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7.xml" ContentType="application/vnd.openxmlformats-officedocument.wordprocessingml.header+xml"/>
  <Override PartName="/word/footer6.xml" ContentType="application/vnd.openxmlformats-officedocument.wordprocessingml.footer+xml"/>
  <Override PartName="/word/charts/chart2.xml" ContentType="application/vnd.openxmlformats-officedocument.drawingml.chart+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EC199" w14:textId="77777777" w:rsidR="00DA613B" w:rsidRDefault="00DA613B" w:rsidP="00707BA2">
      <w:pPr>
        <w:jc w:val="both"/>
        <w:rPr>
          <w:rFonts w:asciiTheme="minorHAnsi" w:hAnsiTheme="minorHAnsi" w:cstheme="minorHAnsi"/>
          <w:sz w:val="22"/>
          <w:szCs w:val="22"/>
        </w:rPr>
      </w:pPr>
      <w:bookmarkStart w:id="0" w:name="_Hlk500928559"/>
    </w:p>
    <w:p w14:paraId="6CA5F19B" w14:textId="77777777" w:rsidR="00F7576B" w:rsidRPr="00457482" w:rsidRDefault="00F7576B" w:rsidP="00707BA2">
      <w:pPr>
        <w:jc w:val="both"/>
        <w:rPr>
          <w:rFonts w:asciiTheme="minorHAnsi" w:hAnsiTheme="minorHAnsi" w:cstheme="minorHAnsi"/>
          <w:sz w:val="22"/>
          <w:szCs w:val="22"/>
        </w:rPr>
      </w:pPr>
    </w:p>
    <w:p w14:paraId="76B56E93" w14:textId="77777777" w:rsidR="002D3E35" w:rsidRPr="00457482" w:rsidRDefault="002D3E35" w:rsidP="00707BA2">
      <w:pPr>
        <w:jc w:val="both"/>
        <w:rPr>
          <w:rFonts w:asciiTheme="minorHAnsi" w:hAnsiTheme="minorHAnsi" w:cstheme="minorHAnsi"/>
          <w:sz w:val="22"/>
          <w:szCs w:val="22"/>
        </w:rPr>
      </w:pPr>
    </w:p>
    <w:p w14:paraId="295FF524" w14:textId="77777777" w:rsidR="002D3E35" w:rsidRPr="00457482" w:rsidRDefault="002D3E35" w:rsidP="00707BA2">
      <w:pPr>
        <w:jc w:val="both"/>
        <w:rPr>
          <w:rFonts w:asciiTheme="minorHAnsi" w:hAnsiTheme="minorHAnsi" w:cstheme="minorHAnsi"/>
          <w:sz w:val="22"/>
          <w:szCs w:val="22"/>
        </w:rPr>
      </w:pPr>
    </w:p>
    <w:p w14:paraId="293546F4" w14:textId="77777777" w:rsidR="008C12EF" w:rsidRPr="00457482" w:rsidRDefault="008C12EF" w:rsidP="008C12EF">
      <w:pPr>
        <w:jc w:val="center"/>
        <w:rPr>
          <w:rFonts w:asciiTheme="minorHAnsi" w:hAnsiTheme="minorHAnsi" w:cstheme="minorHAnsi"/>
          <w:sz w:val="28"/>
          <w:szCs w:val="28"/>
        </w:rPr>
      </w:pPr>
      <w:r w:rsidRPr="00457482">
        <w:rPr>
          <w:rFonts w:asciiTheme="minorHAnsi" w:hAnsiTheme="minorHAnsi" w:cstheme="minorHAnsi"/>
          <w:sz w:val="28"/>
          <w:szCs w:val="28"/>
        </w:rPr>
        <w:t>ĪPAŠI AIZSARGĀJAMĀS DABAS TERITORIJAS</w:t>
      </w:r>
    </w:p>
    <w:p w14:paraId="7BEFB7CF" w14:textId="77777777" w:rsidR="008C12EF" w:rsidRPr="00457482" w:rsidRDefault="008C12EF" w:rsidP="008C12EF">
      <w:pPr>
        <w:jc w:val="center"/>
        <w:rPr>
          <w:rFonts w:asciiTheme="minorHAnsi" w:hAnsiTheme="minorHAnsi" w:cstheme="minorHAnsi"/>
          <w:sz w:val="22"/>
          <w:szCs w:val="22"/>
        </w:rPr>
      </w:pPr>
    </w:p>
    <w:p w14:paraId="366B70BE" w14:textId="77777777" w:rsidR="008C12EF" w:rsidRPr="00F81340" w:rsidRDefault="00B14EA7" w:rsidP="008C12EF">
      <w:pPr>
        <w:jc w:val="center"/>
        <w:rPr>
          <w:rFonts w:asciiTheme="minorHAnsi" w:hAnsiTheme="minorHAnsi" w:cs="Tahoma"/>
          <w:color w:val="9BBB59" w:themeColor="accent3"/>
          <w:sz w:val="52"/>
          <w:szCs w:val="52"/>
        </w:rPr>
      </w:pPr>
      <w:r w:rsidRPr="00F81340">
        <w:rPr>
          <w:rFonts w:asciiTheme="minorHAnsi" w:hAnsiTheme="minorHAnsi" w:cs="Tahoma"/>
          <w:color w:val="9BBB59" w:themeColor="accent3"/>
          <w:sz w:val="52"/>
          <w:szCs w:val="52"/>
        </w:rPr>
        <w:t xml:space="preserve">DABAS </w:t>
      </w:r>
      <w:r w:rsidR="00763D0D">
        <w:rPr>
          <w:rFonts w:asciiTheme="minorHAnsi" w:hAnsiTheme="minorHAnsi" w:cs="Tahoma"/>
          <w:color w:val="9BBB59" w:themeColor="accent3"/>
          <w:sz w:val="52"/>
          <w:szCs w:val="52"/>
        </w:rPr>
        <w:t>PARKA</w:t>
      </w:r>
    </w:p>
    <w:p w14:paraId="52D0FC45" w14:textId="77777777" w:rsidR="008C12EF" w:rsidRPr="00F81340" w:rsidRDefault="00B14EA7" w:rsidP="008C12EF">
      <w:pPr>
        <w:jc w:val="center"/>
        <w:rPr>
          <w:rFonts w:asciiTheme="minorHAnsi" w:hAnsiTheme="minorHAnsi" w:cs="Tahoma"/>
          <w:color w:val="9BBB59" w:themeColor="accent3"/>
          <w:sz w:val="52"/>
          <w:szCs w:val="52"/>
        </w:rPr>
      </w:pPr>
      <w:r w:rsidRPr="00F81340">
        <w:rPr>
          <w:rFonts w:asciiTheme="minorHAnsi" w:hAnsiTheme="minorHAnsi" w:cs="Tahoma"/>
          <w:color w:val="9BBB59" w:themeColor="accent3"/>
          <w:sz w:val="52"/>
          <w:szCs w:val="52"/>
        </w:rPr>
        <w:t>„</w:t>
      </w:r>
      <w:r w:rsidR="00AD6F01">
        <w:rPr>
          <w:rFonts w:asciiTheme="minorHAnsi" w:hAnsiTheme="minorHAnsi" w:cs="Tahoma"/>
          <w:color w:val="9BBB59" w:themeColor="accent3"/>
          <w:sz w:val="52"/>
          <w:szCs w:val="52"/>
        </w:rPr>
        <w:t>AIVIE</w:t>
      </w:r>
      <w:r w:rsidR="00763D0D">
        <w:rPr>
          <w:rFonts w:asciiTheme="minorHAnsi" w:hAnsiTheme="minorHAnsi" w:cs="Tahoma"/>
          <w:color w:val="9BBB59" w:themeColor="accent3"/>
          <w:sz w:val="52"/>
          <w:szCs w:val="52"/>
        </w:rPr>
        <w:t>K</w:t>
      </w:r>
      <w:r w:rsidR="00AD6F01">
        <w:rPr>
          <w:rFonts w:asciiTheme="minorHAnsi" w:hAnsiTheme="minorHAnsi" w:cs="Tahoma"/>
          <w:color w:val="9BBB59" w:themeColor="accent3"/>
          <w:sz w:val="52"/>
          <w:szCs w:val="52"/>
        </w:rPr>
        <w:t>S</w:t>
      </w:r>
      <w:r w:rsidR="00763D0D">
        <w:rPr>
          <w:rFonts w:asciiTheme="minorHAnsi" w:hAnsiTheme="minorHAnsi" w:cs="Tahoma"/>
          <w:color w:val="9BBB59" w:themeColor="accent3"/>
          <w:sz w:val="52"/>
          <w:szCs w:val="52"/>
        </w:rPr>
        <w:t>TES PALIENE</w:t>
      </w:r>
      <w:r w:rsidR="008C12EF" w:rsidRPr="00F81340">
        <w:rPr>
          <w:rFonts w:asciiTheme="minorHAnsi" w:hAnsiTheme="minorHAnsi" w:cs="Tahoma"/>
          <w:color w:val="9BBB59" w:themeColor="accent3"/>
          <w:sz w:val="52"/>
          <w:szCs w:val="52"/>
        </w:rPr>
        <w:t>”</w:t>
      </w:r>
    </w:p>
    <w:p w14:paraId="366AB557" w14:textId="77777777" w:rsidR="008C12EF" w:rsidRPr="00F81340" w:rsidRDefault="008C12EF" w:rsidP="008C12EF">
      <w:pPr>
        <w:jc w:val="center"/>
        <w:rPr>
          <w:rFonts w:asciiTheme="minorHAnsi" w:hAnsiTheme="minorHAnsi" w:cs="Tahoma"/>
          <w:color w:val="9BBB59" w:themeColor="accent3"/>
          <w:sz w:val="52"/>
          <w:szCs w:val="52"/>
        </w:rPr>
      </w:pPr>
      <w:r w:rsidRPr="00F81340">
        <w:rPr>
          <w:rFonts w:asciiTheme="minorHAnsi" w:hAnsiTheme="minorHAnsi" w:cs="Tahoma"/>
          <w:color w:val="9BBB59" w:themeColor="accent3"/>
          <w:sz w:val="52"/>
          <w:szCs w:val="52"/>
        </w:rPr>
        <w:t>DABAS AIZSARDZĪBAS PLĀNS</w:t>
      </w:r>
    </w:p>
    <w:p w14:paraId="36BB8F04" w14:textId="77777777" w:rsidR="008C12EF" w:rsidRPr="00457482" w:rsidRDefault="008C12EF" w:rsidP="008C12EF">
      <w:pPr>
        <w:jc w:val="center"/>
        <w:rPr>
          <w:rFonts w:asciiTheme="minorHAnsi" w:hAnsiTheme="minorHAnsi" w:cstheme="minorHAnsi"/>
          <w:sz w:val="26"/>
          <w:szCs w:val="26"/>
        </w:rPr>
      </w:pPr>
    </w:p>
    <w:p w14:paraId="546A6012" w14:textId="77777777" w:rsidR="008C12EF" w:rsidRPr="00457482" w:rsidRDefault="00763D0D" w:rsidP="008C12EF">
      <w:pPr>
        <w:jc w:val="center"/>
        <w:rPr>
          <w:rFonts w:asciiTheme="minorHAnsi" w:hAnsiTheme="minorHAnsi" w:cstheme="minorHAnsi"/>
          <w:b/>
          <w:sz w:val="22"/>
          <w:szCs w:val="22"/>
        </w:rPr>
      </w:pPr>
      <w:r>
        <w:rPr>
          <w:rFonts w:asciiTheme="minorHAnsi" w:hAnsiTheme="minorHAnsi" w:cstheme="minorHAnsi"/>
          <w:b/>
          <w:sz w:val="22"/>
          <w:szCs w:val="22"/>
        </w:rPr>
        <w:t>Madonas</w:t>
      </w:r>
      <w:r w:rsidR="00B14EA7">
        <w:rPr>
          <w:rFonts w:asciiTheme="minorHAnsi" w:hAnsiTheme="minorHAnsi" w:cstheme="minorHAnsi"/>
          <w:b/>
          <w:sz w:val="22"/>
          <w:szCs w:val="22"/>
        </w:rPr>
        <w:t xml:space="preserve"> novada </w:t>
      </w:r>
      <w:r>
        <w:rPr>
          <w:rFonts w:asciiTheme="minorHAnsi" w:hAnsiTheme="minorHAnsi" w:cstheme="minorHAnsi"/>
          <w:b/>
          <w:sz w:val="22"/>
          <w:szCs w:val="22"/>
        </w:rPr>
        <w:t xml:space="preserve">Ļaudonas, Praulienas, </w:t>
      </w:r>
      <w:r w:rsidRPr="00763D0D">
        <w:rPr>
          <w:rFonts w:asciiTheme="minorHAnsi" w:hAnsiTheme="minorHAnsi" w:cstheme="minorHAnsi"/>
          <w:b/>
          <w:sz w:val="22"/>
          <w:szCs w:val="22"/>
        </w:rPr>
        <w:t>Mētrienas</w:t>
      </w:r>
      <w:r w:rsidR="00A36C92">
        <w:rPr>
          <w:rFonts w:asciiTheme="minorHAnsi" w:hAnsiTheme="minorHAnsi" w:cstheme="minorHAnsi"/>
          <w:b/>
          <w:sz w:val="22"/>
          <w:szCs w:val="22"/>
        </w:rPr>
        <w:t xml:space="preserve"> </w:t>
      </w:r>
      <w:r w:rsidRPr="00763D0D">
        <w:rPr>
          <w:rFonts w:asciiTheme="minorHAnsi" w:hAnsiTheme="minorHAnsi" w:cstheme="minorHAnsi"/>
          <w:b/>
          <w:sz w:val="22"/>
          <w:szCs w:val="22"/>
        </w:rPr>
        <w:t>pagasts</w:t>
      </w:r>
    </w:p>
    <w:p w14:paraId="0FF487A8" w14:textId="77777777" w:rsidR="008C12EF" w:rsidRPr="00457482" w:rsidRDefault="008C12EF" w:rsidP="008C12EF">
      <w:pPr>
        <w:rPr>
          <w:rFonts w:asciiTheme="minorHAnsi" w:hAnsiTheme="minorHAnsi" w:cstheme="minorHAnsi"/>
        </w:rPr>
      </w:pPr>
    </w:p>
    <w:p w14:paraId="3304E7D6" w14:textId="77777777" w:rsidR="008C12EF" w:rsidRPr="00457482" w:rsidRDefault="008C12EF" w:rsidP="008C12EF">
      <w:pPr>
        <w:jc w:val="center"/>
        <w:rPr>
          <w:rFonts w:asciiTheme="minorHAnsi" w:hAnsiTheme="minorHAnsi" w:cstheme="minorHAnsi"/>
          <w:sz w:val="26"/>
          <w:szCs w:val="26"/>
        </w:rPr>
      </w:pPr>
      <w:r w:rsidRPr="00457482">
        <w:rPr>
          <w:rFonts w:asciiTheme="minorHAnsi" w:hAnsiTheme="minorHAnsi" w:cstheme="minorHAnsi"/>
          <w:sz w:val="26"/>
          <w:szCs w:val="26"/>
        </w:rPr>
        <w:t>Plāns izstrādāts laikposmam</w:t>
      </w:r>
    </w:p>
    <w:p w14:paraId="5E3ED23C" w14:textId="52DB862F" w:rsidR="008C12EF" w:rsidRDefault="00763D0D" w:rsidP="008C12EF">
      <w:pPr>
        <w:jc w:val="center"/>
        <w:rPr>
          <w:rFonts w:asciiTheme="minorHAnsi" w:hAnsiTheme="minorHAnsi" w:cstheme="minorHAnsi"/>
          <w:sz w:val="26"/>
          <w:szCs w:val="26"/>
        </w:rPr>
      </w:pPr>
      <w:r>
        <w:rPr>
          <w:rFonts w:asciiTheme="minorHAnsi" w:hAnsiTheme="minorHAnsi" w:cstheme="minorHAnsi"/>
          <w:sz w:val="26"/>
          <w:szCs w:val="26"/>
        </w:rPr>
        <w:t>no 20</w:t>
      </w:r>
      <w:r w:rsidR="008A09F2">
        <w:rPr>
          <w:rFonts w:asciiTheme="minorHAnsi" w:hAnsiTheme="minorHAnsi" w:cstheme="minorHAnsi"/>
          <w:sz w:val="26"/>
          <w:szCs w:val="26"/>
        </w:rPr>
        <w:t>20</w:t>
      </w:r>
      <w:r w:rsidR="008C12EF" w:rsidRPr="00457482">
        <w:rPr>
          <w:rFonts w:asciiTheme="minorHAnsi" w:hAnsiTheme="minorHAnsi" w:cstheme="minorHAnsi"/>
          <w:sz w:val="26"/>
          <w:szCs w:val="26"/>
        </w:rPr>
        <w:t>.</w:t>
      </w:r>
      <w:r w:rsidR="00F868CF">
        <w:rPr>
          <w:rFonts w:asciiTheme="minorHAnsi" w:hAnsiTheme="minorHAnsi" w:cstheme="minorHAnsi"/>
          <w:sz w:val="26"/>
          <w:szCs w:val="26"/>
        </w:rPr>
        <w:t> </w:t>
      </w:r>
      <w:r w:rsidR="008C12EF" w:rsidRPr="00457482">
        <w:rPr>
          <w:rFonts w:asciiTheme="minorHAnsi" w:hAnsiTheme="minorHAnsi" w:cstheme="minorHAnsi"/>
          <w:sz w:val="26"/>
          <w:szCs w:val="26"/>
        </w:rPr>
        <w:t xml:space="preserve">gada līdz </w:t>
      </w:r>
      <w:r>
        <w:rPr>
          <w:rFonts w:asciiTheme="minorHAnsi" w:hAnsiTheme="minorHAnsi" w:cstheme="minorHAnsi"/>
          <w:sz w:val="26"/>
          <w:szCs w:val="26"/>
        </w:rPr>
        <w:t>203</w:t>
      </w:r>
      <w:r w:rsidR="008A09F2">
        <w:rPr>
          <w:rFonts w:asciiTheme="minorHAnsi" w:hAnsiTheme="minorHAnsi" w:cstheme="minorHAnsi"/>
          <w:sz w:val="26"/>
          <w:szCs w:val="26"/>
        </w:rPr>
        <w:t>2</w:t>
      </w:r>
      <w:r w:rsidR="008C12EF" w:rsidRPr="00457482">
        <w:rPr>
          <w:rFonts w:asciiTheme="minorHAnsi" w:hAnsiTheme="minorHAnsi" w:cstheme="minorHAnsi"/>
          <w:sz w:val="26"/>
          <w:szCs w:val="26"/>
        </w:rPr>
        <w:t>.</w:t>
      </w:r>
      <w:r w:rsidR="00F868CF">
        <w:rPr>
          <w:rFonts w:asciiTheme="minorHAnsi" w:hAnsiTheme="minorHAnsi" w:cstheme="minorHAnsi"/>
          <w:sz w:val="26"/>
          <w:szCs w:val="26"/>
        </w:rPr>
        <w:t> </w:t>
      </w:r>
      <w:r w:rsidR="008C12EF" w:rsidRPr="00457482">
        <w:rPr>
          <w:rFonts w:asciiTheme="minorHAnsi" w:hAnsiTheme="minorHAnsi" w:cstheme="minorHAnsi"/>
          <w:sz w:val="26"/>
          <w:szCs w:val="26"/>
        </w:rPr>
        <w:t>gadam</w:t>
      </w:r>
    </w:p>
    <w:p w14:paraId="080CA187" w14:textId="77777777" w:rsidR="006B0F72" w:rsidRPr="00457482" w:rsidRDefault="006B0F72" w:rsidP="008C12EF">
      <w:pPr>
        <w:jc w:val="center"/>
        <w:rPr>
          <w:rFonts w:asciiTheme="minorHAnsi" w:hAnsiTheme="minorHAnsi" w:cstheme="minorHAnsi"/>
          <w:sz w:val="26"/>
          <w:szCs w:val="26"/>
        </w:rPr>
      </w:pPr>
    </w:p>
    <w:p w14:paraId="2B142B4E" w14:textId="466E7D52" w:rsidR="002D3E35" w:rsidRPr="00457482" w:rsidRDefault="002D3E35" w:rsidP="008C12EF">
      <w:pPr>
        <w:jc w:val="center"/>
        <w:rPr>
          <w:rFonts w:asciiTheme="minorHAnsi" w:hAnsiTheme="minorHAnsi" w:cstheme="minorHAnsi"/>
          <w:sz w:val="26"/>
          <w:szCs w:val="26"/>
        </w:rPr>
      </w:pPr>
    </w:p>
    <w:p w14:paraId="3FCE0B34" w14:textId="609C4CA3" w:rsidR="002D3E35" w:rsidRDefault="006B0F72" w:rsidP="009A0BC8">
      <w:pPr>
        <w:pStyle w:val="Heading1"/>
        <w:rPr>
          <w:rFonts w:asciiTheme="minorHAnsi" w:hAnsiTheme="minorHAnsi" w:cstheme="minorHAnsi"/>
          <w:sz w:val="26"/>
          <w:szCs w:val="26"/>
        </w:rPr>
      </w:pPr>
      <w:r>
        <w:rPr>
          <w:rFonts w:asciiTheme="minorHAnsi" w:hAnsiTheme="minorHAnsi" w:cstheme="minorHAnsi"/>
          <w:b/>
          <w:noProof/>
          <w:sz w:val="22"/>
          <w:szCs w:val="22"/>
        </w:rPr>
        <w:drawing>
          <wp:inline distT="0" distB="0" distL="0" distR="0" wp14:anchorId="0E0F8981" wp14:editId="67B51197">
            <wp:extent cx="5943600" cy="3771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43600" cy="3771900"/>
                    </a:xfrm>
                    <a:prstGeom prst="rect">
                      <a:avLst/>
                    </a:prstGeom>
                    <a:noFill/>
                    <a:ln w="3175">
                      <a:noFill/>
                    </a:ln>
                  </pic:spPr>
                </pic:pic>
              </a:graphicData>
            </a:graphic>
          </wp:inline>
        </w:drawing>
      </w:r>
    </w:p>
    <w:p w14:paraId="6E9DC749" w14:textId="4E543E8D" w:rsidR="006B0F72" w:rsidRPr="00457482" w:rsidRDefault="006B0F72" w:rsidP="008C12EF">
      <w:pPr>
        <w:jc w:val="center"/>
        <w:rPr>
          <w:rFonts w:asciiTheme="minorHAnsi" w:hAnsiTheme="minorHAnsi" w:cstheme="minorHAnsi"/>
          <w:sz w:val="26"/>
          <w:szCs w:val="26"/>
        </w:rPr>
      </w:pPr>
    </w:p>
    <w:p w14:paraId="5E90A8C0" w14:textId="10F08D5A" w:rsidR="00150346" w:rsidRPr="00457482" w:rsidRDefault="006B0F72" w:rsidP="00707BA2">
      <w:pPr>
        <w:jc w:val="both"/>
        <w:rPr>
          <w:rFonts w:asciiTheme="minorHAnsi" w:hAnsiTheme="minorHAnsi" w:cstheme="minorHAnsi"/>
          <w:sz w:val="22"/>
          <w:szCs w:val="22"/>
        </w:rPr>
      </w:pPr>
      <w:r w:rsidRPr="00457482">
        <w:rPr>
          <w:rFonts w:asciiTheme="minorHAnsi" w:hAnsiTheme="minorHAnsi"/>
          <w:noProof/>
        </w:rPr>
        <mc:AlternateContent>
          <mc:Choice Requires="wps">
            <w:drawing>
              <wp:anchor distT="0" distB="0" distL="114300" distR="114300" simplePos="0" relativeHeight="251664384" behindDoc="0" locked="0" layoutInCell="1" allowOverlap="1" wp14:anchorId="0DFCB3FA" wp14:editId="6C5FB193">
                <wp:simplePos x="0" y="0"/>
                <wp:positionH relativeFrom="page">
                  <wp:align>center</wp:align>
                </wp:positionH>
                <wp:positionV relativeFrom="paragraph">
                  <wp:posOffset>128604</wp:posOffset>
                </wp:positionV>
                <wp:extent cx="6597935" cy="1428750"/>
                <wp:effectExtent l="0" t="0" r="0" b="0"/>
                <wp:wrapNone/>
                <wp:docPr id="6" name="Rectangle 6"/>
                <wp:cNvGraphicFramePr/>
                <a:graphic xmlns:a="http://schemas.openxmlformats.org/drawingml/2006/main">
                  <a:graphicData uri="http://schemas.microsoft.com/office/word/2010/wordprocessingShape">
                    <wps:wsp>
                      <wps:cNvSpPr/>
                      <wps:spPr>
                        <a:xfrm>
                          <a:off x="0" y="0"/>
                          <a:ext cx="6597935" cy="14287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3DE0839" w14:textId="77777777" w:rsidR="007F357E" w:rsidRPr="0055398E" w:rsidRDefault="007F357E" w:rsidP="006B0F72">
                            <w:pPr>
                              <w:jc w:val="right"/>
                              <w:rPr>
                                <w:rFonts w:asciiTheme="minorHAnsi" w:hAnsiTheme="minorHAnsi" w:cstheme="minorHAnsi"/>
                                <w:sz w:val="22"/>
                                <w:szCs w:val="22"/>
                              </w:rPr>
                            </w:pPr>
                          </w:p>
                          <w:p w14:paraId="37EE5B15" w14:textId="77777777" w:rsidR="007F357E" w:rsidRPr="0055398E" w:rsidRDefault="007F357E" w:rsidP="006B0F72">
                            <w:pPr>
                              <w:jc w:val="right"/>
                              <w:rPr>
                                <w:rFonts w:asciiTheme="minorHAnsi" w:hAnsiTheme="minorHAnsi" w:cstheme="minorHAnsi"/>
                                <w:sz w:val="22"/>
                                <w:szCs w:val="22"/>
                              </w:rPr>
                            </w:pPr>
                          </w:p>
                          <w:p w14:paraId="4E290F71" w14:textId="77777777" w:rsidR="007F357E" w:rsidRPr="0055398E" w:rsidRDefault="007F357E" w:rsidP="006B0F72">
                            <w:pPr>
                              <w:jc w:val="right"/>
                              <w:rPr>
                                <w:rFonts w:asciiTheme="minorHAnsi" w:hAnsiTheme="minorHAnsi" w:cstheme="minorHAnsi"/>
                                <w:sz w:val="22"/>
                                <w:szCs w:val="22"/>
                              </w:rPr>
                            </w:pPr>
                            <w:r w:rsidRPr="0055398E">
                              <w:rPr>
                                <w:rFonts w:asciiTheme="minorHAnsi" w:hAnsiTheme="minorHAnsi" w:cstheme="minorHAnsi"/>
                                <w:b/>
                                <w:sz w:val="22"/>
                                <w:szCs w:val="22"/>
                              </w:rPr>
                              <w:t>Izstrādātājs:</w:t>
                            </w:r>
                          </w:p>
                          <w:p w14:paraId="18424196" w14:textId="09E5CB1B" w:rsidR="007F357E" w:rsidRPr="0055398E" w:rsidRDefault="007F357E" w:rsidP="006B0F72">
                            <w:pPr>
                              <w:jc w:val="right"/>
                              <w:rPr>
                                <w:rFonts w:asciiTheme="minorHAnsi" w:hAnsiTheme="minorHAnsi" w:cstheme="minorHAnsi"/>
                                <w:sz w:val="22"/>
                                <w:szCs w:val="22"/>
                              </w:rPr>
                            </w:pPr>
                            <w:r>
                              <w:rPr>
                                <w:rFonts w:asciiTheme="minorHAnsi" w:hAnsiTheme="minorHAnsi" w:cstheme="minorHAnsi"/>
                                <w:sz w:val="22"/>
                                <w:szCs w:val="22"/>
                              </w:rPr>
                              <w:t xml:space="preserve">SIA </w:t>
                            </w:r>
                            <w:r w:rsidRPr="006B0F72">
                              <w:rPr>
                                <w:rFonts w:asciiTheme="minorHAnsi" w:hAnsiTheme="minorHAnsi" w:cstheme="minorHAnsi"/>
                                <w:sz w:val="22"/>
                                <w:szCs w:val="22"/>
                              </w:rPr>
                              <w:t>„</w:t>
                            </w:r>
                            <w:r>
                              <w:rPr>
                                <w:rFonts w:asciiTheme="minorHAnsi" w:hAnsiTheme="minorHAnsi" w:cstheme="minorHAnsi"/>
                                <w:sz w:val="22"/>
                                <w:szCs w:val="22"/>
                              </w:rPr>
                              <w:t>Vides Konsultāciju Birojs</w:t>
                            </w:r>
                            <w:r w:rsidRPr="006B0F72">
                              <w:rPr>
                                <w:rFonts w:asciiTheme="minorHAnsi" w:hAnsiTheme="minorHAnsi" w:cstheme="minorHAnsi"/>
                                <w:sz w:val="22"/>
                                <w:szCs w:val="22"/>
                              </w:rPr>
                              <w:t>”</w:t>
                            </w:r>
                          </w:p>
                          <w:p w14:paraId="40DAE1AC" w14:textId="77777777" w:rsidR="007F357E" w:rsidRPr="0055398E" w:rsidRDefault="007F357E" w:rsidP="006B0F72">
                            <w:pPr>
                              <w:jc w:val="right"/>
                              <w:rPr>
                                <w:rFonts w:asciiTheme="minorHAnsi" w:hAnsiTheme="minorHAnsi" w:cstheme="minorHAnsi"/>
                                <w:sz w:val="22"/>
                                <w:szCs w:val="22"/>
                              </w:rPr>
                            </w:pPr>
                          </w:p>
                          <w:p w14:paraId="28105695" w14:textId="77777777" w:rsidR="007F357E" w:rsidRDefault="007F357E" w:rsidP="006B0F72">
                            <w:pPr>
                              <w:jc w:val="right"/>
                              <w:rPr>
                                <w:rFonts w:asciiTheme="minorHAnsi" w:hAnsiTheme="minorHAnsi" w:cstheme="minorHAnsi"/>
                                <w:b/>
                                <w:sz w:val="22"/>
                                <w:szCs w:val="22"/>
                              </w:rPr>
                            </w:pPr>
                          </w:p>
                          <w:p w14:paraId="15D65677" w14:textId="77777777" w:rsidR="007F357E" w:rsidRPr="0055398E" w:rsidRDefault="007F357E" w:rsidP="006B0F72">
                            <w:pPr>
                              <w:jc w:val="right"/>
                              <w:rPr>
                                <w:rFonts w:asciiTheme="minorHAnsi" w:hAnsiTheme="minorHAnsi" w:cstheme="minorHAnsi"/>
                                <w:color w:val="4F81BD"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CB3FA" id="Rectangle 6" o:spid="_x0000_s1026" style="position:absolute;left:0;text-align:left;margin-left:0;margin-top:10.15pt;width:519.5pt;height:112.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" filled="f" stroked="f" strokeweight="2pt">
                <v:textbox>
                  <w:txbxContent>
                    <w:p w14:paraId="43DE0839" w14:textId="77777777" w:rsidR="007F357E" w:rsidRPr="0055398E" w:rsidRDefault="007F357E" w:rsidP="006B0F72">
                      <w:pPr>
                        <w:jc w:val="right"/>
                        <w:rPr>
                          <w:rFonts w:asciiTheme="minorHAnsi" w:hAnsiTheme="minorHAnsi" w:cstheme="minorHAnsi"/>
                          <w:sz w:val="22"/>
                          <w:szCs w:val="22"/>
                        </w:rPr>
                      </w:pPr>
                    </w:p>
                    <w:p w14:paraId="37EE5B15" w14:textId="77777777" w:rsidR="007F357E" w:rsidRPr="0055398E" w:rsidRDefault="007F357E" w:rsidP="006B0F72">
                      <w:pPr>
                        <w:jc w:val="right"/>
                        <w:rPr>
                          <w:rFonts w:asciiTheme="minorHAnsi" w:hAnsiTheme="minorHAnsi" w:cstheme="minorHAnsi"/>
                          <w:sz w:val="22"/>
                          <w:szCs w:val="22"/>
                        </w:rPr>
                      </w:pPr>
                    </w:p>
                    <w:p w14:paraId="4E290F71" w14:textId="77777777" w:rsidR="007F357E" w:rsidRPr="0055398E" w:rsidRDefault="007F357E" w:rsidP="006B0F72">
                      <w:pPr>
                        <w:jc w:val="right"/>
                        <w:rPr>
                          <w:rFonts w:asciiTheme="minorHAnsi" w:hAnsiTheme="minorHAnsi" w:cstheme="minorHAnsi"/>
                          <w:sz w:val="22"/>
                          <w:szCs w:val="22"/>
                        </w:rPr>
                      </w:pPr>
                      <w:r w:rsidRPr="0055398E">
                        <w:rPr>
                          <w:rFonts w:asciiTheme="minorHAnsi" w:hAnsiTheme="minorHAnsi" w:cstheme="minorHAnsi"/>
                          <w:b/>
                          <w:sz w:val="22"/>
                          <w:szCs w:val="22"/>
                        </w:rPr>
                        <w:t>Izstrādātājs:</w:t>
                      </w:r>
                    </w:p>
                    <w:p w14:paraId="18424196" w14:textId="09E5CB1B" w:rsidR="007F357E" w:rsidRPr="0055398E" w:rsidRDefault="007F357E" w:rsidP="006B0F72">
                      <w:pPr>
                        <w:jc w:val="right"/>
                        <w:rPr>
                          <w:rFonts w:asciiTheme="minorHAnsi" w:hAnsiTheme="minorHAnsi" w:cstheme="minorHAnsi"/>
                          <w:sz w:val="22"/>
                          <w:szCs w:val="22"/>
                        </w:rPr>
                      </w:pPr>
                      <w:r>
                        <w:rPr>
                          <w:rFonts w:asciiTheme="minorHAnsi" w:hAnsiTheme="minorHAnsi" w:cstheme="minorHAnsi"/>
                          <w:sz w:val="22"/>
                          <w:szCs w:val="22"/>
                        </w:rPr>
                        <w:t xml:space="preserve">SIA </w:t>
                      </w:r>
                      <w:r w:rsidRPr="006B0F72">
                        <w:rPr>
                          <w:rFonts w:asciiTheme="minorHAnsi" w:hAnsiTheme="minorHAnsi" w:cstheme="minorHAnsi"/>
                          <w:sz w:val="22"/>
                          <w:szCs w:val="22"/>
                        </w:rPr>
                        <w:t>„</w:t>
                      </w:r>
                      <w:r>
                        <w:rPr>
                          <w:rFonts w:asciiTheme="minorHAnsi" w:hAnsiTheme="minorHAnsi" w:cstheme="minorHAnsi"/>
                          <w:sz w:val="22"/>
                          <w:szCs w:val="22"/>
                        </w:rPr>
                        <w:t>Vides Konsultāciju Birojs</w:t>
                      </w:r>
                      <w:r w:rsidRPr="006B0F72">
                        <w:rPr>
                          <w:rFonts w:asciiTheme="minorHAnsi" w:hAnsiTheme="minorHAnsi" w:cstheme="minorHAnsi"/>
                          <w:sz w:val="22"/>
                          <w:szCs w:val="22"/>
                        </w:rPr>
                        <w:t>”</w:t>
                      </w:r>
                    </w:p>
                    <w:p w14:paraId="40DAE1AC" w14:textId="77777777" w:rsidR="007F357E" w:rsidRPr="0055398E" w:rsidRDefault="007F357E" w:rsidP="006B0F72">
                      <w:pPr>
                        <w:jc w:val="right"/>
                        <w:rPr>
                          <w:rFonts w:asciiTheme="minorHAnsi" w:hAnsiTheme="minorHAnsi" w:cstheme="minorHAnsi"/>
                          <w:sz w:val="22"/>
                          <w:szCs w:val="22"/>
                        </w:rPr>
                      </w:pPr>
                    </w:p>
                    <w:p w14:paraId="28105695" w14:textId="77777777" w:rsidR="007F357E" w:rsidRDefault="007F357E" w:rsidP="006B0F72">
                      <w:pPr>
                        <w:jc w:val="right"/>
                        <w:rPr>
                          <w:rFonts w:asciiTheme="minorHAnsi" w:hAnsiTheme="minorHAnsi" w:cstheme="minorHAnsi"/>
                          <w:b/>
                          <w:sz w:val="22"/>
                          <w:szCs w:val="22"/>
                        </w:rPr>
                      </w:pPr>
                    </w:p>
                    <w:p w14:paraId="15D65677" w14:textId="77777777" w:rsidR="007F357E" w:rsidRPr="0055398E" w:rsidRDefault="007F357E" w:rsidP="006B0F72">
                      <w:pPr>
                        <w:jc w:val="right"/>
                        <w:rPr>
                          <w:rFonts w:asciiTheme="minorHAnsi" w:hAnsiTheme="minorHAnsi" w:cstheme="minorHAnsi"/>
                          <w:color w:val="4F81BD" w:themeColor="accent1"/>
                        </w:rPr>
                      </w:pPr>
                    </w:p>
                  </w:txbxContent>
                </v:textbox>
                <w10:wrap anchorx="page"/>
              </v:rect>
            </w:pict>
          </mc:Fallback>
        </mc:AlternateContent>
      </w:r>
    </w:p>
    <w:p w14:paraId="6EA6A5F0" w14:textId="77777777" w:rsidR="002957E0" w:rsidRPr="00457482" w:rsidRDefault="002957E0" w:rsidP="00707BA2">
      <w:pPr>
        <w:jc w:val="both"/>
        <w:rPr>
          <w:rFonts w:asciiTheme="minorHAnsi" w:hAnsiTheme="minorHAnsi" w:cstheme="minorHAnsi"/>
          <w:color w:val="000000" w:themeColor="text1"/>
        </w:rPr>
      </w:pPr>
    </w:p>
    <w:p w14:paraId="0A38E060" w14:textId="77777777" w:rsidR="002957E0" w:rsidRPr="00457482" w:rsidRDefault="002957E0" w:rsidP="00707BA2">
      <w:pPr>
        <w:jc w:val="both"/>
        <w:rPr>
          <w:rFonts w:asciiTheme="minorHAnsi" w:hAnsiTheme="minorHAnsi" w:cstheme="minorHAnsi"/>
          <w:color w:val="000000" w:themeColor="text1"/>
        </w:rPr>
      </w:pPr>
    </w:p>
    <w:p w14:paraId="430483D7" w14:textId="77777777" w:rsidR="00DA613B" w:rsidRPr="00457482" w:rsidRDefault="00DA613B" w:rsidP="00707BA2">
      <w:pPr>
        <w:jc w:val="both"/>
        <w:rPr>
          <w:rFonts w:asciiTheme="minorHAnsi" w:hAnsiTheme="minorHAnsi" w:cstheme="minorHAnsi"/>
          <w:b/>
          <w:color w:val="000000" w:themeColor="text1"/>
        </w:rPr>
      </w:pPr>
    </w:p>
    <w:p w14:paraId="1F429517" w14:textId="30BCD2AF" w:rsidR="00DA613B" w:rsidRPr="00457482" w:rsidRDefault="00DA613B" w:rsidP="00707BA2">
      <w:pPr>
        <w:jc w:val="both"/>
        <w:rPr>
          <w:rFonts w:asciiTheme="minorHAnsi" w:hAnsiTheme="minorHAnsi" w:cstheme="minorHAnsi"/>
          <w:b/>
          <w:color w:val="000000" w:themeColor="text1"/>
        </w:rPr>
      </w:pPr>
    </w:p>
    <w:p w14:paraId="627AA97C" w14:textId="77777777" w:rsidR="00791428" w:rsidRDefault="00791428" w:rsidP="00707BA2">
      <w:pPr>
        <w:spacing w:after="200" w:line="276" w:lineRule="auto"/>
        <w:jc w:val="both"/>
        <w:rPr>
          <w:rFonts w:asciiTheme="minorHAnsi" w:hAnsiTheme="minorHAnsi" w:cstheme="minorHAnsi"/>
          <w:b/>
          <w:sz w:val="22"/>
          <w:szCs w:val="22"/>
        </w:rPr>
      </w:pPr>
    </w:p>
    <w:p w14:paraId="16C4D2D7" w14:textId="297A1F07" w:rsidR="00791428" w:rsidRPr="00457482" w:rsidRDefault="00791428" w:rsidP="00AF44D0">
      <w:pPr>
        <w:spacing w:after="200" w:line="276" w:lineRule="auto"/>
        <w:jc w:val="center"/>
        <w:rPr>
          <w:rFonts w:asciiTheme="minorHAnsi" w:hAnsiTheme="minorHAnsi" w:cstheme="minorHAnsi"/>
          <w:b/>
          <w:sz w:val="22"/>
          <w:szCs w:val="22"/>
        </w:rPr>
        <w:sectPr w:rsidR="00791428" w:rsidRPr="00457482" w:rsidSect="0058313A">
          <w:headerReference w:type="default" r:id="rId9"/>
          <w:footerReference w:type="default" r:id="rId10"/>
          <w:headerReference w:type="first" r:id="rId11"/>
          <w:footerReference w:type="first" r:id="rId12"/>
          <w:pgSz w:w="11907" w:h="16840" w:code="9"/>
          <w:pgMar w:top="1134" w:right="1134" w:bottom="1134" w:left="1418" w:header="709" w:footer="709" w:gutter="0"/>
          <w:cols w:space="708"/>
          <w:titlePg/>
          <w:docGrid w:linePitch="360"/>
        </w:sectPr>
      </w:pPr>
    </w:p>
    <w:p w14:paraId="17D93EF3" w14:textId="77777777" w:rsidR="00DA613B" w:rsidRPr="00457482" w:rsidRDefault="00A207FA" w:rsidP="5C1A58A3">
      <w:pPr>
        <w:jc w:val="both"/>
        <w:rPr>
          <w:rFonts w:asciiTheme="minorHAnsi" w:hAnsiTheme="minorHAnsi" w:cstheme="minorBidi"/>
          <w:sz w:val="22"/>
          <w:szCs w:val="22"/>
        </w:rPr>
      </w:pPr>
      <w:r w:rsidRPr="00457482">
        <w:rPr>
          <w:rFonts w:asciiTheme="minorHAnsi" w:hAnsiTheme="minorHAnsi" w:cstheme="minorHAnsi"/>
          <w:noProof/>
          <w:sz w:val="22"/>
          <w:szCs w:val="22"/>
        </w:rPr>
        <w:lastRenderedPageBreak/>
        <mc:AlternateContent>
          <mc:Choice Requires="wpg">
            <w:drawing>
              <wp:anchor distT="0" distB="0" distL="114300" distR="114300" simplePos="0" relativeHeight="251654144" behindDoc="1" locked="0" layoutInCell="1" allowOverlap="1" wp14:anchorId="29728517" wp14:editId="1A781D41">
                <wp:simplePos x="0" y="0"/>
                <wp:positionH relativeFrom="page">
                  <wp:posOffset>2320119</wp:posOffset>
                </wp:positionH>
                <wp:positionV relativeFrom="paragraph">
                  <wp:posOffset>-720090</wp:posOffset>
                </wp:positionV>
                <wp:extent cx="4995081" cy="3946154"/>
                <wp:effectExtent l="0" t="0" r="0" b="0"/>
                <wp:wrapNone/>
                <wp:docPr id="3" name="Group 3"/>
                <wp:cNvGraphicFramePr/>
                <a:graphic xmlns:a="http://schemas.openxmlformats.org/drawingml/2006/main">
                  <a:graphicData uri="http://schemas.microsoft.com/office/word/2010/wordprocessingGroup">
                    <wpg:wgp>
                      <wpg:cNvGrpSpPr/>
                      <wpg:grpSpPr>
                        <a:xfrm>
                          <a:off x="0" y="0"/>
                          <a:ext cx="4995081" cy="3946154"/>
                          <a:chOff x="-34507" y="16295"/>
                          <a:chExt cx="4995534" cy="3588533"/>
                        </a:xfrm>
                      </wpg:grpSpPr>
                      <wps:wsp>
                        <wps:cNvPr id="26" name="Rectangle 26"/>
                        <wps:cNvSpPr/>
                        <wps:spPr>
                          <a:xfrm>
                            <a:off x="354835" y="472050"/>
                            <a:ext cx="4606192" cy="3132778"/>
                          </a:xfrm>
                          <a:prstGeom prst="rect">
                            <a:avLst/>
                          </a:prstGeom>
                          <a:solidFill>
                            <a:schemeClr val="bg1">
                              <a:lumMod val="95000"/>
                            </a:schemeClr>
                          </a:solidFill>
                          <a:ln>
                            <a:noFill/>
                          </a:ln>
                        </wps:spPr>
                        <wps:style>
                          <a:lnRef idx="2">
                            <a:schemeClr val="accent1"/>
                          </a:lnRef>
                          <a:fillRef idx="1">
                            <a:schemeClr val="lt1"/>
                          </a:fillRef>
                          <a:effectRef idx="0">
                            <a:schemeClr val="accent1"/>
                          </a:effectRef>
                          <a:fontRef idx="minor">
                            <a:schemeClr val="dk1"/>
                          </a:fontRef>
                        </wps:style>
                        <wps:txbx>
                          <w:txbxContent>
                            <w:p w14:paraId="3142FCD0" w14:textId="77777777" w:rsidR="007F357E" w:rsidRDefault="007F357E" w:rsidP="00C32B89">
                              <w:pPr>
                                <w:spacing w:before="20"/>
                                <w:ind w:right="594"/>
                                <w:jc w:val="both"/>
                                <w:rPr>
                                  <w:rFonts w:asciiTheme="minorHAnsi" w:hAnsiTheme="minorHAnsi" w:cstheme="minorHAnsi"/>
                                  <w:sz w:val="22"/>
                                  <w:szCs w:val="22"/>
                                </w:rPr>
                              </w:pPr>
                              <w:r w:rsidRPr="00ED36AE">
                                <w:rPr>
                                  <w:rFonts w:asciiTheme="minorHAnsi" w:hAnsiTheme="minorHAnsi" w:cstheme="minorHAnsi"/>
                                  <w:b/>
                                  <w:sz w:val="22"/>
                                  <w:szCs w:val="22"/>
                                </w:rPr>
                                <w:t>Ilmārs Bodnieks</w:t>
                              </w:r>
                              <w:r>
                                <w:rPr>
                                  <w:rFonts w:asciiTheme="minorHAnsi" w:hAnsiTheme="minorHAnsi" w:cstheme="minorHAnsi"/>
                                  <w:sz w:val="22"/>
                                  <w:szCs w:val="22"/>
                                </w:rPr>
                                <w:t>, dabas aizsardzības plāna izstrādes vadītājs, tekošu saldūdens biotopu eksperts</w:t>
                              </w:r>
                            </w:p>
                            <w:p w14:paraId="3A1155B2" w14:textId="77777777" w:rsidR="007F357E" w:rsidRPr="00B14EA7" w:rsidRDefault="007F357E" w:rsidP="00C32B89">
                              <w:pPr>
                                <w:spacing w:before="20"/>
                                <w:ind w:right="594"/>
                                <w:jc w:val="both"/>
                                <w:rPr>
                                  <w:rFonts w:asciiTheme="minorHAnsi" w:hAnsiTheme="minorHAnsi" w:cstheme="minorHAnsi"/>
                                  <w:b/>
                                  <w:sz w:val="22"/>
                                  <w:szCs w:val="22"/>
                                </w:rPr>
                              </w:pPr>
                              <w:r>
                                <w:rPr>
                                  <w:rFonts w:asciiTheme="minorHAnsi" w:hAnsiTheme="minorHAnsi" w:cstheme="minorHAnsi"/>
                                  <w:b/>
                                  <w:sz w:val="22"/>
                                  <w:szCs w:val="22"/>
                                </w:rPr>
                                <w:t xml:space="preserve">Agnis </w:t>
                              </w:r>
                              <w:proofErr w:type="spellStart"/>
                              <w:r>
                                <w:rPr>
                                  <w:rFonts w:asciiTheme="minorHAnsi" w:hAnsiTheme="minorHAnsi" w:cstheme="minorHAnsi"/>
                                  <w:b/>
                                  <w:sz w:val="22"/>
                                  <w:szCs w:val="22"/>
                                </w:rPr>
                                <w:t>Rečs</w:t>
                              </w:r>
                              <w:proofErr w:type="spellEnd"/>
                              <w:r>
                                <w:rPr>
                                  <w:rFonts w:asciiTheme="minorHAnsi" w:hAnsiTheme="minorHAnsi" w:cstheme="minorHAnsi"/>
                                  <w:sz w:val="22"/>
                                  <w:szCs w:val="22"/>
                                </w:rPr>
                                <w:t xml:space="preserve">, </w:t>
                              </w:r>
                              <w:r w:rsidRPr="008C12EF">
                                <w:rPr>
                                  <w:rFonts w:asciiTheme="minorHAnsi" w:hAnsiTheme="minorHAnsi" w:cstheme="minorHAnsi"/>
                                  <w:sz w:val="22"/>
                                  <w:szCs w:val="22"/>
                                </w:rPr>
                                <w:t>ģeogrāfiskās informācijas sistēmas speciālists, kartogrāfs</w:t>
                              </w:r>
                            </w:p>
                            <w:p w14:paraId="2588A85B" w14:textId="77777777" w:rsidR="007F357E" w:rsidRPr="00FF1DA7" w:rsidRDefault="007F357E" w:rsidP="00C32B89">
                              <w:pPr>
                                <w:spacing w:before="20"/>
                                <w:jc w:val="both"/>
                                <w:rPr>
                                  <w:rFonts w:asciiTheme="minorHAnsi" w:hAnsiTheme="minorHAnsi"/>
                                  <w:sz w:val="22"/>
                                  <w:szCs w:val="22"/>
                                </w:rPr>
                              </w:pPr>
                              <w:r w:rsidRPr="00763D0D">
                                <w:rPr>
                                  <w:rFonts w:asciiTheme="minorHAnsi" w:hAnsiTheme="minorHAnsi"/>
                                  <w:b/>
                                  <w:sz w:val="22"/>
                                  <w:szCs w:val="22"/>
                                </w:rPr>
                                <w:t>Viesturs Vintulis</w:t>
                              </w:r>
                              <w:r>
                                <w:rPr>
                                  <w:rFonts w:asciiTheme="minorHAnsi" w:hAnsiTheme="minorHAnsi"/>
                                  <w:sz w:val="22"/>
                                  <w:szCs w:val="22"/>
                                </w:rPr>
                                <w:t xml:space="preserve"> – sikspārņu sugu eksperts</w:t>
                              </w:r>
                            </w:p>
                            <w:p w14:paraId="12DE4785" w14:textId="77777777" w:rsidR="007F357E" w:rsidRDefault="007F357E" w:rsidP="00C32B89">
                              <w:pPr>
                                <w:spacing w:before="20"/>
                                <w:jc w:val="both"/>
                                <w:rPr>
                                  <w:rFonts w:asciiTheme="minorHAnsi" w:hAnsiTheme="minorHAnsi"/>
                                  <w:sz w:val="22"/>
                                  <w:szCs w:val="22"/>
                                </w:rPr>
                              </w:pPr>
                              <w:r w:rsidRPr="00560F85">
                                <w:rPr>
                                  <w:rFonts w:asciiTheme="minorHAnsi" w:hAnsiTheme="minorHAnsi"/>
                                  <w:b/>
                                  <w:sz w:val="22"/>
                                  <w:szCs w:val="22"/>
                                </w:rPr>
                                <w:t>„</w:t>
                              </w:r>
                              <w:r w:rsidRPr="00763D0D">
                                <w:rPr>
                                  <w:rFonts w:asciiTheme="minorHAnsi" w:hAnsiTheme="minorHAnsi"/>
                                  <w:b/>
                                  <w:sz w:val="22"/>
                                  <w:szCs w:val="22"/>
                                </w:rPr>
                                <w:t>Vides Risinājumu institūts”</w:t>
                              </w:r>
                              <w:r>
                                <w:rPr>
                                  <w:rFonts w:asciiTheme="minorHAnsi" w:hAnsiTheme="minorHAnsi"/>
                                  <w:b/>
                                  <w:sz w:val="22"/>
                                  <w:szCs w:val="22"/>
                                </w:rPr>
                                <w:t xml:space="preserve"> (</w:t>
                              </w:r>
                              <w:r>
                                <w:rPr>
                                  <w:rFonts w:asciiTheme="minorHAnsi" w:hAnsiTheme="minorHAnsi"/>
                                  <w:sz w:val="22"/>
                                  <w:szCs w:val="22"/>
                                </w:rPr>
                                <w:t>Matīss Žagars) – ihtiologs (zivju izpēte)</w:t>
                              </w:r>
                            </w:p>
                            <w:p w14:paraId="328611CA" w14:textId="409E6F6E" w:rsidR="007F357E" w:rsidRPr="001318C9" w:rsidRDefault="007F357E" w:rsidP="00C32B89">
                              <w:pPr>
                                <w:spacing w:before="20"/>
                                <w:jc w:val="both"/>
                                <w:rPr>
                                  <w:rFonts w:asciiTheme="minorHAnsi" w:hAnsiTheme="minorHAnsi"/>
                                  <w:sz w:val="22"/>
                                  <w:szCs w:val="22"/>
                                </w:rPr>
                              </w:pPr>
                              <w:r>
                                <w:rPr>
                                  <w:rFonts w:asciiTheme="minorHAnsi" w:hAnsiTheme="minorHAnsi"/>
                                  <w:b/>
                                  <w:sz w:val="22"/>
                                  <w:szCs w:val="22"/>
                                </w:rPr>
                                <w:t xml:space="preserve">Voldemārs </w:t>
                              </w:r>
                              <w:proofErr w:type="spellStart"/>
                              <w:r>
                                <w:rPr>
                                  <w:rFonts w:asciiTheme="minorHAnsi" w:hAnsiTheme="minorHAnsi"/>
                                  <w:b/>
                                  <w:sz w:val="22"/>
                                  <w:szCs w:val="22"/>
                                </w:rPr>
                                <w:t>Spuņģis</w:t>
                              </w:r>
                              <w:proofErr w:type="spellEnd"/>
                              <w:r>
                                <w:rPr>
                                  <w:rFonts w:asciiTheme="minorHAnsi" w:hAnsiTheme="minorHAnsi"/>
                                  <w:sz w:val="22"/>
                                  <w:szCs w:val="22"/>
                                </w:rPr>
                                <w:t>, entomologs (bezmugurkaulnieku izpēte)</w:t>
                              </w:r>
                            </w:p>
                            <w:p w14:paraId="242EFFA0" w14:textId="7934DA16" w:rsidR="007F357E" w:rsidRPr="00C32B89" w:rsidRDefault="007F357E" w:rsidP="00C32B89">
                              <w:pPr>
                                <w:spacing w:before="20"/>
                                <w:jc w:val="both"/>
                                <w:rPr>
                                  <w:rFonts w:asciiTheme="minorHAnsi" w:hAnsiTheme="minorHAnsi"/>
                                  <w:sz w:val="22"/>
                                  <w:szCs w:val="22"/>
                                </w:rPr>
                              </w:pPr>
                              <w:r w:rsidRPr="00763D0D">
                                <w:rPr>
                                  <w:rFonts w:asciiTheme="minorHAnsi" w:hAnsiTheme="minorHAnsi"/>
                                  <w:b/>
                                  <w:sz w:val="22"/>
                                  <w:szCs w:val="22"/>
                                </w:rPr>
                                <w:t xml:space="preserve">Andris </w:t>
                              </w:r>
                              <w:proofErr w:type="spellStart"/>
                              <w:r w:rsidRPr="00763D0D">
                                <w:rPr>
                                  <w:rFonts w:asciiTheme="minorHAnsi" w:hAnsiTheme="minorHAnsi"/>
                                  <w:b/>
                                  <w:sz w:val="22"/>
                                  <w:szCs w:val="22"/>
                                </w:rPr>
                                <w:t>Čeirāns</w:t>
                              </w:r>
                              <w:proofErr w:type="spellEnd"/>
                              <w:r>
                                <w:rPr>
                                  <w:rFonts w:asciiTheme="minorHAnsi" w:hAnsiTheme="minorHAnsi"/>
                                  <w:sz w:val="22"/>
                                  <w:szCs w:val="22"/>
                                </w:rPr>
                                <w:t xml:space="preserve">, </w:t>
                              </w:r>
                              <w:proofErr w:type="spellStart"/>
                              <w:r>
                                <w:rPr>
                                  <w:rFonts w:asciiTheme="minorHAnsi" w:hAnsiTheme="minorHAnsi"/>
                                  <w:sz w:val="22"/>
                                  <w:szCs w:val="22"/>
                                </w:rPr>
                                <w:t>herpetologs</w:t>
                              </w:r>
                              <w:proofErr w:type="spellEnd"/>
                              <w:r>
                                <w:rPr>
                                  <w:rFonts w:asciiTheme="minorHAnsi" w:hAnsiTheme="minorHAnsi"/>
                                  <w:sz w:val="22"/>
                                  <w:szCs w:val="22"/>
                                </w:rPr>
                                <w:t xml:space="preserve"> (abinieku izpēte)</w:t>
                              </w:r>
                            </w:p>
                            <w:p w14:paraId="48AFDD37" w14:textId="77777777" w:rsidR="007F357E" w:rsidRPr="00F17473" w:rsidRDefault="007F357E" w:rsidP="009A4A3A">
                              <w:pPr>
                                <w:spacing w:before="20"/>
                                <w:ind w:right="594"/>
                                <w:jc w:val="both"/>
                                <w:rPr>
                                  <w:rFonts w:asciiTheme="minorHAnsi" w:hAnsiTheme="minorHAnsi" w:cstheme="minorHAnsi"/>
                                  <w:sz w:val="22"/>
                                  <w:szCs w:val="22"/>
                                </w:rPr>
                              </w:pPr>
                              <w:r>
                                <w:rPr>
                                  <w:rFonts w:asciiTheme="minorHAnsi" w:hAnsiTheme="minorHAnsi" w:cstheme="minorHAnsi"/>
                                  <w:b/>
                                  <w:sz w:val="22"/>
                                  <w:szCs w:val="22"/>
                                </w:rPr>
                                <w:t>Egija Biseniece</w:t>
                              </w:r>
                              <w:r w:rsidRPr="00F17473">
                                <w:rPr>
                                  <w:rFonts w:asciiTheme="minorHAnsi" w:hAnsiTheme="minorHAnsi" w:cstheme="minorHAnsi"/>
                                  <w:sz w:val="22"/>
                                  <w:szCs w:val="22"/>
                                </w:rPr>
                                <w:t xml:space="preserve">, </w:t>
                              </w:r>
                              <w:r>
                                <w:rPr>
                                  <w:rFonts w:asciiTheme="minorHAnsi" w:hAnsiTheme="minorHAnsi"/>
                                  <w:sz w:val="22"/>
                                  <w:szCs w:val="22"/>
                                </w:rPr>
                                <w:t>mežu un zālāju biotopu eksperte</w:t>
                              </w:r>
                            </w:p>
                            <w:p w14:paraId="19EFA3D9" w14:textId="77777777" w:rsidR="007F357E" w:rsidRDefault="007F357E" w:rsidP="009A4A3A">
                              <w:pPr>
                                <w:spacing w:before="20"/>
                                <w:jc w:val="both"/>
                                <w:rPr>
                                  <w:rFonts w:asciiTheme="minorHAnsi" w:hAnsiTheme="minorHAnsi"/>
                                  <w:sz w:val="22"/>
                                  <w:szCs w:val="22"/>
                                </w:rPr>
                              </w:pPr>
                              <w:r>
                                <w:rPr>
                                  <w:rFonts w:asciiTheme="minorHAnsi" w:hAnsiTheme="minorHAnsi"/>
                                  <w:b/>
                                  <w:sz w:val="22"/>
                                  <w:szCs w:val="22"/>
                                </w:rPr>
                                <w:t xml:space="preserve">Kārlis Millers, </w:t>
                              </w:r>
                              <w:r>
                                <w:rPr>
                                  <w:rFonts w:asciiTheme="minorHAnsi" w:hAnsiTheme="minorHAnsi"/>
                                  <w:sz w:val="22"/>
                                  <w:szCs w:val="22"/>
                                </w:rPr>
                                <w:t>ornitologs (putnu izpēte)</w:t>
                              </w:r>
                            </w:p>
                            <w:p w14:paraId="0B9A0369" w14:textId="77777777" w:rsidR="007F357E" w:rsidRDefault="007F357E" w:rsidP="00374C7F">
                              <w:pPr>
                                <w:spacing w:before="20"/>
                                <w:jc w:val="both"/>
                                <w:rPr>
                                  <w:rFonts w:asciiTheme="minorHAnsi" w:hAnsiTheme="minorHAnsi"/>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4507" y="16295"/>
                            <a:ext cx="4847890" cy="541506"/>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3C7A97E3" w14:textId="77777777" w:rsidR="007F357E" w:rsidRPr="00D860C3" w:rsidRDefault="007F357E" w:rsidP="00BA4811">
                              <w:pPr>
                                <w:jc w:val="center"/>
                                <w:rPr>
                                  <w:rFonts w:asciiTheme="minorHAnsi" w:hAnsiTheme="minorHAnsi" w:cstheme="minorHAnsi"/>
                                  <w:b/>
                                  <w:color w:val="76923C"/>
                                  <w:sz w:val="28"/>
                                  <w:szCs w:val="28"/>
                                </w:rPr>
                              </w:pPr>
                              <w:r w:rsidRPr="00D860C3">
                                <w:rPr>
                                  <w:rFonts w:asciiTheme="minorHAnsi" w:hAnsiTheme="minorHAnsi" w:cstheme="minorHAnsi"/>
                                  <w:b/>
                                  <w:color w:val="76923C"/>
                                  <w:sz w:val="28"/>
                                  <w:szCs w:val="28"/>
                                </w:rPr>
                                <w:t>PLĀNA IZSTRĀDĒ IESAISTĪTIE EKSPERTI/SPECIĀLISTI</w:t>
                              </w:r>
                              <w:r>
                                <w:rPr>
                                  <w:rFonts w:asciiTheme="minorHAnsi" w:hAnsiTheme="minorHAnsi" w:cstheme="minorHAnsi"/>
                                  <w:b/>
                                  <w:color w:val="76923C"/>
                                  <w:sz w:val="28"/>
                                  <w:szCs w:val="28"/>
                                </w:rPr>
                                <w:t>, IZMANTOTĀ INFORMĀCIJA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728517" id="Group 3" o:spid="_x0000_s1027" style="position:absolute;left:0;text-align:left;margin-left:182.7pt;margin-top:-56.7pt;width:393.3pt;height:310.7pt;z-index:-251662336;mso-position-horizontal-relative:page;mso-width-relative:margin;mso-height-relative:margin" coordorigin="-345,162" coordsize="49955,3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">
                <v:rect id="Rectangle 26" o:spid="_x0000_s1028" style="position:absolute;left:3548;top:4720;width:46062;height:31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" fillcolor="#f2f2f2 [3052]" stroked="f" strokeweight="2pt">
                  <v:textbox>
                    <w:txbxContent>
                      <w:p w14:paraId="3142FCD0" w14:textId="77777777" w:rsidR="007F357E" w:rsidRDefault="007F357E" w:rsidP="00C32B89">
                        <w:pPr>
                          <w:spacing w:before="20"/>
                          <w:ind w:right="594"/>
                          <w:jc w:val="both"/>
                          <w:rPr>
                            <w:rFonts w:asciiTheme="minorHAnsi" w:hAnsiTheme="minorHAnsi" w:cstheme="minorHAnsi"/>
                            <w:sz w:val="22"/>
                            <w:szCs w:val="22"/>
                          </w:rPr>
                        </w:pPr>
                        <w:r w:rsidRPr="00ED36AE">
                          <w:rPr>
                            <w:rFonts w:asciiTheme="minorHAnsi" w:hAnsiTheme="minorHAnsi" w:cstheme="minorHAnsi"/>
                            <w:b/>
                            <w:sz w:val="22"/>
                            <w:szCs w:val="22"/>
                          </w:rPr>
                          <w:t>Ilmārs Bodnieks</w:t>
                        </w:r>
                        <w:r>
                          <w:rPr>
                            <w:rFonts w:asciiTheme="minorHAnsi" w:hAnsiTheme="minorHAnsi" w:cstheme="minorHAnsi"/>
                            <w:sz w:val="22"/>
                            <w:szCs w:val="22"/>
                          </w:rPr>
                          <w:t>, dabas aizsardzības plāna izstrādes vadītājs, tekošu saldūdens biotopu eksperts</w:t>
                        </w:r>
                      </w:p>
                      <w:p w14:paraId="3A1155B2" w14:textId="77777777" w:rsidR="007F357E" w:rsidRPr="00B14EA7" w:rsidRDefault="007F357E" w:rsidP="00C32B89">
                        <w:pPr>
                          <w:spacing w:before="20"/>
                          <w:ind w:right="594"/>
                          <w:jc w:val="both"/>
                          <w:rPr>
                            <w:rFonts w:asciiTheme="minorHAnsi" w:hAnsiTheme="minorHAnsi" w:cstheme="minorHAnsi"/>
                            <w:b/>
                            <w:sz w:val="22"/>
                            <w:szCs w:val="22"/>
                          </w:rPr>
                        </w:pPr>
                        <w:r>
                          <w:rPr>
                            <w:rFonts w:asciiTheme="minorHAnsi" w:hAnsiTheme="minorHAnsi" w:cstheme="minorHAnsi"/>
                            <w:b/>
                            <w:sz w:val="22"/>
                            <w:szCs w:val="22"/>
                          </w:rPr>
                          <w:t xml:space="preserve">Agnis </w:t>
                        </w:r>
                        <w:proofErr w:type="spellStart"/>
                        <w:r>
                          <w:rPr>
                            <w:rFonts w:asciiTheme="minorHAnsi" w:hAnsiTheme="minorHAnsi" w:cstheme="minorHAnsi"/>
                            <w:b/>
                            <w:sz w:val="22"/>
                            <w:szCs w:val="22"/>
                          </w:rPr>
                          <w:t>Rečs</w:t>
                        </w:r>
                        <w:proofErr w:type="spellEnd"/>
                        <w:r>
                          <w:rPr>
                            <w:rFonts w:asciiTheme="minorHAnsi" w:hAnsiTheme="minorHAnsi" w:cstheme="minorHAnsi"/>
                            <w:sz w:val="22"/>
                            <w:szCs w:val="22"/>
                          </w:rPr>
                          <w:t xml:space="preserve">, </w:t>
                        </w:r>
                        <w:r w:rsidRPr="008C12EF">
                          <w:rPr>
                            <w:rFonts w:asciiTheme="minorHAnsi" w:hAnsiTheme="minorHAnsi" w:cstheme="minorHAnsi"/>
                            <w:sz w:val="22"/>
                            <w:szCs w:val="22"/>
                          </w:rPr>
                          <w:t>ģeogrāfiskās informācijas sistēmas speciālists, kartogrāfs</w:t>
                        </w:r>
                      </w:p>
                      <w:p w14:paraId="2588A85B" w14:textId="77777777" w:rsidR="007F357E" w:rsidRPr="00FF1DA7" w:rsidRDefault="007F357E" w:rsidP="00C32B89">
                        <w:pPr>
                          <w:spacing w:before="20"/>
                          <w:jc w:val="both"/>
                          <w:rPr>
                            <w:rFonts w:asciiTheme="minorHAnsi" w:hAnsiTheme="minorHAnsi"/>
                            <w:sz w:val="22"/>
                            <w:szCs w:val="22"/>
                          </w:rPr>
                        </w:pPr>
                        <w:r w:rsidRPr="00763D0D">
                          <w:rPr>
                            <w:rFonts w:asciiTheme="minorHAnsi" w:hAnsiTheme="minorHAnsi"/>
                            <w:b/>
                            <w:sz w:val="22"/>
                            <w:szCs w:val="22"/>
                          </w:rPr>
                          <w:t>Viesturs Vintulis</w:t>
                        </w:r>
                        <w:r>
                          <w:rPr>
                            <w:rFonts w:asciiTheme="minorHAnsi" w:hAnsiTheme="minorHAnsi"/>
                            <w:sz w:val="22"/>
                            <w:szCs w:val="22"/>
                          </w:rPr>
                          <w:t xml:space="preserve"> – sikspārņu sugu eksperts</w:t>
                        </w:r>
                      </w:p>
                      <w:p w14:paraId="12DE4785" w14:textId="77777777" w:rsidR="007F357E" w:rsidRDefault="007F357E" w:rsidP="00C32B89">
                        <w:pPr>
                          <w:spacing w:before="20"/>
                          <w:jc w:val="both"/>
                          <w:rPr>
                            <w:rFonts w:asciiTheme="minorHAnsi" w:hAnsiTheme="minorHAnsi"/>
                            <w:sz w:val="22"/>
                            <w:szCs w:val="22"/>
                          </w:rPr>
                        </w:pPr>
                        <w:r w:rsidRPr="00560F85">
                          <w:rPr>
                            <w:rFonts w:asciiTheme="minorHAnsi" w:hAnsiTheme="minorHAnsi"/>
                            <w:b/>
                            <w:sz w:val="22"/>
                            <w:szCs w:val="22"/>
                          </w:rPr>
                          <w:t>„</w:t>
                        </w:r>
                        <w:r w:rsidRPr="00763D0D">
                          <w:rPr>
                            <w:rFonts w:asciiTheme="minorHAnsi" w:hAnsiTheme="minorHAnsi"/>
                            <w:b/>
                            <w:sz w:val="22"/>
                            <w:szCs w:val="22"/>
                          </w:rPr>
                          <w:t>Vides Risinājumu institūts”</w:t>
                        </w:r>
                        <w:r>
                          <w:rPr>
                            <w:rFonts w:asciiTheme="minorHAnsi" w:hAnsiTheme="minorHAnsi"/>
                            <w:b/>
                            <w:sz w:val="22"/>
                            <w:szCs w:val="22"/>
                          </w:rPr>
                          <w:t xml:space="preserve"> (</w:t>
                        </w:r>
                        <w:r>
                          <w:rPr>
                            <w:rFonts w:asciiTheme="minorHAnsi" w:hAnsiTheme="minorHAnsi"/>
                            <w:sz w:val="22"/>
                            <w:szCs w:val="22"/>
                          </w:rPr>
                          <w:t>Matīss Žagars) – ihtiologs (zivju izpēte)</w:t>
                        </w:r>
                      </w:p>
                      <w:p w14:paraId="328611CA" w14:textId="409E6F6E" w:rsidR="007F357E" w:rsidRPr="001318C9" w:rsidRDefault="007F357E" w:rsidP="00C32B89">
                        <w:pPr>
                          <w:spacing w:before="20"/>
                          <w:jc w:val="both"/>
                          <w:rPr>
                            <w:rFonts w:asciiTheme="minorHAnsi" w:hAnsiTheme="minorHAnsi"/>
                            <w:sz w:val="22"/>
                            <w:szCs w:val="22"/>
                          </w:rPr>
                        </w:pPr>
                        <w:r>
                          <w:rPr>
                            <w:rFonts w:asciiTheme="minorHAnsi" w:hAnsiTheme="minorHAnsi"/>
                            <w:b/>
                            <w:sz w:val="22"/>
                            <w:szCs w:val="22"/>
                          </w:rPr>
                          <w:t xml:space="preserve">Voldemārs </w:t>
                        </w:r>
                        <w:proofErr w:type="spellStart"/>
                        <w:r>
                          <w:rPr>
                            <w:rFonts w:asciiTheme="minorHAnsi" w:hAnsiTheme="minorHAnsi"/>
                            <w:b/>
                            <w:sz w:val="22"/>
                            <w:szCs w:val="22"/>
                          </w:rPr>
                          <w:t>Spuņģis</w:t>
                        </w:r>
                        <w:proofErr w:type="spellEnd"/>
                        <w:r>
                          <w:rPr>
                            <w:rFonts w:asciiTheme="minorHAnsi" w:hAnsiTheme="minorHAnsi"/>
                            <w:sz w:val="22"/>
                            <w:szCs w:val="22"/>
                          </w:rPr>
                          <w:t>, entomologs (bezmugurkaulnieku izpēte)</w:t>
                        </w:r>
                      </w:p>
                      <w:p w14:paraId="242EFFA0" w14:textId="7934DA16" w:rsidR="007F357E" w:rsidRPr="00C32B89" w:rsidRDefault="007F357E" w:rsidP="00C32B89">
                        <w:pPr>
                          <w:spacing w:before="20"/>
                          <w:jc w:val="both"/>
                          <w:rPr>
                            <w:rFonts w:asciiTheme="minorHAnsi" w:hAnsiTheme="minorHAnsi"/>
                            <w:sz w:val="22"/>
                            <w:szCs w:val="22"/>
                          </w:rPr>
                        </w:pPr>
                        <w:r w:rsidRPr="00763D0D">
                          <w:rPr>
                            <w:rFonts w:asciiTheme="minorHAnsi" w:hAnsiTheme="minorHAnsi"/>
                            <w:b/>
                            <w:sz w:val="22"/>
                            <w:szCs w:val="22"/>
                          </w:rPr>
                          <w:t xml:space="preserve">Andris </w:t>
                        </w:r>
                        <w:proofErr w:type="spellStart"/>
                        <w:r w:rsidRPr="00763D0D">
                          <w:rPr>
                            <w:rFonts w:asciiTheme="minorHAnsi" w:hAnsiTheme="minorHAnsi"/>
                            <w:b/>
                            <w:sz w:val="22"/>
                            <w:szCs w:val="22"/>
                          </w:rPr>
                          <w:t>Čeirāns</w:t>
                        </w:r>
                        <w:proofErr w:type="spellEnd"/>
                        <w:r>
                          <w:rPr>
                            <w:rFonts w:asciiTheme="minorHAnsi" w:hAnsiTheme="minorHAnsi"/>
                            <w:sz w:val="22"/>
                            <w:szCs w:val="22"/>
                          </w:rPr>
                          <w:t xml:space="preserve">, </w:t>
                        </w:r>
                        <w:proofErr w:type="spellStart"/>
                        <w:r>
                          <w:rPr>
                            <w:rFonts w:asciiTheme="minorHAnsi" w:hAnsiTheme="minorHAnsi"/>
                            <w:sz w:val="22"/>
                            <w:szCs w:val="22"/>
                          </w:rPr>
                          <w:t>herpetologs</w:t>
                        </w:r>
                        <w:proofErr w:type="spellEnd"/>
                        <w:r>
                          <w:rPr>
                            <w:rFonts w:asciiTheme="minorHAnsi" w:hAnsiTheme="minorHAnsi"/>
                            <w:sz w:val="22"/>
                            <w:szCs w:val="22"/>
                          </w:rPr>
                          <w:t xml:space="preserve"> (abinieku izpēte)</w:t>
                        </w:r>
                      </w:p>
                      <w:p w14:paraId="48AFDD37" w14:textId="77777777" w:rsidR="007F357E" w:rsidRPr="00F17473" w:rsidRDefault="007F357E" w:rsidP="009A4A3A">
                        <w:pPr>
                          <w:spacing w:before="20"/>
                          <w:ind w:right="594"/>
                          <w:jc w:val="both"/>
                          <w:rPr>
                            <w:rFonts w:asciiTheme="minorHAnsi" w:hAnsiTheme="minorHAnsi" w:cstheme="minorHAnsi"/>
                            <w:sz w:val="22"/>
                            <w:szCs w:val="22"/>
                          </w:rPr>
                        </w:pPr>
                        <w:r>
                          <w:rPr>
                            <w:rFonts w:asciiTheme="minorHAnsi" w:hAnsiTheme="minorHAnsi" w:cstheme="minorHAnsi"/>
                            <w:b/>
                            <w:sz w:val="22"/>
                            <w:szCs w:val="22"/>
                          </w:rPr>
                          <w:t>Egija Biseniece</w:t>
                        </w:r>
                        <w:r w:rsidRPr="00F17473">
                          <w:rPr>
                            <w:rFonts w:asciiTheme="minorHAnsi" w:hAnsiTheme="minorHAnsi" w:cstheme="minorHAnsi"/>
                            <w:sz w:val="22"/>
                            <w:szCs w:val="22"/>
                          </w:rPr>
                          <w:t xml:space="preserve">, </w:t>
                        </w:r>
                        <w:r>
                          <w:rPr>
                            <w:rFonts w:asciiTheme="minorHAnsi" w:hAnsiTheme="minorHAnsi"/>
                            <w:sz w:val="22"/>
                            <w:szCs w:val="22"/>
                          </w:rPr>
                          <w:t>mežu un zālāju biotopu eksperte</w:t>
                        </w:r>
                      </w:p>
                      <w:p w14:paraId="19EFA3D9" w14:textId="77777777" w:rsidR="007F357E" w:rsidRDefault="007F357E" w:rsidP="009A4A3A">
                        <w:pPr>
                          <w:spacing w:before="20"/>
                          <w:jc w:val="both"/>
                          <w:rPr>
                            <w:rFonts w:asciiTheme="minorHAnsi" w:hAnsiTheme="minorHAnsi"/>
                            <w:sz w:val="22"/>
                            <w:szCs w:val="22"/>
                          </w:rPr>
                        </w:pPr>
                        <w:r>
                          <w:rPr>
                            <w:rFonts w:asciiTheme="minorHAnsi" w:hAnsiTheme="minorHAnsi"/>
                            <w:b/>
                            <w:sz w:val="22"/>
                            <w:szCs w:val="22"/>
                          </w:rPr>
                          <w:t xml:space="preserve">Kārlis Millers, </w:t>
                        </w:r>
                        <w:r>
                          <w:rPr>
                            <w:rFonts w:asciiTheme="minorHAnsi" w:hAnsiTheme="minorHAnsi"/>
                            <w:sz w:val="22"/>
                            <w:szCs w:val="22"/>
                          </w:rPr>
                          <w:t>ornitologs (putnu izpēte)</w:t>
                        </w:r>
                      </w:p>
                      <w:p w14:paraId="0B9A0369" w14:textId="77777777" w:rsidR="007F357E" w:rsidRDefault="007F357E" w:rsidP="00374C7F">
                        <w:pPr>
                          <w:spacing w:before="20"/>
                          <w:jc w:val="both"/>
                          <w:rPr>
                            <w:rFonts w:asciiTheme="minorHAnsi" w:hAnsiTheme="minorHAnsi"/>
                            <w:sz w:val="22"/>
                            <w:szCs w:val="22"/>
                          </w:rPr>
                        </w:pPr>
                      </w:p>
                    </w:txbxContent>
                  </v:textbox>
                </v:rect>
                <v:rect id="Rectangle 28" o:spid="_x0000_s1029" style="position:absolute;left:-345;top:162;width:48478;height:5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v:textbox>
                    <w:txbxContent>
                      <w:p w14:paraId="3C7A97E3" w14:textId="77777777" w:rsidR="007F357E" w:rsidRPr="00D860C3" w:rsidRDefault="007F357E" w:rsidP="00BA4811">
                        <w:pPr>
                          <w:jc w:val="center"/>
                          <w:rPr>
                            <w:rFonts w:asciiTheme="minorHAnsi" w:hAnsiTheme="minorHAnsi" w:cstheme="minorHAnsi"/>
                            <w:b/>
                            <w:color w:val="76923C"/>
                            <w:sz w:val="28"/>
                            <w:szCs w:val="28"/>
                          </w:rPr>
                        </w:pPr>
                        <w:r w:rsidRPr="00D860C3">
                          <w:rPr>
                            <w:rFonts w:asciiTheme="minorHAnsi" w:hAnsiTheme="minorHAnsi" w:cstheme="minorHAnsi"/>
                            <w:b/>
                            <w:color w:val="76923C"/>
                            <w:sz w:val="28"/>
                            <w:szCs w:val="28"/>
                          </w:rPr>
                          <w:t>PLĀNA IZSTRĀDĒ IESAISTĪTIE EKSPERTI/SPECIĀLISTI</w:t>
                        </w:r>
                        <w:r>
                          <w:rPr>
                            <w:rFonts w:asciiTheme="minorHAnsi" w:hAnsiTheme="minorHAnsi" w:cstheme="minorHAnsi"/>
                            <w:b/>
                            <w:color w:val="76923C"/>
                            <w:sz w:val="28"/>
                            <w:szCs w:val="28"/>
                          </w:rPr>
                          <w:t>, IZMANTOTĀ INFORMĀCIJA</w:t>
                        </w:r>
                      </w:p>
                    </w:txbxContent>
                  </v:textbox>
                </v:rect>
                <w10:wrap anchorx="page"/>
              </v:group>
            </w:pict>
          </mc:Fallback>
        </mc:AlternateContent>
      </w:r>
      <w:r w:rsidRPr="00457482">
        <w:rPr>
          <w:rFonts w:asciiTheme="minorHAnsi" w:hAnsiTheme="minorHAnsi" w:cstheme="minorHAnsi"/>
          <w:noProof/>
          <w:sz w:val="22"/>
          <w:szCs w:val="22"/>
        </w:rPr>
        <mc:AlternateContent>
          <mc:Choice Requires="wps">
            <w:drawing>
              <wp:anchor distT="0" distB="0" distL="114300" distR="114300" simplePos="0" relativeHeight="251655168" behindDoc="0" locked="0" layoutInCell="1" allowOverlap="1" wp14:anchorId="29C8A25A" wp14:editId="0D0702C9">
                <wp:simplePos x="0" y="0"/>
                <wp:positionH relativeFrom="column">
                  <wp:posOffset>-900430</wp:posOffset>
                </wp:positionH>
                <wp:positionV relativeFrom="paragraph">
                  <wp:posOffset>-415290</wp:posOffset>
                </wp:positionV>
                <wp:extent cx="2185035" cy="3422650"/>
                <wp:effectExtent l="0" t="0" r="5715" b="6350"/>
                <wp:wrapNone/>
                <wp:docPr id="20" name="Rectangle 20"/>
                <wp:cNvGraphicFramePr/>
                <a:graphic xmlns:a="http://schemas.openxmlformats.org/drawingml/2006/main">
                  <a:graphicData uri="http://schemas.microsoft.com/office/word/2010/wordprocessingShape">
                    <wps:wsp>
                      <wps:cNvSpPr/>
                      <wps:spPr>
                        <a:xfrm>
                          <a:off x="0" y="0"/>
                          <a:ext cx="2185035" cy="34226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FB81D" id="Rectangle 20" o:spid="_x0000_s1026" style="position:absolute;margin-left:-70.9pt;margin-top:-32.7pt;width:172.05pt;height:269.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" fillcolor="#bfbfbf [2412]" stroked="f" strokeweight="2pt"/>
            </w:pict>
          </mc:Fallback>
        </mc:AlternateContent>
      </w:r>
    </w:p>
    <w:p w14:paraId="0450B6A4" w14:textId="3F779460" w:rsidR="00FF1DA7" w:rsidRPr="00457482" w:rsidRDefault="005313A0" w:rsidP="00707BA2">
      <w:pPr>
        <w:spacing w:before="20"/>
        <w:jc w:val="both"/>
        <w:rPr>
          <w:rFonts w:asciiTheme="minorHAnsi" w:hAnsiTheme="minorHAnsi"/>
          <w:sz w:val="22"/>
          <w:szCs w:val="22"/>
        </w:rPr>
      </w:pPr>
      <w:r w:rsidRPr="00457482">
        <w:rPr>
          <w:rFonts w:asciiTheme="minorHAnsi" w:hAnsiTheme="minorHAnsi" w:cstheme="minorHAnsi"/>
          <w:b/>
          <w:noProof/>
          <w:sz w:val="22"/>
          <w:szCs w:val="22"/>
        </w:rPr>
        <mc:AlternateContent>
          <mc:Choice Requires="wpg">
            <w:drawing>
              <wp:anchor distT="0" distB="0" distL="114300" distR="114300" simplePos="0" relativeHeight="251656192" behindDoc="1" locked="0" layoutInCell="1" allowOverlap="1" wp14:anchorId="48684F53" wp14:editId="61028706">
                <wp:simplePos x="0" y="0"/>
                <wp:positionH relativeFrom="column">
                  <wp:posOffset>1354039</wp:posOffset>
                </wp:positionH>
                <wp:positionV relativeFrom="paragraph">
                  <wp:posOffset>4768916</wp:posOffset>
                </wp:positionV>
                <wp:extent cx="5202621" cy="4858078"/>
                <wp:effectExtent l="0" t="0" r="0" b="0"/>
                <wp:wrapNone/>
                <wp:docPr id="613" name="Group 613"/>
                <wp:cNvGraphicFramePr/>
                <a:graphic xmlns:a="http://schemas.openxmlformats.org/drawingml/2006/main">
                  <a:graphicData uri="http://schemas.microsoft.com/office/word/2010/wordprocessingGroup">
                    <wpg:wgp>
                      <wpg:cNvGrpSpPr/>
                      <wpg:grpSpPr>
                        <a:xfrm>
                          <a:off x="0" y="0"/>
                          <a:ext cx="5202621" cy="4858078"/>
                          <a:chOff x="-150456" y="-389367"/>
                          <a:chExt cx="5420590" cy="3871121"/>
                        </a:xfrm>
                      </wpg:grpSpPr>
                      <wps:wsp>
                        <wps:cNvPr id="27" name="Rectangle 27"/>
                        <wps:cNvSpPr/>
                        <wps:spPr>
                          <a:xfrm>
                            <a:off x="-115790" y="-34980"/>
                            <a:ext cx="5385924" cy="3516734"/>
                          </a:xfrm>
                          <a:prstGeom prst="rect">
                            <a:avLst/>
                          </a:prstGeom>
                          <a:solidFill>
                            <a:schemeClr val="bg1">
                              <a:lumMod val="95000"/>
                            </a:schemeClr>
                          </a:solidFill>
                          <a:ln>
                            <a:noFill/>
                          </a:ln>
                        </wps:spPr>
                        <wps:style>
                          <a:lnRef idx="2">
                            <a:schemeClr val="accent1"/>
                          </a:lnRef>
                          <a:fillRef idx="1">
                            <a:schemeClr val="lt1"/>
                          </a:fillRef>
                          <a:effectRef idx="0">
                            <a:schemeClr val="accent1"/>
                          </a:effectRef>
                          <a:fontRef idx="minor">
                            <a:schemeClr val="dk1"/>
                          </a:fontRef>
                        </wps:style>
                        <wps:txbx>
                          <w:txbxContent>
                            <w:p w14:paraId="264A0547" w14:textId="77777777" w:rsidR="007F357E" w:rsidRPr="00597F61"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Gita Strode</w:t>
                              </w:r>
                              <w:r w:rsidRPr="001318C9">
                                <w:rPr>
                                  <w:rFonts w:asciiTheme="minorHAnsi" w:hAnsiTheme="minorHAnsi" w:cstheme="minorHAnsi"/>
                                  <w:sz w:val="22"/>
                                  <w:szCs w:val="22"/>
                                </w:rPr>
                                <w:t xml:space="preserve">, </w:t>
                              </w:r>
                              <w:r w:rsidRPr="001318C9">
                                <w:rPr>
                                  <w:rFonts w:asciiTheme="minorHAnsi" w:hAnsiTheme="minorHAnsi"/>
                                  <w:sz w:val="22"/>
                                  <w:szCs w:val="22"/>
                                </w:rPr>
                                <w:t>Dabas</w:t>
                              </w:r>
                              <w:r w:rsidRPr="00597F61">
                                <w:rPr>
                                  <w:rFonts w:asciiTheme="minorHAnsi" w:hAnsiTheme="minorHAnsi"/>
                                  <w:sz w:val="22"/>
                                  <w:szCs w:val="22"/>
                                </w:rPr>
                                <w:t xml:space="preserve"> aizsardzības pārvaldes Dabas aizsardzības departamenta </w:t>
                              </w:r>
                              <w:r>
                                <w:rPr>
                                  <w:rFonts w:asciiTheme="minorHAnsi" w:hAnsiTheme="minorHAnsi"/>
                                  <w:sz w:val="22"/>
                                  <w:szCs w:val="22"/>
                                </w:rPr>
                                <w:t>direktore</w:t>
                              </w:r>
                            </w:p>
                            <w:p w14:paraId="00B93EAD" w14:textId="72EBEADF" w:rsidR="007F357E" w:rsidRPr="00597F61"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Ramona Vucāne</w:t>
                              </w:r>
                              <w:r w:rsidRPr="00597F61">
                                <w:rPr>
                                  <w:rFonts w:asciiTheme="minorHAnsi" w:hAnsiTheme="minorHAnsi" w:cstheme="minorHAnsi"/>
                                  <w:b/>
                                  <w:sz w:val="22"/>
                                  <w:szCs w:val="22"/>
                                </w:rPr>
                                <w:t xml:space="preserve">, </w:t>
                              </w:r>
                              <w:r>
                                <w:rPr>
                                  <w:rFonts w:asciiTheme="minorHAnsi" w:hAnsiTheme="minorHAnsi" w:cstheme="minorHAnsi"/>
                                  <w:sz w:val="22"/>
                                  <w:szCs w:val="22"/>
                                </w:rPr>
                                <w:t>Madonas</w:t>
                              </w:r>
                              <w:r w:rsidRPr="00597F61">
                                <w:rPr>
                                  <w:rFonts w:asciiTheme="minorHAnsi" w:hAnsiTheme="minorHAnsi" w:cstheme="minorHAnsi"/>
                                  <w:sz w:val="22"/>
                                  <w:szCs w:val="22"/>
                                </w:rPr>
                                <w:t xml:space="preserve"> novada </w:t>
                              </w:r>
                              <w:r>
                                <w:rPr>
                                  <w:rFonts w:asciiTheme="minorHAnsi" w:hAnsiTheme="minorHAnsi" w:cstheme="minorHAnsi"/>
                                  <w:sz w:val="22"/>
                                  <w:szCs w:val="22"/>
                                </w:rPr>
                                <w:t>Attīstības nodaļas teritorijas plānotāja</w:t>
                              </w:r>
                            </w:p>
                            <w:p w14:paraId="5DA62A11" w14:textId="0F55F0BF" w:rsidR="007F357E" w:rsidRPr="00597F61" w:rsidRDefault="007F357E" w:rsidP="00150346">
                              <w:pPr>
                                <w:ind w:right="498"/>
                                <w:jc w:val="both"/>
                                <w:rPr>
                                  <w:rFonts w:asciiTheme="minorHAnsi" w:hAnsiTheme="minorHAnsi" w:cstheme="minorHAnsi"/>
                                  <w:b/>
                                  <w:sz w:val="22"/>
                                  <w:szCs w:val="22"/>
                                </w:rPr>
                              </w:pPr>
                              <w:r w:rsidRPr="00597F61">
                                <w:rPr>
                                  <w:rFonts w:asciiTheme="minorHAnsi" w:hAnsiTheme="minorHAnsi" w:cstheme="minorHAnsi"/>
                                  <w:b/>
                                  <w:sz w:val="22"/>
                                  <w:szCs w:val="22"/>
                                </w:rPr>
                                <w:t>Dace Rācene</w:t>
                              </w:r>
                              <w:r w:rsidRPr="00597F61">
                                <w:rPr>
                                  <w:rFonts w:asciiTheme="minorHAnsi" w:hAnsiTheme="minorHAnsi" w:cstheme="minorHAnsi"/>
                                  <w:sz w:val="22"/>
                                  <w:szCs w:val="22"/>
                                </w:rPr>
                                <w:t>,</w:t>
                              </w:r>
                              <w:r w:rsidRPr="00597F61">
                                <w:rPr>
                                  <w:rFonts w:asciiTheme="minorHAnsi" w:hAnsiTheme="minorHAnsi" w:cstheme="minorHAnsi"/>
                                  <w:b/>
                                  <w:sz w:val="22"/>
                                  <w:szCs w:val="22"/>
                                </w:rPr>
                                <w:t xml:space="preserve"> </w:t>
                              </w:r>
                              <w:r w:rsidRPr="00597F61">
                                <w:rPr>
                                  <w:rFonts w:asciiTheme="minorHAnsi" w:hAnsiTheme="minorHAnsi" w:cstheme="minorHAnsi"/>
                                  <w:sz w:val="22"/>
                                  <w:szCs w:val="22"/>
                                </w:rPr>
                                <w:t>Valsts meža dienesta</w:t>
                              </w:r>
                              <w:r w:rsidRPr="00597F61">
                                <w:rPr>
                                  <w:rFonts w:asciiTheme="minorHAnsi" w:hAnsiTheme="minorHAnsi" w:cstheme="minorHAnsi"/>
                                  <w:b/>
                                  <w:sz w:val="22"/>
                                  <w:szCs w:val="22"/>
                                </w:rPr>
                                <w:t xml:space="preserve"> </w:t>
                              </w:r>
                              <w:proofErr w:type="spellStart"/>
                              <w:r w:rsidRPr="00597F61">
                                <w:rPr>
                                  <w:rFonts w:asciiTheme="minorHAnsi" w:hAnsiTheme="minorHAnsi" w:cstheme="minorHAnsi"/>
                                  <w:sz w:val="22"/>
                                  <w:szCs w:val="22"/>
                                </w:rPr>
                                <w:t>Centrālvidzemes</w:t>
                              </w:r>
                              <w:proofErr w:type="spellEnd"/>
                              <w:r w:rsidRPr="00597F61">
                                <w:rPr>
                                  <w:rFonts w:asciiTheme="minorHAnsi" w:hAnsiTheme="minorHAnsi" w:cstheme="minorHAnsi"/>
                                  <w:sz w:val="22"/>
                                  <w:szCs w:val="22"/>
                                </w:rPr>
                                <w:t xml:space="preserve"> virsmežniecības </w:t>
                              </w:r>
                              <w:r>
                                <w:rPr>
                                  <w:rFonts w:asciiTheme="minorHAnsi" w:hAnsiTheme="minorHAnsi" w:cstheme="minorHAnsi"/>
                                  <w:sz w:val="22"/>
                                  <w:szCs w:val="22"/>
                                </w:rPr>
                                <w:t>i</w:t>
                              </w:r>
                              <w:r w:rsidRPr="00597F61">
                                <w:rPr>
                                  <w:rFonts w:asciiTheme="minorHAnsi" w:hAnsiTheme="minorHAnsi" w:cstheme="minorHAnsi"/>
                                  <w:sz w:val="22"/>
                                  <w:szCs w:val="22"/>
                                </w:rPr>
                                <w:t>nženiere vides aizsardzības jautājumos</w:t>
                              </w:r>
                            </w:p>
                            <w:p w14:paraId="4AA8C95C" w14:textId="0898459E" w:rsidR="007F357E" w:rsidRPr="00B16412"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Aldis Verners</w:t>
                              </w:r>
                              <w:r w:rsidRPr="00B16412">
                                <w:rPr>
                                  <w:rFonts w:asciiTheme="minorHAnsi" w:hAnsiTheme="minorHAnsi" w:cstheme="minorHAnsi"/>
                                  <w:sz w:val="22"/>
                                  <w:szCs w:val="22"/>
                                </w:rPr>
                                <w:t xml:space="preserve">, Valsts vides dienesta </w:t>
                              </w:r>
                              <w:r>
                                <w:rPr>
                                  <w:rFonts w:asciiTheme="minorHAnsi" w:hAnsiTheme="minorHAnsi" w:cstheme="minorHAnsi"/>
                                  <w:sz w:val="22"/>
                                  <w:szCs w:val="22"/>
                                </w:rPr>
                                <w:t>Madonas</w:t>
                              </w:r>
                              <w:r w:rsidRPr="00B16412">
                                <w:rPr>
                                  <w:rFonts w:asciiTheme="minorHAnsi" w:hAnsiTheme="minorHAnsi" w:cstheme="minorHAnsi"/>
                                  <w:sz w:val="22"/>
                                  <w:szCs w:val="22"/>
                                </w:rPr>
                                <w:t xml:space="preserve"> reģionālās vides pārvaldes </w:t>
                              </w:r>
                              <w:r>
                                <w:rPr>
                                  <w:rFonts w:asciiTheme="minorHAnsi" w:hAnsiTheme="minorHAnsi" w:cstheme="minorHAnsi"/>
                                  <w:sz w:val="22"/>
                                  <w:szCs w:val="22"/>
                                </w:rPr>
                                <w:t>Kontroles</w:t>
                              </w:r>
                              <w:r w:rsidRPr="00B16412">
                                <w:rPr>
                                  <w:rFonts w:asciiTheme="minorHAnsi" w:hAnsiTheme="minorHAnsi" w:cstheme="minorHAnsi"/>
                                  <w:sz w:val="22"/>
                                  <w:szCs w:val="22"/>
                                </w:rPr>
                                <w:t xml:space="preserve"> daļas </w:t>
                              </w:r>
                              <w:r>
                                <w:rPr>
                                  <w:rFonts w:asciiTheme="minorHAnsi" w:hAnsiTheme="minorHAnsi" w:cstheme="minorHAnsi"/>
                                  <w:sz w:val="22"/>
                                  <w:szCs w:val="22"/>
                                </w:rPr>
                                <w:t>Resursu kontroles sektora vadītājs</w:t>
                              </w:r>
                            </w:p>
                            <w:p w14:paraId="4841A50A" w14:textId="20039B9B" w:rsidR="007F357E" w:rsidRPr="00487C26"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Aiva Ivanova</w:t>
                              </w:r>
                              <w:r w:rsidRPr="00487C26">
                                <w:rPr>
                                  <w:rFonts w:asciiTheme="minorHAnsi" w:hAnsiTheme="minorHAnsi" w:cstheme="minorHAnsi"/>
                                  <w:sz w:val="22"/>
                                  <w:szCs w:val="22"/>
                                </w:rPr>
                                <w:t xml:space="preserve">, Lauku atbalsta dienesta </w:t>
                              </w:r>
                              <w:proofErr w:type="spellStart"/>
                              <w:r>
                                <w:rPr>
                                  <w:rFonts w:asciiTheme="minorHAnsi" w:hAnsiTheme="minorHAnsi" w:cstheme="minorHAnsi"/>
                                  <w:sz w:val="22"/>
                                  <w:szCs w:val="22"/>
                                </w:rPr>
                                <w:t>Viduslatvijas</w:t>
                              </w:r>
                              <w:proofErr w:type="spellEnd"/>
                              <w:r w:rsidRPr="00487C26">
                                <w:rPr>
                                  <w:rFonts w:asciiTheme="minorHAnsi" w:hAnsiTheme="minorHAnsi" w:cstheme="minorHAnsi"/>
                                  <w:sz w:val="22"/>
                                  <w:szCs w:val="22"/>
                                </w:rPr>
                                <w:t xml:space="preserve"> reģionālās lauksaimniecības pārvaldes Kontroles un uzraudzības daļas vadītāja</w:t>
                              </w:r>
                            </w:p>
                            <w:p w14:paraId="19654993" w14:textId="77777777" w:rsidR="007F357E" w:rsidRDefault="007F357E" w:rsidP="009311B4">
                              <w:pPr>
                                <w:widowControl w:val="0"/>
                                <w:ind w:right="499"/>
                                <w:jc w:val="both"/>
                                <w:rPr>
                                  <w:rFonts w:asciiTheme="minorHAnsi" w:hAnsiTheme="minorHAnsi" w:cstheme="minorHAnsi"/>
                                  <w:sz w:val="22"/>
                                  <w:szCs w:val="22"/>
                                </w:rPr>
                              </w:pPr>
                              <w:r w:rsidRPr="00597F61">
                                <w:rPr>
                                  <w:rFonts w:asciiTheme="minorHAnsi" w:hAnsiTheme="minorHAnsi" w:cstheme="minorHAnsi"/>
                                  <w:b/>
                                  <w:sz w:val="22"/>
                                  <w:szCs w:val="22"/>
                                </w:rPr>
                                <w:t xml:space="preserve">Mārtiņš </w:t>
                              </w:r>
                              <w:proofErr w:type="spellStart"/>
                              <w:r w:rsidRPr="00597F61">
                                <w:rPr>
                                  <w:rFonts w:asciiTheme="minorHAnsi" w:hAnsiTheme="minorHAnsi" w:cstheme="minorHAnsi"/>
                                  <w:b/>
                                  <w:sz w:val="22"/>
                                  <w:szCs w:val="22"/>
                                </w:rPr>
                                <w:t>Enģelis</w:t>
                              </w:r>
                              <w:proofErr w:type="spellEnd"/>
                              <w:r w:rsidRPr="00597F61">
                                <w:rPr>
                                  <w:rFonts w:asciiTheme="minorHAnsi" w:hAnsiTheme="minorHAnsi" w:cstheme="minorHAnsi"/>
                                  <w:sz w:val="22"/>
                                  <w:szCs w:val="22"/>
                                </w:rPr>
                                <w:t>, Latvijas Investīciju un attīstības aģentūras Tūrisma departamenta Tūrisma produktu attīstības noda</w:t>
                              </w:r>
                              <w:r>
                                <w:rPr>
                                  <w:rFonts w:asciiTheme="minorHAnsi" w:hAnsiTheme="minorHAnsi" w:cstheme="minorHAnsi"/>
                                  <w:sz w:val="22"/>
                                  <w:szCs w:val="22"/>
                                </w:rPr>
                                <w:t>ļas vadītājs</w:t>
                              </w:r>
                            </w:p>
                            <w:p w14:paraId="5DC4572E" w14:textId="77777777" w:rsidR="007F357E" w:rsidRDefault="007F357E" w:rsidP="009311B4">
                              <w:pPr>
                                <w:widowControl w:val="0"/>
                                <w:ind w:right="499"/>
                                <w:jc w:val="both"/>
                                <w:rPr>
                                  <w:rFonts w:asciiTheme="minorHAnsi" w:hAnsiTheme="minorHAnsi" w:cstheme="minorHAnsi"/>
                                  <w:sz w:val="22"/>
                                  <w:szCs w:val="22"/>
                                </w:rPr>
                              </w:pPr>
                              <w:r>
                                <w:rPr>
                                  <w:rFonts w:asciiTheme="minorHAnsi" w:hAnsiTheme="minorHAnsi" w:cstheme="minorHAnsi"/>
                                  <w:b/>
                                  <w:sz w:val="22"/>
                                  <w:szCs w:val="22"/>
                                </w:rPr>
                                <w:t xml:space="preserve">Andris </w:t>
                              </w:r>
                              <w:proofErr w:type="spellStart"/>
                              <w:r>
                                <w:rPr>
                                  <w:rFonts w:asciiTheme="minorHAnsi" w:hAnsiTheme="minorHAnsi" w:cstheme="minorHAnsi"/>
                                  <w:b/>
                                  <w:sz w:val="22"/>
                                  <w:szCs w:val="22"/>
                                </w:rPr>
                                <w:t>Jaško</w:t>
                              </w:r>
                              <w:proofErr w:type="spellEnd"/>
                              <w:r>
                                <w:rPr>
                                  <w:rFonts w:asciiTheme="minorHAnsi" w:hAnsiTheme="minorHAnsi" w:cstheme="minorHAnsi"/>
                                  <w:sz w:val="22"/>
                                  <w:szCs w:val="22"/>
                                </w:rPr>
                                <w:t>, zemes īpašnieku pārstāvis</w:t>
                              </w:r>
                            </w:p>
                            <w:p w14:paraId="50516430" w14:textId="57F3BA60" w:rsidR="007F357E" w:rsidRDefault="007F357E" w:rsidP="009311B4">
                              <w:pPr>
                                <w:widowControl w:val="0"/>
                                <w:ind w:right="499"/>
                                <w:jc w:val="both"/>
                                <w:rPr>
                                  <w:rFonts w:asciiTheme="minorHAnsi" w:hAnsiTheme="minorHAnsi" w:cstheme="minorHAnsi"/>
                                  <w:b/>
                                  <w:noProof/>
                                  <w:sz w:val="22"/>
                                  <w:szCs w:val="22"/>
                                </w:rPr>
                              </w:pPr>
                              <w:r w:rsidRPr="0043476B">
                                <w:rPr>
                                  <w:rFonts w:asciiTheme="minorHAnsi" w:hAnsiTheme="minorHAnsi" w:cstheme="minorHAnsi"/>
                                  <w:b/>
                                  <w:sz w:val="22"/>
                                  <w:szCs w:val="22"/>
                                </w:rPr>
                                <w:t>Diāna Marga</w:t>
                              </w:r>
                              <w:r>
                                <w:rPr>
                                  <w:rFonts w:asciiTheme="minorHAnsi" w:hAnsiTheme="minorHAnsi" w:cstheme="minorHAnsi"/>
                                  <w:sz w:val="22"/>
                                  <w:szCs w:val="22"/>
                                </w:rPr>
                                <w:t xml:space="preserve">, A/S </w:t>
                              </w:r>
                              <w:r w:rsidRPr="00463D37">
                                <w:rPr>
                                  <w:rFonts w:asciiTheme="minorHAnsi" w:hAnsiTheme="minorHAnsi"/>
                                  <w:sz w:val="22"/>
                                  <w:szCs w:val="22"/>
                                </w:rPr>
                                <w:t>„</w:t>
                              </w:r>
                              <w:r>
                                <w:rPr>
                                  <w:rFonts w:asciiTheme="minorHAnsi" w:hAnsiTheme="minorHAnsi" w:cstheme="minorHAnsi"/>
                                  <w:sz w:val="22"/>
                                  <w:szCs w:val="22"/>
                                </w:rPr>
                                <w:t xml:space="preserve">Latvijas Valsts meži” </w:t>
                              </w:r>
                              <w:proofErr w:type="spellStart"/>
                              <w:r>
                                <w:rPr>
                                  <w:rFonts w:asciiTheme="minorHAnsi" w:hAnsiTheme="minorHAnsi" w:cstheme="minorHAnsi"/>
                                  <w:sz w:val="22"/>
                                  <w:szCs w:val="22"/>
                                </w:rPr>
                                <w:t>Ziemeļlatgales</w:t>
                              </w:r>
                              <w:proofErr w:type="spellEnd"/>
                              <w:r>
                                <w:rPr>
                                  <w:rFonts w:asciiTheme="minorHAnsi" w:hAnsiTheme="minorHAnsi" w:cstheme="minorHAnsi"/>
                                  <w:sz w:val="22"/>
                                  <w:szCs w:val="22"/>
                                </w:rPr>
                                <w:t xml:space="preserve"> reģiona vides plānošanas speciāliste</w:t>
                              </w:r>
                            </w:p>
                            <w:p w14:paraId="5D7D7587" w14:textId="77777777" w:rsidR="007F357E" w:rsidRDefault="007F357E" w:rsidP="009311B4">
                              <w:pPr>
                                <w:widowControl w:val="0"/>
                                <w:ind w:right="499"/>
                                <w:jc w:val="both"/>
                                <w:rPr>
                                  <w:rFonts w:asciiTheme="minorHAnsi" w:hAnsiTheme="minorHAnsi" w:cstheme="minorHAnsi"/>
                                  <w:b/>
                                  <w:noProof/>
                                  <w:sz w:val="22"/>
                                  <w:szCs w:val="22"/>
                                </w:rPr>
                              </w:pPr>
                            </w:p>
                            <w:p w14:paraId="3112B20E" w14:textId="77777777" w:rsidR="007F357E" w:rsidRPr="00597F61" w:rsidRDefault="007F357E" w:rsidP="009311B4">
                              <w:pPr>
                                <w:widowControl w:val="0"/>
                                <w:ind w:right="499"/>
                                <w:jc w:val="both"/>
                                <w:rPr>
                                  <w:rFonts w:asciiTheme="minorHAnsi" w:hAnsiTheme="minorHAnsi" w:cstheme="minorHAnsi"/>
                                  <w:sz w:val="22"/>
                                  <w:szCs w:val="22"/>
                                </w:rPr>
                              </w:pPr>
                              <w:r>
                                <w:rPr>
                                  <w:noProof/>
                                  <w:sz w:val="26"/>
                                  <w:szCs w:val="26"/>
                                </w:rPr>
                                <w:drawing>
                                  <wp:inline distT="0" distB="0" distL="0" distR="0" wp14:anchorId="0970F40E" wp14:editId="0DB71655">
                                    <wp:extent cx="3674954" cy="741872"/>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nsambli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4660" cy="745850"/>
                                            </a:xfrm>
                                            <a:prstGeom prst="rect">
                                              <a:avLst/>
                                            </a:prstGeom>
                                          </pic:spPr>
                                        </pic:pic>
                                      </a:graphicData>
                                    </a:graphic>
                                  </wp:inline>
                                </w:drawing>
                              </w:r>
                              <w:r>
                                <w:rPr>
                                  <w:noProof/>
                                  <w:sz w:val="26"/>
                                  <w:szCs w:val="26"/>
                                </w:rPr>
                                <w:drawing>
                                  <wp:inline distT="0" distB="0" distL="0" distR="0" wp14:anchorId="7EBD3207" wp14:editId="0F26692E">
                                    <wp:extent cx="810883" cy="73124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abas_skaitisan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8989" cy="765610"/>
                                            </a:xfrm>
                                            <a:prstGeom prst="rect">
                                              <a:avLst/>
                                            </a:prstGeom>
                                          </pic:spPr>
                                        </pic:pic>
                                      </a:graphicData>
                                    </a:graphic>
                                  </wp:inline>
                                </w:drawing>
                              </w:r>
                              <w:r w:rsidRPr="00EF65BA">
                                <w:rPr>
                                  <w:rFonts w:ascii="Calibri" w:hAnsi="Calibri" w:cs="Calibri"/>
                                  <w:noProof/>
                                  <w:sz w:val="22"/>
                                  <w:szCs w:val="22"/>
                                </w:rPr>
                                <w:drawing>
                                  <wp:inline distT="0" distB="0" distL="0" distR="0" wp14:anchorId="043A06DC" wp14:editId="4125E4B6">
                                    <wp:extent cx="1567543" cy="50269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10478" cy="612671"/>
                                            </a:xfrm>
                                            <a:prstGeom prst="rect">
                                              <a:avLst/>
                                            </a:prstGeom>
                                          </pic:spPr>
                                        </pic:pic>
                                      </a:graphicData>
                                    </a:graphic>
                                  </wp:inline>
                                </w:drawing>
                              </w:r>
                              <w:r w:rsidRPr="009311B4">
                                <w:rPr>
                                  <w:noProo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150456" y="-389367"/>
                            <a:ext cx="4848225" cy="512093"/>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B1D9C35" w14:textId="77777777" w:rsidR="007F357E" w:rsidRPr="00D860C3" w:rsidRDefault="007F357E" w:rsidP="00B53348">
                              <w:pPr>
                                <w:rPr>
                                  <w:rFonts w:asciiTheme="minorHAnsi" w:hAnsiTheme="minorHAnsi" w:cstheme="minorHAnsi"/>
                                  <w:b/>
                                  <w:color w:val="76923C"/>
                                  <w:sz w:val="28"/>
                                  <w:szCs w:val="28"/>
                                </w:rPr>
                              </w:pPr>
                              <w:r w:rsidRPr="00D860C3">
                                <w:rPr>
                                  <w:rFonts w:asciiTheme="minorHAnsi" w:hAnsiTheme="minorHAnsi" w:cstheme="minorHAnsi"/>
                                  <w:b/>
                                  <w:color w:val="76923C"/>
                                  <w:sz w:val="28"/>
                                  <w:szCs w:val="28"/>
                                </w:rPr>
                                <w:t>PLĀNA IZSTRĀDES UZRAUDZĪBAS GRUPA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684F53" id="Group 613" o:spid="_x0000_s1030" style="position:absolute;left:0;text-align:left;margin-left:106.6pt;margin-top:375.5pt;width:409.65pt;height:382.55pt;z-index:-251660288;mso-width-relative:margin;mso-height-relative:margin" coordorigin="-1504,-3893" coordsize="54205,3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">
                <v:rect id="Rectangle 27" o:spid="_x0000_s1031" style="position:absolute;left:-1157;top:-349;width:53858;height:35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" fillcolor="#f2f2f2 [3052]" stroked="f" strokeweight="2pt">
                  <v:textbox>
                    <w:txbxContent>
                      <w:p w14:paraId="264A0547" w14:textId="77777777" w:rsidR="007F357E" w:rsidRPr="00597F61"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Gita Strode</w:t>
                        </w:r>
                        <w:r w:rsidRPr="001318C9">
                          <w:rPr>
                            <w:rFonts w:asciiTheme="minorHAnsi" w:hAnsiTheme="minorHAnsi" w:cstheme="minorHAnsi"/>
                            <w:sz w:val="22"/>
                            <w:szCs w:val="22"/>
                          </w:rPr>
                          <w:t xml:space="preserve">, </w:t>
                        </w:r>
                        <w:r w:rsidRPr="001318C9">
                          <w:rPr>
                            <w:rFonts w:asciiTheme="minorHAnsi" w:hAnsiTheme="minorHAnsi"/>
                            <w:sz w:val="22"/>
                            <w:szCs w:val="22"/>
                          </w:rPr>
                          <w:t>Dabas</w:t>
                        </w:r>
                        <w:r w:rsidRPr="00597F61">
                          <w:rPr>
                            <w:rFonts w:asciiTheme="minorHAnsi" w:hAnsiTheme="minorHAnsi"/>
                            <w:sz w:val="22"/>
                            <w:szCs w:val="22"/>
                          </w:rPr>
                          <w:t xml:space="preserve"> aizsardzības pārvaldes Dabas aizsardzības departamenta </w:t>
                        </w:r>
                        <w:r>
                          <w:rPr>
                            <w:rFonts w:asciiTheme="minorHAnsi" w:hAnsiTheme="minorHAnsi"/>
                            <w:sz w:val="22"/>
                            <w:szCs w:val="22"/>
                          </w:rPr>
                          <w:t>direktore</w:t>
                        </w:r>
                      </w:p>
                      <w:p w14:paraId="00B93EAD" w14:textId="72EBEADF" w:rsidR="007F357E" w:rsidRPr="00597F61"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Ramona Vucāne</w:t>
                        </w:r>
                        <w:r w:rsidRPr="00597F61">
                          <w:rPr>
                            <w:rFonts w:asciiTheme="minorHAnsi" w:hAnsiTheme="minorHAnsi" w:cstheme="minorHAnsi"/>
                            <w:b/>
                            <w:sz w:val="22"/>
                            <w:szCs w:val="22"/>
                          </w:rPr>
                          <w:t xml:space="preserve">, </w:t>
                        </w:r>
                        <w:r>
                          <w:rPr>
                            <w:rFonts w:asciiTheme="minorHAnsi" w:hAnsiTheme="minorHAnsi" w:cstheme="minorHAnsi"/>
                            <w:sz w:val="22"/>
                            <w:szCs w:val="22"/>
                          </w:rPr>
                          <w:t>Madonas</w:t>
                        </w:r>
                        <w:r w:rsidRPr="00597F61">
                          <w:rPr>
                            <w:rFonts w:asciiTheme="minorHAnsi" w:hAnsiTheme="minorHAnsi" w:cstheme="minorHAnsi"/>
                            <w:sz w:val="22"/>
                            <w:szCs w:val="22"/>
                          </w:rPr>
                          <w:t xml:space="preserve"> novada </w:t>
                        </w:r>
                        <w:r>
                          <w:rPr>
                            <w:rFonts w:asciiTheme="minorHAnsi" w:hAnsiTheme="minorHAnsi" w:cstheme="minorHAnsi"/>
                            <w:sz w:val="22"/>
                            <w:szCs w:val="22"/>
                          </w:rPr>
                          <w:t>Attīstības nodaļas teritorijas plānotāja</w:t>
                        </w:r>
                      </w:p>
                      <w:p w14:paraId="5DA62A11" w14:textId="0F55F0BF" w:rsidR="007F357E" w:rsidRPr="00597F61" w:rsidRDefault="007F357E" w:rsidP="00150346">
                        <w:pPr>
                          <w:ind w:right="498"/>
                          <w:jc w:val="both"/>
                          <w:rPr>
                            <w:rFonts w:asciiTheme="minorHAnsi" w:hAnsiTheme="minorHAnsi" w:cstheme="minorHAnsi"/>
                            <w:b/>
                            <w:sz w:val="22"/>
                            <w:szCs w:val="22"/>
                          </w:rPr>
                        </w:pPr>
                        <w:r w:rsidRPr="00597F61">
                          <w:rPr>
                            <w:rFonts w:asciiTheme="minorHAnsi" w:hAnsiTheme="minorHAnsi" w:cstheme="minorHAnsi"/>
                            <w:b/>
                            <w:sz w:val="22"/>
                            <w:szCs w:val="22"/>
                          </w:rPr>
                          <w:t>Dace Rācene</w:t>
                        </w:r>
                        <w:r w:rsidRPr="00597F61">
                          <w:rPr>
                            <w:rFonts w:asciiTheme="minorHAnsi" w:hAnsiTheme="minorHAnsi" w:cstheme="minorHAnsi"/>
                            <w:sz w:val="22"/>
                            <w:szCs w:val="22"/>
                          </w:rPr>
                          <w:t>,</w:t>
                        </w:r>
                        <w:r w:rsidRPr="00597F61">
                          <w:rPr>
                            <w:rFonts w:asciiTheme="minorHAnsi" w:hAnsiTheme="minorHAnsi" w:cstheme="minorHAnsi"/>
                            <w:b/>
                            <w:sz w:val="22"/>
                            <w:szCs w:val="22"/>
                          </w:rPr>
                          <w:t xml:space="preserve"> </w:t>
                        </w:r>
                        <w:r w:rsidRPr="00597F61">
                          <w:rPr>
                            <w:rFonts w:asciiTheme="minorHAnsi" w:hAnsiTheme="minorHAnsi" w:cstheme="minorHAnsi"/>
                            <w:sz w:val="22"/>
                            <w:szCs w:val="22"/>
                          </w:rPr>
                          <w:t>Valsts meža dienesta</w:t>
                        </w:r>
                        <w:r w:rsidRPr="00597F61">
                          <w:rPr>
                            <w:rFonts w:asciiTheme="minorHAnsi" w:hAnsiTheme="minorHAnsi" w:cstheme="minorHAnsi"/>
                            <w:b/>
                            <w:sz w:val="22"/>
                            <w:szCs w:val="22"/>
                          </w:rPr>
                          <w:t xml:space="preserve"> </w:t>
                        </w:r>
                        <w:proofErr w:type="spellStart"/>
                        <w:r w:rsidRPr="00597F61">
                          <w:rPr>
                            <w:rFonts w:asciiTheme="minorHAnsi" w:hAnsiTheme="minorHAnsi" w:cstheme="minorHAnsi"/>
                            <w:sz w:val="22"/>
                            <w:szCs w:val="22"/>
                          </w:rPr>
                          <w:t>Centrālvidzemes</w:t>
                        </w:r>
                        <w:proofErr w:type="spellEnd"/>
                        <w:r w:rsidRPr="00597F61">
                          <w:rPr>
                            <w:rFonts w:asciiTheme="minorHAnsi" w:hAnsiTheme="minorHAnsi" w:cstheme="minorHAnsi"/>
                            <w:sz w:val="22"/>
                            <w:szCs w:val="22"/>
                          </w:rPr>
                          <w:t xml:space="preserve"> virsmežniecības </w:t>
                        </w:r>
                        <w:r>
                          <w:rPr>
                            <w:rFonts w:asciiTheme="minorHAnsi" w:hAnsiTheme="minorHAnsi" w:cstheme="minorHAnsi"/>
                            <w:sz w:val="22"/>
                            <w:szCs w:val="22"/>
                          </w:rPr>
                          <w:t>i</w:t>
                        </w:r>
                        <w:r w:rsidRPr="00597F61">
                          <w:rPr>
                            <w:rFonts w:asciiTheme="minorHAnsi" w:hAnsiTheme="minorHAnsi" w:cstheme="minorHAnsi"/>
                            <w:sz w:val="22"/>
                            <w:szCs w:val="22"/>
                          </w:rPr>
                          <w:t>nženiere vides aizsardzības jautājumos</w:t>
                        </w:r>
                      </w:p>
                      <w:p w14:paraId="4AA8C95C" w14:textId="0898459E" w:rsidR="007F357E" w:rsidRPr="00B16412"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Aldis Verners</w:t>
                        </w:r>
                        <w:r w:rsidRPr="00B16412">
                          <w:rPr>
                            <w:rFonts w:asciiTheme="minorHAnsi" w:hAnsiTheme="minorHAnsi" w:cstheme="minorHAnsi"/>
                            <w:sz w:val="22"/>
                            <w:szCs w:val="22"/>
                          </w:rPr>
                          <w:t xml:space="preserve">, Valsts vides dienesta </w:t>
                        </w:r>
                        <w:r>
                          <w:rPr>
                            <w:rFonts w:asciiTheme="minorHAnsi" w:hAnsiTheme="minorHAnsi" w:cstheme="minorHAnsi"/>
                            <w:sz w:val="22"/>
                            <w:szCs w:val="22"/>
                          </w:rPr>
                          <w:t>Madonas</w:t>
                        </w:r>
                        <w:r w:rsidRPr="00B16412">
                          <w:rPr>
                            <w:rFonts w:asciiTheme="minorHAnsi" w:hAnsiTheme="minorHAnsi" w:cstheme="minorHAnsi"/>
                            <w:sz w:val="22"/>
                            <w:szCs w:val="22"/>
                          </w:rPr>
                          <w:t xml:space="preserve"> reģionālās vides pārvaldes </w:t>
                        </w:r>
                        <w:r>
                          <w:rPr>
                            <w:rFonts w:asciiTheme="minorHAnsi" w:hAnsiTheme="minorHAnsi" w:cstheme="minorHAnsi"/>
                            <w:sz w:val="22"/>
                            <w:szCs w:val="22"/>
                          </w:rPr>
                          <w:t>Kontroles</w:t>
                        </w:r>
                        <w:r w:rsidRPr="00B16412">
                          <w:rPr>
                            <w:rFonts w:asciiTheme="minorHAnsi" w:hAnsiTheme="minorHAnsi" w:cstheme="minorHAnsi"/>
                            <w:sz w:val="22"/>
                            <w:szCs w:val="22"/>
                          </w:rPr>
                          <w:t xml:space="preserve"> daļas </w:t>
                        </w:r>
                        <w:r>
                          <w:rPr>
                            <w:rFonts w:asciiTheme="minorHAnsi" w:hAnsiTheme="minorHAnsi" w:cstheme="minorHAnsi"/>
                            <w:sz w:val="22"/>
                            <w:szCs w:val="22"/>
                          </w:rPr>
                          <w:t>Resursu kontroles sektora vadītājs</w:t>
                        </w:r>
                      </w:p>
                      <w:p w14:paraId="4841A50A" w14:textId="20039B9B" w:rsidR="007F357E" w:rsidRPr="00487C26" w:rsidRDefault="007F357E" w:rsidP="00150346">
                        <w:pPr>
                          <w:ind w:right="498"/>
                          <w:jc w:val="both"/>
                          <w:rPr>
                            <w:rFonts w:asciiTheme="minorHAnsi" w:hAnsiTheme="minorHAnsi" w:cstheme="minorHAnsi"/>
                            <w:sz w:val="22"/>
                            <w:szCs w:val="22"/>
                          </w:rPr>
                        </w:pPr>
                        <w:r>
                          <w:rPr>
                            <w:rFonts w:asciiTheme="minorHAnsi" w:hAnsiTheme="minorHAnsi" w:cstheme="minorHAnsi"/>
                            <w:b/>
                            <w:sz w:val="22"/>
                            <w:szCs w:val="22"/>
                          </w:rPr>
                          <w:t>Aiva Ivanova</w:t>
                        </w:r>
                        <w:r w:rsidRPr="00487C26">
                          <w:rPr>
                            <w:rFonts w:asciiTheme="minorHAnsi" w:hAnsiTheme="minorHAnsi" w:cstheme="minorHAnsi"/>
                            <w:sz w:val="22"/>
                            <w:szCs w:val="22"/>
                          </w:rPr>
                          <w:t xml:space="preserve">, Lauku atbalsta dienesta </w:t>
                        </w:r>
                        <w:proofErr w:type="spellStart"/>
                        <w:r>
                          <w:rPr>
                            <w:rFonts w:asciiTheme="minorHAnsi" w:hAnsiTheme="minorHAnsi" w:cstheme="minorHAnsi"/>
                            <w:sz w:val="22"/>
                            <w:szCs w:val="22"/>
                          </w:rPr>
                          <w:t>Viduslatvijas</w:t>
                        </w:r>
                        <w:proofErr w:type="spellEnd"/>
                        <w:r w:rsidRPr="00487C26">
                          <w:rPr>
                            <w:rFonts w:asciiTheme="minorHAnsi" w:hAnsiTheme="minorHAnsi" w:cstheme="minorHAnsi"/>
                            <w:sz w:val="22"/>
                            <w:szCs w:val="22"/>
                          </w:rPr>
                          <w:t xml:space="preserve"> reģionālās lauksaimniecības pārvaldes Kontroles un uzraudzības daļas vadītāja</w:t>
                        </w:r>
                      </w:p>
                      <w:p w14:paraId="19654993" w14:textId="77777777" w:rsidR="007F357E" w:rsidRDefault="007F357E" w:rsidP="009311B4">
                        <w:pPr>
                          <w:widowControl w:val="0"/>
                          <w:ind w:right="499"/>
                          <w:jc w:val="both"/>
                          <w:rPr>
                            <w:rFonts w:asciiTheme="minorHAnsi" w:hAnsiTheme="minorHAnsi" w:cstheme="minorHAnsi"/>
                            <w:sz w:val="22"/>
                            <w:szCs w:val="22"/>
                          </w:rPr>
                        </w:pPr>
                        <w:r w:rsidRPr="00597F61">
                          <w:rPr>
                            <w:rFonts w:asciiTheme="minorHAnsi" w:hAnsiTheme="minorHAnsi" w:cstheme="minorHAnsi"/>
                            <w:b/>
                            <w:sz w:val="22"/>
                            <w:szCs w:val="22"/>
                          </w:rPr>
                          <w:t xml:space="preserve">Mārtiņš </w:t>
                        </w:r>
                        <w:proofErr w:type="spellStart"/>
                        <w:r w:rsidRPr="00597F61">
                          <w:rPr>
                            <w:rFonts w:asciiTheme="minorHAnsi" w:hAnsiTheme="minorHAnsi" w:cstheme="minorHAnsi"/>
                            <w:b/>
                            <w:sz w:val="22"/>
                            <w:szCs w:val="22"/>
                          </w:rPr>
                          <w:t>Enģelis</w:t>
                        </w:r>
                        <w:proofErr w:type="spellEnd"/>
                        <w:r w:rsidRPr="00597F61">
                          <w:rPr>
                            <w:rFonts w:asciiTheme="minorHAnsi" w:hAnsiTheme="minorHAnsi" w:cstheme="minorHAnsi"/>
                            <w:sz w:val="22"/>
                            <w:szCs w:val="22"/>
                          </w:rPr>
                          <w:t>, Latvijas Investīciju un attīstības aģentūras Tūrisma departamenta Tūrisma produktu attīstības noda</w:t>
                        </w:r>
                        <w:r>
                          <w:rPr>
                            <w:rFonts w:asciiTheme="minorHAnsi" w:hAnsiTheme="minorHAnsi" w:cstheme="minorHAnsi"/>
                            <w:sz w:val="22"/>
                            <w:szCs w:val="22"/>
                          </w:rPr>
                          <w:t>ļas vadītājs</w:t>
                        </w:r>
                      </w:p>
                      <w:p w14:paraId="5DC4572E" w14:textId="77777777" w:rsidR="007F357E" w:rsidRDefault="007F357E" w:rsidP="009311B4">
                        <w:pPr>
                          <w:widowControl w:val="0"/>
                          <w:ind w:right="499"/>
                          <w:jc w:val="both"/>
                          <w:rPr>
                            <w:rFonts w:asciiTheme="minorHAnsi" w:hAnsiTheme="minorHAnsi" w:cstheme="minorHAnsi"/>
                            <w:sz w:val="22"/>
                            <w:szCs w:val="22"/>
                          </w:rPr>
                        </w:pPr>
                        <w:r>
                          <w:rPr>
                            <w:rFonts w:asciiTheme="minorHAnsi" w:hAnsiTheme="minorHAnsi" w:cstheme="minorHAnsi"/>
                            <w:b/>
                            <w:sz w:val="22"/>
                            <w:szCs w:val="22"/>
                          </w:rPr>
                          <w:t xml:space="preserve">Andris </w:t>
                        </w:r>
                        <w:proofErr w:type="spellStart"/>
                        <w:r>
                          <w:rPr>
                            <w:rFonts w:asciiTheme="minorHAnsi" w:hAnsiTheme="minorHAnsi" w:cstheme="minorHAnsi"/>
                            <w:b/>
                            <w:sz w:val="22"/>
                            <w:szCs w:val="22"/>
                          </w:rPr>
                          <w:t>Jaško</w:t>
                        </w:r>
                        <w:proofErr w:type="spellEnd"/>
                        <w:r>
                          <w:rPr>
                            <w:rFonts w:asciiTheme="minorHAnsi" w:hAnsiTheme="minorHAnsi" w:cstheme="minorHAnsi"/>
                            <w:sz w:val="22"/>
                            <w:szCs w:val="22"/>
                          </w:rPr>
                          <w:t>, zemes īpašnieku pārstāvis</w:t>
                        </w:r>
                      </w:p>
                      <w:p w14:paraId="50516430" w14:textId="57F3BA60" w:rsidR="007F357E" w:rsidRDefault="007F357E" w:rsidP="009311B4">
                        <w:pPr>
                          <w:widowControl w:val="0"/>
                          <w:ind w:right="499"/>
                          <w:jc w:val="both"/>
                          <w:rPr>
                            <w:rFonts w:asciiTheme="minorHAnsi" w:hAnsiTheme="minorHAnsi" w:cstheme="minorHAnsi"/>
                            <w:b/>
                            <w:noProof/>
                            <w:sz w:val="22"/>
                            <w:szCs w:val="22"/>
                          </w:rPr>
                        </w:pPr>
                        <w:r w:rsidRPr="0043476B">
                          <w:rPr>
                            <w:rFonts w:asciiTheme="minorHAnsi" w:hAnsiTheme="minorHAnsi" w:cstheme="minorHAnsi"/>
                            <w:b/>
                            <w:sz w:val="22"/>
                            <w:szCs w:val="22"/>
                          </w:rPr>
                          <w:t>Diāna Marga</w:t>
                        </w:r>
                        <w:r>
                          <w:rPr>
                            <w:rFonts w:asciiTheme="minorHAnsi" w:hAnsiTheme="minorHAnsi" w:cstheme="minorHAnsi"/>
                            <w:sz w:val="22"/>
                            <w:szCs w:val="22"/>
                          </w:rPr>
                          <w:t xml:space="preserve">, A/S </w:t>
                        </w:r>
                        <w:r w:rsidRPr="00463D37">
                          <w:rPr>
                            <w:rFonts w:asciiTheme="minorHAnsi" w:hAnsiTheme="minorHAnsi"/>
                            <w:sz w:val="22"/>
                            <w:szCs w:val="22"/>
                          </w:rPr>
                          <w:t>„</w:t>
                        </w:r>
                        <w:r>
                          <w:rPr>
                            <w:rFonts w:asciiTheme="minorHAnsi" w:hAnsiTheme="minorHAnsi" w:cstheme="minorHAnsi"/>
                            <w:sz w:val="22"/>
                            <w:szCs w:val="22"/>
                          </w:rPr>
                          <w:t xml:space="preserve">Latvijas Valsts meži” </w:t>
                        </w:r>
                        <w:proofErr w:type="spellStart"/>
                        <w:r>
                          <w:rPr>
                            <w:rFonts w:asciiTheme="minorHAnsi" w:hAnsiTheme="minorHAnsi" w:cstheme="minorHAnsi"/>
                            <w:sz w:val="22"/>
                            <w:szCs w:val="22"/>
                          </w:rPr>
                          <w:t>Ziemeļlatgales</w:t>
                        </w:r>
                        <w:proofErr w:type="spellEnd"/>
                        <w:r>
                          <w:rPr>
                            <w:rFonts w:asciiTheme="minorHAnsi" w:hAnsiTheme="minorHAnsi" w:cstheme="minorHAnsi"/>
                            <w:sz w:val="22"/>
                            <w:szCs w:val="22"/>
                          </w:rPr>
                          <w:t xml:space="preserve"> reģiona vides plānošanas speciāliste</w:t>
                        </w:r>
                      </w:p>
                      <w:p w14:paraId="5D7D7587" w14:textId="77777777" w:rsidR="007F357E" w:rsidRDefault="007F357E" w:rsidP="009311B4">
                        <w:pPr>
                          <w:widowControl w:val="0"/>
                          <w:ind w:right="499"/>
                          <w:jc w:val="both"/>
                          <w:rPr>
                            <w:rFonts w:asciiTheme="minorHAnsi" w:hAnsiTheme="minorHAnsi" w:cstheme="minorHAnsi"/>
                            <w:b/>
                            <w:noProof/>
                            <w:sz w:val="22"/>
                            <w:szCs w:val="22"/>
                          </w:rPr>
                        </w:pPr>
                      </w:p>
                      <w:p w14:paraId="3112B20E" w14:textId="77777777" w:rsidR="007F357E" w:rsidRPr="00597F61" w:rsidRDefault="007F357E" w:rsidP="009311B4">
                        <w:pPr>
                          <w:widowControl w:val="0"/>
                          <w:ind w:right="499"/>
                          <w:jc w:val="both"/>
                          <w:rPr>
                            <w:rFonts w:asciiTheme="minorHAnsi" w:hAnsiTheme="minorHAnsi" w:cstheme="minorHAnsi"/>
                            <w:sz w:val="22"/>
                            <w:szCs w:val="22"/>
                          </w:rPr>
                        </w:pPr>
                        <w:r>
                          <w:rPr>
                            <w:noProof/>
                            <w:sz w:val="26"/>
                            <w:szCs w:val="26"/>
                          </w:rPr>
                          <w:drawing>
                            <wp:inline distT="0" distB="0" distL="0" distR="0" wp14:anchorId="0970F40E" wp14:editId="0DB71655">
                              <wp:extent cx="3674954" cy="741872"/>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nsambli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4660" cy="745850"/>
                                      </a:xfrm>
                                      <a:prstGeom prst="rect">
                                        <a:avLst/>
                                      </a:prstGeom>
                                    </pic:spPr>
                                  </pic:pic>
                                </a:graphicData>
                              </a:graphic>
                            </wp:inline>
                          </w:drawing>
                        </w:r>
                        <w:r>
                          <w:rPr>
                            <w:noProof/>
                            <w:sz w:val="26"/>
                            <w:szCs w:val="26"/>
                          </w:rPr>
                          <w:drawing>
                            <wp:inline distT="0" distB="0" distL="0" distR="0" wp14:anchorId="7EBD3207" wp14:editId="0F26692E">
                              <wp:extent cx="810883" cy="73124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abas_skaitisan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8989" cy="765610"/>
                                      </a:xfrm>
                                      <a:prstGeom prst="rect">
                                        <a:avLst/>
                                      </a:prstGeom>
                                    </pic:spPr>
                                  </pic:pic>
                                </a:graphicData>
                              </a:graphic>
                            </wp:inline>
                          </w:drawing>
                        </w:r>
                        <w:r w:rsidRPr="00EF65BA">
                          <w:rPr>
                            <w:rFonts w:ascii="Calibri" w:hAnsi="Calibri" w:cs="Calibri"/>
                            <w:noProof/>
                            <w:sz w:val="22"/>
                            <w:szCs w:val="22"/>
                          </w:rPr>
                          <w:drawing>
                            <wp:inline distT="0" distB="0" distL="0" distR="0" wp14:anchorId="043A06DC" wp14:editId="4125E4B6">
                              <wp:extent cx="1567543" cy="50269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10478" cy="612671"/>
                                      </a:xfrm>
                                      <a:prstGeom prst="rect">
                                        <a:avLst/>
                                      </a:prstGeom>
                                    </pic:spPr>
                                  </pic:pic>
                                </a:graphicData>
                              </a:graphic>
                            </wp:inline>
                          </w:drawing>
                        </w:r>
                        <w:r w:rsidRPr="009311B4">
                          <w:rPr>
                            <w:noProof/>
                          </w:rPr>
                          <w:t xml:space="preserve">  </w:t>
                        </w:r>
                      </w:p>
                    </w:txbxContent>
                  </v:textbox>
                </v:rect>
                <v:rect id="Rectangle 29" o:spid="_x0000_s1032" style="position:absolute;left:-1504;top:-3893;width:48481;height: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" filled="f" stroked="f" strokeweight="2pt">
                  <v:textbox>
                    <w:txbxContent>
                      <w:p w14:paraId="4B1D9C35" w14:textId="77777777" w:rsidR="007F357E" w:rsidRPr="00D860C3" w:rsidRDefault="007F357E" w:rsidP="00B53348">
                        <w:pPr>
                          <w:rPr>
                            <w:rFonts w:asciiTheme="minorHAnsi" w:hAnsiTheme="minorHAnsi" w:cstheme="minorHAnsi"/>
                            <w:b/>
                            <w:color w:val="76923C"/>
                            <w:sz w:val="28"/>
                            <w:szCs w:val="28"/>
                          </w:rPr>
                        </w:pPr>
                        <w:r w:rsidRPr="00D860C3">
                          <w:rPr>
                            <w:rFonts w:asciiTheme="minorHAnsi" w:hAnsiTheme="minorHAnsi" w:cstheme="minorHAnsi"/>
                            <w:b/>
                            <w:color w:val="76923C"/>
                            <w:sz w:val="28"/>
                            <w:szCs w:val="28"/>
                          </w:rPr>
                          <w:t>PLĀNA IZSTRĀDES UZRAUDZĪBAS GRUPA</w:t>
                        </w:r>
                      </w:p>
                    </w:txbxContent>
                  </v:textbox>
                </v:rect>
              </v:group>
            </w:pict>
          </mc:Fallback>
        </mc:AlternateContent>
      </w:r>
      <w:r w:rsidR="00BD4465">
        <w:rPr>
          <w:rFonts w:asciiTheme="minorHAnsi" w:hAnsiTheme="minorHAnsi" w:cstheme="minorHAnsi"/>
          <w:b/>
          <w:noProof/>
          <w:sz w:val="22"/>
          <w:szCs w:val="22"/>
        </w:rPr>
        <w:t xml:space="preserve"> </w:t>
      </w:r>
      <w:r w:rsidR="00BD4465">
        <w:rPr>
          <w:rFonts w:asciiTheme="minorHAnsi" w:hAnsiTheme="minorHAnsi" w:cstheme="minorHAnsi"/>
          <w:b/>
          <w:noProof/>
          <w:sz w:val="22"/>
          <w:szCs w:val="22"/>
        </w:rPr>
        <mc:AlternateContent>
          <mc:Choice Requires="wps">
            <w:drawing>
              <wp:anchor distT="0" distB="0" distL="114300" distR="114300" simplePos="0" relativeHeight="251657216" behindDoc="0" locked="0" layoutInCell="1" allowOverlap="1" wp14:anchorId="258CCC7E" wp14:editId="3902DF40">
                <wp:simplePos x="0" y="0"/>
                <wp:positionH relativeFrom="column">
                  <wp:posOffset>1690370</wp:posOffset>
                </wp:positionH>
                <wp:positionV relativeFrom="paragraph">
                  <wp:posOffset>2795270</wp:posOffset>
                </wp:positionV>
                <wp:extent cx="4695825" cy="1793264"/>
                <wp:effectExtent l="0" t="0" r="0" b="0"/>
                <wp:wrapNone/>
                <wp:docPr id="30" name="Rectangle 30"/>
                <wp:cNvGraphicFramePr/>
                <a:graphic xmlns:a="http://schemas.openxmlformats.org/drawingml/2006/main">
                  <a:graphicData uri="http://schemas.microsoft.com/office/word/2010/wordprocessingShape">
                    <wps:wsp>
                      <wps:cNvSpPr/>
                      <wps:spPr>
                        <a:xfrm>
                          <a:off x="0" y="0"/>
                          <a:ext cx="4695825" cy="1793264"/>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76CCFE6" w14:textId="77777777" w:rsidR="007F357E" w:rsidRPr="00B35E15" w:rsidRDefault="007F357E" w:rsidP="00D860C3">
                            <w:pPr>
                              <w:spacing w:after="120"/>
                              <w:jc w:val="center"/>
                              <w:rPr>
                                <w:rFonts w:asciiTheme="minorHAnsi" w:hAnsiTheme="minorHAnsi" w:cstheme="minorHAnsi"/>
                                <w:color w:val="1F497D" w:themeColor="text2"/>
                                <w:sz w:val="22"/>
                                <w:szCs w:val="22"/>
                              </w:rPr>
                            </w:pPr>
                            <w:r w:rsidRPr="00BD4465">
                              <w:rPr>
                                <w:rFonts w:asciiTheme="minorHAnsi" w:hAnsiTheme="minorHAnsi" w:cstheme="minorHAnsi"/>
                                <w:color w:val="1F497D" w:themeColor="text2"/>
                                <w:sz w:val="22"/>
                                <w:szCs w:val="22"/>
                              </w:rPr>
                              <w:t xml:space="preserve">Dabas aizsardzības plāns tiek izstrādāts </w:t>
                            </w:r>
                            <w:r w:rsidRPr="009311B4">
                              <w:rPr>
                                <w:rFonts w:asciiTheme="minorHAnsi" w:hAnsiTheme="minorHAnsi" w:cstheme="minorHAnsi"/>
                                <w:color w:val="1F497D" w:themeColor="text2"/>
                                <w:sz w:val="22"/>
                                <w:szCs w:val="22"/>
                              </w:rPr>
                              <w:t>Eiropas Savienības Kohēzijas fonda līdzfinansētā projekta Nr. 5.4.2.1/16/I/001 „Priekšnosacījumu izveide labākai bioloģiskās daudzveidības saglabāšanai un ekosistēmu aizsardzībai Latvijā” ietvaros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CCC7E" id="Rectangle 30" o:spid="_x0000_s1033" style="position:absolute;left:0;text-align:left;margin-left:133.1pt;margin-top:220.1pt;width:369.75pt;height:141.2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" filled="f" stroked="f" strokeweight="2pt">
                <v:textbox>
                  <w:txbxContent>
                    <w:p w14:paraId="176CCFE6" w14:textId="77777777" w:rsidR="007F357E" w:rsidRPr="00B35E15" w:rsidRDefault="007F357E" w:rsidP="00D860C3">
                      <w:pPr>
                        <w:spacing w:after="120"/>
                        <w:jc w:val="center"/>
                        <w:rPr>
                          <w:rFonts w:asciiTheme="minorHAnsi" w:hAnsiTheme="minorHAnsi" w:cstheme="minorHAnsi"/>
                          <w:color w:val="1F497D" w:themeColor="text2"/>
                          <w:sz w:val="22"/>
                          <w:szCs w:val="22"/>
                        </w:rPr>
                      </w:pPr>
                      <w:r w:rsidRPr="00BD4465">
                        <w:rPr>
                          <w:rFonts w:asciiTheme="minorHAnsi" w:hAnsiTheme="minorHAnsi" w:cstheme="minorHAnsi"/>
                          <w:color w:val="1F497D" w:themeColor="text2"/>
                          <w:sz w:val="22"/>
                          <w:szCs w:val="22"/>
                        </w:rPr>
                        <w:t xml:space="preserve">Dabas aizsardzības plāns tiek izstrādāts </w:t>
                      </w:r>
                      <w:r w:rsidRPr="009311B4">
                        <w:rPr>
                          <w:rFonts w:asciiTheme="minorHAnsi" w:hAnsiTheme="minorHAnsi" w:cstheme="minorHAnsi"/>
                          <w:color w:val="1F497D" w:themeColor="text2"/>
                          <w:sz w:val="22"/>
                          <w:szCs w:val="22"/>
                        </w:rPr>
                        <w:t>Eiropas Savienības Kohēzijas fonda līdzfinansētā projekta Nr. 5.4.2.1/16/I/001 „Priekšnosacījumu izveide labākai bioloģiskās daudzveidības saglabāšanai un ekosistēmu aizsardzībai Latvijā” ietvaros</w:t>
                      </w:r>
                    </w:p>
                  </w:txbxContent>
                </v:textbox>
              </v:rect>
            </w:pict>
          </mc:Fallback>
        </mc:AlternateContent>
      </w:r>
      <w:r w:rsidR="00A207FA" w:rsidRPr="00457482">
        <w:rPr>
          <w:rFonts w:asciiTheme="minorHAnsi" w:hAnsiTheme="minorHAnsi"/>
          <w:noProof/>
        </w:rPr>
        <mc:AlternateContent>
          <mc:Choice Requires="wps">
            <w:drawing>
              <wp:anchor distT="0" distB="0" distL="114300" distR="114300" simplePos="0" relativeHeight="251660288" behindDoc="0" locked="0" layoutInCell="1" allowOverlap="1" wp14:anchorId="045FAC32" wp14:editId="10567366">
                <wp:simplePos x="0" y="0"/>
                <wp:positionH relativeFrom="column">
                  <wp:posOffset>-900430</wp:posOffset>
                </wp:positionH>
                <wp:positionV relativeFrom="paragraph">
                  <wp:posOffset>5008246</wp:posOffset>
                </wp:positionV>
                <wp:extent cx="2185035" cy="4546600"/>
                <wp:effectExtent l="0" t="0" r="5715" b="6350"/>
                <wp:wrapNone/>
                <wp:docPr id="22" name="Rectangle 22"/>
                <wp:cNvGraphicFramePr/>
                <a:graphic xmlns:a="http://schemas.openxmlformats.org/drawingml/2006/main">
                  <a:graphicData uri="http://schemas.microsoft.com/office/word/2010/wordprocessingShape">
                    <wps:wsp>
                      <wps:cNvSpPr/>
                      <wps:spPr>
                        <a:xfrm>
                          <a:off x="0" y="0"/>
                          <a:ext cx="2185035" cy="45466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1A4C93" id="Rectangle 22" o:spid="_x0000_s1026" style="position:absolute;margin-left:-70.9pt;margin-top:394.35pt;width:172.05pt;height:35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" fillcolor="#d8d8d8 [2732]" stroked="f" strokeweight="2pt"/>
            </w:pict>
          </mc:Fallback>
        </mc:AlternateContent>
      </w:r>
      <w:r w:rsidR="00D860C3" w:rsidRPr="00457482">
        <w:rPr>
          <w:rFonts w:asciiTheme="minorHAnsi" w:hAnsiTheme="minorHAnsi"/>
          <w:noProof/>
        </w:rPr>
        <mc:AlternateContent>
          <mc:Choice Requires="wps">
            <w:drawing>
              <wp:anchor distT="0" distB="0" distL="114300" distR="114300" simplePos="0" relativeHeight="251659264" behindDoc="0" locked="0" layoutInCell="1" allowOverlap="1" wp14:anchorId="5593617B" wp14:editId="0DAA3359">
                <wp:simplePos x="0" y="0"/>
                <wp:positionH relativeFrom="column">
                  <wp:posOffset>-900430</wp:posOffset>
                </wp:positionH>
                <wp:positionV relativeFrom="paragraph">
                  <wp:posOffset>2921635</wp:posOffset>
                </wp:positionV>
                <wp:extent cx="2185035" cy="1992630"/>
                <wp:effectExtent l="0" t="0" r="5715" b="7620"/>
                <wp:wrapNone/>
                <wp:docPr id="21" name="Rectangle 21"/>
                <wp:cNvGraphicFramePr/>
                <a:graphic xmlns:a="http://schemas.openxmlformats.org/drawingml/2006/main">
                  <a:graphicData uri="http://schemas.microsoft.com/office/word/2010/wordprocessingShape">
                    <wps:wsp>
                      <wps:cNvSpPr/>
                      <wps:spPr>
                        <a:xfrm>
                          <a:off x="0" y="0"/>
                          <a:ext cx="2185035" cy="19926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37077E" id="Rectangle 21" o:spid="_x0000_s1026" style="position:absolute;margin-left:-70.9pt;margin-top:230.05pt;width:172.05pt;height:15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" fillcolor="#7f7f7f [1612]" stroked="f" strokeweight="2pt"/>
            </w:pict>
          </mc:Fallback>
        </mc:AlternateContent>
      </w:r>
      <w:r w:rsidR="00790BB3" w:rsidRPr="00457482">
        <w:rPr>
          <w:rFonts w:asciiTheme="minorHAnsi" w:hAnsiTheme="minorHAnsi" w:cstheme="minorHAnsi"/>
          <w:b/>
          <w:sz w:val="22"/>
          <w:szCs w:val="22"/>
        </w:rPr>
        <w:br w:type="page"/>
      </w:r>
    </w:p>
    <w:p w14:paraId="277B5432" w14:textId="77777777" w:rsidR="0060696C" w:rsidRPr="00457482" w:rsidRDefault="0060696C" w:rsidP="008C12EF">
      <w:pPr>
        <w:jc w:val="center"/>
        <w:rPr>
          <w:rFonts w:asciiTheme="minorHAnsi" w:hAnsiTheme="minorHAnsi" w:cstheme="minorHAnsi"/>
          <w:sz w:val="22"/>
          <w:szCs w:val="22"/>
        </w:rPr>
      </w:pPr>
    </w:p>
    <w:p w14:paraId="4159D8DB" w14:textId="77777777" w:rsidR="008C12EF" w:rsidRPr="0091520A" w:rsidRDefault="00F764A4" w:rsidP="00F764A4">
      <w:pPr>
        <w:tabs>
          <w:tab w:val="left" w:pos="555"/>
          <w:tab w:val="center" w:pos="4677"/>
        </w:tabs>
        <w:rPr>
          <w:rFonts w:asciiTheme="minorHAnsi" w:hAnsiTheme="minorHAnsi" w:cstheme="minorHAnsi"/>
          <w:color w:val="76923C" w:themeColor="accent3" w:themeShade="BF"/>
          <w:sz w:val="32"/>
          <w:szCs w:val="32"/>
        </w:rPr>
      </w:pPr>
      <w:r w:rsidRPr="0091520A">
        <w:rPr>
          <w:rFonts w:asciiTheme="minorHAnsi" w:hAnsiTheme="minorHAnsi" w:cstheme="minorHAnsi"/>
          <w:color w:val="76923C" w:themeColor="accent3" w:themeShade="BF"/>
          <w:sz w:val="32"/>
          <w:szCs w:val="32"/>
        </w:rPr>
        <w:tab/>
      </w:r>
      <w:r w:rsidRPr="0091520A">
        <w:rPr>
          <w:rFonts w:asciiTheme="minorHAnsi" w:hAnsiTheme="minorHAnsi" w:cstheme="minorHAnsi"/>
          <w:color w:val="76923C" w:themeColor="accent3" w:themeShade="BF"/>
          <w:sz w:val="32"/>
          <w:szCs w:val="32"/>
        </w:rPr>
        <w:tab/>
      </w:r>
      <w:r w:rsidR="008C12EF" w:rsidRPr="0091520A">
        <w:rPr>
          <w:rFonts w:asciiTheme="minorHAnsi" w:hAnsiTheme="minorHAnsi" w:cstheme="minorHAnsi"/>
          <w:color w:val="76923C" w:themeColor="accent3" w:themeShade="BF"/>
          <w:sz w:val="32"/>
          <w:szCs w:val="32"/>
        </w:rPr>
        <w:t>SATURA RĀDĪTĀJS</w:t>
      </w:r>
    </w:p>
    <w:p w14:paraId="2EE12978" w14:textId="77777777" w:rsidR="00CA2CF9" w:rsidRPr="00457482" w:rsidRDefault="00CA2CF9" w:rsidP="008C12EF">
      <w:pPr>
        <w:jc w:val="center"/>
        <w:rPr>
          <w:rFonts w:asciiTheme="minorHAnsi" w:hAnsiTheme="minorHAnsi" w:cstheme="minorHAnsi"/>
          <w:sz w:val="22"/>
          <w:szCs w:val="22"/>
        </w:rPr>
      </w:pPr>
    </w:p>
    <w:p w14:paraId="0F00A741" w14:textId="77777777" w:rsidR="00CA2CF9" w:rsidRPr="00EB6E32" w:rsidRDefault="00CA2CF9" w:rsidP="006F0F86">
      <w:pPr>
        <w:pStyle w:val="TOC1"/>
        <w:rPr>
          <w:rFonts w:eastAsiaTheme="minorEastAsia" w:cstheme="minorBidi"/>
        </w:rPr>
      </w:pPr>
      <w:r w:rsidRPr="00EB6E32">
        <w:t>KOPSAVILKUMS</w:t>
      </w:r>
      <w:r w:rsidRPr="00EB6E32">
        <w:rPr>
          <w:webHidden/>
        </w:rPr>
        <w:tab/>
      </w:r>
      <w:r w:rsidR="008B36F1" w:rsidRPr="00EB6E32">
        <w:rPr>
          <w:webHidden/>
        </w:rPr>
        <w:t>4</w:t>
      </w:r>
    </w:p>
    <w:p w14:paraId="271D271B" w14:textId="77777777" w:rsidR="00CA2CF9" w:rsidRPr="00EB6E32" w:rsidRDefault="00CA2CF9" w:rsidP="006F0F86">
      <w:pPr>
        <w:pStyle w:val="TOC1"/>
        <w:rPr>
          <w:rFonts w:eastAsiaTheme="minorEastAsia" w:cstheme="minorBidi"/>
        </w:rPr>
      </w:pPr>
      <w:r w:rsidRPr="00EB6E32">
        <w:t>I TERITORIJAS APRAKSTS</w:t>
      </w:r>
      <w:r w:rsidRPr="00EB6E32">
        <w:rPr>
          <w:webHidden/>
        </w:rPr>
        <w:tab/>
      </w:r>
      <w:r w:rsidR="008B36F1" w:rsidRPr="00EB6E32">
        <w:rPr>
          <w:webHidden/>
        </w:rPr>
        <w:t>6</w:t>
      </w:r>
    </w:p>
    <w:p w14:paraId="2471FD05" w14:textId="330C04B1" w:rsidR="00CA2CF9" w:rsidRPr="00EB6E32" w:rsidRDefault="00EB41B7" w:rsidP="00847748">
      <w:pPr>
        <w:pStyle w:val="TOC2"/>
        <w:rPr>
          <w:rFonts w:eastAsiaTheme="minorEastAsia" w:cstheme="minorBidi"/>
        </w:rPr>
      </w:pPr>
      <w:r>
        <w:t xml:space="preserve">1.1. </w:t>
      </w:r>
      <w:r w:rsidR="00CA2CF9" w:rsidRPr="00EB6E32">
        <w:t>VISPĀRĒJA INFORMĀCIJA PAR TERITORIJU</w:t>
      </w:r>
      <w:r w:rsidR="00CA2CF9" w:rsidRPr="00EB6E32">
        <w:rPr>
          <w:webHidden/>
        </w:rPr>
        <w:tab/>
      </w:r>
      <w:r w:rsidR="008B36F1" w:rsidRPr="00EB6E32">
        <w:rPr>
          <w:webHidden/>
        </w:rPr>
        <w:t>6</w:t>
      </w:r>
    </w:p>
    <w:p w14:paraId="440463DC" w14:textId="58EFC260" w:rsidR="0060696C" w:rsidRPr="00EB6E32" w:rsidRDefault="00CA2CF9" w:rsidP="0060696C">
      <w:pPr>
        <w:pStyle w:val="TOC3"/>
        <w:rPr>
          <w:rFonts w:asciiTheme="minorHAnsi" w:eastAsiaTheme="minorEastAsia" w:hAnsiTheme="minorHAnsi" w:cstheme="minorBidi"/>
          <w:sz w:val="20"/>
        </w:rPr>
      </w:pPr>
      <w:r w:rsidRPr="00EB6E32">
        <w:rPr>
          <w:rFonts w:asciiTheme="minorHAnsi" w:hAnsiTheme="minorHAnsi"/>
          <w:sz w:val="20"/>
        </w:rPr>
        <w:t>1.1.1</w:t>
      </w:r>
      <w:r w:rsidRPr="00EB6E32">
        <w:rPr>
          <w:rFonts w:asciiTheme="minorHAnsi" w:eastAsiaTheme="minorEastAsia" w:hAnsiTheme="minorHAnsi" w:cstheme="minorBidi"/>
          <w:sz w:val="20"/>
        </w:rPr>
        <w:tab/>
      </w:r>
      <w:r w:rsidRPr="00EB6E32">
        <w:rPr>
          <w:rFonts w:asciiTheme="minorHAnsi" w:hAnsiTheme="minorHAnsi"/>
          <w:sz w:val="20"/>
        </w:rPr>
        <w:t>Teritorijas zemes lietošanas veidu raksturojums un zemes īpašuma formu apraksts</w:t>
      </w:r>
      <w:r w:rsidRPr="00EB6E32">
        <w:rPr>
          <w:rFonts w:asciiTheme="minorHAnsi" w:hAnsiTheme="minorHAnsi"/>
          <w:webHidden/>
          <w:sz w:val="20"/>
        </w:rPr>
        <w:tab/>
      </w:r>
      <w:r w:rsidR="00B03A11">
        <w:rPr>
          <w:rFonts w:asciiTheme="minorHAnsi" w:hAnsiTheme="minorHAnsi"/>
          <w:webHidden/>
          <w:sz w:val="20"/>
        </w:rPr>
        <w:t>7</w:t>
      </w:r>
    </w:p>
    <w:p w14:paraId="7777CDDA" w14:textId="130400F1" w:rsidR="00CA2CF9" w:rsidRPr="00EB6E32" w:rsidRDefault="0060696C" w:rsidP="0060696C">
      <w:pPr>
        <w:pStyle w:val="TOC3"/>
        <w:rPr>
          <w:rFonts w:asciiTheme="minorHAnsi" w:eastAsiaTheme="minorEastAsia" w:hAnsiTheme="minorHAnsi" w:cstheme="minorBidi"/>
          <w:sz w:val="20"/>
        </w:rPr>
      </w:pPr>
      <w:r w:rsidRPr="00EB6E32">
        <w:rPr>
          <w:rFonts w:asciiTheme="minorHAnsi" w:hAnsiTheme="minorHAnsi"/>
          <w:sz w:val="20"/>
        </w:rPr>
        <w:t xml:space="preserve">1.1.2. </w:t>
      </w:r>
      <w:r w:rsidR="00FD5A0C" w:rsidRPr="00EB6E32">
        <w:rPr>
          <w:rFonts w:asciiTheme="minorHAnsi" w:hAnsiTheme="minorHAnsi"/>
          <w:sz w:val="20"/>
        </w:rPr>
        <w:t>Plānošanas reģiona teritorijas plānojuma prasības teritorijas izmantošanai, pašvaldību teritoriju plānojumos noteiktā esošā un plānotā vai atļautā teritorijas izmantošana</w:t>
      </w:r>
      <w:r w:rsidR="00CA2CF9" w:rsidRPr="00EB6E32">
        <w:rPr>
          <w:rFonts w:asciiTheme="minorHAnsi" w:hAnsiTheme="minorHAnsi"/>
          <w:webHidden/>
          <w:sz w:val="20"/>
        </w:rPr>
        <w:tab/>
      </w:r>
      <w:r w:rsidR="00B03A11">
        <w:rPr>
          <w:rFonts w:asciiTheme="minorHAnsi" w:hAnsiTheme="minorHAnsi"/>
          <w:webHidden/>
          <w:sz w:val="20"/>
        </w:rPr>
        <w:t>10</w:t>
      </w:r>
    </w:p>
    <w:p w14:paraId="4A2129B8" w14:textId="1CBD392D" w:rsidR="00CA2CF9" w:rsidRPr="00EB6E32" w:rsidRDefault="00CA2CF9" w:rsidP="0060696C">
      <w:pPr>
        <w:pStyle w:val="TOC3"/>
        <w:rPr>
          <w:rFonts w:asciiTheme="minorHAnsi" w:eastAsiaTheme="minorEastAsia" w:hAnsiTheme="minorHAnsi" w:cstheme="minorBidi"/>
          <w:sz w:val="20"/>
        </w:rPr>
      </w:pPr>
      <w:r w:rsidRPr="00EB6E32">
        <w:rPr>
          <w:rFonts w:asciiTheme="minorHAnsi" w:hAnsiTheme="minorHAnsi"/>
          <w:sz w:val="20"/>
        </w:rPr>
        <w:t>1.1.3. Esošais ĪADT funkcionālais zonējums</w:t>
      </w:r>
      <w:r w:rsidRPr="00EB6E32">
        <w:rPr>
          <w:rFonts w:asciiTheme="minorHAnsi" w:hAnsiTheme="minorHAnsi"/>
          <w:webHidden/>
          <w:sz w:val="20"/>
        </w:rPr>
        <w:tab/>
      </w:r>
      <w:r w:rsidR="008B36F1" w:rsidRPr="00EB6E32">
        <w:rPr>
          <w:rFonts w:asciiTheme="minorHAnsi" w:hAnsiTheme="minorHAnsi"/>
          <w:webHidden/>
          <w:sz w:val="20"/>
        </w:rPr>
        <w:t>1</w:t>
      </w:r>
      <w:r w:rsidR="00B03A11">
        <w:rPr>
          <w:rFonts w:asciiTheme="minorHAnsi" w:hAnsiTheme="minorHAnsi"/>
          <w:webHidden/>
          <w:sz w:val="20"/>
        </w:rPr>
        <w:t>2</w:t>
      </w:r>
    </w:p>
    <w:p w14:paraId="754A45B1" w14:textId="2106531A" w:rsidR="00CA2CF9" w:rsidRPr="00EB6E32" w:rsidRDefault="00CA2CF9" w:rsidP="0060696C">
      <w:pPr>
        <w:pStyle w:val="TOC3"/>
        <w:rPr>
          <w:rFonts w:asciiTheme="minorHAnsi" w:eastAsiaTheme="minorEastAsia" w:hAnsiTheme="minorHAnsi" w:cstheme="minorBidi"/>
          <w:sz w:val="20"/>
        </w:rPr>
      </w:pPr>
      <w:r w:rsidRPr="00EB6E32">
        <w:rPr>
          <w:rFonts w:asciiTheme="minorHAnsi" w:hAnsiTheme="minorHAnsi"/>
          <w:sz w:val="20"/>
        </w:rPr>
        <w:t>1.1.4. Aizsardzības un apsaimniekošanas īsa vēsture</w:t>
      </w:r>
      <w:r w:rsidRPr="00EB6E32">
        <w:rPr>
          <w:rFonts w:asciiTheme="minorHAnsi" w:hAnsiTheme="minorHAnsi"/>
          <w:webHidden/>
          <w:sz w:val="20"/>
        </w:rPr>
        <w:tab/>
      </w:r>
      <w:r w:rsidR="008B36F1" w:rsidRPr="00EB6E32">
        <w:rPr>
          <w:rFonts w:asciiTheme="minorHAnsi" w:hAnsiTheme="minorHAnsi"/>
          <w:webHidden/>
          <w:sz w:val="20"/>
        </w:rPr>
        <w:t>1</w:t>
      </w:r>
      <w:r w:rsidR="00B03A11">
        <w:rPr>
          <w:rFonts w:asciiTheme="minorHAnsi" w:hAnsiTheme="minorHAnsi"/>
          <w:webHidden/>
          <w:sz w:val="20"/>
        </w:rPr>
        <w:t>3</w:t>
      </w:r>
    </w:p>
    <w:p w14:paraId="3D608CF0" w14:textId="3C2AFD22" w:rsidR="00CA2CF9" w:rsidRPr="00EB6E32" w:rsidRDefault="00CA2CF9" w:rsidP="0060696C">
      <w:pPr>
        <w:pStyle w:val="TOC3"/>
        <w:rPr>
          <w:rFonts w:asciiTheme="minorHAnsi" w:eastAsiaTheme="minorEastAsia" w:hAnsiTheme="minorHAnsi" w:cstheme="minorBidi"/>
          <w:sz w:val="20"/>
        </w:rPr>
      </w:pPr>
      <w:r w:rsidRPr="00EB6E32">
        <w:rPr>
          <w:rFonts w:asciiTheme="minorHAnsi" w:hAnsiTheme="minorHAnsi"/>
          <w:sz w:val="20"/>
        </w:rPr>
        <w:t>1.1.5. Kultūrvēsturiskais mantojums</w:t>
      </w:r>
      <w:r w:rsidRPr="00EB6E32">
        <w:rPr>
          <w:rFonts w:asciiTheme="minorHAnsi" w:hAnsiTheme="minorHAnsi"/>
          <w:webHidden/>
          <w:sz w:val="20"/>
        </w:rPr>
        <w:tab/>
      </w:r>
      <w:r w:rsidR="00B03A11">
        <w:rPr>
          <w:rFonts w:asciiTheme="minorHAnsi" w:hAnsiTheme="minorHAnsi"/>
          <w:webHidden/>
          <w:sz w:val="20"/>
        </w:rPr>
        <w:t>14</w:t>
      </w:r>
    </w:p>
    <w:p w14:paraId="3C0BB3EC" w14:textId="02C85EFA" w:rsidR="00CA2CF9" w:rsidRPr="00EB6E32" w:rsidRDefault="00CA2CF9" w:rsidP="0060696C">
      <w:pPr>
        <w:pStyle w:val="TOC3"/>
        <w:rPr>
          <w:rFonts w:asciiTheme="minorHAnsi" w:eastAsiaTheme="minorEastAsia" w:hAnsiTheme="minorHAnsi" w:cstheme="minorBidi"/>
          <w:sz w:val="20"/>
        </w:rPr>
      </w:pPr>
      <w:r w:rsidRPr="00EB6E32">
        <w:rPr>
          <w:rFonts w:asciiTheme="minorHAnsi" w:hAnsiTheme="minorHAnsi"/>
          <w:sz w:val="20"/>
        </w:rPr>
        <w:t xml:space="preserve">1.1.6. Valsts un pašvaldības institūciju funkcijas un atbildība </w:t>
      </w:r>
      <w:r w:rsidR="00D345D4" w:rsidRPr="00EB6E32">
        <w:rPr>
          <w:rFonts w:asciiTheme="minorHAnsi" w:hAnsiTheme="minorHAnsi"/>
          <w:sz w:val="20"/>
        </w:rPr>
        <w:t xml:space="preserve">dabas </w:t>
      </w:r>
      <w:r w:rsidR="002D7A6A" w:rsidRPr="00EB6E32">
        <w:rPr>
          <w:rFonts w:asciiTheme="minorHAnsi" w:hAnsiTheme="minorHAnsi"/>
          <w:sz w:val="20"/>
        </w:rPr>
        <w:t>parka</w:t>
      </w:r>
      <w:r w:rsidRPr="00EB6E32">
        <w:rPr>
          <w:rFonts w:asciiTheme="minorHAnsi" w:hAnsiTheme="minorHAnsi"/>
          <w:sz w:val="20"/>
        </w:rPr>
        <w:t xml:space="preserve"> teritorijā</w:t>
      </w:r>
      <w:r w:rsidRPr="00EB6E32">
        <w:rPr>
          <w:rFonts w:asciiTheme="minorHAnsi" w:hAnsiTheme="minorHAnsi"/>
          <w:webHidden/>
          <w:sz w:val="20"/>
        </w:rPr>
        <w:tab/>
      </w:r>
      <w:r w:rsidR="00B03A11">
        <w:rPr>
          <w:rFonts w:asciiTheme="minorHAnsi" w:hAnsiTheme="minorHAnsi"/>
          <w:webHidden/>
          <w:sz w:val="20"/>
        </w:rPr>
        <w:t>17</w:t>
      </w:r>
    </w:p>
    <w:p w14:paraId="28022B52" w14:textId="689C3444" w:rsidR="00CA2CF9" w:rsidRPr="00EB6E32" w:rsidRDefault="00C50B83" w:rsidP="00847748">
      <w:pPr>
        <w:pStyle w:val="TOC2"/>
        <w:rPr>
          <w:rFonts w:eastAsiaTheme="minorEastAsia" w:cstheme="minorBidi"/>
        </w:rPr>
      </w:pPr>
      <w:r>
        <w:t xml:space="preserve">1.2. </w:t>
      </w:r>
      <w:r w:rsidR="00CA2CF9" w:rsidRPr="00EB6E32">
        <w:t xml:space="preserve">NORMATĪVO AKTU NORMAS, KAS ATTIECAS UZ </w:t>
      </w:r>
      <w:r w:rsidR="004C744D" w:rsidRPr="00EB6E32">
        <w:t xml:space="preserve">DABAS </w:t>
      </w:r>
      <w:r w:rsidR="002D7A6A" w:rsidRPr="00EB6E32">
        <w:t>PARKA</w:t>
      </w:r>
      <w:r w:rsidR="00CA2CF9" w:rsidRPr="00EB6E32">
        <w:t xml:space="preserve"> TERITORIJU</w:t>
      </w:r>
      <w:r w:rsidR="00CA2CF9" w:rsidRPr="00EB6E32">
        <w:rPr>
          <w:webHidden/>
        </w:rPr>
        <w:tab/>
      </w:r>
      <w:r w:rsidR="00B03A11">
        <w:rPr>
          <w:webHidden/>
        </w:rPr>
        <w:t>18</w:t>
      </w:r>
    </w:p>
    <w:p w14:paraId="7644A04F" w14:textId="57CCE3E0" w:rsidR="00CA2CF9" w:rsidRPr="00EB6E32" w:rsidRDefault="00B03A11" w:rsidP="00B03A11">
      <w:pPr>
        <w:pStyle w:val="TOC3"/>
        <w:rPr>
          <w:rFonts w:asciiTheme="minorHAnsi" w:eastAsiaTheme="minorEastAsia" w:hAnsiTheme="minorHAnsi" w:cstheme="minorBidi"/>
          <w:sz w:val="20"/>
        </w:rPr>
      </w:pPr>
      <w:r>
        <w:rPr>
          <w:rFonts w:asciiTheme="minorHAnsi" w:eastAsia="Calibri" w:hAnsiTheme="minorHAnsi"/>
          <w:sz w:val="20"/>
          <w:lang w:eastAsia="ar-SA"/>
        </w:rPr>
        <w:t xml:space="preserve">1.2.1. </w:t>
      </w:r>
      <w:r w:rsidR="00CA2CF9" w:rsidRPr="00EB6E32">
        <w:rPr>
          <w:rFonts w:asciiTheme="minorHAnsi" w:eastAsia="Calibri" w:hAnsiTheme="minorHAnsi"/>
          <w:sz w:val="20"/>
          <w:lang w:eastAsia="ar-SA"/>
        </w:rPr>
        <w:t>Latvijas vides un dabas aizsardzības stratēģiskie dokumenti</w:t>
      </w:r>
      <w:r w:rsidR="00CA2CF9" w:rsidRPr="00EB6E32">
        <w:rPr>
          <w:rFonts w:asciiTheme="minorHAnsi" w:hAnsiTheme="minorHAnsi"/>
          <w:webHidden/>
          <w:sz w:val="20"/>
        </w:rPr>
        <w:tab/>
      </w:r>
      <w:r>
        <w:rPr>
          <w:rFonts w:asciiTheme="minorHAnsi" w:hAnsiTheme="minorHAnsi"/>
          <w:webHidden/>
          <w:sz w:val="20"/>
        </w:rPr>
        <w:t>18</w:t>
      </w:r>
    </w:p>
    <w:p w14:paraId="41C6E764" w14:textId="4B27C471" w:rsidR="00CA2CF9" w:rsidRPr="00EB6E32" w:rsidRDefault="00C50B83" w:rsidP="00C50B83">
      <w:pPr>
        <w:pStyle w:val="TOC3"/>
        <w:rPr>
          <w:rFonts w:asciiTheme="minorHAnsi" w:eastAsiaTheme="minorEastAsia" w:hAnsiTheme="minorHAnsi" w:cstheme="minorBidi"/>
          <w:sz w:val="20"/>
        </w:rPr>
      </w:pPr>
      <w:r>
        <w:rPr>
          <w:rFonts w:asciiTheme="minorHAnsi" w:eastAsia="Calibri" w:hAnsiTheme="minorHAnsi" w:cs="Calibri"/>
          <w:bCs/>
          <w:sz w:val="20"/>
          <w:lang w:eastAsia="ar-SA"/>
        </w:rPr>
        <w:t xml:space="preserve">1.2.2. </w:t>
      </w:r>
      <w:r w:rsidR="00CA2CF9" w:rsidRPr="00EB6E32">
        <w:rPr>
          <w:rFonts w:asciiTheme="minorHAnsi" w:eastAsia="Calibri" w:hAnsiTheme="minorHAnsi" w:cs="Calibri"/>
          <w:bCs/>
          <w:sz w:val="20"/>
          <w:lang w:eastAsia="ar-SA"/>
        </w:rPr>
        <w:t>Aizsargjoslas</w:t>
      </w:r>
      <w:r w:rsidR="00CA2CF9" w:rsidRPr="00EB6E32">
        <w:rPr>
          <w:rFonts w:asciiTheme="minorHAnsi" w:hAnsiTheme="minorHAnsi"/>
          <w:webHidden/>
          <w:sz w:val="20"/>
        </w:rPr>
        <w:tab/>
      </w:r>
      <w:r w:rsidR="00B03A11">
        <w:rPr>
          <w:rFonts w:asciiTheme="minorHAnsi" w:hAnsiTheme="minorHAnsi"/>
          <w:webHidden/>
          <w:sz w:val="20"/>
        </w:rPr>
        <w:t>18</w:t>
      </w:r>
    </w:p>
    <w:p w14:paraId="06A7C85D" w14:textId="141A9A0A" w:rsidR="00CA2CF9" w:rsidRPr="00EB6E32" w:rsidRDefault="00CA2CF9" w:rsidP="00C50B83">
      <w:pPr>
        <w:pStyle w:val="TOC3"/>
        <w:numPr>
          <w:ilvl w:val="2"/>
          <w:numId w:val="47"/>
        </w:numPr>
        <w:rPr>
          <w:rFonts w:asciiTheme="minorHAnsi" w:eastAsiaTheme="minorEastAsia" w:hAnsiTheme="minorHAnsi" w:cstheme="minorBidi"/>
          <w:sz w:val="20"/>
        </w:rPr>
      </w:pPr>
      <w:r w:rsidRPr="00EB6E32">
        <w:rPr>
          <w:rFonts w:asciiTheme="minorHAnsi" w:eastAsia="Calibri" w:hAnsiTheme="minorHAnsi"/>
          <w:sz w:val="20"/>
          <w:lang w:eastAsia="ar-SA"/>
        </w:rPr>
        <w:t>Vides un dabas aizsardzības normatīvie akti</w:t>
      </w:r>
      <w:r w:rsidRPr="00EB6E32">
        <w:rPr>
          <w:rFonts w:asciiTheme="minorHAnsi" w:hAnsiTheme="minorHAnsi"/>
          <w:webHidden/>
          <w:sz w:val="20"/>
        </w:rPr>
        <w:tab/>
      </w:r>
      <w:r w:rsidR="00B03A11">
        <w:rPr>
          <w:rFonts w:asciiTheme="minorHAnsi" w:hAnsiTheme="minorHAnsi"/>
          <w:webHidden/>
          <w:sz w:val="20"/>
        </w:rPr>
        <w:t>18</w:t>
      </w:r>
    </w:p>
    <w:p w14:paraId="6DBE53E0" w14:textId="4AD9EEFC" w:rsidR="00CA2CF9" w:rsidRPr="00EB6E32" w:rsidRDefault="00CA2CF9" w:rsidP="00C50B83">
      <w:pPr>
        <w:pStyle w:val="TOC3"/>
        <w:numPr>
          <w:ilvl w:val="2"/>
          <w:numId w:val="47"/>
        </w:numPr>
        <w:rPr>
          <w:rFonts w:asciiTheme="minorHAnsi" w:eastAsiaTheme="minorEastAsia" w:hAnsiTheme="minorHAnsi" w:cstheme="minorBidi"/>
          <w:sz w:val="20"/>
        </w:rPr>
      </w:pPr>
      <w:r w:rsidRPr="00EB6E32">
        <w:rPr>
          <w:rFonts w:asciiTheme="minorHAnsi" w:eastAsia="Calibri" w:hAnsiTheme="minorHAnsi" w:cs="Calibri"/>
          <w:bCs/>
          <w:sz w:val="20"/>
          <w:lang w:eastAsia="ar-SA"/>
        </w:rPr>
        <w:t>Starptautiskās saistības</w:t>
      </w:r>
      <w:r w:rsidRPr="00EB6E32">
        <w:rPr>
          <w:rFonts w:asciiTheme="minorHAnsi" w:hAnsiTheme="minorHAnsi"/>
          <w:webHidden/>
          <w:sz w:val="20"/>
        </w:rPr>
        <w:tab/>
      </w:r>
      <w:r w:rsidR="00C50B83">
        <w:rPr>
          <w:rFonts w:asciiTheme="minorHAnsi" w:hAnsiTheme="minorHAnsi"/>
          <w:webHidden/>
          <w:sz w:val="20"/>
        </w:rPr>
        <w:t>24</w:t>
      </w:r>
    </w:p>
    <w:p w14:paraId="39A4AC24" w14:textId="4D5247E0" w:rsidR="00CA2CF9" w:rsidRPr="00EB6E32" w:rsidRDefault="00C50B83" w:rsidP="00847748">
      <w:pPr>
        <w:pStyle w:val="TOC2"/>
        <w:rPr>
          <w:rFonts w:eastAsiaTheme="minorEastAsia" w:cstheme="minorBidi"/>
        </w:rPr>
      </w:pPr>
      <w:r>
        <w:t xml:space="preserve">1.3. </w:t>
      </w:r>
      <w:r w:rsidR="00CA2CF9" w:rsidRPr="00EB6E32">
        <w:t>TERITORIJAS FIZISKI ĢEOGRĀFISKAIS RAKSTUROJUMS</w:t>
      </w:r>
      <w:r w:rsidR="00CA2CF9" w:rsidRPr="00EB6E32">
        <w:rPr>
          <w:webHidden/>
        </w:rPr>
        <w:tab/>
      </w:r>
      <w:r>
        <w:rPr>
          <w:webHidden/>
        </w:rPr>
        <w:t>25</w:t>
      </w:r>
    </w:p>
    <w:p w14:paraId="7D6CACFA" w14:textId="70EF4FF8" w:rsidR="00CA2CF9" w:rsidRPr="00EB6E32" w:rsidRDefault="00CA2CF9" w:rsidP="0060696C">
      <w:pPr>
        <w:pStyle w:val="TOC3"/>
        <w:ind w:left="426"/>
        <w:rPr>
          <w:rFonts w:asciiTheme="minorHAnsi" w:eastAsiaTheme="minorEastAsia" w:hAnsiTheme="minorHAnsi" w:cstheme="minorBidi"/>
          <w:sz w:val="20"/>
        </w:rPr>
      </w:pPr>
      <w:r w:rsidRPr="00EB6E32">
        <w:rPr>
          <w:rFonts w:asciiTheme="minorHAnsi" w:hAnsiTheme="minorHAnsi"/>
          <w:sz w:val="20"/>
        </w:rPr>
        <w:t>1.3.1. Klimats</w:t>
      </w:r>
      <w:r w:rsidRPr="00EB6E32">
        <w:rPr>
          <w:rFonts w:asciiTheme="minorHAnsi" w:hAnsiTheme="minorHAnsi"/>
          <w:webHidden/>
          <w:sz w:val="20"/>
        </w:rPr>
        <w:tab/>
      </w:r>
      <w:r w:rsidR="00C50B83">
        <w:rPr>
          <w:rFonts w:asciiTheme="minorHAnsi" w:hAnsiTheme="minorHAnsi"/>
          <w:webHidden/>
          <w:sz w:val="20"/>
        </w:rPr>
        <w:t>26</w:t>
      </w:r>
    </w:p>
    <w:p w14:paraId="4D34F319" w14:textId="545A85EB" w:rsidR="00CA2CF9" w:rsidRPr="00EB6E32" w:rsidRDefault="00CA2CF9" w:rsidP="0060696C">
      <w:pPr>
        <w:pStyle w:val="TOC3"/>
        <w:ind w:left="426"/>
        <w:rPr>
          <w:rFonts w:asciiTheme="minorHAnsi" w:eastAsiaTheme="minorEastAsia" w:hAnsiTheme="minorHAnsi" w:cstheme="minorBidi"/>
          <w:sz w:val="20"/>
        </w:rPr>
      </w:pPr>
      <w:r w:rsidRPr="00EB6E32">
        <w:rPr>
          <w:rFonts w:asciiTheme="minorHAnsi" w:hAnsiTheme="minorHAnsi"/>
          <w:sz w:val="20"/>
        </w:rPr>
        <w:t xml:space="preserve">1.3.2. Ģeoloģija un </w:t>
      </w:r>
      <w:proofErr w:type="spellStart"/>
      <w:r w:rsidRPr="00EB6E32">
        <w:rPr>
          <w:rFonts w:asciiTheme="minorHAnsi" w:hAnsiTheme="minorHAnsi"/>
          <w:sz w:val="20"/>
        </w:rPr>
        <w:t>ģeomorfoloģija</w:t>
      </w:r>
      <w:proofErr w:type="spellEnd"/>
      <w:r w:rsidRPr="00EB6E32">
        <w:rPr>
          <w:rFonts w:asciiTheme="minorHAnsi" w:hAnsiTheme="minorHAnsi"/>
          <w:webHidden/>
          <w:sz w:val="20"/>
        </w:rPr>
        <w:tab/>
      </w:r>
      <w:r w:rsidR="00C50B83">
        <w:rPr>
          <w:rFonts w:asciiTheme="minorHAnsi" w:hAnsiTheme="minorHAnsi"/>
          <w:webHidden/>
          <w:sz w:val="20"/>
        </w:rPr>
        <w:t>27</w:t>
      </w:r>
    </w:p>
    <w:p w14:paraId="035EDEBA" w14:textId="037CD8BE" w:rsidR="00CA2CF9" w:rsidRPr="00EB6E32" w:rsidRDefault="00CA2CF9" w:rsidP="0060696C">
      <w:pPr>
        <w:pStyle w:val="TOC3"/>
        <w:ind w:left="426"/>
        <w:rPr>
          <w:rFonts w:asciiTheme="minorHAnsi" w:eastAsiaTheme="minorEastAsia" w:hAnsiTheme="minorHAnsi" w:cstheme="minorBidi"/>
          <w:sz w:val="20"/>
        </w:rPr>
      </w:pPr>
      <w:r w:rsidRPr="00EB6E32">
        <w:rPr>
          <w:rFonts w:asciiTheme="minorHAnsi" w:hAnsiTheme="minorHAnsi"/>
          <w:sz w:val="20"/>
        </w:rPr>
        <w:t>1.3.3. Hidroloģija</w:t>
      </w:r>
      <w:r w:rsidRPr="00EB6E32">
        <w:rPr>
          <w:rFonts w:asciiTheme="minorHAnsi" w:hAnsiTheme="minorHAnsi"/>
          <w:webHidden/>
          <w:sz w:val="20"/>
        </w:rPr>
        <w:tab/>
      </w:r>
      <w:r w:rsidR="00C50B83">
        <w:rPr>
          <w:rFonts w:asciiTheme="minorHAnsi" w:hAnsiTheme="minorHAnsi"/>
          <w:webHidden/>
          <w:sz w:val="20"/>
        </w:rPr>
        <w:t>27</w:t>
      </w:r>
    </w:p>
    <w:p w14:paraId="69933479" w14:textId="7C2177AC" w:rsidR="00B349A5" w:rsidRPr="00EB6E32" w:rsidRDefault="006D0A9E" w:rsidP="00B349A5">
      <w:pPr>
        <w:pStyle w:val="TOC3"/>
        <w:ind w:left="426"/>
        <w:rPr>
          <w:rFonts w:asciiTheme="minorHAnsi" w:eastAsiaTheme="minorEastAsia" w:hAnsiTheme="minorHAnsi" w:cstheme="minorBidi"/>
          <w:sz w:val="20"/>
        </w:rPr>
      </w:pPr>
      <w:r w:rsidRPr="00EB6E32">
        <w:rPr>
          <w:rFonts w:asciiTheme="minorHAnsi" w:hAnsiTheme="minorHAnsi"/>
          <w:sz w:val="20"/>
        </w:rPr>
        <w:t>1.3.4</w:t>
      </w:r>
      <w:r w:rsidR="00B349A5" w:rsidRPr="00EB6E32">
        <w:rPr>
          <w:rFonts w:asciiTheme="minorHAnsi" w:hAnsiTheme="minorHAnsi"/>
          <w:sz w:val="20"/>
        </w:rPr>
        <w:t>. Augsne</w:t>
      </w:r>
      <w:r w:rsidR="00B349A5" w:rsidRPr="00EB6E32">
        <w:rPr>
          <w:rFonts w:asciiTheme="minorHAnsi" w:hAnsiTheme="minorHAnsi"/>
          <w:webHidden/>
          <w:sz w:val="20"/>
        </w:rPr>
        <w:tab/>
      </w:r>
      <w:r w:rsidR="00C50B83">
        <w:rPr>
          <w:rFonts w:asciiTheme="minorHAnsi" w:hAnsiTheme="minorHAnsi"/>
          <w:webHidden/>
          <w:sz w:val="20"/>
        </w:rPr>
        <w:t>30</w:t>
      </w:r>
    </w:p>
    <w:p w14:paraId="4F50FAEB" w14:textId="70C84029" w:rsidR="00CA2CF9" w:rsidRPr="00EB6E32" w:rsidRDefault="00C50B83" w:rsidP="00847748">
      <w:pPr>
        <w:pStyle w:val="TOC2"/>
        <w:rPr>
          <w:rFonts w:eastAsiaTheme="minorEastAsia" w:cstheme="minorBidi"/>
        </w:rPr>
      </w:pPr>
      <w:r>
        <w:t xml:space="preserve">1.4. </w:t>
      </w:r>
      <w:r w:rsidR="00CA2CF9" w:rsidRPr="00EB6E32">
        <w:t>TERITORIJAS SOCIĀLĀS UN EKONOMISKĀS SITUĀCIJAS APRAKSTS</w:t>
      </w:r>
      <w:r w:rsidR="00CA2CF9" w:rsidRPr="00EB6E32">
        <w:rPr>
          <w:webHidden/>
        </w:rPr>
        <w:tab/>
      </w:r>
      <w:r>
        <w:rPr>
          <w:webHidden/>
        </w:rPr>
        <w:t>31</w:t>
      </w:r>
    </w:p>
    <w:p w14:paraId="70B6F7F6" w14:textId="21A660F4" w:rsidR="00CA2CF9" w:rsidRPr="00EB6E32" w:rsidRDefault="00CA2CF9" w:rsidP="0060696C">
      <w:pPr>
        <w:pStyle w:val="TOC3"/>
        <w:ind w:left="1134" w:hanging="654"/>
        <w:rPr>
          <w:rFonts w:asciiTheme="minorHAnsi" w:eastAsiaTheme="minorEastAsia" w:hAnsiTheme="minorHAnsi" w:cstheme="minorBidi"/>
          <w:sz w:val="20"/>
        </w:rPr>
      </w:pPr>
      <w:r w:rsidRPr="00EB6E32">
        <w:rPr>
          <w:rFonts w:asciiTheme="minorHAnsi" w:hAnsiTheme="minorHAnsi"/>
          <w:sz w:val="20"/>
        </w:rPr>
        <w:t>1.4.1.</w:t>
      </w:r>
      <w:r w:rsidRPr="00EB6E32">
        <w:rPr>
          <w:rFonts w:asciiTheme="minorHAnsi" w:eastAsiaTheme="minorEastAsia" w:hAnsiTheme="minorHAnsi" w:cstheme="minorBidi"/>
          <w:sz w:val="20"/>
        </w:rPr>
        <w:tab/>
      </w:r>
      <w:r w:rsidRPr="00EB6E32">
        <w:rPr>
          <w:rFonts w:asciiTheme="minorHAnsi" w:hAnsiTheme="minorHAnsi"/>
          <w:sz w:val="20"/>
        </w:rPr>
        <w:t>Iedzīvotāji, apdzīvotās vietas, nodarbinātība</w:t>
      </w:r>
      <w:r w:rsidRPr="00EB6E32">
        <w:rPr>
          <w:rFonts w:asciiTheme="minorHAnsi" w:hAnsiTheme="minorHAnsi"/>
          <w:webHidden/>
          <w:sz w:val="20"/>
        </w:rPr>
        <w:tab/>
      </w:r>
      <w:r w:rsidR="00C50B83">
        <w:rPr>
          <w:rFonts w:asciiTheme="minorHAnsi" w:hAnsiTheme="minorHAnsi"/>
          <w:webHidden/>
          <w:sz w:val="20"/>
        </w:rPr>
        <w:t>31</w:t>
      </w:r>
    </w:p>
    <w:p w14:paraId="36539C77" w14:textId="244C1EA9" w:rsidR="00CA2CF9" w:rsidRPr="00EB6E32" w:rsidRDefault="00CA2CF9" w:rsidP="0060696C">
      <w:pPr>
        <w:pStyle w:val="TOC3"/>
        <w:ind w:left="1134" w:hanging="654"/>
        <w:rPr>
          <w:rFonts w:asciiTheme="minorHAnsi" w:eastAsiaTheme="minorEastAsia" w:hAnsiTheme="minorHAnsi" w:cstheme="minorBidi"/>
          <w:sz w:val="20"/>
        </w:rPr>
      </w:pPr>
      <w:r w:rsidRPr="00EB6E32">
        <w:rPr>
          <w:rFonts w:asciiTheme="minorHAnsi" w:hAnsiTheme="minorHAnsi"/>
          <w:sz w:val="20"/>
        </w:rPr>
        <w:t>1.4.2.</w:t>
      </w:r>
      <w:r w:rsidRPr="00EB6E32">
        <w:rPr>
          <w:rFonts w:asciiTheme="minorHAnsi" w:eastAsiaTheme="minorEastAsia" w:hAnsiTheme="minorHAnsi" w:cstheme="minorBidi"/>
          <w:sz w:val="20"/>
        </w:rPr>
        <w:tab/>
      </w:r>
      <w:r w:rsidRPr="00EB6E32">
        <w:rPr>
          <w:rFonts w:asciiTheme="minorHAnsi" w:hAnsiTheme="minorHAnsi"/>
          <w:sz w:val="20"/>
        </w:rPr>
        <w:t>Pašreizējā un paredzamā antropogēnā slodze uz aizsargājamo teritoriju</w:t>
      </w:r>
      <w:r w:rsidRPr="00EB6E32">
        <w:rPr>
          <w:rFonts w:asciiTheme="minorHAnsi" w:hAnsiTheme="minorHAnsi"/>
          <w:webHidden/>
          <w:sz w:val="20"/>
        </w:rPr>
        <w:tab/>
      </w:r>
      <w:r w:rsidR="00C50B83">
        <w:rPr>
          <w:rFonts w:asciiTheme="minorHAnsi" w:hAnsiTheme="minorHAnsi"/>
          <w:webHidden/>
          <w:sz w:val="20"/>
        </w:rPr>
        <w:t>32</w:t>
      </w:r>
    </w:p>
    <w:p w14:paraId="40A66410" w14:textId="4F17CF03" w:rsidR="00CA2CF9" w:rsidRPr="00EB6E32" w:rsidRDefault="00CA2CF9" w:rsidP="0060696C">
      <w:pPr>
        <w:pStyle w:val="TOC3"/>
        <w:ind w:left="1134" w:hanging="654"/>
        <w:rPr>
          <w:rFonts w:asciiTheme="minorHAnsi" w:eastAsiaTheme="minorEastAsia" w:hAnsiTheme="minorHAnsi" w:cstheme="minorBidi"/>
          <w:sz w:val="20"/>
        </w:rPr>
      </w:pPr>
      <w:r w:rsidRPr="00EB6E32">
        <w:rPr>
          <w:rFonts w:asciiTheme="minorHAnsi" w:hAnsiTheme="minorHAnsi"/>
          <w:sz w:val="20"/>
        </w:rPr>
        <w:t>1.4.3.</w:t>
      </w:r>
      <w:r w:rsidRPr="00EB6E32">
        <w:rPr>
          <w:rFonts w:asciiTheme="minorHAnsi" w:eastAsiaTheme="minorEastAsia" w:hAnsiTheme="minorHAnsi" w:cstheme="minorBidi"/>
          <w:sz w:val="20"/>
        </w:rPr>
        <w:tab/>
      </w:r>
      <w:r w:rsidRPr="00EB6E32">
        <w:rPr>
          <w:rFonts w:asciiTheme="minorHAnsi" w:hAnsiTheme="minorHAnsi"/>
          <w:sz w:val="20"/>
        </w:rPr>
        <w:t>Aizsargājamās teritorijas izmantošanas veidi</w:t>
      </w:r>
      <w:r w:rsidRPr="00EB6E32">
        <w:rPr>
          <w:rFonts w:asciiTheme="minorHAnsi" w:hAnsiTheme="minorHAnsi"/>
          <w:webHidden/>
          <w:sz w:val="20"/>
        </w:rPr>
        <w:tab/>
      </w:r>
      <w:r w:rsidR="00C50B83">
        <w:rPr>
          <w:rFonts w:asciiTheme="minorHAnsi" w:hAnsiTheme="minorHAnsi"/>
          <w:webHidden/>
          <w:sz w:val="20"/>
        </w:rPr>
        <w:t>36</w:t>
      </w:r>
    </w:p>
    <w:p w14:paraId="4A5983B1" w14:textId="6D56CBF0" w:rsidR="00CA2CF9" w:rsidRPr="00EB6E32" w:rsidRDefault="00CA2CF9" w:rsidP="006F0F86">
      <w:pPr>
        <w:pStyle w:val="TOC1"/>
        <w:rPr>
          <w:rFonts w:eastAsiaTheme="minorEastAsia" w:cstheme="minorBidi"/>
        </w:rPr>
      </w:pPr>
      <w:r w:rsidRPr="00EB6E32">
        <w:t>II TERITORIJAS NOVĒRTĒJUMS</w:t>
      </w:r>
      <w:r w:rsidRPr="00EB6E32">
        <w:rPr>
          <w:webHidden/>
        </w:rPr>
        <w:tab/>
      </w:r>
      <w:r w:rsidR="00C50B83">
        <w:rPr>
          <w:webHidden/>
        </w:rPr>
        <w:t>41</w:t>
      </w:r>
    </w:p>
    <w:p w14:paraId="671DFAE2" w14:textId="59489446" w:rsidR="00CA2CF9" w:rsidRPr="00EB6E32" w:rsidRDefault="00A20847" w:rsidP="00847748">
      <w:pPr>
        <w:pStyle w:val="TOC2"/>
        <w:rPr>
          <w:rFonts w:eastAsiaTheme="minorEastAsia" w:cstheme="minorBidi"/>
        </w:rPr>
      </w:pPr>
      <w:r w:rsidRPr="00EB6E32">
        <w:t xml:space="preserve">2.1. </w:t>
      </w:r>
      <w:r w:rsidR="00CA2CF9" w:rsidRPr="00EB6E32">
        <w:t>TERITORIJA KĀ VIENOTA DABAS AIZSARDZĪBAS VĒRTĪBA UN FAKTORI, KAS TO IETEKMĒ</w:t>
      </w:r>
      <w:r w:rsidR="00CA2CF9" w:rsidRPr="00EB6E32">
        <w:rPr>
          <w:webHidden/>
        </w:rPr>
        <w:tab/>
      </w:r>
      <w:r w:rsidR="00C50B83">
        <w:rPr>
          <w:webHidden/>
        </w:rPr>
        <w:t>41</w:t>
      </w:r>
    </w:p>
    <w:p w14:paraId="042EAB4A" w14:textId="2EB56272" w:rsidR="00DC37B5" w:rsidRPr="00EB6E32" w:rsidRDefault="00F61A31" w:rsidP="00847748">
      <w:pPr>
        <w:pStyle w:val="TOC2"/>
      </w:pPr>
      <w:r w:rsidRPr="00EB6E32">
        <w:t>2.2</w:t>
      </w:r>
      <w:r w:rsidR="00A20847" w:rsidRPr="00EB6E32">
        <w:t xml:space="preserve">. </w:t>
      </w:r>
      <w:r w:rsidR="00CA2CF9" w:rsidRPr="00EB6E32">
        <w:t>BIOTOPI</w:t>
      </w:r>
      <w:r w:rsidR="00CA2CF9" w:rsidRPr="00EB6E32">
        <w:rPr>
          <w:webHidden/>
        </w:rPr>
        <w:tab/>
      </w:r>
      <w:r w:rsidR="00C50B83">
        <w:rPr>
          <w:webHidden/>
        </w:rPr>
        <w:t>44</w:t>
      </w:r>
    </w:p>
    <w:p w14:paraId="0D6DDAAD" w14:textId="3D8F93ED" w:rsidR="00B60F13" w:rsidRPr="00EB6E32" w:rsidRDefault="00F61A31" w:rsidP="00B60F13">
      <w:pPr>
        <w:pStyle w:val="TOC3"/>
        <w:ind w:left="426"/>
        <w:rPr>
          <w:rFonts w:asciiTheme="minorHAnsi" w:eastAsiaTheme="minorEastAsia" w:hAnsiTheme="minorHAnsi" w:cstheme="minorBidi"/>
          <w:sz w:val="20"/>
        </w:rPr>
      </w:pPr>
      <w:r w:rsidRPr="00EB6E32">
        <w:rPr>
          <w:rFonts w:asciiTheme="minorHAnsi" w:hAnsiTheme="minorHAnsi"/>
          <w:sz w:val="20"/>
        </w:rPr>
        <w:t>2.2</w:t>
      </w:r>
      <w:r w:rsidR="00B60F13" w:rsidRPr="00EB6E32">
        <w:rPr>
          <w:rFonts w:asciiTheme="minorHAnsi" w:hAnsiTheme="minorHAnsi"/>
          <w:sz w:val="20"/>
        </w:rPr>
        <w:t xml:space="preserve">.1. </w:t>
      </w:r>
      <w:r w:rsidR="00696B08" w:rsidRPr="00EB6E32">
        <w:rPr>
          <w:rFonts w:asciiTheme="minorHAnsi" w:hAnsiTheme="minorHAnsi"/>
          <w:sz w:val="20"/>
        </w:rPr>
        <w:t xml:space="preserve">Zālāju </w:t>
      </w:r>
      <w:r w:rsidR="00B60F13" w:rsidRPr="00EB6E32">
        <w:rPr>
          <w:rFonts w:asciiTheme="minorHAnsi" w:hAnsiTheme="minorHAnsi"/>
          <w:sz w:val="20"/>
        </w:rPr>
        <w:t>biotopi</w:t>
      </w:r>
      <w:r w:rsidR="00B60F13" w:rsidRPr="00EB6E32">
        <w:rPr>
          <w:rFonts w:asciiTheme="minorHAnsi" w:hAnsiTheme="minorHAnsi"/>
          <w:webHidden/>
          <w:sz w:val="20"/>
        </w:rPr>
        <w:tab/>
      </w:r>
      <w:r w:rsidR="00C50B83">
        <w:rPr>
          <w:rFonts w:asciiTheme="minorHAnsi" w:hAnsiTheme="minorHAnsi"/>
          <w:webHidden/>
          <w:sz w:val="20"/>
        </w:rPr>
        <w:t>46</w:t>
      </w:r>
    </w:p>
    <w:p w14:paraId="4A6AD971" w14:textId="62FF1D4C" w:rsidR="00B60F13" w:rsidRPr="00EB6E32" w:rsidRDefault="00F61A31" w:rsidP="00B60F13">
      <w:pPr>
        <w:pStyle w:val="TOC3"/>
        <w:ind w:left="426"/>
        <w:rPr>
          <w:rFonts w:asciiTheme="minorHAnsi" w:eastAsiaTheme="minorEastAsia" w:hAnsiTheme="minorHAnsi" w:cstheme="minorBidi"/>
          <w:sz w:val="20"/>
        </w:rPr>
      </w:pPr>
      <w:r w:rsidRPr="00EB6E32">
        <w:rPr>
          <w:rFonts w:asciiTheme="minorHAnsi" w:hAnsiTheme="minorHAnsi"/>
          <w:sz w:val="20"/>
        </w:rPr>
        <w:t>2.2</w:t>
      </w:r>
      <w:r w:rsidR="00B60F13" w:rsidRPr="00EB6E32">
        <w:rPr>
          <w:rFonts w:asciiTheme="minorHAnsi" w:hAnsiTheme="minorHAnsi"/>
          <w:sz w:val="20"/>
        </w:rPr>
        <w:t xml:space="preserve">.2. </w:t>
      </w:r>
      <w:r w:rsidR="00696B08" w:rsidRPr="00EB6E32">
        <w:rPr>
          <w:rFonts w:asciiTheme="minorHAnsi" w:hAnsiTheme="minorHAnsi"/>
          <w:sz w:val="20"/>
        </w:rPr>
        <w:t>Meža</w:t>
      </w:r>
      <w:r w:rsidR="00B60F13" w:rsidRPr="00EB6E32">
        <w:rPr>
          <w:rFonts w:asciiTheme="minorHAnsi" w:hAnsiTheme="minorHAnsi"/>
          <w:sz w:val="20"/>
        </w:rPr>
        <w:t xml:space="preserve"> biotopi</w:t>
      </w:r>
      <w:r w:rsidR="00B60F13" w:rsidRPr="00EB6E32">
        <w:rPr>
          <w:rFonts w:asciiTheme="minorHAnsi" w:hAnsiTheme="minorHAnsi"/>
          <w:webHidden/>
          <w:sz w:val="20"/>
        </w:rPr>
        <w:tab/>
      </w:r>
      <w:r w:rsidR="00C50B83">
        <w:rPr>
          <w:rFonts w:asciiTheme="minorHAnsi" w:hAnsiTheme="minorHAnsi"/>
          <w:webHidden/>
          <w:sz w:val="20"/>
        </w:rPr>
        <w:t>50</w:t>
      </w:r>
    </w:p>
    <w:p w14:paraId="00249F8B" w14:textId="4309EBEE" w:rsidR="00143666" w:rsidRPr="00EB6E32" w:rsidRDefault="00F61A31" w:rsidP="00143666">
      <w:pPr>
        <w:pStyle w:val="TOC3"/>
        <w:ind w:left="426"/>
        <w:rPr>
          <w:rFonts w:asciiTheme="minorHAnsi" w:hAnsiTheme="minorHAnsi"/>
          <w:webHidden/>
          <w:sz w:val="20"/>
        </w:rPr>
      </w:pPr>
      <w:r w:rsidRPr="00EB6E32">
        <w:rPr>
          <w:rFonts w:asciiTheme="minorHAnsi" w:hAnsiTheme="minorHAnsi"/>
          <w:sz w:val="20"/>
        </w:rPr>
        <w:t>2.2</w:t>
      </w:r>
      <w:r w:rsidR="00696B08" w:rsidRPr="00EB6E32">
        <w:rPr>
          <w:rFonts w:asciiTheme="minorHAnsi" w:hAnsiTheme="minorHAnsi"/>
          <w:sz w:val="20"/>
        </w:rPr>
        <w:t>.3</w:t>
      </w:r>
      <w:r w:rsidR="00B60F13" w:rsidRPr="00EB6E32">
        <w:rPr>
          <w:rFonts w:asciiTheme="minorHAnsi" w:hAnsiTheme="minorHAnsi"/>
          <w:sz w:val="20"/>
        </w:rPr>
        <w:t>.</w:t>
      </w:r>
      <w:r w:rsidR="00FE6608" w:rsidRPr="00EB6E32">
        <w:rPr>
          <w:rFonts w:asciiTheme="minorHAnsi" w:hAnsiTheme="minorHAnsi"/>
          <w:sz w:val="20"/>
        </w:rPr>
        <w:t xml:space="preserve"> Saldūdens biotopi</w:t>
      </w:r>
      <w:r w:rsidR="00B60F13" w:rsidRPr="00EB6E32">
        <w:rPr>
          <w:rFonts w:asciiTheme="minorHAnsi" w:hAnsiTheme="minorHAnsi"/>
          <w:webHidden/>
          <w:sz w:val="20"/>
        </w:rPr>
        <w:tab/>
      </w:r>
      <w:r w:rsidRPr="00EB6E32">
        <w:rPr>
          <w:rFonts w:asciiTheme="minorHAnsi" w:hAnsiTheme="minorHAnsi"/>
          <w:sz w:val="20"/>
        </w:rPr>
        <w:t>.</w:t>
      </w:r>
      <w:r w:rsidR="00C50B83">
        <w:rPr>
          <w:rFonts w:asciiTheme="minorHAnsi" w:hAnsiTheme="minorHAnsi"/>
          <w:sz w:val="20"/>
        </w:rPr>
        <w:t>51</w:t>
      </w:r>
    </w:p>
    <w:p w14:paraId="180942A8" w14:textId="7A2E4BEB" w:rsidR="00143666" w:rsidRPr="00EB6E32" w:rsidRDefault="00F61A31" w:rsidP="00143666">
      <w:pPr>
        <w:pStyle w:val="TOC3"/>
        <w:ind w:left="426"/>
        <w:rPr>
          <w:rFonts w:asciiTheme="minorHAnsi" w:hAnsiTheme="minorHAnsi"/>
          <w:webHidden/>
          <w:sz w:val="20"/>
        </w:rPr>
      </w:pPr>
      <w:r w:rsidRPr="00EB6E32">
        <w:rPr>
          <w:rFonts w:asciiTheme="minorHAnsi" w:hAnsiTheme="minorHAnsi"/>
          <w:sz w:val="20"/>
        </w:rPr>
        <w:t>2.2</w:t>
      </w:r>
      <w:r w:rsidR="00696B08" w:rsidRPr="00EB6E32">
        <w:rPr>
          <w:rFonts w:asciiTheme="minorHAnsi" w:hAnsiTheme="minorHAnsi"/>
          <w:sz w:val="20"/>
        </w:rPr>
        <w:t>.4</w:t>
      </w:r>
      <w:r w:rsidR="00143666" w:rsidRPr="00EB6E32">
        <w:rPr>
          <w:rFonts w:asciiTheme="minorHAnsi" w:hAnsiTheme="minorHAnsi"/>
          <w:sz w:val="20"/>
        </w:rPr>
        <w:t xml:space="preserve">. Eiropas Savienības un Latvijas īpaši aizsargājamo biotopu </w:t>
      </w:r>
      <w:proofErr w:type="spellStart"/>
      <w:r w:rsidR="00143666" w:rsidRPr="00EB6E32">
        <w:rPr>
          <w:rFonts w:asciiTheme="minorHAnsi" w:hAnsiTheme="minorHAnsi"/>
          <w:sz w:val="20"/>
        </w:rPr>
        <w:t>izvērtējums</w:t>
      </w:r>
      <w:proofErr w:type="spellEnd"/>
      <w:r w:rsidR="00143666" w:rsidRPr="00EB6E32">
        <w:rPr>
          <w:rFonts w:asciiTheme="minorHAnsi" w:hAnsiTheme="minorHAnsi"/>
          <w:webHidden/>
          <w:sz w:val="20"/>
        </w:rPr>
        <w:tab/>
      </w:r>
      <w:r w:rsidRPr="00EB6E32">
        <w:rPr>
          <w:rFonts w:asciiTheme="minorHAnsi" w:hAnsiTheme="minorHAnsi"/>
          <w:sz w:val="20"/>
        </w:rPr>
        <w:t>.</w:t>
      </w:r>
      <w:r w:rsidR="00C50B83">
        <w:rPr>
          <w:rFonts w:asciiTheme="minorHAnsi" w:hAnsiTheme="minorHAnsi"/>
          <w:sz w:val="20"/>
        </w:rPr>
        <w:t>57</w:t>
      </w:r>
    </w:p>
    <w:p w14:paraId="364EF27D" w14:textId="08494E68" w:rsidR="00CA2CF9" w:rsidRPr="00EB6E32" w:rsidRDefault="00F61A31" w:rsidP="00847748">
      <w:pPr>
        <w:pStyle w:val="TOC2"/>
        <w:rPr>
          <w:rFonts w:eastAsiaTheme="minorEastAsia" w:cstheme="minorBidi"/>
        </w:rPr>
      </w:pPr>
      <w:r w:rsidRPr="00EB6E32">
        <w:t>2.3</w:t>
      </w:r>
      <w:r w:rsidR="00A20847" w:rsidRPr="00EB6E32">
        <w:t xml:space="preserve">. </w:t>
      </w:r>
      <w:r w:rsidR="00CA2CF9" w:rsidRPr="00EB6E32">
        <w:t>FLORA</w:t>
      </w:r>
      <w:r w:rsidR="00CA2CF9" w:rsidRPr="00EB6E32">
        <w:rPr>
          <w:webHidden/>
        </w:rPr>
        <w:tab/>
      </w:r>
      <w:r w:rsidR="00C50B83">
        <w:rPr>
          <w:webHidden/>
        </w:rPr>
        <w:t>59</w:t>
      </w:r>
    </w:p>
    <w:p w14:paraId="0DB963E3" w14:textId="5E4F8F49" w:rsidR="00CA2CF9" w:rsidRPr="00EB6E32" w:rsidRDefault="00F61A31" w:rsidP="00847748">
      <w:pPr>
        <w:pStyle w:val="TOC2"/>
        <w:rPr>
          <w:rFonts w:eastAsiaTheme="minorEastAsia" w:cstheme="minorBidi"/>
        </w:rPr>
      </w:pPr>
      <w:r w:rsidRPr="00EB6E32">
        <w:t>2.4</w:t>
      </w:r>
      <w:r w:rsidR="00A20847" w:rsidRPr="00EB6E32">
        <w:t xml:space="preserve">. </w:t>
      </w:r>
      <w:r w:rsidR="00CA2CF9" w:rsidRPr="00EB6E32">
        <w:t>FAUNA</w:t>
      </w:r>
      <w:r w:rsidR="00CA2CF9" w:rsidRPr="00EB6E32">
        <w:rPr>
          <w:webHidden/>
        </w:rPr>
        <w:tab/>
      </w:r>
      <w:r w:rsidR="00C50B83">
        <w:rPr>
          <w:webHidden/>
        </w:rPr>
        <w:t>6</w:t>
      </w:r>
      <w:r w:rsidR="003E0C67">
        <w:rPr>
          <w:webHidden/>
        </w:rPr>
        <w:t>3</w:t>
      </w:r>
    </w:p>
    <w:p w14:paraId="1C39A32E" w14:textId="56DD6EAF" w:rsidR="00CA2CF9" w:rsidRPr="00EB6E32" w:rsidRDefault="00F61A31" w:rsidP="0060696C">
      <w:pPr>
        <w:pStyle w:val="TOC3"/>
        <w:ind w:left="426"/>
        <w:rPr>
          <w:rFonts w:asciiTheme="minorHAnsi" w:hAnsiTheme="minorHAnsi"/>
          <w:webHidden/>
          <w:sz w:val="20"/>
        </w:rPr>
      </w:pPr>
      <w:r w:rsidRPr="00EB6E32">
        <w:rPr>
          <w:rFonts w:asciiTheme="minorHAnsi" w:hAnsiTheme="minorHAnsi"/>
          <w:sz w:val="20"/>
        </w:rPr>
        <w:t>2.4</w:t>
      </w:r>
      <w:r w:rsidR="00CA2CF9" w:rsidRPr="00EB6E32">
        <w:rPr>
          <w:rFonts w:asciiTheme="minorHAnsi" w:hAnsiTheme="minorHAnsi"/>
          <w:sz w:val="20"/>
        </w:rPr>
        <w:t xml:space="preserve">.1. </w:t>
      </w:r>
      <w:r w:rsidR="003E0C67" w:rsidRPr="00EB6E32">
        <w:rPr>
          <w:rFonts w:asciiTheme="minorHAnsi" w:hAnsiTheme="minorHAnsi"/>
          <w:sz w:val="20"/>
        </w:rPr>
        <w:t>Zīdītāji</w:t>
      </w:r>
      <w:r w:rsidR="00CA2CF9" w:rsidRPr="00EB6E32">
        <w:rPr>
          <w:rFonts w:asciiTheme="minorHAnsi" w:hAnsiTheme="minorHAnsi"/>
          <w:webHidden/>
          <w:sz w:val="20"/>
        </w:rPr>
        <w:tab/>
      </w:r>
      <w:r w:rsidR="00C50B83">
        <w:rPr>
          <w:rFonts w:asciiTheme="minorHAnsi" w:hAnsiTheme="minorHAnsi"/>
          <w:webHidden/>
          <w:sz w:val="20"/>
        </w:rPr>
        <w:t>6</w:t>
      </w:r>
      <w:r w:rsidR="003E0C67">
        <w:rPr>
          <w:rFonts w:asciiTheme="minorHAnsi" w:hAnsiTheme="minorHAnsi"/>
          <w:webHidden/>
          <w:sz w:val="20"/>
        </w:rPr>
        <w:t>3</w:t>
      </w:r>
    </w:p>
    <w:p w14:paraId="46ACEB8B" w14:textId="5120B8EC" w:rsidR="00BD423F" w:rsidRPr="00EB6E32" w:rsidRDefault="00BD423F" w:rsidP="00BD423F">
      <w:pPr>
        <w:pStyle w:val="TOC3"/>
        <w:ind w:left="426"/>
        <w:rPr>
          <w:rFonts w:asciiTheme="minorHAnsi" w:eastAsiaTheme="minorEastAsia" w:hAnsiTheme="minorHAnsi" w:cstheme="minorBidi"/>
          <w:sz w:val="20"/>
        </w:rPr>
      </w:pPr>
      <w:r w:rsidRPr="00EB6E32">
        <w:rPr>
          <w:rFonts w:asciiTheme="minorHAnsi" w:hAnsiTheme="minorHAnsi"/>
          <w:sz w:val="20"/>
        </w:rPr>
        <w:t xml:space="preserve">2.4.2. </w:t>
      </w:r>
      <w:r w:rsidR="003E0C67" w:rsidRPr="00EB6E32">
        <w:rPr>
          <w:rFonts w:asciiTheme="minorHAnsi" w:hAnsiTheme="minorHAnsi"/>
          <w:sz w:val="20"/>
        </w:rPr>
        <w:t>Putni</w:t>
      </w:r>
      <w:r w:rsidRPr="00EB6E32">
        <w:rPr>
          <w:rFonts w:asciiTheme="minorHAnsi" w:hAnsiTheme="minorHAnsi"/>
          <w:webHidden/>
          <w:sz w:val="20"/>
        </w:rPr>
        <w:tab/>
      </w:r>
      <w:r w:rsidR="00C50B83">
        <w:rPr>
          <w:rFonts w:asciiTheme="minorHAnsi" w:hAnsiTheme="minorHAnsi"/>
          <w:webHidden/>
          <w:sz w:val="20"/>
        </w:rPr>
        <w:t>6</w:t>
      </w:r>
      <w:r w:rsidR="003E0C67">
        <w:rPr>
          <w:rFonts w:asciiTheme="minorHAnsi" w:hAnsiTheme="minorHAnsi"/>
          <w:webHidden/>
          <w:sz w:val="20"/>
        </w:rPr>
        <w:t>3</w:t>
      </w:r>
    </w:p>
    <w:p w14:paraId="6A35D986" w14:textId="5064A0DD" w:rsidR="00CA2CF9" w:rsidRPr="00EB6E32" w:rsidRDefault="00F61A31" w:rsidP="0060696C">
      <w:pPr>
        <w:pStyle w:val="TOC3"/>
        <w:ind w:left="426"/>
        <w:rPr>
          <w:rFonts w:asciiTheme="minorHAnsi" w:hAnsiTheme="minorHAnsi"/>
          <w:webHidden/>
          <w:sz w:val="20"/>
        </w:rPr>
      </w:pPr>
      <w:r w:rsidRPr="00EB6E32">
        <w:rPr>
          <w:rFonts w:asciiTheme="minorHAnsi" w:hAnsiTheme="minorHAnsi"/>
          <w:sz w:val="20"/>
        </w:rPr>
        <w:t>2.4</w:t>
      </w:r>
      <w:r w:rsidR="00BD423F" w:rsidRPr="00EB6E32">
        <w:rPr>
          <w:rFonts w:asciiTheme="minorHAnsi" w:hAnsiTheme="minorHAnsi"/>
          <w:sz w:val="20"/>
        </w:rPr>
        <w:t>.3</w:t>
      </w:r>
      <w:r w:rsidR="00CA2CF9" w:rsidRPr="00EB6E32">
        <w:rPr>
          <w:rFonts w:asciiTheme="minorHAnsi" w:hAnsiTheme="minorHAnsi"/>
          <w:sz w:val="20"/>
        </w:rPr>
        <w:t xml:space="preserve">. </w:t>
      </w:r>
      <w:r w:rsidR="003E0C67" w:rsidRPr="00EB6E32">
        <w:rPr>
          <w:rFonts w:asciiTheme="minorHAnsi" w:hAnsiTheme="minorHAnsi"/>
          <w:sz w:val="20"/>
        </w:rPr>
        <w:t>Sikspārņi</w:t>
      </w:r>
      <w:r w:rsidR="00CA2CF9" w:rsidRPr="00EB6E32">
        <w:rPr>
          <w:rFonts w:asciiTheme="minorHAnsi" w:hAnsiTheme="minorHAnsi"/>
          <w:webHidden/>
          <w:sz w:val="20"/>
        </w:rPr>
        <w:tab/>
      </w:r>
      <w:r w:rsidR="00C50B83">
        <w:rPr>
          <w:rFonts w:asciiTheme="minorHAnsi" w:hAnsiTheme="minorHAnsi"/>
          <w:webHidden/>
          <w:sz w:val="20"/>
        </w:rPr>
        <w:t>7</w:t>
      </w:r>
      <w:r w:rsidR="003E0C67">
        <w:rPr>
          <w:rFonts w:asciiTheme="minorHAnsi" w:hAnsiTheme="minorHAnsi"/>
          <w:webHidden/>
          <w:sz w:val="20"/>
        </w:rPr>
        <w:t>1</w:t>
      </w:r>
    </w:p>
    <w:p w14:paraId="4E2033DD" w14:textId="169F5656" w:rsidR="00BD423F" w:rsidRPr="00EB6E32" w:rsidRDefault="00BD423F" w:rsidP="00BD423F">
      <w:pPr>
        <w:pStyle w:val="TOC3"/>
        <w:ind w:left="426"/>
        <w:rPr>
          <w:rFonts w:asciiTheme="minorHAnsi" w:eastAsiaTheme="minorEastAsia" w:hAnsiTheme="minorHAnsi" w:cstheme="minorBidi"/>
          <w:sz w:val="20"/>
        </w:rPr>
      </w:pPr>
      <w:r w:rsidRPr="00EB6E32">
        <w:rPr>
          <w:rFonts w:asciiTheme="minorHAnsi" w:hAnsiTheme="minorHAnsi"/>
          <w:sz w:val="20"/>
        </w:rPr>
        <w:t>2.4.4</w:t>
      </w:r>
      <w:r w:rsidR="002149D5" w:rsidRPr="00EB6E32">
        <w:rPr>
          <w:rFonts w:asciiTheme="minorHAnsi" w:hAnsiTheme="minorHAnsi"/>
          <w:sz w:val="20"/>
        </w:rPr>
        <w:t>. Abinieki un rāpuļi</w:t>
      </w:r>
      <w:r w:rsidRPr="00EB6E32">
        <w:rPr>
          <w:rFonts w:asciiTheme="minorHAnsi" w:hAnsiTheme="minorHAnsi"/>
          <w:webHidden/>
          <w:sz w:val="20"/>
        </w:rPr>
        <w:tab/>
      </w:r>
      <w:r w:rsidR="00C50B83">
        <w:rPr>
          <w:rFonts w:asciiTheme="minorHAnsi" w:hAnsiTheme="minorHAnsi"/>
          <w:webHidden/>
          <w:sz w:val="20"/>
        </w:rPr>
        <w:t>7</w:t>
      </w:r>
      <w:r w:rsidR="003E0C67">
        <w:rPr>
          <w:rFonts w:asciiTheme="minorHAnsi" w:hAnsiTheme="minorHAnsi"/>
          <w:webHidden/>
          <w:sz w:val="20"/>
        </w:rPr>
        <w:t>6</w:t>
      </w:r>
    </w:p>
    <w:p w14:paraId="2EE6E444" w14:textId="4E70329A" w:rsidR="00CA2CF9" w:rsidRPr="00EB6E32" w:rsidRDefault="00F61A31" w:rsidP="0060696C">
      <w:pPr>
        <w:pStyle w:val="TOC3"/>
        <w:ind w:left="426"/>
        <w:rPr>
          <w:rFonts w:asciiTheme="minorHAnsi" w:hAnsiTheme="minorHAnsi"/>
          <w:webHidden/>
          <w:sz w:val="20"/>
        </w:rPr>
      </w:pPr>
      <w:r w:rsidRPr="00EB6E32">
        <w:rPr>
          <w:rFonts w:asciiTheme="minorHAnsi" w:hAnsiTheme="minorHAnsi"/>
          <w:sz w:val="20"/>
        </w:rPr>
        <w:t>2.4</w:t>
      </w:r>
      <w:r w:rsidR="00BD423F" w:rsidRPr="00EB6E32">
        <w:rPr>
          <w:rFonts w:asciiTheme="minorHAnsi" w:hAnsiTheme="minorHAnsi"/>
          <w:sz w:val="20"/>
        </w:rPr>
        <w:t>.5</w:t>
      </w:r>
      <w:r w:rsidR="00CA2CF9" w:rsidRPr="00EB6E32">
        <w:rPr>
          <w:rFonts w:asciiTheme="minorHAnsi" w:hAnsiTheme="minorHAnsi"/>
          <w:sz w:val="20"/>
        </w:rPr>
        <w:t>. Bezmugurkaulnieki</w:t>
      </w:r>
      <w:r w:rsidR="00CA2CF9" w:rsidRPr="00EB6E32">
        <w:rPr>
          <w:rFonts w:asciiTheme="minorHAnsi" w:hAnsiTheme="minorHAnsi"/>
          <w:webHidden/>
          <w:sz w:val="20"/>
        </w:rPr>
        <w:tab/>
      </w:r>
      <w:r w:rsidR="00C50B83">
        <w:rPr>
          <w:rFonts w:asciiTheme="minorHAnsi" w:hAnsiTheme="minorHAnsi"/>
          <w:webHidden/>
          <w:sz w:val="20"/>
        </w:rPr>
        <w:t>7</w:t>
      </w:r>
      <w:r w:rsidR="003E0C67">
        <w:rPr>
          <w:rFonts w:asciiTheme="minorHAnsi" w:hAnsiTheme="minorHAnsi"/>
          <w:webHidden/>
          <w:sz w:val="20"/>
        </w:rPr>
        <w:t>7</w:t>
      </w:r>
    </w:p>
    <w:p w14:paraId="6ACFBE78" w14:textId="0783B362" w:rsidR="009B519C" w:rsidRPr="00EB6E32" w:rsidRDefault="009B519C" w:rsidP="009B519C">
      <w:pPr>
        <w:ind w:firstLine="425"/>
        <w:rPr>
          <w:rFonts w:eastAsiaTheme="minorEastAsia"/>
          <w:sz w:val="20"/>
          <w:szCs w:val="20"/>
        </w:rPr>
      </w:pPr>
      <w:r w:rsidRPr="00EB6E32">
        <w:rPr>
          <w:rFonts w:asciiTheme="minorHAnsi" w:hAnsiTheme="minorHAnsi"/>
          <w:sz w:val="20"/>
          <w:szCs w:val="20"/>
        </w:rPr>
        <w:t>2.4.</w:t>
      </w:r>
      <w:r w:rsidR="00BD423F" w:rsidRPr="00EB6E32">
        <w:rPr>
          <w:rFonts w:asciiTheme="minorHAnsi" w:hAnsiTheme="minorHAnsi"/>
          <w:sz w:val="20"/>
          <w:szCs w:val="20"/>
        </w:rPr>
        <w:t>6</w:t>
      </w:r>
      <w:r w:rsidRPr="00EB6E32">
        <w:rPr>
          <w:rFonts w:asciiTheme="minorHAnsi" w:hAnsiTheme="minorHAnsi"/>
          <w:sz w:val="20"/>
          <w:szCs w:val="20"/>
        </w:rPr>
        <w:t>. Zivis………………………………………………………………………………………………………………………………………………………</w:t>
      </w:r>
      <w:r w:rsidR="00C84ECF">
        <w:rPr>
          <w:rFonts w:asciiTheme="minorHAnsi" w:hAnsiTheme="minorHAnsi"/>
          <w:sz w:val="20"/>
          <w:szCs w:val="20"/>
        </w:rPr>
        <w:t>8</w:t>
      </w:r>
      <w:r w:rsidR="003E0C67">
        <w:rPr>
          <w:rFonts w:asciiTheme="minorHAnsi" w:hAnsiTheme="minorHAnsi"/>
          <w:sz w:val="20"/>
          <w:szCs w:val="20"/>
        </w:rPr>
        <w:t>0</w:t>
      </w:r>
    </w:p>
    <w:p w14:paraId="3ECB0385" w14:textId="3212A0A6" w:rsidR="00CA2CF9" w:rsidRPr="00EB6E32" w:rsidRDefault="00F61A31" w:rsidP="00847748">
      <w:pPr>
        <w:pStyle w:val="TOC2"/>
        <w:rPr>
          <w:rFonts w:eastAsiaTheme="minorEastAsia" w:cstheme="minorBidi"/>
        </w:rPr>
      </w:pPr>
      <w:r w:rsidRPr="00EB6E32">
        <w:t>2.</w:t>
      </w:r>
      <w:r w:rsidR="008B36F1" w:rsidRPr="00EB6E32">
        <w:t>5</w:t>
      </w:r>
      <w:r w:rsidR="00A20847" w:rsidRPr="00EB6E32">
        <w:t xml:space="preserve">. </w:t>
      </w:r>
      <w:r w:rsidR="00CA2CF9" w:rsidRPr="00EB6E32">
        <w:t>TERITORIJAS VĒRTĪBU APKOPOJUMS UN PRETNOSTATĪJUMS</w:t>
      </w:r>
      <w:r w:rsidR="00CA2CF9" w:rsidRPr="00EB6E32">
        <w:rPr>
          <w:webHidden/>
        </w:rPr>
        <w:tab/>
      </w:r>
      <w:r w:rsidR="00C50B83">
        <w:rPr>
          <w:webHidden/>
        </w:rPr>
        <w:t>8</w:t>
      </w:r>
      <w:r w:rsidR="003E0C67">
        <w:rPr>
          <w:webHidden/>
        </w:rPr>
        <w:t>3</w:t>
      </w:r>
    </w:p>
    <w:p w14:paraId="0D52DDF6" w14:textId="7E8AB87E" w:rsidR="000C7552" w:rsidRPr="00EB6E32" w:rsidRDefault="00CA2CF9" w:rsidP="00F61A31">
      <w:pPr>
        <w:pStyle w:val="TOC1"/>
        <w:rPr>
          <w:webHidden/>
        </w:rPr>
      </w:pPr>
      <w:r w:rsidRPr="00EB6E32">
        <w:t>III TERITORIJAS APSAIMNIEKOŠANA</w:t>
      </w:r>
      <w:r w:rsidRPr="00EB6E32">
        <w:rPr>
          <w:webHidden/>
        </w:rPr>
        <w:tab/>
      </w:r>
      <w:r w:rsidR="00C50B83">
        <w:rPr>
          <w:webHidden/>
        </w:rPr>
        <w:t>8</w:t>
      </w:r>
      <w:r w:rsidR="003E0C67">
        <w:rPr>
          <w:webHidden/>
        </w:rPr>
        <w:t>5</w:t>
      </w:r>
    </w:p>
    <w:p w14:paraId="3F19D546" w14:textId="40062583" w:rsidR="000C7552" w:rsidRPr="00EB6E32" w:rsidRDefault="00793DC9" w:rsidP="00847748">
      <w:pPr>
        <w:pStyle w:val="TOC2"/>
        <w:rPr>
          <w:webHidden/>
        </w:rPr>
      </w:pPr>
      <w:r w:rsidRPr="00EB6E32">
        <w:t>3</w:t>
      </w:r>
      <w:r w:rsidR="00F61A31" w:rsidRPr="00EB6E32">
        <w:t>.1</w:t>
      </w:r>
      <w:r w:rsidR="000C7552" w:rsidRPr="00EB6E32">
        <w:t>. APSAIMNIEKOŠANAS PASĀKUMI</w:t>
      </w:r>
      <w:r w:rsidR="000C7552" w:rsidRPr="00EB6E32">
        <w:rPr>
          <w:webHidden/>
        </w:rPr>
        <w:tab/>
      </w:r>
      <w:r w:rsidR="00C50B83">
        <w:rPr>
          <w:webHidden/>
        </w:rPr>
        <w:t>8</w:t>
      </w:r>
      <w:r w:rsidR="003E0C67">
        <w:rPr>
          <w:webHidden/>
        </w:rPr>
        <w:t>5</w:t>
      </w:r>
    </w:p>
    <w:p w14:paraId="5D17AD07" w14:textId="3266DD17" w:rsidR="001C312C" w:rsidRPr="00EB6E32" w:rsidRDefault="001C312C" w:rsidP="00847748">
      <w:pPr>
        <w:pStyle w:val="TOC2"/>
        <w:rPr>
          <w:webHidden/>
        </w:rPr>
      </w:pPr>
      <w:r w:rsidRPr="00EB6E32">
        <w:t>3.2. APSAIMNIEKOŠANAS PASĀKUMU TABULA</w:t>
      </w:r>
      <w:r w:rsidRPr="00EB6E32">
        <w:rPr>
          <w:webHidden/>
        </w:rPr>
        <w:tab/>
      </w:r>
      <w:r w:rsidR="003F5FF6">
        <w:rPr>
          <w:webHidden/>
        </w:rPr>
        <w:t>8</w:t>
      </w:r>
      <w:r w:rsidR="003E0C67">
        <w:rPr>
          <w:webHidden/>
        </w:rPr>
        <w:t>7</w:t>
      </w:r>
    </w:p>
    <w:p w14:paraId="27B82074" w14:textId="3FB92D6B" w:rsidR="000C7552" w:rsidRPr="00EB6E32" w:rsidRDefault="00F61A31" w:rsidP="00847748">
      <w:pPr>
        <w:pStyle w:val="TOC2"/>
        <w:rPr>
          <w:rFonts w:eastAsiaTheme="minorEastAsia" w:cstheme="minorBidi"/>
        </w:rPr>
      </w:pPr>
      <w:r w:rsidRPr="00EB6E32">
        <w:t>3.</w:t>
      </w:r>
      <w:r w:rsidR="001C312C" w:rsidRPr="00EB6E32">
        <w:t>3</w:t>
      </w:r>
      <w:r w:rsidR="00322B42" w:rsidRPr="00EB6E32">
        <w:t>. TERITORIJAS APSAIMNIEKOŠANAS PASĀKUMU APRAKSTS</w:t>
      </w:r>
      <w:r w:rsidR="00322B42" w:rsidRPr="00EB6E32">
        <w:rPr>
          <w:webHidden/>
        </w:rPr>
        <w:tab/>
      </w:r>
      <w:r w:rsidR="00C50B83">
        <w:rPr>
          <w:webHidden/>
        </w:rPr>
        <w:t>9</w:t>
      </w:r>
      <w:r w:rsidR="003E0C67">
        <w:rPr>
          <w:webHidden/>
        </w:rPr>
        <w:t>1</w:t>
      </w:r>
    </w:p>
    <w:p w14:paraId="7C8B12B9" w14:textId="0E3FF8C5" w:rsidR="00EB6E32" w:rsidRPr="00EB6E32" w:rsidRDefault="002D1F47" w:rsidP="005C040A">
      <w:pPr>
        <w:pStyle w:val="TOC1"/>
      </w:pPr>
      <w:r w:rsidRPr="00EB6E32">
        <w:t>I</w:t>
      </w:r>
      <w:r w:rsidR="005C040A" w:rsidRPr="00EB6E32">
        <w:t xml:space="preserve">V PRIEKŠLIKUMI PAŠVALDĪBU TERITORIJAS PLĀNOJUMU PILNVEIDOŠANAI </w:t>
      </w:r>
      <w:r w:rsidR="00C50B83">
        <w:t>…………………………………………………</w:t>
      </w:r>
      <w:r w:rsidR="00EB6E32" w:rsidRPr="00EB6E32">
        <w:t>.</w:t>
      </w:r>
      <w:r w:rsidR="00C50B83">
        <w:rPr>
          <w:webHidden/>
        </w:rPr>
        <w:t>10</w:t>
      </w:r>
      <w:r w:rsidR="003E0C67">
        <w:rPr>
          <w:webHidden/>
        </w:rPr>
        <w:t>2</w:t>
      </w:r>
    </w:p>
    <w:p w14:paraId="5DC1BE9B" w14:textId="2FB709F9" w:rsidR="005C040A" w:rsidRPr="00EB6E32" w:rsidRDefault="00EB6E32" w:rsidP="005C040A">
      <w:pPr>
        <w:pStyle w:val="TOC1"/>
      </w:pPr>
      <w:r w:rsidRPr="00EB6E32">
        <w:t xml:space="preserve">V </w:t>
      </w:r>
      <w:r>
        <w:t>P</w:t>
      </w:r>
      <w:r w:rsidR="00FC5250">
        <w:t xml:space="preserve">RIEKŠLIKUMI PAR </w:t>
      </w:r>
      <w:r w:rsidRPr="00EB6E32">
        <w:t>DABA</w:t>
      </w:r>
      <w:r w:rsidR="00FC5250">
        <w:t>S PARKA TERITORIJAS INDIVIDUĀLO</w:t>
      </w:r>
      <w:r w:rsidRPr="00EB6E32">
        <w:t xml:space="preserve"> AIZSARDZĪBAS UN IZMANTOŠANAS NO</w:t>
      </w:r>
      <w:r w:rsidR="00FC5250">
        <w:t>TEIKUMU PROJENTU</w:t>
      </w:r>
      <w:r w:rsidRPr="00EB6E32">
        <w:t xml:space="preserve"> UN </w:t>
      </w:r>
      <w:r w:rsidR="00FC5250">
        <w:t>IETEICAMO TERITORIJAS FUNKCIONĀLO ZONĒJUMU</w:t>
      </w:r>
      <w:r w:rsidR="005C040A" w:rsidRPr="00EB6E32">
        <w:tab/>
      </w:r>
      <w:r w:rsidR="00065088">
        <w:t>10</w:t>
      </w:r>
      <w:r w:rsidR="003E0C67">
        <w:t>3</w:t>
      </w:r>
    </w:p>
    <w:p w14:paraId="6CBA308C" w14:textId="3A6A9081" w:rsidR="000711E3" w:rsidRPr="00EB6E32" w:rsidRDefault="002D1F47" w:rsidP="00707BA2">
      <w:pPr>
        <w:tabs>
          <w:tab w:val="num" w:pos="540"/>
          <w:tab w:val="right" w:leader="dot" w:pos="9356"/>
        </w:tabs>
        <w:spacing w:before="120"/>
        <w:jc w:val="both"/>
        <w:rPr>
          <w:rFonts w:asciiTheme="minorHAnsi" w:hAnsiTheme="minorHAnsi" w:cstheme="minorHAnsi"/>
          <w:b/>
          <w:color w:val="000000" w:themeColor="text1"/>
          <w:sz w:val="20"/>
          <w:szCs w:val="20"/>
        </w:rPr>
      </w:pPr>
      <w:r w:rsidRPr="00EB6E32">
        <w:rPr>
          <w:rFonts w:asciiTheme="minorHAnsi" w:hAnsiTheme="minorHAnsi" w:cstheme="minorHAnsi"/>
          <w:b/>
          <w:bCs/>
          <w:color w:val="000000" w:themeColor="text1"/>
          <w:sz w:val="20"/>
          <w:szCs w:val="20"/>
        </w:rPr>
        <w:t>V</w:t>
      </w:r>
      <w:r w:rsidR="00EB6E32" w:rsidRPr="00EB6E32">
        <w:rPr>
          <w:rFonts w:asciiTheme="minorHAnsi" w:hAnsiTheme="minorHAnsi" w:cstheme="minorHAnsi"/>
          <w:b/>
          <w:bCs/>
          <w:color w:val="000000" w:themeColor="text1"/>
          <w:sz w:val="20"/>
          <w:szCs w:val="20"/>
        </w:rPr>
        <w:t>I</w:t>
      </w:r>
      <w:r w:rsidR="00F426F4" w:rsidRPr="00EB6E32">
        <w:rPr>
          <w:rFonts w:asciiTheme="minorHAnsi" w:hAnsiTheme="minorHAnsi" w:cstheme="minorHAnsi"/>
          <w:b/>
          <w:bCs/>
          <w:color w:val="000000" w:themeColor="text1"/>
          <w:sz w:val="20"/>
          <w:szCs w:val="20"/>
        </w:rPr>
        <w:t xml:space="preserve"> </w:t>
      </w:r>
      <w:r w:rsidR="0060696C" w:rsidRPr="00EB6E32">
        <w:rPr>
          <w:rFonts w:asciiTheme="minorHAnsi" w:hAnsiTheme="minorHAnsi" w:cstheme="minorHAnsi"/>
          <w:b/>
          <w:bCs/>
          <w:color w:val="000000" w:themeColor="text1"/>
          <w:sz w:val="20"/>
          <w:szCs w:val="20"/>
        </w:rPr>
        <w:t>IZMANTOTIE INFORMĀCIJAS AVOTI</w:t>
      </w:r>
      <w:r w:rsidR="0060696C" w:rsidRPr="00EB6E32">
        <w:rPr>
          <w:rFonts w:asciiTheme="minorHAnsi" w:hAnsiTheme="minorHAnsi" w:cstheme="minorHAnsi"/>
          <w:b/>
          <w:color w:val="000000" w:themeColor="text1"/>
          <w:sz w:val="20"/>
          <w:szCs w:val="20"/>
        </w:rPr>
        <w:tab/>
      </w:r>
      <w:r w:rsidR="00065088">
        <w:rPr>
          <w:rFonts w:asciiTheme="minorHAnsi" w:hAnsiTheme="minorHAnsi" w:cstheme="minorHAnsi"/>
          <w:b/>
          <w:color w:val="000000" w:themeColor="text1"/>
          <w:sz w:val="20"/>
          <w:szCs w:val="20"/>
        </w:rPr>
        <w:t>11</w:t>
      </w:r>
      <w:r w:rsidR="003E0C67">
        <w:rPr>
          <w:rFonts w:asciiTheme="minorHAnsi" w:hAnsiTheme="minorHAnsi" w:cstheme="minorHAnsi"/>
          <w:b/>
          <w:color w:val="000000" w:themeColor="text1"/>
          <w:sz w:val="20"/>
          <w:szCs w:val="20"/>
        </w:rPr>
        <w:t>2</w:t>
      </w:r>
    </w:p>
    <w:p w14:paraId="25D8D018" w14:textId="332F5906" w:rsidR="00FA79D6" w:rsidRPr="002149D5" w:rsidRDefault="002D1F47" w:rsidP="002149D5">
      <w:pPr>
        <w:tabs>
          <w:tab w:val="num" w:pos="540"/>
          <w:tab w:val="right" w:leader="dot" w:pos="9356"/>
        </w:tabs>
        <w:spacing w:before="120"/>
        <w:jc w:val="both"/>
        <w:rPr>
          <w:rFonts w:asciiTheme="minorHAnsi" w:hAnsiTheme="minorHAnsi" w:cstheme="minorHAnsi"/>
          <w:b/>
          <w:color w:val="000000" w:themeColor="text1"/>
          <w:sz w:val="20"/>
          <w:szCs w:val="20"/>
        </w:rPr>
      </w:pPr>
      <w:r w:rsidRPr="00EB6E32">
        <w:rPr>
          <w:rFonts w:asciiTheme="minorHAnsi" w:hAnsiTheme="minorHAnsi" w:cstheme="minorHAnsi"/>
          <w:b/>
          <w:bCs/>
          <w:color w:val="000000" w:themeColor="text1"/>
          <w:sz w:val="20"/>
          <w:szCs w:val="20"/>
        </w:rPr>
        <w:t>V</w:t>
      </w:r>
      <w:r w:rsidR="00EB6E32" w:rsidRPr="00EB6E32">
        <w:rPr>
          <w:rFonts w:asciiTheme="minorHAnsi" w:hAnsiTheme="minorHAnsi" w:cstheme="minorHAnsi"/>
          <w:b/>
          <w:bCs/>
          <w:color w:val="000000" w:themeColor="text1"/>
          <w:sz w:val="20"/>
          <w:szCs w:val="20"/>
        </w:rPr>
        <w:t>I</w:t>
      </w:r>
      <w:r w:rsidRPr="00EB6E32">
        <w:rPr>
          <w:rFonts w:asciiTheme="minorHAnsi" w:hAnsiTheme="minorHAnsi" w:cstheme="minorHAnsi"/>
          <w:b/>
          <w:bCs/>
          <w:color w:val="000000" w:themeColor="text1"/>
          <w:sz w:val="20"/>
          <w:szCs w:val="20"/>
        </w:rPr>
        <w:t>I</w:t>
      </w:r>
      <w:r w:rsidR="00F426F4" w:rsidRPr="00EB6E32">
        <w:rPr>
          <w:rFonts w:asciiTheme="minorHAnsi" w:hAnsiTheme="minorHAnsi" w:cstheme="minorHAnsi"/>
          <w:b/>
          <w:bCs/>
          <w:color w:val="000000" w:themeColor="text1"/>
          <w:sz w:val="20"/>
          <w:szCs w:val="20"/>
        </w:rPr>
        <w:t xml:space="preserve"> </w:t>
      </w:r>
      <w:r w:rsidR="009A4A3A" w:rsidRPr="00EB6E32">
        <w:rPr>
          <w:rFonts w:asciiTheme="minorHAnsi" w:hAnsiTheme="minorHAnsi" w:cstheme="minorHAnsi"/>
          <w:b/>
          <w:bCs/>
          <w:color w:val="000000" w:themeColor="text1"/>
          <w:sz w:val="20"/>
          <w:szCs w:val="20"/>
        </w:rPr>
        <w:t>PIELIKUMI</w:t>
      </w:r>
      <w:r w:rsidR="0083285F" w:rsidRPr="00EB6E32">
        <w:rPr>
          <w:rFonts w:asciiTheme="minorHAnsi" w:hAnsiTheme="minorHAnsi" w:cstheme="minorHAnsi"/>
          <w:b/>
          <w:color w:val="000000" w:themeColor="text1"/>
          <w:sz w:val="20"/>
          <w:szCs w:val="20"/>
        </w:rPr>
        <w:tab/>
      </w:r>
      <w:r w:rsidR="00065088">
        <w:rPr>
          <w:rFonts w:asciiTheme="minorHAnsi" w:hAnsiTheme="minorHAnsi" w:cstheme="minorHAnsi"/>
          <w:b/>
          <w:color w:val="000000" w:themeColor="text1"/>
          <w:sz w:val="20"/>
          <w:szCs w:val="20"/>
        </w:rPr>
        <w:t>11</w:t>
      </w:r>
      <w:r w:rsidR="003E0C67">
        <w:rPr>
          <w:rFonts w:asciiTheme="minorHAnsi" w:hAnsiTheme="minorHAnsi" w:cstheme="minorHAnsi"/>
          <w:b/>
          <w:color w:val="000000" w:themeColor="text1"/>
          <w:sz w:val="20"/>
          <w:szCs w:val="20"/>
        </w:rPr>
        <w:t>5</w:t>
      </w:r>
      <w:r w:rsidR="00FA79D6">
        <w:rPr>
          <w:rFonts w:asciiTheme="minorHAnsi" w:hAnsiTheme="minorHAnsi" w:cstheme="minorHAnsi"/>
          <w:color w:val="76923C"/>
          <w:sz w:val="32"/>
          <w:szCs w:val="32"/>
        </w:rPr>
        <w:br w:type="page"/>
      </w:r>
    </w:p>
    <w:p w14:paraId="58AAE6F1" w14:textId="2E7773AD" w:rsidR="002D3E35" w:rsidRPr="00A7022A" w:rsidRDefault="008C12EF" w:rsidP="00A7022A">
      <w:pPr>
        <w:spacing w:after="240"/>
        <w:jc w:val="center"/>
        <w:rPr>
          <w:rFonts w:asciiTheme="minorHAnsi" w:hAnsiTheme="minorHAnsi" w:cstheme="minorHAnsi"/>
          <w:color w:val="76923C" w:themeColor="accent3" w:themeShade="BF"/>
          <w:sz w:val="32"/>
          <w:szCs w:val="32"/>
        </w:rPr>
      </w:pPr>
      <w:r w:rsidRPr="0091520A">
        <w:rPr>
          <w:rFonts w:asciiTheme="minorHAnsi" w:hAnsiTheme="minorHAnsi" w:cstheme="minorHAnsi"/>
          <w:color w:val="76923C" w:themeColor="accent3" w:themeShade="BF"/>
          <w:sz w:val="32"/>
          <w:szCs w:val="32"/>
        </w:rPr>
        <w:lastRenderedPageBreak/>
        <w:t>KOPSAVILKUMS</w:t>
      </w:r>
    </w:p>
    <w:p w14:paraId="127F7B5E" w14:textId="6C3D5BC7" w:rsidR="004F15D1" w:rsidRPr="000375DA" w:rsidRDefault="00BD4465" w:rsidP="004F15D1">
      <w:pPr>
        <w:numPr>
          <w:ilvl w:val="1"/>
          <w:numId w:val="0"/>
        </w:numPr>
        <w:jc w:val="both"/>
        <w:rPr>
          <w:rFonts w:asciiTheme="minorHAnsi" w:hAnsiTheme="minorHAnsi" w:cs="Arial"/>
          <w:sz w:val="22"/>
          <w:szCs w:val="22"/>
        </w:rPr>
      </w:pPr>
      <w:bookmarkStart w:id="1" w:name="_Hlk17893301"/>
      <w:r>
        <w:rPr>
          <w:rFonts w:asciiTheme="minorHAnsi" w:hAnsiTheme="minorHAnsi"/>
          <w:sz w:val="22"/>
          <w:szCs w:val="22"/>
        </w:rPr>
        <w:t xml:space="preserve">Dabas </w:t>
      </w:r>
      <w:r w:rsidR="00096E27">
        <w:rPr>
          <w:rFonts w:asciiTheme="minorHAnsi" w:hAnsiTheme="minorHAnsi"/>
          <w:sz w:val="22"/>
          <w:szCs w:val="22"/>
        </w:rPr>
        <w:t>parks</w:t>
      </w:r>
      <w:r w:rsidR="00933A0E" w:rsidRPr="00457482">
        <w:rPr>
          <w:rFonts w:asciiTheme="minorHAnsi" w:hAnsiTheme="minorHAnsi"/>
          <w:sz w:val="22"/>
          <w:szCs w:val="22"/>
        </w:rPr>
        <w:t xml:space="preserve"> </w:t>
      </w:r>
      <w:r w:rsidR="00933A0E" w:rsidRPr="00457482">
        <w:rPr>
          <w:rFonts w:asciiTheme="minorHAnsi" w:hAnsiTheme="minorHAnsi" w:cstheme="minorHAnsi"/>
          <w:sz w:val="22"/>
          <w:szCs w:val="22"/>
        </w:rPr>
        <w:t>„</w:t>
      </w:r>
      <w:r w:rsidR="00096E27">
        <w:rPr>
          <w:rFonts w:asciiTheme="minorHAnsi" w:hAnsiTheme="minorHAnsi"/>
          <w:sz w:val="22"/>
          <w:szCs w:val="22"/>
        </w:rPr>
        <w:t>Aiviekstes paliene</w:t>
      </w:r>
      <w:r>
        <w:rPr>
          <w:rFonts w:asciiTheme="minorHAnsi" w:hAnsiTheme="minorHAnsi"/>
          <w:sz w:val="22"/>
          <w:szCs w:val="22"/>
        </w:rPr>
        <w:t xml:space="preserve">” (turpmāk – dabas </w:t>
      </w:r>
      <w:r w:rsidR="00096E27">
        <w:rPr>
          <w:rFonts w:asciiTheme="minorHAnsi" w:hAnsiTheme="minorHAnsi"/>
          <w:sz w:val="22"/>
          <w:szCs w:val="22"/>
        </w:rPr>
        <w:t>parks</w:t>
      </w:r>
      <w:r w:rsidR="0053530C">
        <w:rPr>
          <w:rFonts w:asciiTheme="minorHAnsi" w:hAnsiTheme="minorHAnsi"/>
          <w:sz w:val="22"/>
          <w:szCs w:val="22"/>
        </w:rPr>
        <w:t xml:space="preserve">) </w:t>
      </w:r>
      <w:r w:rsidR="004F15D1">
        <w:rPr>
          <w:rFonts w:asciiTheme="minorHAnsi" w:hAnsiTheme="minorHAnsi"/>
          <w:sz w:val="22"/>
          <w:szCs w:val="22"/>
        </w:rPr>
        <w:t xml:space="preserve">ir aptuveni 23 km garš un līdz </w:t>
      </w:r>
      <w:r w:rsidR="004F15D1" w:rsidRPr="004F15D1">
        <w:rPr>
          <w:rFonts w:asciiTheme="minorHAnsi" w:hAnsiTheme="minorHAnsi"/>
          <w:sz w:val="22"/>
          <w:szCs w:val="22"/>
        </w:rPr>
        <w:t>850 m plats Aiviekstes palienes po</w:t>
      </w:r>
      <w:r w:rsidR="004F15D1">
        <w:rPr>
          <w:rFonts w:asciiTheme="minorHAnsi" w:hAnsiTheme="minorHAnsi"/>
          <w:sz w:val="22"/>
          <w:szCs w:val="22"/>
        </w:rPr>
        <w:t xml:space="preserve">sms </w:t>
      </w:r>
      <w:r w:rsidR="00B847AD">
        <w:rPr>
          <w:rFonts w:asciiTheme="minorHAnsi" w:hAnsiTheme="minorHAnsi"/>
          <w:sz w:val="22"/>
          <w:szCs w:val="22"/>
        </w:rPr>
        <w:t xml:space="preserve">upes vidustecē </w:t>
      </w:r>
      <w:r w:rsidR="004F15D1">
        <w:rPr>
          <w:rFonts w:asciiTheme="minorHAnsi" w:hAnsiTheme="minorHAnsi"/>
          <w:sz w:val="22"/>
          <w:szCs w:val="22"/>
        </w:rPr>
        <w:t>starp Kujas un Aronas upju ietekām</w:t>
      </w:r>
      <w:r w:rsidR="002E7B0C">
        <w:rPr>
          <w:rFonts w:asciiTheme="minorHAnsi" w:hAnsiTheme="minorHAnsi"/>
          <w:sz w:val="22"/>
          <w:szCs w:val="22"/>
        </w:rPr>
        <w:t xml:space="preserve"> </w:t>
      </w:r>
      <w:r w:rsidR="002E7B0C">
        <w:rPr>
          <w:rFonts w:asciiTheme="minorHAnsi" w:hAnsiTheme="minorHAnsi" w:cstheme="minorHAnsi"/>
          <w:sz w:val="22"/>
          <w:szCs w:val="22"/>
        </w:rPr>
        <w:t xml:space="preserve">Madonas novada </w:t>
      </w:r>
      <w:r w:rsidR="008543D0">
        <w:rPr>
          <w:rFonts w:asciiTheme="minorHAnsi" w:hAnsiTheme="minorHAnsi" w:cstheme="minorHAnsi"/>
          <w:sz w:val="22"/>
          <w:szCs w:val="22"/>
        </w:rPr>
        <w:t xml:space="preserve">Ļaudonas, Praulienas un </w:t>
      </w:r>
      <w:r w:rsidR="002E7B0C">
        <w:rPr>
          <w:rFonts w:asciiTheme="minorHAnsi" w:hAnsiTheme="minorHAnsi" w:cstheme="minorHAnsi"/>
          <w:sz w:val="22"/>
          <w:szCs w:val="22"/>
        </w:rPr>
        <w:t>M</w:t>
      </w:r>
      <w:r w:rsidR="0001687F">
        <w:rPr>
          <w:rFonts w:asciiTheme="minorHAnsi" w:hAnsiTheme="minorHAnsi" w:cstheme="minorHAnsi"/>
          <w:sz w:val="22"/>
          <w:szCs w:val="22"/>
        </w:rPr>
        <w:t>ē</w:t>
      </w:r>
      <w:r w:rsidR="008543D0">
        <w:rPr>
          <w:rFonts w:asciiTheme="minorHAnsi" w:hAnsiTheme="minorHAnsi" w:cstheme="minorHAnsi"/>
          <w:sz w:val="22"/>
          <w:szCs w:val="22"/>
        </w:rPr>
        <w:t>trienas</w:t>
      </w:r>
      <w:r w:rsidR="002E7B0C">
        <w:rPr>
          <w:rFonts w:asciiTheme="minorHAnsi" w:hAnsiTheme="minorHAnsi" w:cstheme="minorHAnsi"/>
          <w:sz w:val="22"/>
          <w:szCs w:val="22"/>
        </w:rPr>
        <w:t xml:space="preserve"> pagastu administratīvajās teritorijās</w:t>
      </w:r>
      <w:r w:rsidR="002E7B0C" w:rsidRPr="00457482">
        <w:rPr>
          <w:rFonts w:asciiTheme="minorHAnsi" w:hAnsiTheme="minorHAnsi" w:cstheme="minorHAnsi"/>
          <w:sz w:val="22"/>
          <w:szCs w:val="22"/>
        </w:rPr>
        <w:t xml:space="preserve"> (ska</w:t>
      </w:r>
      <w:r w:rsidR="00F868CF">
        <w:rPr>
          <w:rFonts w:asciiTheme="minorHAnsi" w:hAnsiTheme="minorHAnsi" w:cstheme="minorHAnsi"/>
          <w:sz w:val="22"/>
          <w:szCs w:val="22"/>
        </w:rPr>
        <w:t>t.</w:t>
      </w:r>
      <w:r w:rsidR="002E7B0C">
        <w:rPr>
          <w:rFonts w:asciiTheme="minorHAnsi" w:hAnsiTheme="minorHAnsi" w:cstheme="minorHAnsi"/>
          <w:sz w:val="22"/>
          <w:szCs w:val="22"/>
        </w:rPr>
        <w:t xml:space="preserve"> 1.</w:t>
      </w:r>
      <w:r w:rsidR="00847748">
        <w:rPr>
          <w:rFonts w:asciiTheme="minorHAnsi" w:hAnsiTheme="minorHAnsi" w:cstheme="minorHAnsi"/>
          <w:sz w:val="22"/>
          <w:szCs w:val="22"/>
        </w:rPr>
        <w:t> </w:t>
      </w:r>
      <w:r w:rsidR="002E7B0C">
        <w:rPr>
          <w:rFonts w:asciiTheme="minorHAnsi" w:hAnsiTheme="minorHAnsi" w:cstheme="minorHAnsi"/>
          <w:sz w:val="22"/>
          <w:szCs w:val="22"/>
        </w:rPr>
        <w:t>attēlu)</w:t>
      </w:r>
      <w:r w:rsidR="004F15D1">
        <w:rPr>
          <w:rFonts w:asciiTheme="minorHAnsi" w:hAnsiTheme="minorHAnsi"/>
          <w:sz w:val="22"/>
          <w:szCs w:val="22"/>
        </w:rPr>
        <w:t xml:space="preserve">. </w:t>
      </w:r>
      <w:r w:rsidR="002149D5" w:rsidRPr="000375DA">
        <w:rPr>
          <w:rFonts w:asciiTheme="minorHAnsi" w:hAnsiTheme="minorHAnsi"/>
          <w:sz w:val="22"/>
          <w:szCs w:val="22"/>
        </w:rPr>
        <w:t>Teritoriju</w:t>
      </w:r>
      <w:r w:rsidR="004F15D1" w:rsidRPr="000375DA">
        <w:rPr>
          <w:rFonts w:asciiTheme="minorHAnsi" w:hAnsiTheme="minorHAnsi"/>
          <w:sz w:val="22"/>
          <w:szCs w:val="22"/>
        </w:rPr>
        <w:t xml:space="preserve"> veido pārsvarā klaja</w:t>
      </w:r>
      <w:r w:rsidR="00C8649F" w:rsidRPr="000375DA">
        <w:rPr>
          <w:rFonts w:asciiTheme="minorHAnsi" w:hAnsiTheme="minorHAnsi"/>
          <w:sz w:val="22"/>
          <w:szCs w:val="22"/>
        </w:rPr>
        <w:t>, meliorēta</w:t>
      </w:r>
      <w:r w:rsidR="004F15D1" w:rsidRPr="000375DA">
        <w:rPr>
          <w:rFonts w:asciiTheme="minorHAnsi" w:hAnsiTheme="minorHAnsi"/>
          <w:sz w:val="22"/>
          <w:szCs w:val="22"/>
        </w:rPr>
        <w:t xml:space="preserve"> lauksaimniecības zeme ar </w:t>
      </w:r>
      <w:r w:rsidR="00806907" w:rsidRPr="000375DA">
        <w:rPr>
          <w:rFonts w:asciiTheme="minorHAnsi" w:hAnsiTheme="minorHAnsi"/>
          <w:sz w:val="22"/>
          <w:szCs w:val="22"/>
        </w:rPr>
        <w:t>plašām</w:t>
      </w:r>
      <w:r w:rsidR="004F15D1" w:rsidRPr="000375DA">
        <w:rPr>
          <w:rFonts w:asciiTheme="minorHAnsi" w:hAnsiTheme="minorHAnsi"/>
          <w:sz w:val="22"/>
          <w:szCs w:val="22"/>
        </w:rPr>
        <w:t xml:space="preserve"> krūmāju platībām.</w:t>
      </w:r>
    </w:p>
    <w:p w14:paraId="1AB6A05D" w14:textId="18562A12" w:rsidR="000375DA" w:rsidRDefault="004F15D1" w:rsidP="002D52DC">
      <w:pPr>
        <w:numPr>
          <w:ilvl w:val="1"/>
          <w:numId w:val="0"/>
        </w:numPr>
        <w:jc w:val="both"/>
        <w:rPr>
          <w:rFonts w:asciiTheme="minorHAnsi" w:hAnsiTheme="minorHAnsi" w:cs="Arial"/>
          <w:sz w:val="22"/>
          <w:szCs w:val="22"/>
        </w:rPr>
      </w:pPr>
      <w:r>
        <w:rPr>
          <w:rFonts w:asciiTheme="minorHAnsi" w:hAnsiTheme="minorHAnsi" w:cs="Arial"/>
          <w:sz w:val="22"/>
          <w:szCs w:val="22"/>
        </w:rPr>
        <w:t>Dabas parks i</w:t>
      </w:r>
      <w:r w:rsidR="00964032">
        <w:rPr>
          <w:rFonts w:asciiTheme="minorHAnsi" w:hAnsiTheme="minorHAnsi" w:cs="Arial"/>
          <w:sz w:val="22"/>
          <w:szCs w:val="22"/>
        </w:rPr>
        <w:t>zveidots</w:t>
      </w:r>
      <w:r w:rsidR="0053530C" w:rsidRPr="00103A7C">
        <w:rPr>
          <w:rFonts w:asciiTheme="minorHAnsi" w:hAnsiTheme="minorHAnsi" w:cs="Arial"/>
          <w:sz w:val="22"/>
          <w:szCs w:val="22"/>
        </w:rPr>
        <w:t xml:space="preserve">, lai </w:t>
      </w:r>
      <w:r w:rsidR="00335E38" w:rsidRPr="00DD7D7E">
        <w:rPr>
          <w:rFonts w:asciiTheme="minorHAnsi" w:hAnsiTheme="minorHAnsi" w:cs="Arial"/>
          <w:sz w:val="22"/>
          <w:szCs w:val="22"/>
        </w:rPr>
        <w:t xml:space="preserve">saglabātu </w:t>
      </w:r>
      <w:r w:rsidR="00335E38" w:rsidRPr="000375DA">
        <w:rPr>
          <w:rFonts w:asciiTheme="minorHAnsi" w:hAnsiTheme="minorHAnsi" w:cs="Arial"/>
          <w:sz w:val="22"/>
          <w:szCs w:val="22"/>
        </w:rPr>
        <w:t>dabisk</w:t>
      </w:r>
      <w:r w:rsidR="00E4401A">
        <w:rPr>
          <w:rFonts w:asciiTheme="minorHAnsi" w:hAnsiTheme="minorHAnsi" w:cs="Arial"/>
          <w:sz w:val="22"/>
          <w:szCs w:val="22"/>
        </w:rPr>
        <w:t>u</w:t>
      </w:r>
      <w:r w:rsidR="00A27BD6" w:rsidRPr="000375DA">
        <w:rPr>
          <w:rFonts w:asciiTheme="minorHAnsi" w:hAnsiTheme="minorHAnsi" w:cs="Arial"/>
          <w:sz w:val="22"/>
          <w:szCs w:val="22"/>
        </w:rPr>
        <w:t>s palieņu</w:t>
      </w:r>
      <w:r w:rsidR="00A27BD6" w:rsidRPr="00DD7D7E">
        <w:rPr>
          <w:rFonts w:asciiTheme="minorHAnsi" w:hAnsiTheme="minorHAnsi" w:cs="Arial"/>
          <w:sz w:val="22"/>
          <w:szCs w:val="22"/>
        </w:rPr>
        <w:t xml:space="preserve"> </w:t>
      </w:r>
      <w:r w:rsidR="004A160D" w:rsidRPr="00DD7D7E">
        <w:rPr>
          <w:rFonts w:asciiTheme="minorHAnsi" w:hAnsiTheme="minorHAnsi" w:cs="Arial"/>
          <w:sz w:val="22"/>
          <w:szCs w:val="22"/>
        </w:rPr>
        <w:t>zālājus</w:t>
      </w:r>
      <w:r w:rsidR="00A27BD6" w:rsidRPr="00DD7D7E">
        <w:rPr>
          <w:rFonts w:asciiTheme="minorHAnsi" w:hAnsiTheme="minorHAnsi" w:cs="Arial"/>
          <w:sz w:val="22"/>
          <w:szCs w:val="22"/>
        </w:rPr>
        <w:t xml:space="preserve">, </w:t>
      </w:r>
      <w:r w:rsidR="00A27BD6" w:rsidRPr="000375DA">
        <w:rPr>
          <w:rFonts w:asciiTheme="minorHAnsi" w:hAnsiTheme="minorHAnsi" w:cs="Arial"/>
          <w:sz w:val="22"/>
          <w:szCs w:val="22"/>
        </w:rPr>
        <w:t>kur</w:t>
      </w:r>
      <w:r w:rsidR="004A160D" w:rsidRPr="000375DA">
        <w:rPr>
          <w:rFonts w:asciiTheme="minorHAnsi" w:hAnsiTheme="minorHAnsi" w:cs="Arial"/>
          <w:sz w:val="22"/>
          <w:szCs w:val="22"/>
        </w:rPr>
        <w:t>i</w:t>
      </w:r>
      <w:r w:rsidR="00A27BD6" w:rsidRPr="000375DA">
        <w:rPr>
          <w:rFonts w:asciiTheme="minorHAnsi" w:hAnsiTheme="minorHAnsi" w:cs="Arial"/>
          <w:sz w:val="22"/>
          <w:szCs w:val="22"/>
        </w:rPr>
        <w:t xml:space="preserve"> veido </w:t>
      </w:r>
      <w:r w:rsidR="00915FF9" w:rsidRPr="000375DA">
        <w:rPr>
          <w:rFonts w:asciiTheme="minorHAnsi" w:hAnsiTheme="minorHAnsi" w:cs="Arial"/>
          <w:sz w:val="22"/>
          <w:szCs w:val="22"/>
        </w:rPr>
        <w:t xml:space="preserve">nozīmīgas platības </w:t>
      </w:r>
      <w:r w:rsidR="00A27BD6" w:rsidRPr="000375DA">
        <w:rPr>
          <w:rFonts w:asciiTheme="minorHAnsi" w:hAnsiTheme="minorHAnsi" w:cs="Arial"/>
          <w:sz w:val="22"/>
          <w:szCs w:val="22"/>
        </w:rPr>
        <w:t>Eiropas Savienības</w:t>
      </w:r>
      <w:r w:rsidR="00DF0B9B" w:rsidRPr="000375DA">
        <w:rPr>
          <w:rFonts w:asciiTheme="minorHAnsi" w:hAnsiTheme="minorHAnsi" w:cs="Arial"/>
          <w:sz w:val="22"/>
          <w:szCs w:val="22"/>
        </w:rPr>
        <w:t xml:space="preserve"> (turpmāk – ES</w:t>
      </w:r>
      <w:r w:rsidR="00DF0B9B" w:rsidRPr="00DD7D7E">
        <w:rPr>
          <w:rFonts w:asciiTheme="minorHAnsi" w:hAnsiTheme="minorHAnsi" w:cs="Arial"/>
          <w:sz w:val="22"/>
          <w:szCs w:val="22"/>
        </w:rPr>
        <w:t>)</w:t>
      </w:r>
      <w:r w:rsidR="00DF0B9B">
        <w:rPr>
          <w:rFonts w:asciiTheme="minorHAnsi" w:hAnsiTheme="minorHAnsi" w:cs="Arial"/>
          <w:sz w:val="22"/>
          <w:szCs w:val="22"/>
        </w:rPr>
        <w:t xml:space="preserve"> īpaši</w:t>
      </w:r>
      <w:r w:rsidR="00A27BD6">
        <w:rPr>
          <w:rFonts w:asciiTheme="minorHAnsi" w:hAnsiTheme="minorHAnsi" w:cs="Arial"/>
          <w:sz w:val="22"/>
          <w:szCs w:val="22"/>
        </w:rPr>
        <w:t xml:space="preserve"> aizsargājam</w:t>
      </w:r>
      <w:r w:rsidR="007F357E">
        <w:rPr>
          <w:rFonts w:asciiTheme="minorHAnsi" w:hAnsiTheme="minorHAnsi" w:cs="Arial"/>
          <w:sz w:val="22"/>
          <w:szCs w:val="22"/>
        </w:rPr>
        <w:t>os</w:t>
      </w:r>
      <w:r w:rsidR="00A27BD6">
        <w:rPr>
          <w:rFonts w:asciiTheme="minorHAnsi" w:hAnsiTheme="minorHAnsi" w:cs="Arial"/>
          <w:sz w:val="22"/>
          <w:szCs w:val="22"/>
        </w:rPr>
        <w:t xml:space="preserve"> zālāju biotop</w:t>
      </w:r>
      <w:r w:rsidR="007F357E">
        <w:rPr>
          <w:rFonts w:asciiTheme="minorHAnsi" w:hAnsiTheme="minorHAnsi" w:cs="Arial"/>
          <w:sz w:val="22"/>
          <w:szCs w:val="22"/>
        </w:rPr>
        <w:t>us</w:t>
      </w:r>
      <w:r w:rsidR="00A27BD6">
        <w:rPr>
          <w:rFonts w:asciiTheme="minorHAnsi" w:hAnsiTheme="minorHAnsi" w:cs="Arial"/>
          <w:sz w:val="22"/>
          <w:szCs w:val="22"/>
        </w:rPr>
        <w:t xml:space="preserve">: </w:t>
      </w:r>
      <w:r w:rsidR="00353DA6">
        <w:rPr>
          <w:rFonts w:asciiTheme="minorHAnsi" w:hAnsiTheme="minorHAnsi" w:cs="Arial"/>
          <w:sz w:val="22"/>
          <w:szCs w:val="22"/>
        </w:rPr>
        <w:t>P</w:t>
      </w:r>
      <w:r w:rsidR="00EA1691">
        <w:rPr>
          <w:rFonts w:asciiTheme="minorHAnsi" w:hAnsiTheme="minorHAnsi" w:cs="Arial"/>
          <w:sz w:val="22"/>
          <w:szCs w:val="22"/>
        </w:rPr>
        <w:t>alieņu zālāji</w:t>
      </w:r>
      <w:r w:rsidR="002F1EED">
        <w:rPr>
          <w:rFonts w:asciiTheme="minorHAnsi" w:hAnsiTheme="minorHAnsi" w:cs="Arial"/>
          <w:sz w:val="22"/>
          <w:szCs w:val="22"/>
        </w:rPr>
        <w:t xml:space="preserve"> </w:t>
      </w:r>
      <w:r w:rsidR="00310783">
        <w:rPr>
          <w:rFonts w:asciiTheme="minorHAnsi" w:hAnsiTheme="minorHAnsi" w:cs="Arial"/>
          <w:sz w:val="22"/>
          <w:szCs w:val="22"/>
        </w:rPr>
        <w:t xml:space="preserve">(biotopa kods - </w:t>
      </w:r>
      <w:r w:rsidR="002F1EED">
        <w:rPr>
          <w:rFonts w:asciiTheme="minorHAnsi" w:hAnsiTheme="minorHAnsi" w:cs="Arial"/>
          <w:sz w:val="22"/>
          <w:szCs w:val="22"/>
        </w:rPr>
        <w:t>6450</w:t>
      </w:r>
      <w:r w:rsidR="00310783">
        <w:rPr>
          <w:rFonts w:asciiTheme="minorHAnsi" w:hAnsiTheme="minorHAnsi" w:cs="Arial"/>
          <w:sz w:val="22"/>
          <w:szCs w:val="22"/>
        </w:rPr>
        <w:t>)</w:t>
      </w:r>
      <w:r w:rsidR="003F737E">
        <w:rPr>
          <w:rFonts w:asciiTheme="minorHAnsi" w:hAnsiTheme="minorHAnsi" w:cs="Arial"/>
          <w:sz w:val="22"/>
          <w:szCs w:val="22"/>
        </w:rPr>
        <w:t xml:space="preserve">, </w:t>
      </w:r>
      <w:r w:rsidR="00EA1691">
        <w:rPr>
          <w:rFonts w:asciiTheme="minorHAnsi" w:hAnsiTheme="minorHAnsi" w:cs="Arial"/>
          <w:sz w:val="22"/>
          <w:szCs w:val="22"/>
        </w:rPr>
        <w:t>Mēreni mitras pļavas</w:t>
      </w:r>
      <w:r w:rsidR="002F1EED">
        <w:rPr>
          <w:rFonts w:asciiTheme="minorHAnsi" w:hAnsiTheme="minorHAnsi" w:cs="Arial"/>
          <w:sz w:val="22"/>
          <w:szCs w:val="22"/>
        </w:rPr>
        <w:t xml:space="preserve"> 6510</w:t>
      </w:r>
      <w:r w:rsidR="003F737E">
        <w:rPr>
          <w:rFonts w:asciiTheme="minorHAnsi" w:hAnsiTheme="minorHAnsi" w:cs="Arial"/>
          <w:sz w:val="22"/>
          <w:szCs w:val="22"/>
        </w:rPr>
        <w:t xml:space="preserve">, </w:t>
      </w:r>
      <w:r w:rsidR="003F737E" w:rsidRPr="003F737E">
        <w:rPr>
          <w:rFonts w:asciiTheme="minorHAnsi" w:hAnsiTheme="minorHAnsi" w:cs="Arial"/>
          <w:sz w:val="22"/>
          <w:szCs w:val="22"/>
        </w:rPr>
        <w:t>Sugām bagātas ganības un ganītas pļavas</w:t>
      </w:r>
      <w:r w:rsidR="00EA1691">
        <w:rPr>
          <w:rFonts w:asciiTheme="minorHAnsi" w:hAnsiTheme="minorHAnsi" w:cs="Arial"/>
          <w:sz w:val="22"/>
          <w:szCs w:val="22"/>
        </w:rPr>
        <w:t xml:space="preserve"> </w:t>
      </w:r>
      <w:r w:rsidR="002F1EED">
        <w:rPr>
          <w:rFonts w:asciiTheme="minorHAnsi" w:hAnsiTheme="minorHAnsi" w:cs="Arial"/>
          <w:sz w:val="22"/>
          <w:szCs w:val="22"/>
        </w:rPr>
        <w:t xml:space="preserve">6270* </w:t>
      </w:r>
      <w:r w:rsidR="00353DA6">
        <w:rPr>
          <w:rFonts w:asciiTheme="minorHAnsi" w:hAnsiTheme="minorHAnsi" w:cs="Arial"/>
          <w:sz w:val="22"/>
          <w:szCs w:val="22"/>
        </w:rPr>
        <w:t>un</w:t>
      </w:r>
      <w:r w:rsidR="00353DA6" w:rsidRPr="00353DA6">
        <w:rPr>
          <w:rFonts w:asciiTheme="minorHAnsi" w:hAnsiTheme="minorHAnsi" w:cs="Arial"/>
          <w:sz w:val="22"/>
          <w:szCs w:val="22"/>
        </w:rPr>
        <w:t xml:space="preserve"> </w:t>
      </w:r>
      <w:proofErr w:type="spellStart"/>
      <w:r w:rsidR="00353DA6" w:rsidRPr="00353DA6">
        <w:rPr>
          <w:rFonts w:asciiTheme="minorHAnsi" w:hAnsiTheme="minorHAnsi"/>
          <w:sz w:val="22"/>
          <w:szCs w:val="22"/>
        </w:rPr>
        <w:t>Eitrofa</w:t>
      </w:r>
      <w:r w:rsidR="00EA1691">
        <w:rPr>
          <w:rFonts w:asciiTheme="minorHAnsi" w:hAnsiTheme="minorHAnsi"/>
          <w:sz w:val="22"/>
          <w:szCs w:val="22"/>
        </w:rPr>
        <w:t>s</w:t>
      </w:r>
      <w:proofErr w:type="spellEnd"/>
      <w:r w:rsidR="00EA1691">
        <w:rPr>
          <w:rFonts w:asciiTheme="minorHAnsi" w:hAnsiTheme="minorHAnsi"/>
          <w:sz w:val="22"/>
          <w:szCs w:val="22"/>
        </w:rPr>
        <w:t xml:space="preserve"> augsto lakstaugu audzes</w:t>
      </w:r>
      <w:r w:rsidR="002F1EED">
        <w:rPr>
          <w:rFonts w:asciiTheme="minorHAnsi" w:hAnsiTheme="minorHAnsi"/>
          <w:sz w:val="22"/>
          <w:szCs w:val="22"/>
        </w:rPr>
        <w:t xml:space="preserve"> </w:t>
      </w:r>
      <w:r w:rsidR="002F1EED">
        <w:rPr>
          <w:rFonts w:asciiTheme="minorHAnsi" w:hAnsiTheme="minorHAnsi" w:cs="Arial"/>
          <w:sz w:val="22"/>
          <w:szCs w:val="22"/>
        </w:rPr>
        <w:t>6430</w:t>
      </w:r>
      <w:r w:rsidR="00A27BD6" w:rsidRPr="00353DA6">
        <w:rPr>
          <w:rFonts w:asciiTheme="minorHAnsi" w:hAnsiTheme="minorHAnsi" w:cs="Arial"/>
          <w:sz w:val="22"/>
          <w:szCs w:val="22"/>
        </w:rPr>
        <w:t>,</w:t>
      </w:r>
      <w:r w:rsidR="00A27BD6" w:rsidRPr="00A27BD6">
        <w:rPr>
          <w:rFonts w:asciiTheme="minorHAnsi" w:hAnsiTheme="minorHAnsi" w:cs="Arial"/>
          <w:sz w:val="22"/>
          <w:szCs w:val="22"/>
        </w:rPr>
        <w:t xml:space="preserve"> kā arī </w:t>
      </w:r>
      <w:r w:rsidR="00353DA6">
        <w:rPr>
          <w:rFonts w:asciiTheme="minorHAnsi" w:hAnsiTheme="minorHAnsi" w:cs="Arial"/>
          <w:sz w:val="22"/>
          <w:szCs w:val="22"/>
        </w:rPr>
        <w:t xml:space="preserve">tajos sastopamās </w:t>
      </w:r>
      <w:r w:rsidR="00A27BD6" w:rsidRPr="00A27BD6">
        <w:rPr>
          <w:rFonts w:asciiTheme="minorHAnsi" w:hAnsiTheme="minorHAnsi" w:cs="Arial"/>
          <w:sz w:val="22"/>
          <w:szCs w:val="22"/>
        </w:rPr>
        <w:t xml:space="preserve">īpaši aizsargājamo </w:t>
      </w:r>
      <w:r w:rsidR="00E67A09">
        <w:rPr>
          <w:rFonts w:asciiTheme="minorHAnsi" w:hAnsiTheme="minorHAnsi" w:cs="Arial"/>
          <w:sz w:val="22"/>
          <w:szCs w:val="22"/>
        </w:rPr>
        <w:t>augu sug</w:t>
      </w:r>
      <w:r w:rsidR="00A61621">
        <w:rPr>
          <w:rFonts w:asciiTheme="minorHAnsi" w:hAnsiTheme="minorHAnsi" w:cs="Arial"/>
          <w:sz w:val="22"/>
          <w:szCs w:val="22"/>
        </w:rPr>
        <w:t>u</w:t>
      </w:r>
      <w:r w:rsidR="00425C6C">
        <w:rPr>
          <w:rFonts w:asciiTheme="minorHAnsi" w:hAnsiTheme="minorHAnsi" w:cs="Arial"/>
          <w:sz w:val="22"/>
          <w:szCs w:val="22"/>
        </w:rPr>
        <w:t>,</w:t>
      </w:r>
      <w:r w:rsidR="00915FF9">
        <w:rPr>
          <w:rFonts w:asciiTheme="minorHAnsi" w:hAnsiTheme="minorHAnsi" w:cs="Arial"/>
          <w:sz w:val="22"/>
          <w:szCs w:val="22"/>
        </w:rPr>
        <w:t xml:space="preserve"> piemēram, </w:t>
      </w:r>
      <w:r w:rsidR="006C2B76" w:rsidRPr="00915FF9">
        <w:rPr>
          <w:rFonts w:asciiTheme="minorHAnsi" w:hAnsiTheme="minorHAnsi" w:cs="Arial"/>
          <w:sz w:val="22"/>
          <w:szCs w:val="22"/>
        </w:rPr>
        <w:t>jumstiņu gladiola</w:t>
      </w:r>
      <w:r w:rsidR="002F1EED">
        <w:rPr>
          <w:rFonts w:asciiTheme="minorHAnsi" w:hAnsiTheme="minorHAnsi" w:cs="Arial"/>
          <w:sz w:val="22"/>
          <w:szCs w:val="22"/>
        </w:rPr>
        <w:t xml:space="preserve">s </w:t>
      </w:r>
      <w:proofErr w:type="spellStart"/>
      <w:r w:rsidR="002F1EED" w:rsidRPr="00310783">
        <w:rPr>
          <w:rFonts w:asciiTheme="minorHAnsi" w:hAnsiTheme="minorHAnsi" w:cs="Arial"/>
          <w:i/>
          <w:sz w:val="22"/>
          <w:szCs w:val="22"/>
        </w:rPr>
        <w:t>Gladiolus</w:t>
      </w:r>
      <w:proofErr w:type="spellEnd"/>
      <w:r w:rsidR="002F1EED" w:rsidRPr="00310783">
        <w:rPr>
          <w:rFonts w:asciiTheme="minorHAnsi" w:hAnsiTheme="minorHAnsi" w:cs="Arial"/>
          <w:i/>
          <w:sz w:val="22"/>
          <w:szCs w:val="22"/>
        </w:rPr>
        <w:t xml:space="preserve"> </w:t>
      </w:r>
      <w:proofErr w:type="spellStart"/>
      <w:r w:rsidR="002F1EED" w:rsidRPr="00310783">
        <w:rPr>
          <w:rFonts w:asciiTheme="minorHAnsi" w:hAnsiTheme="minorHAnsi" w:cs="Arial"/>
          <w:i/>
          <w:sz w:val="22"/>
          <w:szCs w:val="22"/>
        </w:rPr>
        <w:t>imbricatus</w:t>
      </w:r>
      <w:proofErr w:type="spellEnd"/>
      <w:r w:rsidR="006C2B76">
        <w:rPr>
          <w:rFonts w:asciiTheme="minorHAnsi" w:hAnsiTheme="minorHAnsi" w:cs="Arial"/>
          <w:sz w:val="22"/>
          <w:szCs w:val="22"/>
        </w:rPr>
        <w:t>,</w:t>
      </w:r>
      <w:r w:rsidR="006C2B76" w:rsidRPr="00915FF9">
        <w:rPr>
          <w:rFonts w:asciiTheme="minorHAnsi" w:hAnsiTheme="minorHAnsi" w:cs="Arial"/>
          <w:sz w:val="22"/>
          <w:szCs w:val="22"/>
        </w:rPr>
        <w:t xml:space="preserve"> </w:t>
      </w:r>
      <w:r w:rsidR="006C2B76">
        <w:rPr>
          <w:rFonts w:asciiTheme="minorHAnsi" w:hAnsiTheme="minorHAnsi" w:cs="Arial"/>
          <w:sz w:val="22"/>
          <w:szCs w:val="22"/>
        </w:rPr>
        <w:t>mānīgā</w:t>
      </w:r>
      <w:r w:rsidR="002F1EED">
        <w:rPr>
          <w:rFonts w:asciiTheme="minorHAnsi" w:hAnsiTheme="minorHAnsi" w:cs="Arial"/>
          <w:sz w:val="22"/>
          <w:szCs w:val="22"/>
        </w:rPr>
        <w:t>s</w:t>
      </w:r>
      <w:r w:rsidR="006C2B76">
        <w:rPr>
          <w:rFonts w:asciiTheme="minorHAnsi" w:hAnsiTheme="minorHAnsi" w:cs="Arial"/>
          <w:sz w:val="22"/>
          <w:szCs w:val="22"/>
        </w:rPr>
        <w:t xml:space="preserve"> </w:t>
      </w:r>
      <w:proofErr w:type="spellStart"/>
      <w:r w:rsidR="006C2B76">
        <w:rPr>
          <w:rFonts w:asciiTheme="minorHAnsi" w:hAnsiTheme="minorHAnsi" w:cs="Arial"/>
          <w:sz w:val="22"/>
          <w:szCs w:val="22"/>
        </w:rPr>
        <w:t>knīdija</w:t>
      </w:r>
      <w:r w:rsidR="002F1EED">
        <w:rPr>
          <w:rFonts w:asciiTheme="minorHAnsi" w:hAnsiTheme="minorHAnsi" w:cs="Arial"/>
          <w:sz w:val="22"/>
          <w:szCs w:val="22"/>
        </w:rPr>
        <w:t>s</w:t>
      </w:r>
      <w:proofErr w:type="spellEnd"/>
      <w:r w:rsidR="00310783">
        <w:rPr>
          <w:rFonts w:asciiTheme="minorHAnsi" w:hAnsiTheme="minorHAnsi" w:cs="Arial"/>
          <w:sz w:val="22"/>
          <w:szCs w:val="22"/>
        </w:rPr>
        <w:t xml:space="preserve"> </w:t>
      </w:r>
      <w:proofErr w:type="spellStart"/>
      <w:r w:rsidR="00310783" w:rsidRPr="00310783">
        <w:rPr>
          <w:rFonts w:asciiTheme="minorHAnsi" w:hAnsiTheme="minorHAnsi" w:cs="Arial"/>
          <w:i/>
          <w:sz w:val="22"/>
          <w:szCs w:val="22"/>
        </w:rPr>
        <w:t>Cnidium</w:t>
      </w:r>
      <w:proofErr w:type="spellEnd"/>
      <w:r w:rsidR="00310783" w:rsidRPr="00310783">
        <w:rPr>
          <w:rFonts w:asciiTheme="minorHAnsi" w:hAnsiTheme="minorHAnsi" w:cs="Arial"/>
          <w:i/>
          <w:sz w:val="22"/>
          <w:szCs w:val="22"/>
        </w:rPr>
        <w:t xml:space="preserve"> </w:t>
      </w:r>
      <w:proofErr w:type="spellStart"/>
      <w:r w:rsidR="00310783" w:rsidRPr="00310783">
        <w:rPr>
          <w:rFonts w:asciiTheme="minorHAnsi" w:hAnsiTheme="minorHAnsi" w:cs="Arial"/>
          <w:i/>
          <w:sz w:val="22"/>
          <w:szCs w:val="22"/>
        </w:rPr>
        <w:t>dubium</w:t>
      </w:r>
      <w:proofErr w:type="spellEnd"/>
      <w:r w:rsidR="00342ABD">
        <w:rPr>
          <w:rFonts w:asciiTheme="minorHAnsi" w:hAnsiTheme="minorHAnsi" w:cs="Arial"/>
          <w:sz w:val="22"/>
          <w:szCs w:val="22"/>
        </w:rPr>
        <w:t xml:space="preserve"> </w:t>
      </w:r>
      <w:r w:rsidR="00A649D8">
        <w:rPr>
          <w:rFonts w:asciiTheme="minorHAnsi" w:hAnsiTheme="minorHAnsi" w:cs="Arial"/>
          <w:sz w:val="22"/>
          <w:szCs w:val="22"/>
        </w:rPr>
        <w:t xml:space="preserve">atradnes </w:t>
      </w:r>
      <w:r w:rsidR="00342ABD">
        <w:rPr>
          <w:rFonts w:asciiTheme="minorHAnsi" w:hAnsiTheme="minorHAnsi" w:cs="Arial"/>
          <w:sz w:val="22"/>
          <w:szCs w:val="22"/>
        </w:rPr>
        <w:t>un</w:t>
      </w:r>
      <w:r w:rsidR="00915FF9" w:rsidRPr="00915FF9">
        <w:rPr>
          <w:rFonts w:asciiTheme="minorHAnsi" w:hAnsiTheme="minorHAnsi" w:cs="Arial"/>
          <w:sz w:val="22"/>
          <w:szCs w:val="22"/>
        </w:rPr>
        <w:t xml:space="preserve"> </w:t>
      </w:r>
      <w:r w:rsidR="00353DA6">
        <w:rPr>
          <w:rFonts w:asciiTheme="minorHAnsi" w:hAnsiTheme="minorHAnsi" w:cs="Arial"/>
          <w:sz w:val="22"/>
          <w:szCs w:val="22"/>
        </w:rPr>
        <w:t xml:space="preserve">nozīmīgas </w:t>
      </w:r>
      <w:r w:rsidR="0043476B">
        <w:rPr>
          <w:rFonts w:asciiTheme="minorHAnsi" w:hAnsiTheme="minorHAnsi" w:cs="Arial"/>
          <w:sz w:val="22"/>
          <w:szCs w:val="22"/>
        </w:rPr>
        <w:t>putnu</w:t>
      </w:r>
      <w:r w:rsidR="00353DA6">
        <w:rPr>
          <w:rFonts w:asciiTheme="minorHAnsi" w:hAnsiTheme="minorHAnsi" w:cs="Arial"/>
          <w:sz w:val="22"/>
          <w:szCs w:val="22"/>
        </w:rPr>
        <w:t xml:space="preserve"> sugu</w:t>
      </w:r>
      <w:r w:rsidR="00A27BD6" w:rsidRPr="00A27BD6">
        <w:rPr>
          <w:rFonts w:asciiTheme="minorHAnsi" w:hAnsiTheme="minorHAnsi" w:cs="Arial"/>
          <w:sz w:val="22"/>
          <w:szCs w:val="22"/>
        </w:rPr>
        <w:t xml:space="preserve"> –</w:t>
      </w:r>
      <w:r w:rsidR="004B136C">
        <w:rPr>
          <w:rFonts w:asciiTheme="minorHAnsi" w:hAnsiTheme="minorHAnsi" w:cs="Arial"/>
          <w:sz w:val="22"/>
          <w:szCs w:val="22"/>
        </w:rPr>
        <w:t xml:space="preserve"> </w:t>
      </w:r>
      <w:r w:rsidR="00915FF9">
        <w:rPr>
          <w:rFonts w:asciiTheme="minorHAnsi" w:hAnsiTheme="minorHAnsi" w:cs="Arial"/>
          <w:sz w:val="22"/>
          <w:szCs w:val="22"/>
        </w:rPr>
        <w:t xml:space="preserve">griezes </w:t>
      </w:r>
      <w:proofErr w:type="spellStart"/>
      <w:r w:rsidR="00915FF9" w:rsidRPr="00DF0B9B">
        <w:rPr>
          <w:rFonts w:asciiTheme="minorHAnsi" w:hAnsiTheme="minorHAnsi" w:cs="Arial"/>
          <w:i/>
          <w:sz w:val="22"/>
          <w:szCs w:val="22"/>
        </w:rPr>
        <w:t>Crex</w:t>
      </w:r>
      <w:proofErr w:type="spellEnd"/>
      <w:r w:rsidR="00915FF9" w:rsidRPr="00DF0B9B">
        <w:rPr>
          <w:rFonts w:asciiTheme="minorHAnsi" w:hAnsiTheme="minorHAnsi" w:cs="Arial"/>
          <w:i/>
          <w:sz w:val="22"/>
          <w:szCs w:val="22"/>
        </w:rPr>
        <w:t xml:space="preserve"> </w:t>
      </w:r>
      <w:proofErr w:type="spellStart"/>
      <w:r w:rsidR="00915FF9" w:rsidRPr="00DF0B9B">
        <w:rPr>
          <w:rFonts w:asciiTheme="minorHAnsi" w:hAnsiTheme="minorHAnsi" w:cs="Arial"/>
          <w:i/>
          <w:sz w:val="22"/>
          <w:szCs w:val="22"/>
        </w:rPr>
        <w:t>crex</w:t>
      </w:r>
      <w:proofErr w:type="spellEnd"/>
      <w:r w:rsidR="00915FF9">
        <w:rPr>
          <w:rFonts w:asciiTheme="minorHAnsi" w:hAnsiTheme="minorHAnsi" w:cs="Arial"/>
          <w:sz w:val="22"/>
          <w:szCs w:val="22"/>
        </w:rPr>
        <w:t xml:space="preserve"> </w:t>
      </w:r>
      <w:r w:rsidR="00E67A09">
        <w:rPr>
          <w:rFonts w:asciiTheme="minorHAnsi" w:hAnsiTheme="minorHAnsi" w:cs="Arial"/>
          <w:sz w:val="22"/>
          <w:szCs w:val="22"/>
        </w:rPr>
        <w:t>vairošanās vietas</w:t>
      </w:r>
      <w:r w:rsidR="00A27BD6" w:rsidRPr="00A27BD6">
        <w:rPr>
          <w:rFonts w:asciiTheme="minorHAnsi" w:hAnsiTheme="minorHAnsi" w:cs="Arial"/>
          <w:sz w:val="22"/>
          <w:szCs w:val="22"/>
        </w:rPr>
        <w:t xml:space="preserve">, </w:t>
      </w:r>
      <w:r w:rsidR="005400E8">
        <w:rPr>
          <w:rFonts w:asciiTheme="minorHAnsi" w:hAnsiTheme="minorHAnsi" w:cs="Arial"/>
          <w:sz w:val="22"/>
          <w:szCs w:val="22"/>
        </w:rPr>
        <w:t>putnu migrācijas laikā tā</w:t>
      </w:r>
      <w:r w:rsidR="00791428">
        <w:rPr>
          <w:rFonts w:asciiTheme="minorHAnsi" w:hAnsiTheme="minorHAnsi" w:cs="Arial"/>
          <w:sz w:val="22"/>
          <w:szCs w:val="22"/>
        </w:rPr>
        <w:t xml:space="preserve"> ir </w:t>
      </w:r>
      <w:r w:rsidR="00915FF9">
        <w:rPr>
          <w:rFonts w:asciiTheme="minorHAnsi" w:hAnsiTheme="minorHAnsi" w:cs="Arial"/>
          <w:sz w:val="22"/>
          <w:szCs w:val="22"/>
        </w:rPr>
        <w:t xml:space="preserve">nozīmīga </w:t>
      </w:r>
      <w:proofErr w:type="spellStart"/>
      <w:r w:rsidR="00915FF9" w:rsidRPr="00915FF9">
        <w:rPr>
          <w:rFonts w:asciiTheme="minorHAnsi" w:hAnsiTheme="minorHAnsi" w:cs="Arial"/>
          <w:sz w:val="22"/>
          <w:szCs w:val="22"/>
        </w:rPr>
        <w:t>caurceļojošo</w:t>
      </w:r>
      <w:proofErr w:type="spellEnd"/>
      <w:r w:rsidR="00915FF9" w:rsidRPr="00915FF9">
        <w:rPr>
          <w:rFonts w:asciiTheme="minorHAnsi" w:hAnsiTheme="minorHAnsi" w:cs="Arial"/>
          <w:sz w:val="22"/>
          <w:szCs w:val="22"/>
        </w:rPr>
        <w:t xml:space="preserve"> ziemeļu gulbju</w:t>
      </w:r>
      <w:r w:rsidR="004B136C">
        <w:rPr>
          <w:rFonts w:asciiTheme="minorHAnsi" w:hAnsiTheme="minorHAnsi" w:cs="Arial"/>
          <w:sz w:val="22"/>
          <w:szCs w:val="22"/>
        </w:rPr>
        <w:t xml:space="preserve"> </w:t>
      </w:r>
      <w:proofErr w:type="spellStart"/>
      <w:r w:rsidR="004B136C" w:rsidRPr="00EC7AEE">
        <w:rPr>
          <w:rFonts w:asciiTheme="minorHAnsi" w:hAnsiTheme="minorHAnsi" w:cs="Arial"/>
          <w:i/>
          <w:sz w:val="22"/>
          <w:szCs w:val="22"/>
        </w:rPr>
        <w:t>Cygnus</w:t>
      </w:r>
      <w:proofErr w:type="spellEnd"/>
      <w:r w:rsidR="004B136C" w:rsidRPr="00EC7AEE">
        <w:rPr>
          <w:rFonts w:asciiTheme="minorHAnsi" w:hAnsiTheme="minorHAnsi" w:cs="Arial"/>
          <w:i/>
          <w:sz w:val="22"/>
          <w:szCs w:val="22"/>
        </w:rPr>
        <w:t xml:space="preserve"> </w:t>
      </w:r>
      <w:proofErr w:type="spellStart"/>
      <w:r w:rsidR="004B136C" w:rsidRPr="00EC7AEE">
        <w:rPr>
          <w:rFonts w:asciiTheme="minorHAnsi" w:hAnsiTheme="minorHAnsi" w:cs="Arial"/>
          <w:i/>
          <w:sz w:val="22"/>
          <w:szCs w:val="22"/>
        </w:rPr>
        <w:t>cygnus</w:t>
      </w:r>
      <w:proofErr w:type="spellEnd"/>
      <w:r w:rsidR="00915FF9" w:rsidRPr="00915FF9">
        <w:rPr>
          <w:rFonts w:asciiTheme="minorHAnsi" w:hAnsiTheme="minorHAnsi" w:cs="Arial"/>
          <w:sz w:val="22"/>
          <w:szCs w:val="22"/>
        </w:rPr>
        <w:t>, mazo gulbju</w:t>
      </w:r>
      <w:r w:rsidR="004B136C" w:rsidRPr="004B136C">
        <w:t xml:space="preserve"> </w:t>
      </w:r>
      <w:proofErr w:type="spellStart"/>
      <w:r w:rsidR="004B136C" w:rsidRPr="00DF0B9B">
        <w:rPr>
          <w:rFonts w:asciiTheme="minorHAnsi" w:hAnsiTheme="minorHAnsi" w:cs="Arial"/>
          <w:i/>
          <w:sz w:val="22"/>
          <w:szCs w:val="22"/>
        </w:rPr>
        <w:t>Cygnus</w:t>
      </w:r>
      <w:proofErr w:type="spellEnd"/>
      <w:r w:rsidR="004B136C" w:rsidRPr="00DF0B9B">
        <w:rPr>
          <w:rFonts w:asciiTheme="minorHAnsi" w:hAnsiTheme="minorHAnsi" w:cs="Arial"/>
          <w:i/>
          <w:sz w:val="22"/>
          <w:szCs w:val="22"/>
        </w:rPr>
        <w:t xml:space="preserve"> </w:t>
      </w:r>
      <w:proofErr w:type="spellStart"/>
      <w:r w:rsidR="004B136C" w:rsidRPr="00DF0B9B">
        <w:rPr>
          <w:rFonts w:asciiTheme="minorHAnsi" w:hAnsiTheme="minorHAnsi" w:cs="Arial"/>
          <w:i/>
          <w:sz w:val="22"/>
          <w:szCs w:val="22"/>
        </w:rPr>
        <w:t>columbianus</w:t>
      </w:r>
      <w:proofErr w:type="spellEnd"/>
      <w:r w:rsidR="00310783">
        <w:rPr>
          <w:rFonts w:asciiTheme="minorHAnsi" w:hAnsiTheme="minorHAnsi" w:cs="Arial"/>
          <w:sz w:val="22"/>
          <w:szCs w:val="22"/>
        </w:rPr>
        <w:t xml:space="preserve"> un</w:t>
      </w:r>
      <w:r w:rsidR="00915FF9" w:rsidRPr="00915FF9">
        <w:rPr>
          <w:rFonts w:asciiTheme="minorHAnsi" w:hAnsiTheme="minorHAnsi" w:cs="Arial"/>
          <w:sz w:val="22"/>
          <w:szCs w:val="22"/>
        </w:rPr>
        <w:t xml:space="preserve"> mazo gauru</w:t>
      </w:r>
      <w:r w:rsidR="004B136C">
        <w:rPr>
          <w:rFonts w:asciiTheme="minorHAnsi" w:hAnsiTheme="minorHAnsi" w:cs="Arial"/>
          <w:sz w:val="22"/>
          <w:szCs w:val="22"/>
        </w:rPr>
        <w:t xml:space="preserve"> </w:t>
      </w:r>
      <w:proofErr w:type="spellStart"/>
      <w:r w:rsidR="004B136C" w:rsidRPr="00DF0B9B">
        <w:rPr>
          <w:rFonts w:asciiTheme="minorHAnsi" w:hAnsiTheme="minorHAnsi" w:cs="Arial"/>
          <w:i/>
          <w:sz w:val="22"/>
          <w:szCs w:val="22"/>
        </w:rPr>
        <w:t>Mergellus</w:t>
      </w:r>
      <w:proofErr w:type="spellEnd"/>
      <w:r w:rsidR="004B136C" w:rsidRPr="00DF0B9B">
        <w:rPr>
          <w:rFonts w:asciiTheme="minorHAnsi" w:hAnsiTheme="minorHAnsi" w:cs="Arial"/>
          <w:i/>
          <w:sz w:val="22"/>
          <w:szCs w:val="22"/>
        </w:rPr>
        <w:t xml:space="preserve"> </w:t>
      </w:r>
      <w:proofErr w:type="spellStart"/>
      <w:r w:rsidR="004B136C" w:rsidRPr="00DF0B9B">
        <w:rPr>
          <w:rFonts w:asciiTheme="minorHAnsi" w:hAnsiTheme="minorHAnsi" w:cs="Arial"/>
          <w:i/>
          <w:sz w:val="22"/>
          <w:szCs w:val="22"/>
        </w:rPr>
        <w:t>albellus</w:t>
      </w:r>
      <w:proofErr w:type="spellEnd"/>
      <w:r w:rsidR="00915FF9" w:rsidRPr="00915FF9">
        <w:rPr>
          <w:rFonts w:asciiTheme="minorHAnsi" w:hAnsiTheme="minorHAnsi" w:cs="Arial"/>
          <w:sz w:val="22"/>
          <w:szCs w:val="22"/>
        </w:rPr>
        <w:t xml:space="preserve"> koncentrācijas vieta</w:t>
      </w:r>
      <w:r w:rsidR="00745895" w:rsidRPr="00BD4465">
        <w:rPr>
          <w:rFonts w:asciiTheme="minorHAnsi" w:hAnsiTheme="minorHAnsi" w:cs="Arial"/>
          <w:sz w:val="22"/>
          <w:szCs w:val="22"/>
        </w:rPr>
        <w:t>.</w:t>
      </w:r>
      <w:r w:rsidR="00915FF9">
        <w:rPr>
          <w:rFonts w:asciiTheme="minorHAnsi" w:hAnsiTheme="minorHAnsi" w:cs="Arial"/>
          <w:sz w:val="22"/>
          <w:szCs w:val="22"/>
        </w:rPr>
        <w:t xml:space="preserve"> </w:t>
      </w:r>
      <w:r w:rsidR="00185F3B">
        <w:rPr>
          <w:rFonts w:asciiTheme="minorHAnsi" w:hAnsiTheme="minorHAnsi" w:cs="Arial"/>
          <w:sz w:val="22"/>
          <w:szCs w:val="22"/>
        </w:rPr>
        <w:t>Dabas parkā n</w:t>
      </w:r>
      <w:r w:rsidR="000375DA">
        <w:rPr>
          <w:rFonts w:asciiTheme="minorHAnsi" w:hAnsiTheme="minorHAnsi" w:cs="Arial"/>
          <w:sz w:val="22"/>
          <w:szCs w:val="22"/>
        </w:rPr>
        <w:t xml:space="preserve">elielās platībās </w:t>
      </w:r>
      <w:r w:rsidR="00185F3B">
        <w:rPr>
          <w:rFonts w:asciiTheme="minorHAnsi" w:hAnsiTheme="minorHAnsi" w:cs="Arial"/>
          <w:sz w:val="22"/>
          <w:szCs w:val="22"/>
        </w:rPr>
        <w:t xml:space="preserve">ir </w:t>
      </w:r>
      <w:r w:rsidR="000375DA">
        <w:rPr>
          <w:rFonts w:asciiTheme="minorHAnsi" w:hAnsiTheme="minorHAnsi" w:cs="Arial"/>
          <w:sz w:val="22"/>
          <w:szCs w:val="22"/>
        </w:rPr>
        <w:t>sastopami arī tādi zā</w:t>
      </w:r>
      <w:r w:rsidR="004D2439">
        <w:rPr>
          <w:rFonts w:asciiTheme="minorHAnsi" w:hAnsiTheme="minorHAnsi" w:cs="Arial"/>
          <w:sz w:val="22"/>
          <w:szCs w:val="22"/>
        </w:rPr>
        <w:t xml:space="preserve">lāju biotopu veidi kā </w:t>
      </w:r>
      <w:r w:rsidR="000375DA" w:rsidRPr="0025745A">
        <w:rPr>
          <w:rFonts w:asciiTheme="minorHAnsi" w:hAnsiTheme="minorHAnsi" w:cs="Arial"/>
          <w:sz w:val="22"/>
          <w:szCs w:val="22"/>
        </w:rPr>
        <w:t>Mitri zālāji periodiski izžūstošās augsnēs</w:t>
      </w:r>
      <w:r w:rsidR="000375DA">
        <w:rPr>
          <w:rFonts w:asciiTheme="minorHAnsi" w:hAnsiTheme="minorHAnsi" w:cs="Arial"/>
          <w:sz w:val="22"/>
          <w:szCs w:val="22"/>
        </w:rPr>
        <w:t xml:space="preserve"> 6410, Sausi zālāji kaļķainās augsnēs 6210 un Smiltāju zālāji 6120*. </w:t>
      </w:r>
      <w:r w:rsidR="002E7B0C">
        <w:rPr>
          <w:rFonts w:asciiTheme="minorHAnsi" w:hAnsiTheme="minorHAnsi" w:cstheme="minorHAnsi"/>
          <w:sz w:val="22"/>
          <w:szCs w:val="22"/>
        </w:rPr>
        <w:t>Dabas parks</w:t>
      </w:r>
      <w:r w:rsidR="00A74C44">
        <w:rPr>
          <w:rFonts w:asciiTheme="minorHAnsi" w:hAnsiTheme="minorHAnsi" w:cs="Arial"/>
          <w:sz w:val="22"/>
          <w:szCs w:val="22"/>
        </w:rPr>
        <w:t xml:space="preserve"> ir ļoti </w:t>
      </w:r>
      <w:r w:rsidR="00A74C44" w:rsidRPr="00A74C44">
        <w:rPr>
          <w:rFonts w:asciiTheme="minorHAnsi" w:hAnsiTheme="minorHAnsi" w:cs="Arial"/>
          <w:sz w:val="22"/>
          <w:szCs w:val="22"/>
        </w:rPr>
        <w:t xml:space="preserve">nozīmīga </w:t>
      </w:r>
      <w:r w:rsidR="002E7B0C">
        <w:rPr>
          <w:rFonts w:asciiTheme="minorHAnsi" w:hAnsiTheme="minorHAnsi" w:cs="Arial"/>
          <w:sz w:val="22"/>
          <w:szCs w:val="22"/>
        </w:rPr>
        <w:t xml:space="preserve">teritorija </w:t>
      </w:r>
      <w:r w:rsidR="00A74C44" w:rsidRPr="00A74C44">
        <w:rPr>
          <w:rFonts w:asciiTheme="minorHAnsi" w:hAnsiTheme="minorHAnsi" w:cs="Arial"/>
          <w:sz w:val="22"/>
          <w:szCs w:val="22"/>
        </w:rPr>
        <w:t>dabisko zā</w:t>
      </w:r>
      <w:r w:rsidR="00A74C44">
        <w:rPr>
          <w:rFonts w:asciiTheme="minorHAnsi" w:hAnsiTheme="minorHAnsi" w:cs="Arial"/>
          <w:sz w:val="22"/>
          <w:szCs w:val="22"/>
        </w:rPr>
        <w:t xml:space="preserve">lāju fragmentācijas mazināšanai </w:t>
      </w:r>
      <w:r w:rsidR="00A74C44" w:rsidRPr="00A74C44">
        <w:rPr>
          <w:rFonts w:asciiTheme="minorHAnsi" w:hAnsiTheme="minorHAnsi" w:cs="Arial"/>
          <w:sz w:val="22"/>
          <w:szCs w:val="22"/>
        </w:rPr>
        <w:t>Ziemeļaustrumu ģeobo</w:t>
      </w:r>
      <w:r w:rsidR="00A74C44">
        <w:rPr>
          <w:rFonts w:asciiTheme="minorHAnsi" w:hAnsiTheme="minorHAnsi" w:cs="Arial"/>
          <w:sz w:val="22"/>
          <w:szCs w:val="22"/>
        </w:rPr>
        <w:t xml:space="preserve">tāniskajā rajonā. Tā ir dabisko </w:t>
      </w:r>
      <w:r w:rsidR="00A74C44" w:rsidRPr="00A74C44">
        <w:rPr>
          <w:rFonts w:asciiTheme="minorHAnsi" w:hAnsiTheme="minorHAnsi" w:cs="Arial"/>
          <w:sz w:val="22"/>
          <w:szCs w:val="22"/>
        </w:rPr>
        <w:t>zālāju sugu izplatīšan</w:t>
      </w:r>
      <w:r w:rsidR="00A74C44">
        <w:rPr>
          <w:rFonts w:asciiTheme="minorHAnsi" w:hAnsiTheme="minorHAnsi" w:cs="Arial"/>
          <w:sz w:val="22"/>
          <w:szCs w:val="22"/>
        </w:rPr>
        <w:t xml:space="preserve">ās ekoloģiskā koridora nozīmīgs </w:t>
      </w:r>
      <w:r w:rsidR="00A74C44" w:rsidRPr="00A74C44">
        <w:rPr>
          <w:rFonts w:asciiTheme="minorHAnsi" w:hAnsiTheme="minorHAnsi" w:cs="Arial"/>
          <w:sz w:val="22"/>
          <w:szCs w:val="22"/>
        </w:rPr>
        <w:t xml:space="preserve">posms </w:t>
      </w:r>
      <w:proofErr w:type="spellStart"/>
      <w:r w:rsidR="00A74C44" w:rsidRPr="00A74C44">
        <w:rPr>
          <w:rFonts w:asciiTheme="minorHAnsi" w:hAnsiTheme="minorHAnsi" w:cs="Arial"/>
          <w:sz w:val="22"/>
          <w:szCs w:val="22"/>
        </w:rPr>
        <w:t>Austrumlatvijā</w:t>
      </w:r>
      <w:proofErr w:type="spellEnd"/>
      <w:r w:rsidR="00A74C44" w:rsidRPr="00A74C44">
        <w:rPr>
          <w:rFonts w:asciiTheme="minorHAnsi" w:hAnsiTheme="minorHAnsi" w:cs="Arial"/>
          <w:sz w:val="22"/>
          <w:szCs w:val="22"/>
        </w:rPr>
        <w:t xml:space="preserve"> sta</w:t>
      </w:r>
      <w:r w:rsidR="00A74C44">
        <w:rPr>
          <w:rFonts w:asciiTheme="minorHAnsi" w:hAnsiTheme="minorHAnsi" w:cs="Arial"/>
          <w:sz w:val="22"/>
          <w:szCs w:val="22"/>
        </w:rPr>
        <w:t xml:space="preserve">rp Daugavu dienvidos un Pededzi </w:t>
      </w:r>
      <w:r w:rsidR="00A74C44" w:rsidRPr="00A74C44">
        <w:rPr>
          <w:rFonts w:asciiTheme="minorHAnsi" w:hAnsiTheme="minorHAnsi" w:cs="Arial"/>
          <w:sz w:val="22"/>
          <w:szCs w:val="22"/>
        </w:rPr>
        <w:t>ziemeļos.</w:t>
      </w:r>
      <w:r w:rsidR="00A03AE5">
        <w:rPr>
          <w:rFonts w:asciiTheme="minorHAnsi" w:hAnsiTheme="minorHAnsi" w:cs="Arial"/>
          <w:sz w:val="22"/>
          <w:szCs w:val="22"/>
        </w:rPr>
        <w:t xml:space="preserve"> </w:t>
      </w:r>
      <w:r w:rsidR="00185F3B">
        <w:rPr>
          <w:rFonts w:asciiTheme="minorHAnsi" w:hAnsiTheme="minorHAnsi" w:cs="Arial"/>
          <w:sz w:val="22"/>
          <w:szCs w:val="22"/>
        </w:rPr>
        <w:t xml:space="preserve">Teritorija ir </w:t>
      </w:r>
      <w:r w:rsidR="00185F3B" w:rsidRPr="00A74C44">
        <w:rPr>
          <w:rFonts w:asciiTheme="minorHAnsi" w:hAnsiTheme="minorHAnsi" w:cs="Arial"/>
          <w:sz w:val="22"/>
          <w:szCs w:val="22"/>
        </w:rPr>
        <w:t>nozīmīga sikspārņu ko</w:t>
      </w:r>
      <w:r w:rsidR="00185F3B">
        <w:rPr>
          <w:rFonts w:asciiTheme="minorHAnsi" w:hAnsiTheme="minorHAnsi" w:cs="Arial"/>
          <w:sz w:val="22"/>
          <w:szCs w:val="22"/>
        </w:rPr>
        <w:t xml:space="preserve">ncentrēšanās (barošanās) vieta, </w:t>
      </w:r>
      <w:r w:rsidR="00185F3B" w:rsidRPr="00A74C44">
        <w:rPr>
          <w:rFonts w:asciiTheme="minorHAnsi" w:hAnsiTheme="minorHAnsi" w:cs="Arial"/>
          <w:sz w:val="22"/>
          <w:szCs w:val="22"/>
        </w:rPr>
        <w:t>ūdr</w:t>
      </w:r>
      <w:r w:rsidR="00185F3B">
        <w:rPr>
          <w:rFonts w:asciiTheme="minorHAnsi" w:hAnsiTheme="minorHAnsi" w:cs="Arial"/>
          <w:sz w:val="22"/>
          <w:szCs w:val="22"/>
        </w:rPr>
        <w:t>a</w:t>
      </w:r>
      <w:r w:rsidR="00185F3B" w:rsidRPr="00A74C44">
        <w:rPr>
          <w:rFonts w:asciiTheme="minorHAnsi" w:hAnsiTheme="minorHAnsi" w:cs="Arial"/>
          <w:sz w:val="22"/>
          <w:szCs w:val="22"/>
        </w:rPr>
        <w:t xml:space="preserve"> </w:t>
      </w:r>
      <w:proofErr w:type="spellStart"/>
      <w:r w:rsidR="00185F3B" w:rsidRPr="009C10DB">
        <w:rPr>
          <w:rFonts w:asciiTheme="minorHAnsi" w:hAnsiTheme="minorHAnsi" w:cs="Arial"/>
          <w:i/>
          <w:sz w:val="22"/>
          <w:szCs w:val="22"/>
        </w:rPr>
        <w:t>Lutra</w:t>
      </w:r>
      <w:proofErr w:type="spellEnd"/>
      <w:r w:rsidR="00185F3B" w:rsidRPr="009C10DB">
        <w:rPr>
          <w:rFonts w:asciiTheme="minorHAnsi" w:hAnsiTheme="minorHAnsi" w:cs="Arial"/>
          <w:i/>
          <w:sz w:val="22"/>
          <w:szCs w:val="22"/>
        </w:rPr>
        <w:t xml:space="preserve"> </w:t>
      </w:r>
      <w:proofErr w:type="spellStart"/>
      <w:r w:rsidR="00185F3B" w:rsidRPr="009C10DB">
        <w:rPr>
          <w:rFonts w:asciiTheme="minorHAnsi" w:hAnsiTheme="minorHAnsi" w:cs="Arial"/>
          <w:i/>
          <w:sz w:val="22"/>
          <w:szCs w:val="22"/>
        </w:rPr>
        <w:t>lutra</w:t>
      </w:r>
      <w:proofErr w:type="spellEnd"/>
      <w:r w:rsidR="00185F3B" w:rsidRPr="00A74C44">
        <w:rPr>
          <w:rFonts w:asciiTheme="minorHAnsi" w:hAnsiTheme="minorHAnsi" w:cs="Arial"/>
          <w:sz w:val="22"/>
          <w:szCs w:val="22"/>
        </w:rPr>
        <w:t xml:space="preserve"> migrācij</w:t>
      </w:r>
      <w:r w:rsidR="00185F3B">
        <w:rPr>
          <w:rFonts w:asciiTheme="minorHAnsi" w:hAnsiTheme="minorHAnsi" w:cs="Arial"/>
          <w:sz w:val="22"/>
          <w:szCs w:val="22"/>
        </w:rPr>
        <w:t>as koridors.</w:t>
      </w:r>
    </w:p>
    <w:p w14:paraId="268CF6D2" w14:textId="0A354C80" w:rsidR="007930C1" w:rsidRDefault="00185F3B" w:rsidP="007930C1">
      <w:pPr>
        <w:numPr>
          <w:ilvl w:val="1"/>
          <w:numId w:val="0"/>
        </w:numPr>
        <w:jc w:val="both"/>
        <w:rPr>
          <w:rFonts w:asciiTheme="minorHAnsi" w:hAnsiTheme="minorHAnsi" w:cs="Arial"/>
          <w:sz w:val="22"/>
          <w:szCs w:val="22"/>
        </w:rPr>
      </w:pPr>
      <w:r>
        <w:rPr>
          <w:rFonts w:asciiTheme="minorHAnsi" w:hAnsiTheme="minorHAnsi"/>
          <w:sz w:val="22"/>
          <w:szCs w:val="22"/>
        </w:rPr>
        <w:t>Dabas parka</w:t>
      </w:r>
      <w:r w:rsidR="009A1550">
        <w:rPr>
          <w:rFonts w:asciiTheme="minorHAnsi" w:hAnsiTheme="minorHAnsi"/>
          <w:sz w:val="22"/>
          <w:szCs w:val="22"/>
        </w:rPr>
        <w:t xml:space="preserve"> </w:t>
      </w:r>
      <w:r w:rsidR="009A1550" w:rsidRPr="00457482">
        <w:rPr>
          <w:rFonts w:asciiTheme="minorHAnsi" w:hAnsiTheme="minorHAnsi"/>
          <w:sz w:val="22"/>
          <w:szCs w:val="22"/>
        </w:rPr>
        <w:t xml:space="preserve">bioloģisko vērtību </w:t>
      </w:r>
      <w:r w:rsidR="009A1550" w:rsidRPr="00806907">
        <w:rPr>
          <w:rFonts w:asciiTheme="minorHAnsi" w:hAnsiTheme="minorHAnsi"/>
          <w:sz w:val="22"/>
          <w:szCs w:val="22"/>
        </w:rPr>
        <w:t>veido 13 ES</w:t>
      </w:r>
      <w:r w:rsidR="009A1550">
        <w:rPr>
          <w:rFonts w:asciiTheme="minorHAnsi" w:hAnsiTheme="minorHAnsi"/>
          <w:sz w:val="22"/>
          <w:szCs w:val="22"/>
        </w:rPr>
        <w:t xml:space="preserve"> īpaši</w:t>
      </w:r>
      <w:r w:rsidR="009A1550" w:rsidRPr="005B66BB">
        <w:rPr>
          <w:rFonts w:asciiTheme="minorHAnsi" w:hAnsiTheme="minorHAnsi"/>
          <w:sz w:val="22"/>
          <w:szCs w:val="22"/>
        </w:rPr>
        <w:t xml:space="preserve"> aizsargājamo biotopu veidi</w:t>
      </w:r>
      <w:r>
        <w:rPr>
          <w:rFonts w:asciiTheme="minorHAnsi" w:hAnsiTheme="minorHAnsi"/>
          <w:sz w:val="22"/>
          <w:szCs w:val="22"/>
        </w:rPr>
        <w:t xml:space="preserve"> ar kopējo platību</w:t>
      </w:r>
      <w:r w:rsidR="009A1550" w:rsidRPr="00363C64">
        <w:rPr>
          <w:rFonts w:asciiTheme="minorHAnsi" w:hAnsiTheme="minorHAnsi"/>
          <w:sz w:val="22"/>
          <w:szCs w:val="22"/>
        </w:rPr>
        <w:t xml:space="preserve"> </w:t>
      </w:r>
      <w:r w:rsidR="004A2CEC">
        <w:rPr>
          <w:rFonts w:asciiTheme="minorHAnsi" w:hAnsiTheme="minorHAnsi" w:cstheme="minorHAnsi"/>
          <w:bCs/>
          <w:color w:val="000000"/>
          <w:sz w:val="22"/>
          <w:szCs w:val="22"/>
          <w:lang w:eastAsia="en-GB"/>
        </w:rPr>
        <w:t>628,02</w:t>
      </w:r>
      <w:r w:rsidR="009A1550" w:rsidRPr="00806907">
        <w:rPr>
          <w:rFonts w:asciiTheme="minorHAnsi" w:hAnsiTheme="minorHAnsi"/>
          <w:sz w:val="22"/>
          <w:szCs w:val="22"/>
        </w:rPr>
        <w:t xml:space="preserve"> ha, kas veido 55 % no kopējās</w:t>
      </w:r>
      <w:r w:rsidR="009A1550" w:rsidRPr="005B66BB">
        <w:rPr>
          <w:rFonts w:asciiTheme="minorHAnsi" w:hAnsiTheme="minorHAnsi"/>
          <w:sz w:val="22"/>
          <w:szCs w:val="22"/>
        </w:rPr>
        <w:t xml:space="preserve"> teritorijas platības. Dabas </w:t>
      </w:r>
      <w:r w:rsidR="009A1550">
        <w:rPr>
          <w:rFonts w:asciiTheme="minorHAnsi" w:hAnsiTheme="minorHAnsi"/>
          <w:sz w:val="22"/>
          <w:szCs w:val="22"/>
        </w:rPr>
        <w:t>park</w:t>
      </w:r>
      <w:r w:rsidR="009A1550" w:rsidRPr="005B66BB">
        <w:rPr>
          <w:rFonts w:asciiTheme="minorHAnsi" w:hAnsiTheme="minorHAnsi"/>
          <w:sz w:val="22"/>
          <w:szCs w:val="22"/>
        </w:rPr>
        <w:t xml:space="preserve">ā ir konstatēti šādi ES </w:t>
      </w:r>
      <w:r w:rsidR="009A1550">
        <w:rPr>
          <w:rFonts w:asciiTheme="minorHAnsi" w:hAnsiTheme="minorHAnsi"/>
          <w:sz w:val="22"/>
          <w:szCs w:val="22"/>
        </w:rPr>
        <w:t xml:space="preserve">nozīmes īpaši </w:t>
      </w:r>
      <w:r w:rsidR="009A1550" w:rsidRPr="005B66BB">
        <w:rPr>
          <w:rFonts w:asciiTheme="minorHAnsi" w:hAnsiTheme="minorHAnsi"/>
          <w:sz w:val="22"/>
          <w:szCs w:val="22"/>
        </w:rPr>
        <w:t xml:space="preserve">aizsargājamo biotopu veidi: </w:t>
      </w:r>
      <w:r w:rsidR="009A1550" w:rsidRPr="00B83FF4">
        <w:rPr>
          <w:rFonts w:asciiTheme="minorHAnsi" w:hAnsiTheme="minorHAnsi"/>
          <w:sz w:val="22"/>
          <w:szCs w:val="22"/>
        </w:rPr>
        <w:t xml:space="preserve">7 zālāju biotopu veidi, saldūdens biotops </w:t>
      </w:r>
      <w:r w:rsidR="009A1550" w:rsidRPr="00B83FF4">
        <w:rPr>
          <w:rFonts w:asciiTheme="minorHAnsi" w:hAnsiTheme="minorHAnsi"/>
          <w:i/>
          <w:sz w:val="22"/>
          <w:szCs w:val="22"/>
        </w:rPr>
        <w:t>Upju straujteces un dabiski upju posmi</w:t>
      </w:r>
      <w:r w:rsidR="009A1550">
        <w:rPr>
          <w:rFonts w:asciiTheme="minorHAnsi" w:hAnsiTheme="minorHAnsi"/>
          <w:i/>
          <w:sz w:val="22"/>
          <w:szCs w:val="22"/>
        </w:rPr>
        <w:t xml:space="preserve"> </w:t>
      </w:r>
      <w:r w:rsidR="009A1550" w:rsidRPr="00B83FF4">
        <w:rPr>
          <w:rFonts w:asciiTheme="minorHAnsi" w:hAnsiTheme="minorHAnsi"/>
          <w:sz w:val="22"/>
          <w:szCs w:val="22"/>
        </w:rPr>
        <w:t>3260</w:t>
      </w:r>
      <w:r w:rsidR="009A1550" w:rsidRPr="00B83FF4">
        <w:rPr>
          <w:rFonts w:asciiTheme="minorHAnsi" w:hAnsiTheme="minorHAnsi"/>
          <w:i/>
          <w:sz w:val="22"/>
          <w:szCs w:val="22"/>
        </w:rPr>
        <w:t>;</w:t>
      </w:r>
      <w:r w:rsidR="009A1550" w:rsidRPr="00B83FF4">
        <w:rPr>
          <w:rFonts w:asciiTheme="minorHAnsi" w:hAnsiTheme="minorHAnsi"/>
          <w:sz w:val="22"/>
          <w:szCs w:val="22"/>
        </w:rPr>
        <w:t xml:space="preserve"> kā arī pieci meža biotopu veidi</w:t>
      </w:r>
      <w:r w:rsidR="009A1550">
        <w:rPr>
          <w:rFonts w:asciiTheme="minorHAnsi" w:hAnsiTheme="minorHAnsi"/>
          <w:i/>
          <w:sz w:val="22"/>
          <w:szCs w:val="22"/>
        </w:rPr>
        <w:t xml:space="preserve"> </w:t>
      </w:r>
      <w:r w:rsidR="009A1550" w:rsidRPr="005B66BB">
        <w:rPr>
          <w:rFonts w:asciiTheme="minorHAnsi" w:hAnsiTheme="minorHAnsi"/>
          <w:i/>
          <w:sz w:val="22"/>
          <w:szCs w:val="22"/>
        </w:rPr>
        <w:t>Jaukti ozolu,</w:t>
      </w:r>
      <w:r w:rsidR="009A1550">
        <w:rPr>
          <w:rFonts w:asciiTheme="minorHAnsi" w:hAnsiTheme="minorHAnsi"/>
          <w:i/>
          <w:sz w:val="22"/>
          <w:szCs w:val="22"/>
        </w:rPr>
        <w:t xml:space="preserve"> gobu, ošu meži gar lielām upēm </w:t>
      </w:r>
      <w:r w:rsidR="009A1550" w:rsidRPr="005B66BB">
        <w:rPr>
          <w:rFonts w:asciiTheme="minorHAnsi" w:hAnsiTheme="minorHAnsi"/>
          <w:sz w:val="22"/>
          <w:szCs w:val="22"/>
        </w:rPr>
        <w:t>91F0*</w:t>
      </w:r>
      <w:r w:rsidR="007F357E">
        <w:rPr>
          <w:rFonts w:asciiTheme="minorHAnsi" w:hAnsiTheme="minorHAnsi"/>
          <w:sz w:val="22"/>
          <w:szCs w:val="22"/>
        </w:rPr>
        <w:t xml:space="preserve">, </w:t>
      </w:r>
      <w:r w:rsidR="009A1550">
        <w:rPr>
          <w:rFonts w:asciiTheme="minorHAnsi" w:hAnsiTheme="minorHAnsi"/>
          <w:i/>
          <w:sz w:val="22"/>
          <w:szCs w:val="22"/>
        </w:rPr>
        <w:t xml:space="preserve">Aluviālie un krastmalu meži </w:t>
      </w:r>
      <w:r w:rsidR="009A1550" w:rsidRPr="005B66BB">
        <w:rPr>
          <w:rFonts w:asciiTheme="minorHAnsi" w:hAnsiTheme="minorHAnsi"/>
          <w:sz w:val="22"/>
          <w:szCs w:val="22"/>
        </w:rPr>
        <w:t>91E0*</w:t>
      </w:r>
      <w:r w:rsidR="009A1550">
        <w:rPr>
          <w:rFonts w:asciiTheme="minorHAnsi" w:hAnsiTheme="minorHAnsi"/>
          <w:i/>
          <w:sz w:val="22"/>
          <w:szCs w:val="22"/>
        </w:rPr>
        <w:t xml:space="preserve">, </w:t>
      </w:r>
      <w:proofErr w:type="spellStart"/>
      <w:r w:rsidR="009A1550">
        <w:rPr>
          <w:rFonts w:asciiTheme="minorHAnsi" w:hAnsiTheme="minorHAnsi"/>
          <w:i/>
          <w:sz w:val="22"/>
          <w:szCs w:val="22"/>
        </w:rPr>
        <w:t>Boreālie</w:t>
      </w:r>
      <w:proofErr w:type="spellEnd"/>
      <w:r w:rsidR="009A1550">
        <w:rPr>
          <w:rFonts w:asciiTheme="minorHAnsi" w:hAnsiTheme="minorHAnsi"/>
          <w:i/>
          <w:sz w:val="22"/>
          <w:szCs w:val="22"/>
        </w:rPr>
        <w:t xml:space="preserve"> meži 9010, </w:t>
      </w:r>
      <w:r w:rsidR="00466086" w:rsidRPr="00466086">
        <w:rPr>
          <w:rFonts w:asciiTheme="minorHAnsi" w:hAnsiTheme="minorHAnsi"/>
          <w:iCs/>
          <w:sz w:val="22"/>
          <w:szCs w:val="22"/>
        </w:rPr>
        <w:t>kā arī</w:t>
      </w:r>
      <w:r w:rsidR="00466086">
        <w:rPr>
          <w:rFonts w:asciiTheme="minorHAnsi" w:hAnsiTheme="minorHAnsi"/>
          <w:i/>
          <w:sz w:val="22"/>
          <w:szCs w:val="22"/>
        </w:rPr>
        <w:t xml:space="preserve"> </w:t>
      </w:r>
      <w:r w:rsidR="009A1550" w:rsidRPr="00190E8C">
        <w:rPr>
          <w:rFonts w:asciiTheme="minorHAnsi" w:hAnsiTheme="minorHAnsi"/>
          <w:i/>
          <w:sz w:val="22"/>
          <w:szCs w:val="22"/>
        </w:rPr>
        <w:t>Veci jaukti platlapju meži</w:t>
      </w:r>
      <w:r w:rsidR="009A1550">
        <w:rPr>
          <w:rFonts w:asciiTheme="minorHAnsi" w:hAnsiTheme="minorHAnsi"/>
          <w:i/>
          <w:sz w:val="22"/>
          <w:szCs w:val="22"/>
        </w:rPr>
        <w:t xml:space="preserve"> </w:t>
      </w:r>
      <w:r w:rsidR="009A1550" w:rsidRPr="00190E8C">
        <w:rPr>
          <w:rFonts w:asciiTheme="minorHAnsi" w:hAnsiTheme="minorHAnsi"/>
          <w:sz w:val="22"/>
          <w:szCs w:val="22"/>
        </w:rPr>
        <w:t>9020</w:t>
      </w:r>
      <w:r w:rsidR="009A1550" w:rsidRPr="00190E8C">
        <w:rPr>
          <w:rFonts w:asciiTheme="minorHAnsi" w:hAnsiTheme="minorHAnsi"/>
          <w:i/>
          <w:sz w:val="22"/>
          <w:szCs w:val="22"/>
        </w:rPr>
        <w:t>*</w:t>
      </w:r>
      <w:r w:rsidR="009A1550">
        <w:rPr>
          <w:rFonts w:asciiTheme="minorHAnsi" w:hAnsiTheme="minorHAnsi"/>
          <w:i/>
          <w:sz w:val="22"/>
          <w:szCs w:val="22"/>
        </w:rPr>
        <w:t xml:space="preserve"> </w:t>
      </w:r>
      <w:r w:rsidR="009A1550" w:rsidRPr="00190E8C">
        <w:rPr>
          <w:rFonts w:asciiTheme="minorHAnsi" w:hAnsiTheme="minorHAnsi"/>
          <w:sz w:val="22"/>
          <w:szCs w:val="22"/>
        </w:rPr>
        <w:t>un</w:t>
      </w:r>
      <w:r w:rsidR="009A1550">
        <w:rPr>
          <w:rFonts w:asciiTheme="minorHAnsi" w:hAnsiTheme="minorHAnsi"/>
          <w:i/>
          <w:sz w:val="22"/>
          <w:szCs w:val="22"/>
        </w:rPr>
        <w:t xml:space="preserve"> </w:t>
      </w:r>
      <w:r w:rsidR="009A1550" w:rsidRPr="00190E8C">
        <w:rPr>
          <w:rFonts w:asciiTheme="minorHAnsi" w:hAnsiTheme="minorHAnsi"/>
          <w:i/>
          <w:sz w:val="22"/>
          <w:szCs w:val="22"/>
        </w:rPr>
        <w:t>Lakstaugiem bagāti egļu meži</w:t>
      </w:r>
      <w:r w:rsidR="009A1550">
        <w:rPr>
          <w:rFonts w:asciiTheme="minorHAnsi" w:hAnsiTheme="minorHAnsi"/>
          <w:i/>
          <w:sz w:val="22"/>
          <w:szCs w:val="22"/>
        </w:rPr>
        <w:t xml:space="preserve"> </w:t>
      </w:r>
      <w:r w:rsidR="009A1550" w:rsidRPr="00190E8C">
        <w:rPr>
          <w:rFonts w:asciiTheme="minorHAnsi" w:hAnsiTheme="minorHAnsi"/>
          <w:i/>
          <w:sz w:val="22"/>
          <w:szCs w:val="22"/>
        </w:rPr>
        <w:t xml:space="preserve">9050 </w:t>
      </w:r>
      <w:r w:rsidR="009A1550">
        <w:rPr>
          <w:rFonts w:asciiTheme="minorHAnsi" w:hAnsiTheme="minorHAnsi"/>
          <w:sz w:val="22"/>
          <w:szCs w:val="22"/>
        </w:rPr>
        <w:t>salīdzinoši</w:t>
      </w:r>
      <w:r w:rsidR="009A1550" w:rsidRPr="00190E8C">
        <w:rPr>
          <w:rFonts w:asciiTheme="minorHAnsi" w:hAnsiTheme="minorHAnsi"/>
          <w:sz w:val="22"/>
          <w:szCs w:val="22"/>
        </w:rPr>
        <w:t xml:space="preserve"> nelielās platībās</w:t>
      </w:r>
      <w:r w:rsidR="009A1550">
        <w:rPr>
          <w:rFonts w:asciiTheme="minorHAnsi" w:hAnsiTheme="minorHAnsi"/>
          <w:i/>
          <w:sz w:val="22"/>
          <w:szCs w:val="22"/>
        </w:rPr>
        <w:t xml:space="preserve">. </w:t>
      </w:r>
      <w:r w:rsidR="009A1550" w:rsidRPr="00190E8C">
        <w:rPr>
          <w:rFonts w:asciiTheme="minorHAnsi" w:hAnsiTheme="minorHAnsi"/>
          <w:sz w:val="22"/>
          <w:szCs w:val="22"/>
        </w:rPr>
        <w:t xml:space="preserve">Dabas parkā konstatētas </w:t>
      </w:r>
      <w:r w:rsidR="009A1550">
        <w:rPr>
          <w:rFonts w:asciiTheme="minorHAnsi" w:hAnsiTheme="minorHAnsi"/>
          <w:sz w:val="22"/>
          <w:szCs w:val="22"/>
        </w:rPr>
        <w:t xml:space="preserve">26 īpaši aizsargājamās putnu, 9 zīdītāju </w:t>
      </w:r>
      <w:r w:rsidR="009A1550" w:rsidRPr="00690C2D">
        <w:rPr>
          <w:rFonts w:asciiTheme="minorHAnsi" w:hAnsiTheme="minorHAnsi"/>
          <w:sz w:val="22"/>
          <w:szCs w:val="22"/>
        </w:rPr>
        <w:t>(</w:t>
      </w:r>
      <w:r w:rsidR="009A1550">
        <w:rPr>
          <w:rFonts w:asciiTheme="minorHAnsi" w:hAnsiTheme="minorHAnsi"/>
          <w:sz w:val="22"/>
          <w:szCs w:val="22"/>
        </w:rPr>
        <w:t>tajā skaitā 8 sikspārņu) sugas, 7 bezmugurkaulnieku</w:t>
      </w:r>
      <w:r w:rsidR="009A1550" w:rsidRPr="00964121">
        <w:rPr>
          <w:rFonts w:asciiTheme="minorHAnsi" w:hAnsiTheme="minorHAnsi"/>
          <w:sz w:val="22"/>
          <w:szCs w:val="22"/>
        </w:rPr>
        <w:t>, 6 augu</w:t>
      </w:r>
      <w:r w:rsidR="009A1550">
        <w:rPr>
          <w:rFonts w:asciiTheme="minorHAnsi" w:hAnsiTheme="minorHAnsi"/>
          <w:sz w:val="22"/>
          <w:szCs w:val="22"/>
        </w:rPr>
        <w:t xml:space="preserve">, kā arī </w:t>
      </w:r>
      <w:r w:rsidR="009A1550" w:rsidRPr="00690C2D">
        <w:rPr>
          <w:rFonts w:asciiTheme="minorHAnsi" w:hAnsiTheme="minorHAnsi"/>
          <w:sz w:val="22"/>
          <w:szCs w:val="22"/>
        </w:rPr>
        <w:t>viena</w:t>
      </w:r>
      <w:r w:rsidR="009A1550">
        <w:rPr>
          <w:rFonts w:asciiTheme="minorHAnsi" w:hAnsiTheme="minorHAnsi"/>
          <w:sz w:val="22"/>
          <w:szCs w:val="22"/>
        </w:rPr>
        <w:t xml:space="preserve"> īpaši aizsargājamā</w:t>
      </w:r>
      <w:r w:rsidR="009A1550" w:rsidRPr="00690C2D">
        <w:rPr>
          <w:rFonts w:asciiTheme="minorHAnsi" w:hAnsiTheme="minorHAnsi"/>
          <w:sz w:val="22"/>
          <w:szCs w:val="22"/>
        </w:rPr>
        <w:t xml:space="preserve"> ziv</w:t>
      </w:r>
      <w:r w:rsidR="009A1550">
        <w:rPr>
          <w:rFonts w:asciiTheme="minorHAnsi" w:hAnsiTheme="minorHAnsi"/>
          <w:sz w:val="22"/>
          <w:szCs w:val="22"/>
        </w:rPr>
        <w:t>ju</w:t>
      </w:r>
      <w:r w:rsidR="009A1550" w:rsidRPr="00690C2D">
        <w:rPr>
          <w:rFonts w:asciiTheme="minorHAnsi" w:hAnsiTheme="minorHAnsi"/>
          <w:sz w:val="22"/>
          <w:szCs w:val="22"/>
        </w:rPr>
        <w:t xml:space="preserve"> suga.</w:t>
      </w:r>
      <w:r w:rsidR="009A1550" w:rsidRPr="00190E8C">
        <w:rPr>
          <w:rFonts w:asciiTheme="minorHAnsi" w:hAnsiTheme="minorHAnsi"/>
          <w:sz w:val="22"/>
          <w:szCs w:val="22"/>
        </w:rPr>
        <w:t xml:space="preserve"> No konstatētajām sugām </w:t>
      </w:r>
      <w:r w:rsidR="009A1550">
        <w:rPr>
          <w:rFonts w:asciiTheme="minorHAnsi" w:hAnsiTheme="minorHAnsi"/>
          <w:sz w:val="22"/>
          <w:szCs w:val="22"/>
        </w:rPr>
        <w:t>10</w:t>
      </w:r>
      <w:r w:rsidR="009A1550" w:rsidRPr="00190E8C">
        <w:rPr>
          <w:rFonts w:asciiTheme="minorHAnsi" w:hAnsiTheme="minorHAnsi"/>
          <w:sz w:val="22"/>
          <w:szCs w:val="22"/>
        </w:rPr>
        <w:t xml:space="preserve"> </w:t>
      </w:r>
      <w:r w:rsidR="009A1550">
        <w:rPr>
          <w:rFonts w:asciiTheme="minorHAnsi" w:hAnsiTheme="minorHAnsi"/>
          <w:sz w:val="22"/>
          <w:szCs w:val="22"/>
        </w:rPr>
        <w:t>sugām</w:t>
      </w:r>
      <w:r w:rsidR="009A1550" w:rsidRPr="00190E8C">
        <w:rPr>
          <w:rFonts w:asciiTheme="minorHAnsi" w:hAnsiTheme="minorHAnsi"/>
          <w:sz w:val="22"/>
          <w:szCs w:val="22"/>
        </w:rPr>
        <w:t xml:space="preserve"> veidojami mikroliegumi, </w:t>
      </w:r>
      <w:r w:rsidR="009A1550" w:rsidRPr="00755A6D">
        <w:rPr>
          <w:rFonts w:asciiTheme="minorHAnsi" w:hAnsiTheme="minorHAnsi"/>
          <w:sz w:val="22"/>
          <w:szCs w:val="22"/>
        </w:rPr>
        <w:t>12 ir</w:t>
      </w:r>
      <w:r w:rsidR="009A1550">
        <w:rPr>
          <w:rFonts w:asciiTheme="minorHAnsi" w:hAnsiTheme="minorHAnsi"/>
          <w:sz w:val="22"/>
          <w:szCs w:val="22"/>
        </w:rPr>
        <w:t xml:space="preserve"> iekļautas </w:t>
      </w:r>
      <w:r w:rsidR="009A1550" w:rsidRPr="00190E8C">
        <w:rPr>
          <w:rFonts w:asciiTheme="minorHAnsi" w:hAnsiTheme="minorHAnsi"/>
          <w:sz w:val="22"/>
          <w:szCs w:val="22"/>
        </w:rPr>
        <w:t xml:space="preserve">ES </w:t>
      </w:r>
      <w:r w:rsidR="009A1550">
        <w:rPr>
          <w:rFonts w:asciiTheme="minorHAnsi" w:hAnsiTheme="minorHAnsi"/>
          <w:sz w:val="22"/>
          <w:szCs w:val="22"/>
        </w:rPr>
        <w:t>Padomes D</w:t>
      </w:r>
      <w:r w:rsidR="009A1550" w:rsidRPr="00190E8C">
        <w:rPr>
          <w:rFonts w:asciiTheme="minorHAnsi" w:hAnsiTheme="minorHAnsi"/>
          <w:sz w:val="22"/>
          <w:szCs w:val="22"/>
        </w:rPr>
        <w:t>i</w:t>
      </w:r>
      <w:r w:rsidR="008F1459">
        <w:rPr>
          <w:rFonts w:asciiTheme="minorHAnsi" w:hAnsiTheme="minorHAnsi"/>
          <w:sz w:val="22"/>
          <w:szCs w:val="22"/>
        </w:rPr>
        <w:t xml:space="preserve">rektīvas </w:t>
      </w:r>
      <w:r w:rsidR="008F1459" w:rsidRPr="00463D37">
        <w:rPr>
          <w:rFonts w:asciiTheme="minorHAnsi" w:hAnsiTheme="minorHAnsi"/>
          <w:sz w:val="22"/>
          <w:szCs w:val="22"/>
        </w:rPr>
        <w:t>„</w:t>
      </w:r>
      <w:r w:rsidR="009A1550">
        <w:rPr>
          <w:rFonts w:asciiTheme="minorHAnsi" w:hAnsiTheme="minorHAnsi"/>
          <w:sz w:val="22"/>
          <w:szCs w:val="22"/>
        </w:rPr>
        <w:t xml:space="preserve">Par </w:t>
      </w:r>
      <w:r w:rsidR="009A1550" w:rsidRPr="00584553">
        <w:rPr>
          <w:rFonts w:asciiTheme="minorHAnsi" w:hAnsiTheme="minorHAnsi"/>
          <w:sz w:val="22"/>
          <w:szCs w:val="22"/>
        </w:rPr>
        <w:t>dabisko dzīvotņu, savvaļas faunas un floras aizsardzību</w:t>
      </w:r>
      <w:r w:rsidR="009A1550">
        <w:rPr>
          <w:rFonts w:asciiTheme="minorHAnsi" w:hAnsiTheme="minorHAnsi"/>
          <w:sz w:val="22"/>
          <w:szCs w:val="22"/>
        </w:rPr>
        <w:t xml:space="preserve">” </w:t>
      </w:r>
      <w:r w:rsidR="009A1550" w:rsidRPr="00885D33">
        <w:rPr>
          <w:rFonts w:asciiTheme="minorHAnsi" w:hAnsiTheme="minorHAnsi"/>
          <w:sz w:val="22"/>
          <w:szCs w:val="22"/>
        </w:rPr>
        <w:t>92/43/EEK</w:t>
      </w:r>
      <w:r w:rsidR="009A1550">
        <w:rPr>
          <w:rFonts w:asciiTheme="minorHAnsi" w:hAnsiTheme="minorHAnsi"/>
          <w:sz w:val="22"/>
          <w:szCs w:val="22"/>
        </w:rPr>
        <w:t xml:space="preserve"> (turpmāk – Biotopu direktīva) II pielikumā (IV pielikumā iekļautas 16 sugas un V pielikumā 3 sugas), savukārt </w:t>
      </w:r>
      <w:r w:rsidR="009A1550" w:rsidRPr="00190E8C">
        <w:rPr>
          <w:rFonts w:asciiTheme="minorHAnsi" w:hAnsiTheme="minorHAnsi"/>
          <w:sz w:val="22"/>
          <w:szCs w:val="22"/>
        </w:rPr>
        <w:t xml:space="preserve">ES </w:t>
      </w:r>
      <w:r w:rsidR="009A1550">
        <w:rPr>
          <w:rFonts w:asciiTheme="minorHAnsi" w:hAnsiTheme="minorHAnsi"/>
          <w:sz w:val="22"/>
          <w:szCs w:val="22"/>
        </w:rPr>
        <w:t>Padomes D</w:t>
      </w:r>
      <w:r w:rsidR="009A1550" w:rsidRPr="00190E8C">
        <w:rPr>
          <w:rFonts w:asciiTheme="minorHAnsi" w:hAnsiTheme="minorHAnsi"/>
          <w:sz w:val="22"/>
          <w:szCs w:val="22"/>
        </w:rPr>
        <w:t>i</w:t>
      </w:r>
      <w:r w:rsidR="008F1459">
        <w:rPr>
          <w:rFonts w:asciiTheme="minorHAnsi" w:hAnsiTheme="minorHAnsi"/>
          <w:sz w:val="22"/>
          <w:szCs w:val="22"/>
        </w:rPr>
        <w:t xml:space="preserve">rektīvas </w:t>
      </w:r>
      <w:r w:rsidR="008F1459" w:rsidRPr="00463D37">
        <w:rPr>
          <w:rFonts w:asciiTheme="minorHAnsi" w:hAnsiTheme="minorHAnsi"/>
          <w:sz w:val="22"/>
          <w:szCs w:val="22"/>
        </w:rPr>
        <w:t>„</w:t>
      </w:r>
      <w:r w:rsidR="009A1550">
        <w:rPr>
          <w:rFonts w:asciiTheme="minorHAnsi" w:hAnsiTheme="minorHAnsi"/>
          <w:sz w:val="22"/>
          <w:szCs w:val="22"/>
        </w:rPr>
        <w:t>Par savvaļas putnu aizsardzību”</w:t>
      </w:r>
      <w:r w:rsidR="009A1550" w:rsidRPr="00190E8C">
        <w:rPr>
          <w:rFonts w:asciiTheme="minorHAnsi" w:hAnsiTheme="minorHAnsi"/>
          <w:sz w:val="22"/>
          <w:szCs w:val="22"/>
        </w:rPr>
        <w:t xml:space="preserve"> (</w:t>
      </w:r>
      <w:r w:rsidR="009A1550">
        <w:rPr>
          <w:rFonts w:asciiTheme="minorHAnsi" w:eastAsia="Calibri" w:hAnsiTheme="minorHAnsi" w:cs="Calibri"/>
          <w:sz w:val="22"/>
          <w:szCs w:val="22"/>
          <w:lang w:eastAsia="ar-SA"/>
        </w:rPr>
        <w:t>2009/147/EK</w:t>
      </w:r>
      <w:r w:rsidR="009A1550" w:rsidRPr="00190E8C">
        <w:rPr>
          <w:rFonts w:asciiTheme="minorHAnsi" w:hAnsiTheme="minorHAnsi"/>
          <w:sz w:val="22"/>
          <w:szCs w:val="22"/>
        </w:rPr>
        <w:t>)</w:t>
      </w:r>
      <w:r w:rsidR="009A1550">
        <w:rPr>
          <w:rFonts w:asciiTheme="minorHAnsi" w:hAnsiTheme="minorHAnsi"/>
          <w:sz w:val="22"/>
          <w:szCs w:val="22"/>
        </w:rPr>
        <w:t xml:space="preserve"> (turpmāk – Putnu direktīva)</w:t>
      </w:r>
      <w:r w:rsidR="009A1550" w:rsidRPr="00190E8C">
        <w:rPr>
          <w:rFonts w:asciiTheme="minorHAnsi" w:hAnsiTheme="minorHAnsi"/>
          <w:sz w:val="22"/>
          <w:szCs w:val="22"/>
        </w:rPr>
        <w:t xml:space="preserve"> </w:t>
      </w:r>
      <w:r w:rsidR="009A1550">
        <w:rPr>
          <w:rFonts w:asciiTheme="minorHAnsi" w:hAnsiTheme="minorHAnsi"/>
          <w:sz w:val="22"/>
          <w:szCs w:val="22"/>
        </w:rPr>
        <w:t>I pielikumā iekļautas 25 no dabas parka teritorijā konstatētajām putnu sugām.</w:t>
      </w:r>
    </w:p>
    <w:p w14:paraId="24D9BB83" w14:textId="1790B2F3" w:rsidR="00933A0E" w:rsidRPr="007930C1" w:rsidRDefault="00185F3B" w:rsidP="007930C1">
      <w:pPr>
        <w:numPr>
          <w:ilvl w:val="1"/>
          <w:numId w:val="0"/>
        </w:numPr>
        <w:jc w:val="both"/>
        <w:rPr>
          <w:rFonts w:asciiTheme="minorHAnsi" w:hAnsiTheme="minorHAnsi" w:cs="Arial"/>
          <w:sz w:val="22"/>
          <w:szCs w:val="22"/>
        </w:rPr>
      </w:pPr>
      <w:r>
        <w:rPr>
          <w:rFonts w:asciiTheme="minorHAnsi" w:hAnsiTheme="minorHAnsi" w:cstheme="minorHAnsi"/>
          <w:sz w:val="22"/>
          <w:szCs w:val="22"/>
        </w:rPr>
        <w:t>Dabas parka</w:t>
      </w:r>
      <w:r w:rsidR="003758E0">
        <w:rPr>
          <w:rFonts w:asciiTheme="minorHAnsi" w:hAnsiTheme="minorHAnsi" w:cstheme="minorHAnsi"/>
          <w:sz w:val="22"/>
          <w:szCs w:val="22"/>
        </w:rPr>
        <w:t xml:space="preserve"> dabas </w:t>
      </w:r>
      <w:r w:rsidR="00736D28">
        <w:rPr>
          <w:rFonts w:asciiTheme="minorHAnsi" w:hAnsiTheme="minorHAnsi" w:cstheme="minorHAnsi"/>
          <w:sz w:val="22"/>
          <w:szCs w:val="22"/>
        </w:rPr>
        <w:t xml:space="preserve">aizsardzības </w:t>
      </w:r>
      <w:r w:rsidR="00D159EE">
        <w:rPr>
          <w:rFonts w:asciiTheme="minorHAnsi" w:hAnsiTheme="minorHAnsi" w:cstheme="minorHAnsi"/>
          <w:sz w:val="22"/>
          <w:szCs w:val="22"/>
        </w:rPr>
        <w:t xml:space="preserve">statuss </w:t>
      </w:r>
      <w:r w:rsidR="00745895">
        <w:rPr>
          <w:rFonts w:asciiTheme="minorHAnsi" w:hAnsiTheme="minorHAnsi" w:cstheme="minorHAnsi"/>
          <w:sz w:val="22"/>
          <w:szCs w:val="22"/>
        </w:rPr>
        <w:t xml:space="preserve">noteikts kopš </w:t>
      </w:r>
      <w:r w:rsidR="00E67A09">
        <w:rPr>
          <w:rFonts w:asciiTheme="minorHAnsi" w:hAnsiTheme="minorHAnsi" w:cstheme="minorHAnsi"/>
          <w:sz w:val="22"/>
          <w:szCs w:val="22"/>
        </w:rPr>
        <w:t>2004</w:t>
      </w:r>
      <w:r w:rsidR="00933A0E" w:rsidRPr="00457482">
        <w:rPr>
          <w:rFonts w:asciiTheme="minorHAnsi" w:hAnsiTheme="minorHAnsi" w:cstheme="minorHAnsi"/>
          <w:sz w:val="22"/>
          <w:szCs w:val="22"/>
        </w:rPr>
        <w:t>.</w:t>
      </w:r>
      <w:r w:rsidR="00847748">
        <w:rPr>
          <w:rFonts w:asciiTheme="minorHAnsi" w:hAnsiTheme="minorHAnsi" w:cstheme="minorHAnsi"/>
          <w:sz w:val="22"/>
          <w:szCs w:val="22"/>
        </w:rPr>
        <w:t> </w:t>
      </w:r>
      <w:r w:rsidR="00745895">
        <w:rPr>
          <w:rFonts w:asciiTheme="minorHAnsi" w:hAnsiTheme="minorHAnsi" w:cstheme="minorHAnsi"/>
          <w:sz w:val="22"/>
          <w:szCs w:val="22"/>
        </w:rPr>
        <w:t>gada</w:t>
      </w:r>
      <w:r w:rsidR="00200B1E">
        <w:rPr>
          <w:rFonts w:asciiTheme="minorHAnsi" w:hAnsiTheme="minorHAnsi" w:cstheme="minorHAnsi"/>
          <w:sz w:val="22"/>
          <w:szCs w:val="22"/>
        </w:rPr>
        <w:t xml:space="preserve">, kad </w:t>
      </w:r>
      <w:r>
        <w:rPr>
          <w:rFonts w:asciiTheme="minorHAnsi" w:hAnsiTheme="minorHAnsi"/>
          <w:sz w:val="22"/>
          <w:szCs w:val="22"/>
        </w:rPr>
        <w:t>teritorija</w:t>
      </w:r>
      <w:r w:rsidR="00E67A09">
        <w:rPr>
          <w:rFonts w:asciiTheme="minorHAnsi" w:hAnsiTheme="minorHAnsi"/>
          <w:sz w:val="22"/>
          <w:szCs w:val="22"/>
        </w:rPr>
        <w:t xml:space="preserve"> </w:t>
      </w:r>
      <w:r w:rsidR="00200B1E">
        <w:rPr>
          <w:rFonts w:asciiTheme="minorHAnsi" w:hAnsiTheme="minorHAnsi"/>
          <w:sz w:val="22"/>
          <w:szCs w:val="22"/>
        </w:rPr>
        <w:t xml:space="preserve">tiek </w:t>
      </w:r>
      <w:r w:rsidR="00E67A09">
        <w:rPr>
          <w:rFonts w:asciiTheme="minorHAnsi" w:hAnsiTheme="minorHAnsi" w:cstheme="minorHAnsi"/>
          <w:sz w:val="22"/>
          <w:szCs w:val="22"/>
        </w:rPr>
        <w:t>iekļaut</w:t>
      </w:r>
      <w:r>
        <w:rPr>
          <w:rFonts w:asciiTheme="minorHAnsi" w:hAnsiTheme="minorHAnsi" w:cstheme="minorHAnsi"/>
          <w:sz w:val="22"/>
          <w:szCs w:val="22"/>
        </w:rPr>
        <w:t>a</w:t>
      </w:r>
      <w:r w:rsidR="00933A0E" w:rsidRPr="00847F48">
        <w:rPr>
          <w:rFonts w:asciiTheme="minorHAnsi" w:hAnsiTheme="minorHAnsi" w:cstheme="minorHAnsi"/>
          <w:sz w:val="22"/>
          <w:szCs w:val="22"/>
        </w:rPr>
        <w:t xml:space="preserve"> </w:t>
      </w:r>
      <w:r w:rsidR="0021271A">
        <w:rPr>
          <w:rFonts w:asciiTheme="minorHAnsi" w:hAnsiTheme="minorHAnsi" w:cstheme="minorHAnsi"/>
          <w:sz w:val="22"/>
          <w:szCs w:val="22"/>
        </w:rPr>
        <w:t>ES</w:t>
      </w:r>
      <w:r w:rsidR="00933A0E" w:rsidRPr="00B4008D">
        <w:rPr>
          <w:rFonts w:asciiTheme="minorHAnsi" w:hAnsiTheme="minorHAnsi" w:cstheme="minorHAnsi"/>
          <w:sz w:val="22"/>
          <w:szCs w:val="22"/>
        </w:rPr>
        <w:t xml:space="preserve"> nozīmes aizsargājamo dabas teritoriju tīklā </w:t>
      </w:r>
      <w:proofErr w:type="spellStart"/>
      <w:r w:rsidR="00933A0E" w:rsidRPr="00B4008D">
        <w:rPr>
          <w:rFonts w:asciiTheme="minorHAnsi" w:hAnsiTheme="minorHAnsi" w:cstheme="minorHAnsi"/>
          <w:i/>
          <w:sz w:val="22"/>
          <w:szCs w:val="22"/>
        </w:rPr>
        <w:t>Natura</w:t>
      </w:r>
      <w:proofErr w:type="spellEnd"/>
      <w:r w:rsidR="00933A0E" w:rsidRPr="00B4008D">
        <w:rPr>
          <w:rFonts w:asciiTheme="minorHAnsi" w:hAnsiTheme="minorHAnsi" w:cstheme="minorHAnsi"/>
          <w:i/>
          <w:sz w:val="22"/>
          <w:szCs w:val="22"/>
        </w:rPr>
        <w:t xml:space="preserve"> 2000</w:t>
      </w:r>
      <w:r w:rsidR="00C86BA9" w:rsidRPr="00B4008D">
        <w:rPr>
          <w:rFonts w:asciiTheme="minorHAnsi" w:hAnsiTheme="minorHAnsi" w:cstheme="minorHAnsi"/>
          <w:sz w:val="22"/>
          <w:szCs w:val="22"/>
        </w:rPr>
        <w:t>, k</w:t>
      </w:r>
      <w:r w:rsidR="00E06C7D">
        <w:rPr>
          <w:rFonts w:asciiTheme="minorHAnsi" w:eastAsia="Calibri" w:hAnsiTheme="minorHAnsi" w:cs="Calibri"/>
          <w:sz w:val="22"/>
          <w:szCs w:val="22"/>
          <w:lang w:eastAsia="ar-SA"/>
        </w:rPr>
        <w:t>ā C</w:t>
      </w:r>
      <w:r w:rsidR="00C86BA9" w:rsidRPr="00B4008D">
        <w:rPr>
          <w:rFonts w:asciiTheme="minorHAnsi" w:eastAsia="Calibri" w:hAnsiTheme="minorHAnsi" w:cs="Calibri"/>
          <w:sz w:val="22"/>
          <w:szCs w:val="22"/>
          <w:lang w:eastAsia="ar-SA"/>
        </w:rPr>
        <w:t xml:space="preserve"> tipa teritorija. Tas nozīmē, ka t</w:t>
      </w:r>
      <w:r>
        <w:rPr>
          <w:rFonts w:asciiTheme="minorHAnsi" w:eastAsia="Calibri" w:hAnsiTheme="minorHAnsi" w:cs="Calibri"/>
          <w:sz w:val="22"/>
          <w:szCs w:val="22"/>
          <w:lang w:eastAsia="ar-SA"/>
        </w:rPr>
        <w:t>eritorija</w:t>
      </w:r>
      <w:r w:rsidR="00C86BA9" w:rsidRPr="00B4008D">
        <w:rPr>
          <w:rFonts w:asciiTheme="minorHAnsi" w:eastAsia="Calibri" w:hAnsiTheme="minorHAnsi" w:cs="Calibri"/>
          <w:sz w:val="22"/>
          <w:szCs w:val="22"/>
          <w:lang w:eastAsia="ar-SA"/>
        </w:rPr>
        <w:t xml:space="preserve"> n</w:t>
      </w:r>
      <w:r w:rsidR="00E06C7D">
        <w:rPr>
          <w:rFonts w:asciiTheme="minorHAnsi" w:eastAsia="Calibri" w:hAnsiTheme="minorHAnsi" w:cs="Calibri"/>
          <w:sz w:val="22"/>
          <w:szCs w:val="22"/>
          <w:lang w:eastAsia="ar-SA"/>
        </w:rPr>
        <w:t xml:space="preserve">oteikta īpaši aizsargājamo sugu </w:t>
      </w:r>
      <w:r w:rsidR="003758E0">
        <w:rPr>
          <w:rFonts w:asciiTheme="minorHAnsi" w:eastAsia="Calibri" w:hAnsiTheme="minorHAnsi" w:cs="Calibri"/>
          <w:sz w:val="22"/>
          <w:szCs w:val="22"/>
          <w:lang w:eastAsia="ar-SA"/>
        </w:rPr>
        <w:t>un</w:t>
      </w:r>
      <w:r w:rsidR="00E06C7D">
        <w:rPr>
          <w:rFonts w:asciiTheme="minorHAnsi" w:eastAsia="Calibri" w:hAnsiTheme="minorHAnsi" w:cs="Calibri"/>
          <w:sz w:val="22"/>
          <w:szCs w:val="22"/>
          <w:lang w:eastAsia="ar-SA"/>
        </w:rPr>
        <w:t xml:space="preserve"> biotopu aizsardzībai, tajā skaitā īpaši aizsargājamo putnu sugu aizsardzībai.</w:t>
      </w:r>
      <w:r w:rsidR="00A74C44">
        <w:rPr>
          <w:rFonts w:asciiTheme="minorHAnsi" w:eastAsia="Calibri" w:hAnsiTheme="minorHAnsi" w:cs="Calibri"/>
          <w:sz w:val="22"/>
          <w:szCs w:val="22"/>
          <w:lang w:eastAsia="ar-SA"/>
        </w:rPr>
        <w:t xml:space="preserve"> </w:t>
      </w:r>
      <w:r w:rsidR="00A74C44">
        <w:rPr>
          <w:rFonts w:asciiTheme="minorHAnsi" w:hAnsiTheme="minorHAnsi" w:cs="Arial"/>
          <w:sz w:val="22"/>
          <w:szCs w:val="22"/>
        </w:rPr>
        <w:t xml:space="preserve">Teritorija iekļauta </w:t>
      </w:r>
      <w:r w:rsidR="0021271A">
        <w:rPr>
          <w:rFonts w:asciiTheme="minorHAnsi" w:hAnsiTheme="minorHAnsi" w:cs="Arial"/>
          <w:sz w:val="22"/>
          <w:szCs w:val="22"/>
        </w:rPr>
        <w:t>ES</w:t>
      </w:r>
      <w:r w:rsidR="00A74C44" w:rsidRPr="00A74C44">
        <w:rPr>
          <w:rFonts w:asciiTheme="minorHAnsi" w:hAnsiTheme="minorHAnsi" w:cs="Arial"/>
          <w:sz w:val="22"/>
          <w:szCs w:val="22"/>
        </w:rPr>
        <w:t xml:space="preserve"> putniem nozīmīgo</w:t>
      </w:r>
      <w:r w:rsidR="00A74C44">
        <w:rPr>
          <w:rFonts w:asciiTheme="minorHAnsi" w:hAnsiTheme="minorHAnsi" w:cs="Arial"/>
          <w:sz w:val="22"/>
          <w:szCs w:val="22"/>
        </w:rPr>
        <w:t xml:space="preserve"> vietu sarakstā</w:t>
      </w:r>
      <w:r w:rsidR="00F868CF">
        <w:rPr>
          <w:rFonts w:asciiTheme="minorHAnsi" w:hAnsiTheme="minorHAnsi" w:cs="Arial"/>
          <w:sz w:val="22"/>
          <w:szCs w:val="22"/>
        </w:rPr>
        <w:t xml:space="preserve"> (skat.</w:t>
      </w:r>
      <w:r w:rsidR="00B847AD">
        <w:rPr>
          <w:rFonts w:asciiTheme="minorHAnsi" w:hAnsiTheme="minorHAnsi" w:cs="Arial"/>
          <w:sz w:val="22"/>
          <w:szCs w:val="22"/>
        </w:rPr>
        <w:t xml:space="preserve"> 1.1.4. nodaļu).</w:t>
      </w:r>
    </w:p>
    <w:p w14:paraId="4FFB4770" w14:textId="7593F0BF" w:rsidR="00933A0E" w:rsidRPr="00457482" w:rsidRDefault="00E47C3D" w:rsidP="007930C1">
      <w:pPr>
        <w:jc w:val="both"/>
        <w:rPr>
          <w:rFonts w:asciiTheme="minorHAnsi" w:hAnsiTheme="minorHAnsi"/>
          <w:sz w:val="22"/>
          <w:szCs w:val="22"/>
        </w:rPr>
      </w:pPr>
      <w:r>
        <w:rPr>
          <w:rFonts w:asciiTheme="minorHAnsi" w:eastAsia="Calibri" w:hAnsiTheme="minorHAnsi" w:cs="Calibri"/>
          <w:sz w:val="22"/>
          <w:szCs w:val="22"/>
          <w:lang w:eastAsia="ar-SA"/>
        </w:rPr>
        <w:t>Dabas parka</w:t>
      </w:r>
      <w:r w:rsidR="00933A0E" w:rsidRPr="00457482">
        <w:rPr>
          <w:rFonts w:asciiTheme="minorHAnsi" w:eastAsia="Calibri" w:hAnsiTheme="minorHAnsi" w:cs="Calibri"/>
          <w:sz w:val="22"/>
          <w:szCs w:val="22"/>
          <w:lang w:eastAsia="ar-SA"/>
        </w:rPr>
        <w:t xml:space="preserve"> aizsardzības un izmantošanas kārtību, pieļaujamo un</w:t>
      </w:r>
      <w:r w:rsidR="00354F29">
        <w:rPr>
          <w:rFonts w:asciiTheme="minorHAnsi" w:eastAsia="Calibri" w:hAnsiTheme="minorHAnsi" w:cs="Calibri"/>
          <w:sz w:val="22"/>
          <w:szCs w:val="22"/>
          <w:lang w:eastAsia="ar-SA"/>
        </w:rPr>
        <w:t xml:space="preserve"> aizliegto darbību veidus </w:t>
      </w:r>
      <w:r w:rsidR="00933A0E" w:rsidRPr="00457482">
        <w:rPr>
          <w:rFonts w:asciiTheme="minorHAnsi" w:eastAsia="Calibri" w:hAnsiTheme="minorHAnsi" w:cs="Calibri"/>
          <w:sz w:val="22"/>
          <w:szCs w:val="22"/>
          <w:lang w:eastAsia="ar-SA"/>
        </w:rPr>
        <w:t xml:space="preserve">nosaka Ministru kabineta (turpmāk – </w:t>
      </w:r>
      <w:r w:rsidR="00354F29">
        <w:rPr>
          <w:rFonts w:asciiTheme="minorHAnsi" w:eastAsia="Calibri" w:hAnsiTheme="minorHAnsi" w:cs="Calibri"/>
          <w:sz w:val="22"/>
          <w:szCs w:val="22"/>
          <w:lang w:eastAsia="ar-SA"/>
        </w:rPr>
        <w:t xml:space="preserve">MK) </w:t>
      </w:r>
      <w:r w:rsidR="007B75E2">
        <w:rPr>
          <w:rFonts w:asciiTheme="minorHAnsi" w:eastAsia="Calibri" w:hAnsiTheme="minorHAnsi" w:cs="Calibri"/>
          <w:sz w:val="22"/>
          <w:szCs w:val="22"/>
          <w:lang w:eastAsia="ar-SA"/>
        </w:rPr>
        <w:t>2010.</w:t>
      </w:r>
      <w:r w:rsidR="009B5D1A">
        <w:rPr>
          <w:rFonts w:asciiTheme="minorHAnsi" w:eastAsia="Calibri" w:hAnsiTheme="minorHAnsi" w:cs="Calibri"/>
          <w:sz w:val="22"/>
          <w:szCs w:val="22"/>
          <w:lang w:eastAsia="ar-SA"/>
        </w:rPr>
        <w:t> </w:t>
      </w:r>
      <w:r w:rsidR="007B75E2">
        <w:rPr>
          <w:rFonts w:asciiTheme="minorHAnsi" w:eastAsia="Calibri" w:hAnsiTheme="minorHAnsi" w:cs="Calibri"/>
          <w:sz w:val="22"/>
          <w:szCs w:val="22"/>
          <w:lang w:eastAsia="ar-SA"/>
        </w:rPr>
        <w:t>gada 16.</w:t>
      </w:r>
      <w:r w:rsidR="009B5D1A">
        <w:rPr>
          <w:rFonts w:asciiTheme="minorHAnsi" w:eastAsia="Calibri" w:hAnsiTheme="minorHAnsi" w:cs="Calibri"/>
          <w:sz w:val="22"/>
          <w:szCs w:val="22"/>
          <w:lang w:eastAsia="ar-SA"/>
        </w:rPr>
        <w:t> </w:t>
      </w:r>
      <w:r w:rsidR="007B75E2">
        <w:rPr>
          <w:rFonts w:asciiTheme="minorHAnsi" w:eastAsia="Calibri" w:hAnsiTheme="minorHAnsi" w:cs="Calibri"/>
          <w:sz w:val="22"/>
          <w:szCs w:val="22"/>
          <w:lang w:eastAsia="ar-SA"/>
        </w:rPr>
        <w:t xml:space="preserve">marta </w:t>
      </w:r>
      <w:r w:rsidR="00354F29">
        <w:rPr>
          <w:rFonts w:asciiTheme="minorHAnsi" w:eastAsia="Calibri" w:hAnsiTheme="minorHAnsi" w:cs="Calibri"/>
          <w:sz w:val="22"/>
          <w:szCs w:val="22"/>
          <w:lang w:eastAsia="ar-SA"/>
        </w:rPr>
        <w:t>noteikumi Nr.</w:t>
      </w:r>
      <w:r w:rsidR="00847748">
        <w:rPr>
          <w:rFonts w:asciiTheme="minorHAnsi" w:eastAsia="Calibri" w:hAnsiTheme="minorHAnsi" w:cs="Calibri"/>
          <w:sz w:val="22"/>
          <w:szCs w:val="22"/>
          <w:lang w:eastAsia="ar-SA"/>
        </w:rPr>
        <w:t> </w:t>
      </w:r>
      <w:r w:rsidR="00354F29">
        <w:rPr>
          <w:rFonts w:asciiTheme="minorHAnsi" w:eastAsia="Calibri" w:hAnsiTheme="minorHAnsi" w:cs="Calibri"/>
          <w:sz w:val="22"/>
          <w:szCs w:val="22"/>
          <w:lang w:eastAsia="ar-SA"/>
        </w:rPr>
        <w:t>264</w:t>
      </w:r>
      <w:r w:rsidR="00933A0E" w:rsidRPr="00457482">
        <w:rPr>
          <w:rFonts w:asciiTheme="minorHAnsi" w:eastAsia="Calibri" w:hAnsiTheme="minorHAnsi" w:cs="Calibri"/>
          <w:sz w:val="22"/>
          <w:szCs w:val="22"/>
          <w:lang w:eastAsia="ar-SA"/>
        </w:rPr>
        <w:t xml:space="preserve"> „</w:t>
      </w:r>
      <w:r w:rsidR="00354F29" w:rsidRPr="00354F29">
        <w:rPr>
          <w:rFonts w:asciiTheme="minorHAnsi" w:eastAsia="Calibri" w:hAnsiTheme="minorHAnsi" w:cs="Calibri"/>
          <w:sz w:val="22"/>
          <w:szCs w:val="22"/>
          <w:lang w:eastAsia="ar-SA"/>
        </w:rPr>
        <w:t>Īpaši aizsargājamo dabas teritoriju vispārējie aizsardzības un izmantošanas noteikumi</w:t>
      </w:r>
      <w:r w:rsidR="00933A0E" w:rsidRPr="00457482">
        <w:rPr>
          <w:rFonts w:asciiTheme="minorHAnsi" w:eastAsia="Calibri" w:hAnsiTheme="minorHAnsi" w:cs="Calibri"/>
          <w:sz w:val="22"/>
          <w:szCs w:val="22"/>
          <w:lang w:eastAsia="ar-SA"/>
        </w:rPr>
        <w:t xml:space="preserve">” </w:t>
      </w:r>
      <w:r w:rsidR="00933A0E" w:rsidRPr="00457482">
        <w:rPr>
          <w:rFonts w:asciiTheme="minorHAnsi" w:hAnsiTheme="minorHAnsi"/>
          <w:sz w:val="22"/>
          <w:szCs w:val="22"/>
        </w:rPr>
        <w:t xml:space="preserve">(turpmāk </w:t>
      </w:r>
      <w:r w:rsidR="00847748">
        <w:rPr>
          <w:rFonts w:asciiTheme="minorHAnsi" w:hAnsiTheme="minorHAnsi"/>
          <w:sz w:val="22"/>
          <w:szCs w:val="22"/>
        </w:rPr>
        <w:t>–</w:t>
      </w:r>
      <w:r w:rsidR="00933A0E" w:rsidRPr="00457482">
        <w:rPr>
          <w:rFonts w:asciiTheme="minorHAnsi" w:hAnsiTheme="minorHAnsi"/>
          <w:sz w:val="22"/>
          <w:szCs w:val="22"/>
        </w:rPr>
        <w:t xml:space="preserve"> </w:t>
      </w:r>
      <w:r w:rsidR="00736D28">
        <w:rPr>
          <w:rFonts w:asciiTheme="minorHAnsi" w:hAnsiTheme="minorHAnsi"/>
          <w:sz w:val="22"/>
          <w:szCs w:val="22"/>
        </w:rPr>
        <w:t>V</w:t>
      </w:r>
      <w:r w:rsidR="00354F29">
        <w:rPr>
          <w:rFonts w:asciiTheme="minorHAnsi" w:hAnsiTheme="minorHAnsi"/>
          <w:sz w:val="22"/>
          <w:szCs w:val="22"/>
        </w:rPr>
        <w:t>ispārējie noteikumi</w:t>
      </w:r>
      <w:r w:rsidR="00933A0E" w:rsidRPr="00457482">
        <w:rPr>
          <w:rFonts w:asciiTheme="minorHAnsi" w:hAnsiTheme="minorHAnsi"/>
          <w:sz w:val="22"/>
          <w:szCs w:val="22"/>
        </w:rPr>
        <w:t xml:space="preserve">). </w:t>
      </w:r>
      <w:r w:rsidR="00354F29">
        <w:rPr>
          <w:rFonts w:asciiTheme="minorHAnsi" w:hAnsiTheme="minorHAnsi"/>
          <w:sz w:val="22"/>
          <w:szCs w:val="22"/>
        </w:rPr>
        <w:t xml:space="preserve">Savukārt dabas </w:t>
      </w:r>
      <w:r w:rsidR="00976B74">
        <w:rPr>
          <w:rFonts w:asciiTheme="minorHAnsi" w:hAnsiTheme="minorHAnsi"/>
          <w:sz w:val="22"/>
          <w:szCs w:val="22"/>
        </w:rPr>
        <w:t>parka</w:t>
      </w:r>
      <w:r w:rsidR="00354F29">
        <w:rPr>
          <w:rFonts w:asciiTheme="minorHAnsi" w:hAnsiTheme="minorHAnsi"/>
          <w:sz w:val="22"/>
          <w:szCs w:val="22"/>
        </w:rPr>
        <w:t xml:space="preserve"> </w:t>
      </w:r>
      <w:r w:rsidR="007B75E2">
        <w:rPr>
          <w:rFonts w:asciiTheme="minorHAnsi" w:hAnsiTheme="minorHAnsi"/>
          <w:sz w:val="22"/>
          <w:szCs w:val="22"/>
        </w:rPr>
        <w:t xml:space="preserve">robeža noteikta </w:t>
      </w:r>
      <w:r w:rsidR="004E2BF9">
        <w:rPr>
          <w:rFonts w:asciiTheme="minorHAnsi" w:hAnsiTheme="minorHAnsi"/>
          <w:sz w:val="22"/>
          <w:szCs w:val="22"/>
        </w:rPr>
        <w:t xml:space="preserve">MK </w:t>
      </w:r>
      <w:r w:rsidR="00354F29">
        <w:rPr>
          <w:rFonts w:asciiTheme="minorHAnsi" w:eastAsia="Calibri" w:hAnsiTheme="minorHAnsi" w:cs="Calibri"/>
          <w:sz w:val="22"/>
          <w:szCs w:val="22"/>
          <w:lang w:eastAsia="ar-SA"/>
        </w:rPr>
        <w:t>1999.</w:t>
      </w:r>
      <w:r w:rsidR="009B5D1A">
        <w:rPr>
          <w:rFonts w:asciiTheme="minorHAnsi" w:eastAsia="Calibri" w:hAnsiTheme="minorHAnsi" w:cs="Calibri"/>
          <w:sz w:val="22"/>
          <w:szCs w:val="22"/>
          <w:lang w:eastAsia="ar-SA"/>
        </w:rPr>
        <w:t> </w:t>
      </w:r>
      <w:r w:rsidR="007B75E2">
        <w:rPr>
          <w:rFonts w:asciiTheme="minorHAnsi" w:eastAsia="Calibri" w:hAnsiTheme="minorHAnsi" w:cs="Calibri"/>
          <w:sz w:val="22"/>
          <w:szCs w:val="22"/>
          <w:lang w:eastAsia="ar-SA"/>
        </w:rPr>
        <w:t>gada 3.</w:t>
      </w:r>
      <w:r w:rsidR="009B5D1A">
        <w:rPr>
          <w:rFonts w:asciiTheme="minorHAnsi" w:eastAsia="Calibri" w:hAnsiTheme="minorHAnsi" w:cs="Calibri"/>
          <w:sz w:val="22"/>
          <w:szCs w:val="22"/>
          <w:lang w:eastAsia="ar-SA"/>
        </w:rPr>
        <w:t> </w:t>
      </w:r>
      <w:r w:rsidR="007B75E2">
        <w:rPr>
          <w:rFonts w:asciiTheme="minorHAnsi" w:eastAsia="Calibri" w:hAnsiTheme="minorHAnsi" w:cs="Calibri"/>
          <w:sz w:val="22"/>
          <w:szCs w:val="22"/>
          <w:lang w:eastAsia="ar-SA"/>
        </w:rPr>
        <w:t>septembra</w:t>
      </w:r>
      <w:r w:rsidR="00354F29">
        <w:rPr>
          <w:rFonts w:asciiTheme="minorHAnsi" w:eastAsia="Calibri" w:hAnsiTheme="minorHAnsi" w:cs="Calibri"/>
          <w:sz w:val="22"/>
          <w:szCs w:val="22"/>
          <w:lang w:eastAsia="ar-SA"/>
        </w:rPr>
        <w:t xml:space="preserve"> noteikum</w:t>
      </w:r>
      <w:r w:rsidR="007B75E2">
        <w:rPr>
          <w:rFonts w:asciiTheme="minorHAnsi" w:eastAsia="Calibri" w:hAnsiTheme="minorHAnsi" w:cs="Calibri"/>
          <w:sz w:val="22"/>
          <w:szCs w:val="22"/>
          <w:lang w:eastAsia="ar-SA"/>
        </w:rPr>
        <w:t>os</w:t>
      </w:r>
      <w:r w:rsidR="00E06C7D">
        <w:rPr>
          <w:rFonts w:asciiTheme="minorHAnsi" w:eastAsia="Calibri" w:hAnsiTheme="minorHAnsi" w:cs="Calibri"/>
          <w:sz w:val="22"/>
          <w:szCs w:val="22"/>
          <w:lang w:eastAsia="ar-SA"/>
        </w:rPr>
        <w:t xml:space="preserve"> (ar grozījumiem: 08.04.2004</w:t>
      </w:r>
      <w:r w:rsidR="00847748">
        <w:rPr>
          <w:rFonts w:asciiTheme="minorHAnsi" w:eastAsia="Calibri" w:hAnsiTheme="minorHAnsi" w:cs="Calibri"/>
          <w:sz w:val="22"/>
          <w:szCs w:val="22"/>
          <w:lang w:eastAsia="ar-SA"/>
        </w:rPr>
        <w:t>.</w:t>
      </w:r>
      <w:r w:rsidR="00E06C7D">
        <w:rPr>
          <w:rFonts w:asciiTheme="minorHAnsi" w:eastAsia="Calibri" w:hAnsiTheme="minorHAnsi" w:cs="Calibri"/>
          <w:sz w:val="22"/>
          <w:szCs w:val="22"/>
          <w:lang w:eastAsia="ar-SA"/>
        </w:rPr>
        <w:t>)</w:t>
      </w:r>
      <w:r w:rsidR="00976B74">
        <w:rPr>
          <w:rFonts w:asciiTheme="minorHAnsi" w:eastAsia="Calibri" w:hAnsiTheme="minorHAnsi" w:cs="Calibri"/>
          <w:sz w:val="22"/>
          <w:szCs w:val="22"/>
          <w:lang w:eastAsia="ar-SA"/>
        </w:rPr>
        <w:t xml:space="preserve"> Nr.</w:t>
      </w:r>
      <w:r w:rsidR="00847748">
        <w:rPr>
          <w:rFonts w:asciiTheme="minorHAnsi" w:eastAsia="Calibri" w:hAnsiTheme="minorHAnsi" w:cs="Calibri"/>
          <w:sz w:val="22"/>
          <w:szCs w:val="22"/>
          <w:lang w:eastAsia="ar-SA"/>
        </w:rPr>
        <w:t> </w:t>
      </w:r>
      <w:r w:rsidR="00976B74">
        <w:rPr>
          <w:rFonts w:asciiTheme="minorHAnsi" w:eastAsia="Calibri" w:hAnsiTheme="minorHAnsi" w:cs="Calibri"/>
          <w:sz w:val="22"/>
          <w:szCs w:val="22"/>
          <w:lang w:eastAsia="ar-SA"/>
        </w:rPr>
        <w:t>83</w:t>
      </w:r>
      <w:r w:rsidR="00354F29" w:rsidRPr="00457482">
        <w:rPr>
          <w:rFonts w:asciiTheme="minorHAnsi" w:eastAsia="Calibri" w:hAnsiTheme="minorHAnsi" w:cs="Calibri"/>
          <w:sz w:val="22"/>
          <w:szCs w:val="22"/>
          <w:lang w:eastAsia="ar-SA"/>
        </w:rPr>
        <w:t xml:space="preserve"> „</w:t>
      </w:r>
      <w:r w:rsidR="00354F29" w:rsidRPr="00354F29">
        <w:rPr>
          <w:rFonts w:asciiTheme="minorHAnsi" w:eastAsia="Calibri" w:hAnsiTheme="minorHAnsi" w:cs="Calibri"/>
          <w:sz w:val="22"/>
          <w:szCs w:val="22"/>
          <w:lang w:eastAsia="ar-SA"/>
        </w:rPr>
        <w:t>Note</w:t>
      </w:r>
      <w:r w:rsidR="00976B74">
        <w:rPr>
          <w:rFonts w:asciiTheme="minorHAnsi" w:eastAsia="Calibri" w:hAnsiTheme="minorHAnsi" w:cs="Calibri"/>
          <w:sz w:val="22"/>
          <w:szCs w:val="22"/>
          <w:lang w:eastAsia="ar-SA"/>
        </w:rPr>
        <w:t>ikumi par dabas parkiem" 37</w:t>
      </w:r>
      <w:r w:rsidR="00354F29" w:rsidRPr="00354F29">
        <w:rPr>
          <w:rFonts w:asciiTheme="minorHAnsi" w:eastAsia="Calibri" w:hAnsiTheme="minorHAnsi" w:cs="Calibri"/>
          <w:sz w:val="22"/>
          <w:szCs w:val="22"/>
          <w:lang w:eastAsia="ar-SA"/>
        </w:rPr>
        <w:t>.</w:t>
      </w:r>
      <w:r w:rsidR="009B5D1A">
        <w:rPr>
          <w:rFonts w:asciiTheme="minorHAnsi" w:eastAsia="Calibri" w:hAnsiTheme="minorHAnsi" w:cs="Calibri"/>
          <w:sz w:val="22"/>
          <w:szCs w:val="22"/>
          <w:lang w:eastAsia="ar-SA"/>
        </w:rPr>
        <w:t> </w:t>
      </w:r>
      <w:r w:rsidR="00354F29" w:rsidRPr="00354F29">
        <w:rPr>
          <w:rFonts w:asciiTheme="minorHAnsi" w:eastAsia="Calibri" w:hAnsiTheme="minorHAnsi" w:cs="Calibri"/>
          <w:sz w:val="22"/>
          <w:szCs w:val="22"/>
          <w:lang w:eastAsia="ar-SA"/>
        </w:rPr>
        <w:t>pielikum</w:t>
      </w:r>
      <w:r w:rsidR="001326C4">
        <w:rPr>
          <w:rFonts w:asciiTheme="minorHAnsi" w:eastAsia="Calibri" w:hAnsiTheme="minorHAnsi" w:cs="Calibri"/>
          <w:sz w:val="22"/>
          <w:szCs w:val="22"/>
          <w:lang w:eastAsia="ar-SA"/>
        </w:rPr>
        <w:t>ā</w:t>
      </w:r>
      <w:r w:rsidR="00354F29" w:rsidRPr="00457482">
        <w:rPr>
          <w:rFonts w:asciiTheme="minorHAnsi" w:eastAsia="Calibri" w:hAnsiTheme="minorHAnsi" w:cs="Calibri"/>
          <w:sz w:val="22"/>
          <w:szCs w:val="22"/>
          <w:lang w:eastAsia="ar-SA"/>
        </w:rPr>
        <w:t xml:space="preserve"> </w:t>
      </w:r>
      <w:r w:rsidR="00354F29" w:rsidRPr="00457482">
        <w:rPr>
          <w:rFonts w:asciiTheme="minorHAnsi" w:hAnsiTheme="minorHAnsi"/>
          <w:sz w:val="22"/>
          <w:szCs w:val="22"/>
        </w:rPr>
        <w:t xml:space="preserve">(turpmāk </w:t>
      </w:r>
      <w:r w:rsidR="00354F29">
        <w:rPr>
          <w:rFonts w:asciiTheme="minorHAnsi" w:hAnsiTheme="minorHAnsi"/>
          <w:sz w:val="22"/>
          <w:szCs w:val="22"/>
        </w:rPr>
        <w:t>–</w:t>
      </w:r>
      <w:r w:rsidR="00354F29" w:rsidRPr="00457482">
        <w:rPr>
          <w:rFonts w:asciiTheme="minorHAnsi" w:hAnsiTheme="minorHAnsi"/>
          <w:sz w:val="22"/>
          <w:szCs w:val="22"/>
        </w:rPr>
        <w:t xml:space="preserve"> </w:t>
      </w:r>
      <w:r w:rsidR="00354F29">
        <w:rPr>
          <w:rFonts w:asciiTheme="minorHAnsi" w:hAnsiTheme="minorHAnsi"/>
          <w:sz w:val="22"/>
          <w:szCs w:val="22"/>
        </w:rPr>
        <w:t xml:space="preserve">noteikumi </w:t>
      </w:r>
      <w:r w:rsidR="00847F48">
        <w:rPr>
          <w:rFonts w:asciiTheme="minorHAnsi" w:hAnsiTheme="minorHAnsi"/>
          <w:sz w:val="22"/>
          <w:szCs w:val="22"/>
        </w:rPr>
        <w:t xml:space="preserve">par dabas </w:t>
      </w:r>
      <w:r w:rsidR="00976B74">
        <w:rPr>
          <w:rFonts w:asciiTheme="minorHAnsi" w:hAnsiTheme="minorHAnsi"/>
          <w:sz w:val="22"/>
          <w:szCs w:val="22"/>
        </w:rPr>
        <w:t>park</w:t>
      </w:r>
      <w:r w:rsidR="00847F48">
        <w:rPr>
          <w:rFonts w:asciiTheme="minorHAnsi" w:hAnsiTheme="minorHAnsi"/>
          <w:sz w:val="22"/>
          <w:szCs w:val="22"/>
        </w:rPr>
        <w:t>iem</w:t>
      </w:r>
      <w:r w:rsidR="00354F29" w:rsidRPr="00457482">
        <w:rPr>
          <w:rFonts w:asciiTheme="minorHAnsi" w:hAnsiTheme="minorHAnsi"/>
          <w:sz w:val="22"/>
          <w:szCs w:val="22"/>
        </w:rPr>
        <w:t>)</w:t>
      </w:r>
      <w:r w:rsidR="006E23B3">
        <w:rPr>
          <w:rFonts w:asciiTheme="minorHAnsi" w:hAnsiTheme="minorHAnsi"/>
          <w:sz w:val="22"/>
          <w:szCs w:val="22"/>
        </w:rPr>
        <w:t>.</w:t>
      </w:r>
      <w:r w:rsidR="00185F3B">
        <w:rPr>
          <w:rFonts w:asciiTheme="minorHAnsi" w:hAnsiTheme="minorHAnsi"/>
          <w:sz w:val="22"/>
          <w:szCs w:val="22"/>
        </w:rPr>
        <w:t xml:space="preserve"> Lai nodrošinātu dabisko zālāju un meža biotopu aizsardzību p</w:t>
      </w:r>
      <w:r w:rsidR="00761BD9">
        <w:rPr>
          <w:rFonts w:asciiTheme="minorHAnsi" w:hAnsiTheme="minorHAnsi"/>
          <w:sz w:val="22"/>
          <w:szCs w:val="22"/>
        </w:rPr>
        <w:t>lāna izstrādes ietvaros ir sagatavots dabas parka individuālo aizsardzības un izmantošanas noteikumu (turpmāk – IAIN) projekts.</w:t>
      </w:r>
    </w:p>
    <w:p w14:paraId="236D284E" w14:textId="0161C2C4" w:rsidR="00335E38" w:rsidRPr="00D53A48" w:rsidRDefault="00335E38" w:rsidP="007930C1">
      <w:pPr>
        <w:jc w:val="both"/>
        <w:rPr>
          <w:rFonts w:asciiTheme="minorHAnsi" w:hAnsiTheme="minorHAnsi"/>
          <w:i/>
          <w:sz w:val="22"/>
          <w:szCs w:val="22"/>
        </w:rPr>
      </w:pPr>
      <w:r w:rsidRPr="00335E38">
        <w:rPr>
          <w:rFonts w:asciiTheme="minorHAnsi" w:hAnsiTheme="minorHAnsi"/>
          <w:sz w:val="22"/>
          <w:szCs w:val="22"/>
        </w:rPr>
        <w:t>Izvirzot teritorijas apsaimniekošanas mērķi turpmākajam 12 gadu periodam un nosakot konkrētus darba uzdev</w:t>
      </w:r>
      <w:r w:rsidR="00ED38FB">
        <w:rPr>
          <w:rFonts w:asciiTheme="minorHAnsi" w:hAnsiTheme="minorHAnsi"/>
          <w:sz w:val="22"/>
          <w:szCs w:val="22"/>
        </w:rPr>
        <w:t>umus un veicamos pasākumus, tik</w:t>
      </w:r>
      <w:r w:rsidR="00755A6D">
        <w:rPr>
          <w:rFonts w:asciiTheme="minorHAnsi" w:hAnsiTheme="minorHAnsi"/>
          <w:sz w:val="22"/>
          <w:szCs w:val="22"/>
        </w:rPr>
        <w:t>a</w:t>
      </w:r>
      <w:r w:rsidRPr="00335E38">
        <w:rPr>
          <w:rFonts w:asciiTheme="minorHAnsi" w:hAnsiTheme="minorHAnsi"/>
          <w:sz w:val="22"/>
          <w:szCs w:val="22"/>
        </w:rPr>
        <w:t xml:space="preserve"> ņemts vērā teritorijas pašreizējais stāvoklis, </w:t>
      </w:r>
      <w:r w:rsidR="005574F7">
        <w:rPr>
          <w:rFonts w:asciiTheme="minorHAnsi" w:hAnsiTheme="minorHAnsi"/>
          <w:sz w:val="22"/>
          <w:szCs w:val="22"/>
        </w:rPr>
        <w:t>iespējamie riski</w:t>
      </w:r>
      <w:r w:rsidRPr="00335E38">
        <w:rPr>
          <w:rFonts w:asciiTheme="minorHAnsi" w:hAnsiTheme="minorHAnsi"/>
          <w:sz w:val="22"/>
          <w:szCs w:val="22"/>
        </w:rPr>
        <w:t xml:space="preserve"> teritorijai raksturīgās bioloģiskās daudzveidības saglabāšanai un citi faktori, </w:t>
      </w:r>
      <w:r w:rsidR="00466086">
        <w:rPr>
          <w:rFonts w:asciiTheme="minorHAnsi" w:hAnsiTheme="minorHAnsi"/>
          <w:sz w:val="22"/>
          <w:szCs w:val="22"/>
        </w:rPr>
        <w:t>tajā skaitā</w:t>
      </w:r>
      <w:r w:rsidRPr="00335E38">
        <w:rPr>
          <w:rFonts w:asciiTheme="minorHAnsi" w:hAnsiTheme="minorHAnsi"/>
          <w:sz w:val="22"/>
          <w:szCs w:val="22"/>
        </w:rPr>
        <w:t xml:space="preserve">, </w:t>
      </w:r>
      <w:r>
        <w:rPr>
          <w:rFonts w:asciiTheme="minorHAnsi" w:hAnsiTheme="minorHAnsi"/>
          <w:sz w:val="22"/>
          <w:szCs w:val="22"/>
        </w:rPr>
        <w:t>nepieciešamie zālāju</w:t>
      </w:r>
      <w:r w:rsidR="009F7973">
        <w:rPr>
          <w:rFonts w:asciiTheme="minorHAnsi" w:hAnsiTheme="minorHAnsi"/>
          <w:sz w:val="22"/>
          <w:szCs w:val="22"/>
        </w:rPr>
        <w:t xml:space="preserve">, meža </w:t>
      </w:r>
      <w:r w:rsidR="00F92264">
        <w:rPr>
          <w:rFonts w:asciiTheme="minorHAnsi" w:hAnsiTheme="minorHAnsi"/>
          <w:sz w:val="22"/>
          <w:szCs w:val="22"/>
        </w:rPr>
        <w:t xml:space="preserve">biotopu </w:t>
      </w:r>
      <w:r w:rsidR="009F7973">
        <w:rPr>
          <w:rFonts w:asciiTheme="minorHAnsi" w:hAnsiTheme="minorHAnsi"/>
          <w:sz w:val="22"/>
          <w:szCs w:val="22"/>
        </w:rPr>
        <w:t xml:space="preserve">un </w:t>
      </w:r>
      <w:r w:rsidR="00FA4ED0">
        <w:rPr>
          <w:rFonts w:asciiTheme="minorHAnsi" w:hAnsiTheme="minorHAnsi"/>
          <w:sz w:val="22"/>
          <w:szCs w:val="22"/>
        </w:rPr>
        <w:t xml:space="preserve">reto sugu apsaimniekošanas </w:t>
      </w:r>
      <w:r>
        <w:rPr>
          <w:rFonts w:asciiTheme="minorHAnsi" w:hAnsiTheme="minorHAnsi"/>
          <w:sz w:val="22"/>
          <w:szCs w:val="22"/>
        </w:rPr>
        <w:t>pasākumi</w:t>
      </w:r>
      <w:r w:rsidR="00530E96">
        <w:rPr>
          <w:rFonts w:asciiTheme="minorHAnsi" w:hAnsiTheme="minorHAnsi"/>
          <w:sz w:val="22"/>
          <w:szCs w:val="22"/>
        </w:rPr>
        <w:t>.</w:t>
      </w:r>
      <w:r w:rsidR="00FA4ED0">
        <w:rPr>
          <w:rFonts w:asciiTheme="minorHAnsi" w:hAnsiTheme="minorHAnsi"/>
          <w:sz w:val="22"/>
          <w:szCs w:val="22"/>
        </w:rPr>
        <w:t xml:space="preserve"> Galveni</w:t>
      </w:r>
      <w:r w:rsidR="00755A6D">
        <w:rPr>
          <w:rFonts w:asciiTheme="minorHAnsi" w:hAnsiTheme="minorHAnsi"/>
          <w:sz w:val="22"/>
          <w:szCs w:val="22"/>
        </w:rPr>
        <w:t>e</w:t>
      </w:r>
      <w:r w:rsidR="00FA4ED0">
        <w:rPr>
          <w:rFonts w:asciiTheme="minorHAnsi" w:hAnsiTheme="minorHAnsi"/>
          <w:sz w:val="22"/>
          <w:szCs w:val="22"/>
        </w:rPr>
        <w:t xml:space="preserve"> dabas parka b</w:t>
      </w:r>
      <w:r w:rsidR="00FA4ED0" w:rsidRPr="00FA4ED0">
        <w:rPr>
          <w:rFonts w:asciiTheme="minorHAnsi" w:hAnsiTheme="minorHAnsi"/>
          <w:sz w:val="22"/>
          <w:szCs w:val="22"/>
        </w:rPr>
        <w:t>iotopu un</w:t>
      </w:r>
      <w:r w:rsidR="00FA4ED0">
        <w:rPr>
          <w:rFonts w:asciiTheme="minorHAnsi" w:hAnsiTheme="minorHAnsi"/>
          <w:sz w:val="22"/>
          <w:szCs w:val="22"/>
        </w:rPr>
        <w:t xml:space="preserve"> sugu saglabāšanas apdraudējumi ir </w:t>
      </w:r>
      <w:r w:rsidR="00755A6D">
        <w:rPr>
          <w:rFonts w:asciiTheme="minorHAnsi" w:hAnsiTheme="minorHAnsi"/>
          <w:sz w:val="22"/>
          <w:szCs w:val="22"/>
        </w:rPr>
        <w:t>zālāju ne</w:t>
      </w:r>
      <w:r w:rsidR="00730E0B">
        <w:rPr>
          <w:rFonts w:asciiTheme="minorHAnsi" w:hAnsiTheme="minorHAnsi"/>
          <w:sz w:val="22"/>
          <w:szCs w:val="22"/>
        </w:rPr>
        <w:t>u</w:t>
      </w:r>
      <w:r w:rsidR="00755A6D">
        <w:rPr>
          <w:rFonts w:asciiTheme="minorHAnsi" w:hAnsiTheme="minorHAnsi"/>
          <w:sz w:val="22"/>
          <w:szCs w:val="22"/>
        </w:rPr>
        <w:t>zturēšana tiem labvēlīgā stāvoklī</w:t>
      </w:r>
      <w:r w:rsidR="00466086">
        <w:rPr>
          <w:rFonts w:asciiTheme="minorHAnsi" w:hAnsiTheme="minorHAnsi"/>
          <w:sz w:val="22"/>
          <w:szCs w:val="22"/>
        </w:rPr>
        <w:t xml:space="preserve">, piemēram, </w:t>
      </w:r>
      <w:r w:rsidR="00755A6D">
        <w:rPr>
          <w:rFonts w:asciiTheme="minorHAnsi" w:hAnsiTheme="minorHAnsi"/>
          <w:sz w:val="22"/>
          <w:szCs w:val="22"/>
        </w:rPr>
        <w:t>n</w:t>
      </w:r>
      <w:r w:rsidR="00755A6D" w:rsidRPr="00FA4ED0">
        <w:rPr>
          <w:rFonts w:asciiTheme="minorHAnsi" w:hAnsiTheme="minorHAnsi"/>
          <w:sz w:val="22"/>
          <w:szCs w:val="22"/>
        </w:rPr>
        <w:t xml:space="preserve">eatbilstoša dabisko zālāju apsaimniekošana, to pamešana, kas rada biotopu fragmentāciju, samazina sugu dzīvotņu platību un kvalitāti, kā arī rada </w:t>
      </w:r>
      <w:r w:rsidR="00184058">
        <w:rPr>
          <w:rFonts w:asciiTheme="minorHAnsi" w:hAnsiTheme="minorHAnsi"/>
          <w:sz w:val="22"/>
          <w:szCs w:val="22"/>
        </w:rPr>
        <w:t xml:space="preserve">īpaši </w:t>
      </w:r>
      <w:r w:rsidR="00755A6D" w:rsidRPr="00FA4ED0">
        <w:rPr>
          <w:rFonts w:asciiTheme="minorHAnsi" w:hAnsiTheme="minorHAnsi"/>
          <w:sz w:val="22"/>
          <w:szCs w:val="22"/>
        </w:rPr>
        <w:t>aizsargājamo putnu sugu ligzdošanas vietu izzuš</w:t>
      </w:r>
      <w:r w:rsidR="00755A6D">
        <w:rPr>
          <w:rFonts w:asciiTheme="minorHAnsi" w:hAnsiTheme="minorHAnsi"/>
          <w:sz w:val="22"/>
          <w:szCs w:val="22"/>
        </w:rPr>
        <w:t>anu. Būtisks apdraudējums ir d</w:t>
      </w:r>
      <w:r w:rsidR="00755A6D" w:rsidRPr="00FA4ED0">
        <w:rPr>
          <w:rFonts w:asciiTheme="minorHAnsi" w:hAnsiTheme="minorHAnsi"/>
          <w:sz w:val="22"/>
          <w:szCs w:val="22"/>
        </w:rPr>
        <w:t>abisko zālāju pārāk intensīva apsaimniek</w:t>
      </w:r>
      <w:r w:rsidR="00E84FB8">
        <w:rPr>
          <w:rFonts w:asciiTheme="minorHAnsi" w:hAnsiTheme="minorHAnsi"/>
          <w:sz w:val="22"/>
          <w:szCs w:val="22"/>
        </w:rPr>
        <w:t>ošana (ielabošana,</w:t>
      </w:r>
      <w:r w:rsidR="00755A6D">
        <w:rPr>
          <w:rFonts w:asciiTheme="minorHAnsi" w:hAnsiTheme="minorHAnsi"/>
          <w:sz w:val="22"/>
          <w:szCs w:val="22"/>
        </w:rPr>
        <w:t xml:space="preserve"> uzaršana</w:t>
      </w:r>
      <w:r w:rsidR="00E84FB8">
        <w:rPr>
          <w:rFonts w:asciiTheme="minorHAnsi" w:hAnsiTheme="minorHAnsi"/>
          <w:sz w:val="22"/>
          <w:szCs w:val="22"/>
        </w:rPr>
        <w:t>)</w:t>
      </w:r>
      <w:r w:rsidR="004127C6">
        <w:rPr>
          <w:rFonts w:asciiTheme="minorHAnsi" w:hAnsiTheme="minorHAnsi"/>
          <w:sz w:val="22"/>
          <w:szCs w:val="22"/>
        </w:rPr>
        <w:t xml:space="preserve">, kā arī cita veida </w:t>
      </w:r>
      <w:r w:rsidR="008303A0">
        <w:rPr>
          <w:rFonts w:asciiTheme="minorHAnsi" w:hAnsiTheme="minorHAnsi"/>
          <w:sz w:val="22"/>
          <w:szCs w:val="22"/>
        </w:rPr>
        <w:t xml:space="preserve">neatbilstoša </w:t>
      </w:r>
      <w:r w:rsidR="004127C6">
        <w:rPr>
          <w:rFonts w:asciiTheme="minorHAnsi" w:hAnsiTheme="minorHAnsi"/>
          <w:sz w:val="22"/>
          <w:szCs w:val="22"/>
        </w:rPr>
        <w:t>izmantošana</w:t>
      </w:r>
      <w:r w:rsidR="00755A6D">
        <w:rPr>
          <w:rFonts w:asciiTheme="minorHAnsi" w:hAnsiTheme="minorHAnsi"/>
          <w:sz w:val="22"/>
          <w:szCs w:val="22"/>
        </w:rPr>
        <w:t>.</w:t>
      </w:r>
      <w:r w:rsidR="00730E0B">
        <w:rPr>
          <w:rFonts w:asciiTheme="minorHAnsi" w:hAnsiTheme="minorHAnsi"/>
          <w:sz w:val="22"/>
          <w:szCs w:val="22"/>
        </w:rPr>
        <w:t xml:space="preserve"> Dabas parka teritoriju ietekmē </w:t>
      </w:r>
      <w:r w:rsidR="00FA4ED0">
        <w:rPr>
          <w:rFonts w:asciiTheme="minorHAnsi" w:hAnsiTheme="minorHAnsi"/>
          <w:sz w:val="22"/>
          <w:szCs w:val="22"/>
        </w:rPr>
        <w:t>h</w:t>
      </w:r>
      <w:r w:rsidR="00FA4ED0" w:rsidRPr="00FA4ED0">
        <w:rPr>
          <w:rFonts w:asciiTheme="minorHAnsi" w:hAnsiTheme="minorHAnsi"/>
          <w:sz w:val="22"/>
          <w:szCs w:val="22"/>
        </w:rPr>
        <w:t xml:space="preserve">idroloģiskā režīma pārmaiņas – gan nosusināšana, gan pamitrināšanās (piemēram, grāvju </w:t>
      </w:r>
      <w:r w:rsidR="00ED076A">
        <w:rPr>
          <w:rFonts w:asciiTheme="minorHAnsi" w:hAnsiTheme="minorHAnsi"/>
          <w:sz w:val="22"/>
          <w:szCs w:val="22"/>
        </w:rPr>
        <w:t>padziļināšana</w:t>
      </w:r>
      <w:r w:rsidR="00FA4ED0" w:rsidRPr="00FA4ED0">
        <w:rPr>
          <w:rFonts w:asciiTheme="minorHAnsi" w:hAnsiTheme="minorHAnsi"/>
          <w:sz w:val="22"/>
          <w:szCs w:val="22"/>
        </w:rPr>
        <w:t>, piegulošās te</w:t>
      </w:r>
      <w:r w:rsidR="00FA4ED0">
        <w:rPr>
          <w:rFonts w:asciiTheme="minorHAnsi" w:hAnsiTheme="minorHAnsi"/>
          <w:sz w:val="22"/>
          <w:szCs w:val="22"/>
        </w:rPr>
        <w:t>ritorijas meliorācija u.</w:t>
      </w:r>
      <w:r w:rsidR="006A3350">
        <w:rPr>
          <w:rFonts w:asciiTheme="minorHAnsi" w:hAnsiTheme="minorHAnsi"/>
          <w:sz w:val="22"/>
          <w:szCs w:val="22"/>
        </w:rPr>
        <w:t>c.</w:t>
      </w:r>
      <w:r w:rsidR="00FA4ED0">
        <w:rPr>
          <w:rFonts w:asciiTheme="minorHAnsi" w:hAnsiTheme="minorHAnsi"/>
          <w:sz w:val="22"/>
          <w:szCs w:val="22"/>
        </w:rPr>
        <w:t>), kā arī p</w:t>
      </w:r>
      <w:r w:rsidR="00FA4ED0" w:rsidRPr="00FA4ED0">
        <w:rPr>
          <w:rFonts w:asciiTheme="minorHAnsi" w:hAnsiTheme="minorHAnsi"/>
          <w:sz w:val="22"/>
          <w:szCs w:val="22"/>
        </w:rPr>
        <w:t>alu ilguma un biežuma mazināšanās Aiviekstes upē.</w:t>
      </w:r>
      <w:r w:rsidR="00FA4ED0">
        <w:rPr>
          <w:rFonts w:asciiTheme="minorHAnsi" w:hAnsiTheme="minorHAnsi"/>
          <w:sz w:val="22"/>
          <w:szCs w:val="22"/>
        </w:rPr>
        <w:t xml:space="preserve"> </w:t>
      </w:r>
      <w:r w:rsidR="00FA4ED0" w:rsidRPr="00FA4ED0">
        <w:rPr>
          <w:rFonts w:asciiTheme="minorHAnsi" w:hAnsiTheme="minorHAnsi"/>
          <w:sz w:val="22"/>
          <w:szCs w:val="22"/>
        </w:rPr>
        <w:t xml:space="preserve">Sadzīves notekūdeņu </w:t>
      </w:r>
      <w:r w:rsidR="00FA4ED0" w:rsidRPr="00D53A48">
        <w:rPr>
          <w:rFonts w:asciiTheme="minorHAnsi" w:hAnsiTheme="minorHAnsi"/>
          <w:sz w:val="22"/>
          <w:szCs w:val="22"/>
        </w:rPr>
        <w:t xml:space="preserve">piesārņojums un </w:t>
      </w:r>
      <w:r w:rsidR="00FA4ED0" w:rsidRPr="00D53A48">
        <w:rPr>
          <w:rFonts w:asciiTheme="minorHAnsi" w:hAnsiTheme="minorHAnsi"/>
          <w:sz w:val="22"/>
          <w:szCs w:val="22"/>
        </w:rPr>
        <w:lastRenderedPageBreak/>
        <w:t>notece no lauksaimniecības zemēm, kas</w:t>
      </w:r>
      <w:r w:rsidR="00743D4B" w:rsidRPr="00D53A48">
        <w:rPr>
          <w:rFonts w:asciiTheme="minorHAnsi" w:hAnsiTheme="minorHAnsi"/>
          <w:sz w:val="22"/>
          <w:szCs w:val="22"/>
        </w:rPr>
        <w:t xml:space="preserve"> </w:t>
      </w:r>
      <w:r w:rsidR="00310783">
        <w:rPr>
          <w:rFonts w:asciiTheme="minorHAnsi" w:hAnsiTheme="minorHAnsi"/>
          <w:sz w:val="22"/>
          <w:szCs w:val="22"/>
        </w:rPr>
        <w:t>ar palu ūdeņiem</w:t>
      </w:r>
      <w:r w:rsidR="00310783" w:rsidRPr="00D53A48">
        <w:rPr>
          <w:rFonts w:asciiTheme="minorHAnsi" w:hAnsiTheme="minorHAnsi"/>
          <w:sz w:val="22"/>
          <w:szCs w:val="22"/>
        </w:rPr>
        <w:t xml:space="preserve"> </w:t>
      </w:r>
      <w:r w:rsidR="00840BE7">
        <w:rPr>
          <w:rFonts w:asciiTheme="minorHAnsi" w:hAnsiTheme="minorHAnsi"/>
          <w:sz w:val="22"/>
          <w:szCs w:val="22"/>
        </w:rPr>
        <w:t>ienes</w:t>
      </w:r>
      <w:r w:rsidR="00840BE7" w:rsidRPr="00D53A48">
        <w:rPr>
          <w:rFonts w:asciiTheme="minorHAnsi" w:hAnsiTheme="minorHAnsi"/>
          <w:sz w:val="22"/>
          <w:szCs w:val="22"/>
        </w:rPr>
        <w:t xml:space="preserve"> papildu barības </w:t>
      </w:r>
      <w:r w:rsidR="00840BE7">
        <w:rPr>
          <w:rFonts w:asciiTheme="minorHAnsi" w:hAnsiTheme="minorHAnsi"/>
          <w:sz w:val="22"/>
          <w:szCs w:val="22"/>
        </w:rPr>
        <w:t xml:space="preserve">vielas </w:t>
      </w:r>
      <w:r w:rsidR="00310783">
        <w:rPr>
          <w:rFonts w:asciiTheme="minorHAnsi" w:hAnsiTheme="minorHAnsi"/>
          <w:sz w:val="22"/>
          <w:szCs w:val="22"/>
        </w:rPr>
        <w:t xml:space="preserve">citos </w:t>
      </w:r>
      <w:r w:rsidR="00310783" w:rsidRPr="00D53A48">
        <w:rPr>
          <w:rFonts w:asciiTheme="minorHAnsi" w:hAnsiTheme="minorHAnsi"/>
          <w:sz w:val="22"/>
          <w:szCs w:val="22"/>
        </w:rPr>
        <w:t>palieņu biotopos</w:t>
      </w:r>
      <w:r w:rsidR="00FA4ED0" w:rsidRPr="00D53A48">
        <w:rPr>
          <w:rFonts w:asciiTheme="minorHAnsi" w:hAnsiTheme="minorHAnsi"/>
          <w:sz w:val="22"/>
          <w:szCs w:val="22"/>
        </w:rPr>
        <w:t xml:space="preserve">. </w:t>
      </w:r>
    </w:p>
    <w:p w14:paraId="2DAFF135" w14:textId="2867C449" w:rsidR="00335E38" w:rsidRDefault="00D96F1B" w:rsidP="007930C1">
      <w:pPr>
        <w:jc w:val="both"/>
        <w:rPr>
          <w:rFonts w:asciiTheme="minorHAnsi" w:hAnsiTheme="minorHAnsi"/>
          <w:sz w:val="22"/>
          <w:szCs w:val="22"/>
        </w:rPr>
      </w:pPr>
      <w:r w:rsidRPr="00D53A48">
        <w:rPr>
          <w:rFonts w:asciiTheme="minorHAnsi" w:hAnsiTheme="minorHAnsi"/>
          <w:sz w:val="22"/>
          <w:szCs w:val="22"/>
        </w:rPr>
        <w:t>D</w:t>
      </w:r>
      <w:r w:rsidR="00335E38" w:rsidRPr="00D53A48">
        <w:rPr>
          <w:rFonts w:asciiTheme="minorHAnsi" w:hAnsiTheme="minorHAnsi"/>
          <w:sz w:val="22"/>
          <w:szCs w:val="22"/>
        </w:rPr>
        <w:t xml:space="preserve">abas </w:t>
      </w:r>
      <w:r w:rsidR="00ED38FB" w:rsidRPr="00D53A48">
        <w:rPr>
          <w:rFonts w:asciiTheme="minorHAnsi" w:hAnsiTheme="minorHAnsi"/>
          <w:sz w:val="22"/>
          <w:szCs w:val="22"/>
        </w:rPr>
        <w:t>parka</w:t>
      </w:r>
      <w:r w:rsidR="00335E38" w:rsidRPr="00D53A48">
        <w:rPr>
          <w:rFonts w:asciiTheme="minorHAnsi" w:hAnsiTheme="minorHAnsi"/>
          <w:sz w:val="22"/>
          <w:szCs w:val="22"/>
        </w:rPr>
        <w:t xml:space="preserve"> </w:t>
      </w:r>
      <w:r w:rsidRPr="00D53A48">
        <w:rPr>
          <w:rFonts w:asciiTheme="minorHAnsi" w:hAnsiTheme="minorHAnsi"/>
          <w:sz w:val="22"/>
          <w:szCs w:val="22"/>
        </w:rPr>
        <w:t xml:space="preserve">ilgtermiņa mērķis ir </w:t>
      </w:r>
      <w:r w:rsidR="00335E38" w:rsidRPr="00D53A48">
        <w:rPr>
          <w:rFonts w:asciiTheme="minorHAnsi" w:hAnsiTheme="minorHAnsi"/>
          <w:sz w:val="22"/>
          <w:szCs w:val="22"/>
        </w:rPr>
        <w:t xml:space="preserve">saglabāt </w:t>
      </w:r>
      <w:r w:rsidR="002E373E" w:rsidRPr="00D53A48">
        <w:rPr>
          <w:rFonts w:asciiTheme="minorHAnsi" w:hAnsiTheme="minorHAnsi"/>
          <w:sz w:val="22"/>
          <w:szCs w:val="22"/>
        </w:rPr>
        <w:t xml:space="preserve">ES īpaši aizsargājamo </w:t>
      </w:r>
      <w:r w:rsidR="00ED38FB" w:rsidRPr="00D53A48">
        <w:rPr>
          <w:rFonts w:asciiTheme="minorHAnsi" w:hAnsiTheme="minorHAnsi"/>
          <w:sz w:val="22"/>
          <w:szCs w:val="22"/>
        </w:rPr>
        <w:t>zālāju</w:t>
      </w:r>
      <w:r w:rsidR="002E373E" w:rsidRPr="00D53A48">
        <w:rPr>
          <w:rFonts w:asciiTheme="minorHAnsi" w:hAnsiTheme="minorHAnsi"/>
          <w:sz w:val="22"/>
          <w:szCs w:val="22"/>
        </w:rPr>
        <w:t xml:space="preserve">, mežu kā arī saldūdens biotopu </w:t>
      </w:r>
      <w:r w:rsidR="00ED38FB" w:rsidRPr="00D53A48">
        <w:rPr>
          <w:rFonts w:asciiTheme="minorHAnsi" w:hAnsiTheme="minorHAnsi"/>
          <w:sz w:val="22"/>
          <w:szCs w:val="22"/>
        </w:rPr>
        <w:t>bioloģisko un</w:t>
      </w:r>
      <w:r w:rsidR="00335E38" w:rsidRPr="00D53A48">
        <w:rPr>
          <w:rFonts w:asciiTheme="minorHAnsi" w:hAnsiTheme="minorHAnsi"/>
          <w:sz w:val="22"/>
          <w:szCs w:val="22"/>
        </w:rPr>
        <w:t xml:space="preserve"> ainavisko vērtību, uzlabojot </w:t>
      </w:r>
      <w:r w:rsidRPr="00D53A48">
        <w:rPr>
          <w:rFonts w:asciiTheme="minorHAnsi" w:hAnsiTheme="minorHAnsi"/>
          <w:sz w:val="22"/>
          <w:szCs w:val="22"/>
        </w:rPr>
        <w:t>to kvalitāti un</w:t>
      </w:r>
      <w:r w:rsidR="00335E38" w:rsidRPr="00D53A48">
        <w:rPr>
          <w:rFonts w:asciiTheme="minorHAnsi" w:hAnsiTheme="minorHAnsi"/>
          <w:sz w:val="22"/>
          <w:szCs w:val="22"/>
        </w:rPr>
        <w:t xml:space="preserve"> veicinot </w:t>
      </w:r>
      <w:r w:rsidR="002E373E" w:rsidRPr="00D53A48">
        <w:rPr>
          <w:rFonts w:asciiTheme="minorHAnsi" w:hAnsiTheme="minorHAnsi"/>
          <w:sz w:val="22"/>
          <w:szCs w:val="22"/>
        </w:rPr>
        <w:t xml:space="preserve">ar tiem saistīto </w:t>
      </w:r>
      <w:r w:rsidR="00DF0B9B" w:rsidRPr="00D53A48">
        <w:rPr>
          <w:rFonts w:asciiTheme="minorHAnsi" w:hAnsiTheme="minorHAnsi"/>
          <w:sz w:val="22"/>
          <w:szCs w:val="22"/>
        </w:rPr>
        <w:t xml:space="preserve">putnu, augu, </w:t>
      </w:r>
      <w:r w:rsidR="00335E38" w:rsidRPr="00D53A48">
        <w:rPr>
          <w:rFonts w:asciiTheme="minorHAnsi" w:hAnsiTheme="minorHAnsi"/>
          <w:sz w:val="22"/>
          <w:szCs w:val="22"/>
        </w:rPr>
        <w:t>bezmugurkaulnieku un citu sugu daudzveidības saglabāšanu.</w:t>
      </w:r>
      <w:r w:rsidR="0068659F">
        <w:rPr>
          <w:rFonts w:asciiTheme="minorHAnsi" w:hAnsiTheme="minorHAnsi"/>
          <w:sz w:val="22"/>
          <w:szCs w:val="22"/>
        </w:rPr>
        <w:t xml:space="preserve"> </w:t>
      </w:r>
    </w:p>
    <w:p w14:paraId="34BDE543" w14:textId="056CF64C" w:rsidR="00C728F4" w:rsidRPr="00457482" w:rsidRDefault="001121A0" w:rsidP="00A7022A">
      <w:pPr>
        <w:spacing w:after="120"/>
        <w:jc w:val="both"/>
        <w:rPr>
          <w:rFonts w:asciiTheme="minorHAnsi" w:hAnsiTheme="minorHAnsi"/>
          <w:sz w:val="22"/>
          <w:szCs w:val="22"/>
        </w:rPr>
      </w:pPr>
      <w:r w:rsidRPr="00D53A48">
        <w:rPr>
          <w:rFonts w:asciiTheme="minorHAnsi" w:hAnsiTheme="minorHAnsi"/>
          <w:sz w:val="22"/>
          <w:szCs w:val="22"/>
        </w:rPr>
        <w:t xml:space="preserve">Dabas parka ilgtermiņa mērķis </w:t>
      </w:r>
      <w:r>
        <w:rPr>
          <w:rFonts w:asciiTheme="minorHAnsi" w:hAnsiTheme="minorHAnsi"/>
          <w:sz w:val="22"/>
          <w:szCs w:val="22"/>
        </w:rPr>
        <w:t>var tikt sasniegts realizējot īstermiņa mērķus, kas</w:t>
      </w:r>
      <w:r w:rsidRPr="00D53A48">
        <w:rPr>
          <w:rFonts w:asciiTheme="minorHAnsi" w:hAnsiTheme="minorHAnsi"/>
          <w:sz w:val="22"/>
          <w:szCs w:val="22"/>
        </w:rPr>
        <w:t xml:space="preserve"> </w:t>
      </w:r>
      <w:r>
        <w:rPr>
          <w:rFonts w:asciiTheme="minorHAnsi" w:hAnsiTheme="minorHAnsi"/>
          <w:sz w:val="22"/>
          <w:szCs w:val="22"/>
        </w:rPr>
        <w:t>tiek noteikti</w:t>
      </w:r>
      <w:r w:rsidRPr="008C4F13">
        <w:rPr>
          <w:rFonts w:asciiTheme="minorHAnsi" w:hAnsiTheme="minorHAnsi"/>
          <w:sz w:val="22"/>
          <w:szCs w:val="22"/>
        </w:rPr>
        <w:t xml:space="preserve"> </w:t>
      </w:r>
      <w:r>
        <w:rPr>
          <w:rFonts w:asciiTheme="minorHAnsi" w:hAnsiTheme="minorHAnsi"/>
          <w:sz w:val="22"/>
          <w:szCs w:val="22"/>
        </w:rPr>
        <w:t>d</w:t>
      </w:r>
      <w:r w:rsidRPr="00C03722">
        <w:rPr>
          <w:rFonts w:asciiTheme="minorHAnsi" w:hAnsiTheme="minorHAnsi"/>
          <w:sz w:val="22"/>
          <w:szCs w:val="22"/>
        </w:rPr>
        <w:t>abas aizsardzības plān</w:t>
      </w:r>
      <w:r>
        <w:rPr>
          <w:rFonts w:asciiTheme="minorHAnsi" w:hAnsiTheme="minorHAnsi"/>
          <w:sz w:val="22"/>
          <w:szCs w:val="22"/>
        </w:rPr>
        <w:t>a izstrādes laika posmam</w:t>
      </w:r>
      <w:r w:rsidRPr="00C03722">
        <w:rPr>
          <w:rFonts w:asciiTheme="minorHAnsi" w:hAnsiTheme="minorHAnsi"/>
          <w:sz w:val="22"/>
          <w:szCs w:val="22"/>
        </w:rPr>
        <w:t xml:space="preserve"> </w:t>
      </w:r>
      <w:r>
        <w:rPr>
          <w:rFonts w:asciiTheme="minorHAnsi" w:hAnsiTheme="minorHAnsi"/>
          <w:sz w:val="22"/>
          <w:szCs w:val="22"/>
        </w:rPr>
        <w:t xml:space="preserve">– </w:t>
      </w:r>
      <w:r w:rsidRPr="008C4F13">
        <w:rPr>
          <w:rFonts w:asciiTheme="minorHAnsi" w:hAnsiTheme="minorHAnsi"/>
          <w:sz w:val="22"/>
          <w:szCs w:val="22"/>
        </w:rPr>
        <w:t xml:space="preserve">turpmākajiem 12 gadiem, </w:t>
      </w:r>
      <w:r>
        <w:rPr>
          <w:rFonts w:asciiTheme="minorHAnsi" w:hAnsiTheme="minorHAnsi"/>
          <w:sz w:val="22"/>
          <w:szCs w:val="22"/>
        </w:rPr>
        <w:t>tos</w:t>
      </w:r>
      <w:r w:rsidRPr="008C4F13">
        <w:rPr>
          <w:rFonts w:asciiTheme="minorHAnsi" w:hAnsiTheme="minorHAnsi"/>
          <w:sz w:val="22"/>
          <w:szCs w:val="22"/>
        </w:rPr>
        <w:t xml:space="preserve"> ir vēlams sasniegt dabas ai</w:t>
      </w:r>
      <w:r>
        <w:rPr>
          <w:rFonts w:asciiTheme="minorHAnsi" w:hAnsiTheme="minorHAnsi"/>
          <w:sz w:val="22"/>
          <w:szCs w:val="22"/>
        </w:rPr>
        <w:t>zsardzības plāna darbības laikā</w:t>
      </w:r>
      <w:r w:rsidR="00821919">
        <w:rPr>
          <w:rFonts w:asciiTheme="minorHAnsi" w:hAnsiTheme="minorHAnsi"/>
          <w:sz w:val="22"/>
          <w:szCs w:val="22"/>
        </w:rPr>
        <w:t>. Tiek izvirzīti šādi īstermiņa mērķi:</w:t>
      </w:r>
      <w:r>
        <w:rPr>
          <w:rFonts w:asciiTheme="minorHAnsi" w:hAnsiTheme="minorHAnsi"/>
          <w:sz w:val="22"/>
          <w:szCs w:val="22"/>
        </w:rPr>
        <w:t xml:space="preserve"> </w:t>
      </w:r>
      <w:r w:rsidRPr="001121A0">
        <w:rPr>
          <w:rFonts w:asciiTheme="minorHAnsi" w:hAnsiTheme="minorHAnsi"/>
          <w:sz w:val="22"/>
          <w:szCs w:val="22"/>
        </w:rPr>
        <w:t>nepieļaut zālāju biotopu kvalitātes pasliktināšanos un meža biotopu fragmentāciju, nodrošināt labvēlīgus apstākļus ES</w:t>
      </w:r>
      <w:r w:rsidR="00466086">
        <w:rPr>
          <w:rFonts w:asciiTheme="minorHAnsi" w:hAnsiTheme="minorHAnsi"/>
          <w:sz w:val="22"/>
          <w:szCs w:val="22"/>
        </w:rPr>
        <w:t xml:space="preserve"> </w:t>
      </w:r>
      <w:r w:rsidRPr="001121A0">
        <w:rPr>
          <w:rFonts w:asciiTheme="minorHAnsi" w:hAnsiTheme="minorHAnsi"/>
          <w:sz w:val="22"/>
          <w:szCs w:val="22"/>
        </w:rPr>
        <w:t>nozīmes aizsargājamo biotopu pastāvēšanai un attīstībai, kā arī nodrošināt labvēlīgu aizsardzības statusu aizsargājamo un tipisko augu un dzīvnieku sugu populācijām, vienlaikus ļaujot teritoriju izmantot rekreācijai (galvenokārt medībām) un tūrisma attīstībai, ciktāl tas nav pretrunā ar dabas aizsardzības mērķiem.</w:t>
      </w:r>
      <w:r w:rsidR="001F67CC">
        <w:rPr>
          <w:rFonts w:asciiTheme="minorHAnsi" w:hAnsiTheme="minorHAnsi"/>
          <w:sz w:val="22"/>
          <w:szCs w:val="22"/>
        </w:rPr>
        <w:t xml:space="preserve"> </w:t>
      </w:r>
      <w:r w:rsidR="001F67CC" w:rsidRPr="001F67CC">
        <w:rPr>
          <w:rFonts w:asciiTheme="minorHAnsi" w:hAnsiTheme="minorHAnsi"/>
          <w:sz w:val="22"/>
          <w:szCs w:val="22"/>
        </w:rPr>
        <w:t>Lai nodrošinātu izvirzītos ilgtermiņa un īstermiņa mērķus, izstrādāts dabas parka apsaimniekošanas pasākumu plāns, kas paredz pasākumus dabas vērtību aizsardzībai un saglabāšanai. Apsaimniekošanas pasākumi ir raksturoti 24.</w:t>
      </w:r>
      <w:r w:rsidR="00847748">
        <w:rPr>
          <w:rFonts w:asciiTheme="minorHAnsi" w:hAnsiTheme="minorHAnsi"/>
          <w:sz w:val="22"/>
          <w:szCs w:val="22"/>
        </w:rPr>
        <w:t> </w:t>
      </w:r>
      <w:r w:rsidR="001F67CC" w:rsidRPr="001F67CC">
        <w:rPr>
          <w:rFonts w:asciiTheme="minorHAnsi" w:hAnsiTheme="minorHAnsi"/>
          <w:sz w:val="22"/>
          <w:szCs w:val="22"/>
        </w:rPr>
        <w:t>tabulā</w:t>
      </w:r>
      <w:r w:rsidR="001F67CC">
        <w:rPr>
          <w:rFonts w:asciiTheme="minorHAnsi" w:hAnsiTheme="minorHAnsi"/>
          <w:sz w:val="22"/>
          <w:szCs w:val="22"/>
        </w:rPr>
        <w:t>.</w:t>
      </w:r>
      <w:r w:rsidR="00847748">
        <w:rPr>
          <w:rFonts w:asciiTheme="minorHAnsi" w:hAnsiTheme="minorHAnsi"/>
          <w:sz w:val="22"/>
          <w:szCs w:val="22"/>
        </w:rPr>
        <w:t xml:space="preserve"> </w:t>
      </w:r>
      <w:r w:rsidR="00D159EE" w:rsidRPr="00C03722">
        <w:rPr>
          <w:rFonts w:asciiTheme="minorHAnsi" w:hAnsiTheme="minorHAnsi"/>
          <w:sz w:val="22"/>
          <w:szCs w:val="22"/>
        </w:rPr>
        <w:t>D</w:t>
      </w:r>
      <w:r w:rsidR="00933A0E" w:rsidRPr="00C03722">
        <w:rPr>
          <w:rFonts w:asciiTheme="minorHAnsi" w:hAnsiTheme="minorHAnsi"/>
          <w:sz w:val="22"/>
          <w:szCs w:val="22"/>
        </w:rPr>
        <w:t xml:space="preserve">abas aizsardzības plāns </w:t>
      </w:r>
      <w:r w:rsidR="00A50FC6" w:rsidRPr="00C03722">
        <w:rPr>
          <w:rFonts w:asciiTheme="minorHAnsi" w:hAnsiTheme="minorHAnsi"/>
          <w:sz w:val="22"/>
          <w:szCs w:val="22"/>
        </w:rPr>
        <w:t xml:space="preserve">tiek izstrādāts </w:t>
      </w:r>
      <w:r w:rsidR="0021271A">
        <w:rPr>
          <w:rFonts w:asciiTheme="minorHAnsi" w:hAnsiTheme="minorHAnsi"/>
          <w:sz w:val="22"/>
          <w:szCs w:val="22"/>
        </w:rPr>
        <w:t>ES</w:t>
      </w:r>
      <w:r w:rsidR="00E06C7D" w:rsidRPr="00E06C7D">
        <w:rPr>
          <w:rFonts w:asciiTheme="minorHAnsi" w:hAnsiTheme="minorHAnsi"/>
          <w:sz w:val="22"/>
          <w:szCs w:val="22"/>
        </w:rPr>
        <w:t xml:space="preserve"> Kohēzijas f</w:t>
      </w:r>
      <w:r w:rsidR="00847748">
        <w:rPr>
          <w:rFonts w:asciiTheme="minorHAnsi" w:hAnsiTheme="minorHAnsi"/>
          <w:sz w:val="22"/>
          <w:szCs w:val="22"/>
        </w:rPr>
        <w:t>onda līdzfinansētā projekta Nr. </w:t>
      </w:r>
      <w:r w:rsidR="00E06C7D" w:rsidRPr="00E06C7D">
        <w:rPr>
          <w:rFonts w:asciiTheme="minorHAnsi" w:hAnsiTheme="minorHAnsi"/>
          <w:sz w:val="22"/>
          <w:szCs w:val="22"/>
        </w:rPr>
        <w:t>5.4.2.1/16/I/001 „Priekšnosacījumu izveide labākai bioloģiskās daudzveidības saglabāšanai un ekosistēm</w:t>
      </w:r>
      <w:r w:rsidR="00E06C7D">
        <w:rPr>
          <w:rFonts w:asciiTheme="minorHAnsi" w:hAnsiTheme="minorHAnsi"/>
          <w:sz w:val="22"/>
          <w:szCs w:val="22"/>
        </w:rPr>
        <w:t xml:space="preserve">u aizsardzībai Latvijā” </w:t>
      </w:r>
      <w:r w:rsidR="00A50FC6" w:rsidRPr="00A50FC6">
        <w:rPr>
          <w:rFonts w:asciiTheme="minorHAnsi" w:hAnsiTheme="minorHAnsi"/>
          <w:sz w:val="22"/>
          <w:szCs w:val="22"/>
        </w:rPr>
        <w:t>ietvaros</w:t>
      </w:r>
      <w:r w:rsidR="00866B9A">
        <w:rPr>
          <w:rFonts w:asciiTheme="minorHAnsi" w:hAnsiTheme="minorHAnsi"/>
          <w:sz w:val="22"/>
          <w:szCs w:val="22"/>
        </w:rPr>
        <w:t xml:space="preserve">. </w:t>
      </w:r>
      <w:r w:rsidR="00B113E2" w:rsidRPr="00C03722">
        <w:rPr>
          <w:rFonts w:asciiTheme="minorHAnsi" w:hAnsiTheme="minorHAnsi"/>
          <w:sz w:val="22"/>
          <w:szCs w:val="22"/>
        </w:rPr>
        <w:t xml:space="preserve">Dabas aizsardzības plāns </w:t>
      </w:r>
      <w:r w:rsidR="00B113E2">
        <w:rPr>
          <w:rFonts w:asciiTheme="minorHAnsi" w:hAnsiTheme="minorHAnsi"/>
          <w:sz w:val="22"/>
          <w:szCs w:val="22"/>
        </w:rPr>
        <w:t>ir izstrādāts 12 gadus ilgam laika periodam no 2020. -2032.</w:t>
      </w:r>
      <w:r w:rsidR="00847748">
        <w:rPr>
          <w:rFonts w:asciiTheme="minorHAnsi" w:hAnsiTheme="minorHAnsi"/>
          <w:sz w:val="22"/>
          <w:szCs w:val="22"/>
        </w:rPr>
        <w:t> </w:t>
      </w:r>
      <w:r w:rsidR="00B113E2">
        <w:rPr>
          <w:rFonts w:asciiTheme="minorHAnsi" w:hAnsiTheme="minorHAnsi"/>
          <w:sz w:val="22"/>
          <w:szCs w:val="22"/>
        </w:rPr>
        <w:t xml:space="preserve">gadam. </w:t>
      </w:r>
      <w:bookmarkEnd w:id="1"/>
    </w:p>
    <w:p w14:paraId="74111613" w14:textId="71B907CB" w:rsidR="009C2477" w:rsidRPr="00C5199F" w:rsidRDefault="00F70F72" w:rsidP="00C5199F">
      <w:pPr>
        <w:spacing w:before="60"/>
        <w:jc w:val="both"/>
        <w:rPr>
          <w:rFonts w:asciiTheme="minorHAnsi" w:hAnsiTheme="minorHAnsi"/>
          <w:sz w:val="18"/>
          <w:szCs w:val="18"/>
        </w:rPr>
      </w:pPr>
      <w:r>
        <w:rPr>
          <w:rFonts w:asciiTheme="minorHAnsi" w:hAnsiTheme="minorHAnsi"/>
          <w:noProof/>
          <w:sz w:val="18"/>
          <w:szCs w:val="18"/>
        </w:rPr>
        <w:drawing>
          <wp:inline distT="0" distB="0" distL="0" distR="0" wp14:anchorId="42E69CF7" wp14:editId="5FFB8F01">
            <wp:extent cx="5940425" cy="4187190"/>
            <wp:effectExtent l="19050" t="19050" r="22225" b="228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 Pārskata karte.png"/>
                    <pic:cNvPicPr/>
                  </pic:nvPicPr>
                  <pic:blipFill>
                    <a:blip r:embed="rId16" cstate="email">
                      <a:extLst>
                        <a:ext uri="{28A0092B-C50C-407E-A947-70E740481C1C}">
                          <a14:useLocalDpi xmlns:a14="http://schemas.microsoft.com/office/drawing/2010/main"/>
                        </a:ext>
                      </a:extLst>
                    </a:blip>
                    <a:stretch>
                      <a:fillRect/>
                    </a:stretch>
                  </pic:blipFill>
                  <pic:spPr>
                    <a:xfrm>
                      <a:off x="0" y="0"/>
                      <a:ext cx="5940425" cy="4187190"/>
                    </a:xfrm>
                    <a:prstGeom prst="rect">
                      <a:avLst/>
                    </a:prstGeom>
                    <a:ln w="9525">
                      <a:solidFill>
                        <a:schemeClr val="tx1"/>
                      </a:solidFill>
                    </a:ln>
                  </pic:spPr>
                </pic:pic>
              </a:graphicData>
            </a:graphic>
          </wp:inline>
        </w:drawing>
      </w:r>
    </w:p>
    <w:p w14:paraId="4E88D5D5" w14:textId="469C1748" w:rsidR="008011FF" w:rsidRPr="004E7C6F" w:rsidRDefault="00866B9A" w:rsidP="004E7C6F">
      <w:pPr>
        <w:spacing w:after="200" w:line="276" w:lineRule="auto"/>
        <w:jc w:val="center"/>
        <w:rPr>
          <w:rFonts w:asciiTheme="minorHAnsi" w:hAnsiTheme="minorHAnsi"/>
          <w:sz w:val="20"/>
          <w:szCs w:val="20"/>
        </w:rPr>
        <w:sectPr w:rsidR="008011FF" w:rsidRPr="004E7C6F" w:rsidSect="004A3381">
          <w:headerReference w:type="default" r:id="rId17"/>
          <w:headerReference w:type="first" r:id="rId18"/>
          <w:footerReference w:type="first" r:id="rId19"/>
          <w:pgSz w:w="11907" w:h="16840" w:code="9"/>
          <w:pgMar w:top="1134" w:right="1134" w:bottom="1134" w:left="1418" w:header="709" w:footer="709" w:gutter="0"/>
          <w:cols w:space="708"/>
          <w:titlePg/>
          <w:docGrid w:linePitch="360"/>
        </w:sectPr>
      </w:pPr>
      <w:r w:rsidRPr="004E7C6F">
        <w:rPr>
          <w:rFonts w:asciiTheme="minorHAnsi" w:hAnsiTheme="minorHAnsi"/>
          <w:sz w:val="20"/>
          <w:szCs w:val="20"/>
        </w:rPr>
        <w:t>1.</w:t>
      </w:r>
      <w:r w:rsidR="00847748">
        <w:rPr>
          <w:rFonts w:asciiTheme="minorHAnsi" w:hAnsiTheme="minorHAnsi"/>
          <w:sz w:val="20"/>
          <w:szCs w:val="20"/>
        </w:rPr>
        <w:t> </w:t>
      </w:r>
      <w:r w:rsidRPr="004E7C6F">
        <w:rPr>
          <w:rFonts w:asciiTheme="minorHAnsi" w:hAnsiTheme="minorHAnsi"/>
          <w:sz w:val="20"/>
          <w:szCs w:val="20"/>
        </w:rPr>
        <w:t xml:space="preserve">attēls. Dabas </w:t>
      </w:r>
      <w:r w:rsidR="00C5199F" w:rsidRPr="004E7C6F">
        <w:rPr>
          <w:rFonts w:asciiTheme="minorHAnsi" w:hAnsiTheme="minorHAnsi"/>
          <w:sz w:val="20"/>
          <w:szCs w:val="20"/>
        </w:rPr>
        <w:t>parka</w:t>
      </w:r>
      <w:r w:rsidR="00C94DEE" w:rsidRPr="004E7C6F">
        <w:rPr>
          <w:rFonts w:asciiTheme="minorHAnsi" w:hAnsiTheme="minorHAnsi"/>
          <w:sz w:val="20"/>
          <w:szCs w:val="20"/>
        </w:rPr>
        <w:t xml:space="preserve"> ģeogrāfiskais novietojums. </w:t>
      </w:r>
      <w:r w:rsidR="00F70F72" w:rsidRPr="004E7C6F">
        <w:rPr>
          <w:rFonts w:asciiTheme="minorHAnsi" w:hAnsiTheme="minorHAnsi"/>
          <w:sz w:val="20"/>
          <w:szCs w:val="20"/>
        </w:rPr>
        <w:t>Datu avots: DAP un topogrāfiskā karte</w:t>
      </w:r>
    </w:p>
    <w:p w14:paraId="379217AD" w14:textId="52D38839" w:rsidR="00BE4FCC" w:rsidRPr="00A7022A" w:rsidRDefault="008C12EF" w:rsidP="00A7022A">
      <w:pPr>
        <w:pStyle w:val="Heading1"/>
        <w:spacing w:after="240"/>
        <w:jc w:val="center"/>
        <w:rPr>
          <w:rFonts w:asciiTheme="minorHAnsi" w:hAnsiTheme="minorHAnsi"/>
          <w:color w:val="76923C" w:themeColor="accent3" w:themeShade="BF"/>
        </w:rPr>
      </w:pPr>
      <w:r w:rsidRPr="0091520A">
        <w:rPr>
          <w:rFonts w:asciiTheme="minorHAnsi" w:hAnsiTheme="minorHAnsi"/>
          <w:color w:val="76923C" w:themeColor="accent3" w:themeShade="BF"/>
        </w:rPr>
        <w:lastRenderedPageBreak/>
        <w:t>I TERITORIJAS APRAKSTS</w:t>
      </w:r>
    </w:p>
    <w:p w14:paraId="7AA3079C" w14:textId="6E2FCFC0" w:rsidR="008C12EF" w:rsidRPr="00FA4C29" w:rsidRDefault="008C12EF" w:rsidP="00FA4C29">
      <w:pPr>
        <w:pStyle w:val="Heading2"/>
        <w:numPr>
          <w:ilvl w:val="1"/>
          <w:numId w:val="26"/>
        </w:numPr>
        <w:rPr>
          <w:rFonts w:cstheme="minorHAnsi"/>
          <w:color w:val="9BBB59" w:themeColor="accent3"/>
        </w:rPr>
      </w:pPr>
      <w:r w:rsidRPr="00FA4C29">
        <w:rPr>
          <w:rFonts w:asciiTheme="minorHAnsi" w:hAnsiTheme="minorHAnsi" w:cstheme="minorHAnsi"/>
          <w:color w:val="9BBB59" w:themeColor="accent3"/>
        </w:rPr>
        <w:t>VISPĀRĒJA INFORMĀCIJA PAR TERITORIJU</w:t>
      </w:r>
    </w:p>
    <w:p w14:paraId="7C499A0C" w14:textId="672D8EBB" w:rsidR="002B6764" w:rsidRDefault="002B6764" w:rsidP="002B6764">
      <w:pPr>
        <w:widowControl w:val="0"/>
        <w:overflowPunct w:val="0"/>
        <w:autoSpaceDE w:val="0"/>
        <w:autoSpaceDN w:val="0"/>
        <w:adjustRightInd w:val="0"/>
        <w:spacing w:before="120"/>
        <w:jc w:val="both"/>
        <w:rPr>
          <w:rFonts w:asciiTheme="minorHAnsi" w:hAnsiTheme="minorHAnsi"/>
          <w:sz w:val="22"/>
          <w:szCs w:val="22"/>
        </w:rPr>
      </w:pPr>
      <w:bookmarkStart w:id="2" w:name="_Hlk17893504"/>
      <w:bookmarkStart w:id="3" w:name="_Hlk17893379"/>
      <w:r w:rsidRPr="002B6764">
        <w:rPr>
          <w:rFonts w:asciiTheme="minorHAnsi" w:hAnsiTheme="minorHAnsi"/>
          <w:sz w:val="22"/>
          <w:szCs w:val="22"/>
        </w:rPr>
        <w:t xml:space="preserve">Atbilstoši </w:t>
      </w:r>
      <w:r w:rsidR="001F67CC">
        <w:rPr>
          <w:rFonts w:asciiTheme="minorHAnsi" w:hAnsiTheme="minorHAnsi"/>
          <w:sz w:val="22"/>
          <w:szCs w:val="22"/>
        </w:rPr>
        <w:t>ģeotelpiskajiem datiem</w:t>
      </w:r>
      <w:r w:rsidRPr="002B6764">
        <w:rPr>
          <w:rFonts w:asciiTheme="minorHAnsi" w:hAnsiTheme="minorHAnsi"/>
          <w:sz w:val="22"/>
          <w:szCs w:val="22"/>
        </w:rPr>
        <w:t>, dabas parka platība ir 1154,92</w:t>
      </w:r>
      <w:r>
        <w:rPr>
          <w:rFonts w:asciiTheme="minorHAnsi" w:hAnsiTheme="minorHAnsi"/>
          <w:sz w:val="22"/>
          <w:szCs w:val="22"/>
        </w:rPr>
        <w:t xml:space="preserve"> ha. </w:t>
      </w:r>
      <w:r w:rsidRPr="002B6764">
        <w:rPr>
          <w:rFonts w:asciiTheme="minorHAnsi" w:hAnsiTheme="minorHAnsi"/>
          <w:sz w:val="22"/>
          <w:szCs w:val="22"/>
        </w:rPr>
        <w:t>Latvijā par dabas parkiem tiek noteiktas teritorijas</w:t>
      </w:r>
      <w:r w:rsidR="002506A0">
        <w:rPr>
          <w:rFonts w:asciiTheme="minorHAnsi" w:hAnsiTheme="minorHAnsi"/>
          <w:sz w:val="22"/>
          <w:szCs w:val="22"/>
        </w:rPr>
        <w:t>,</w:t>
      </w:r>
      <w:r w:rsidRPr="002B6764">
        <w:rPr>
          <w:rFonts w:asciiTheme="minorHAnsi" w:hAnsiTheme="minorHAnsi"/>
          <w:sz w:val="22"/>
          <w:szCs w:val="22"/>
        </w:rPr>
        <w:t xml:space="preserve"> kas pārstāv noteikta apvidus dabas un kultūrvēsturiskās vērtības un</w:t>
      </w:r>
      <w:r w:rsidR="002506A0">
        <w:rPr>
          <w:rFonts w:asciiTheme="minorHAnsi" w:hAnsiTheme="minorHAnsi"/>
          <w:sz w:val="22"/>
          <w:szCs w:val="22"/>
        </w:rPr>
        <w:t>,</w:t>
      </w:r>
      <w:r w:rsidRPr="002B6764">
        <w:rPr>
          <w:rFonts w:asciiTheme="minorHAnsi" w:hAnsiTheme="minorHAnsi"/>
          <w:sz w:val="22"/>
          <w:szCs w:val="22"/>
        </w:rPr>
        <w:t xml:space="preserve"> kas ir piemērotas sabiedrības atpūtai, izglītošanai un audzināšanai. Atpūtas organizēšana un saimnieciskā darbība dabas parkos veicama, nodrošinot dabas un kultūrvēsturisko vērtību saglabāšanu. Dabas parka „centrālā ass” ir Aiviekstes upe ar tās palienes teritoriju, kas vismaz reizi gadā pavasara palos applūst, nodrošinot dabiskos procesus, kas nozīmīgi dažādu sugu dzīves vides, barošanās vietu nodrošināšanai un saglabāšanai tām nepieciešamā stāvoklī. </w:t>
      </w:r>
      <w:bookmarkEnd w:id="2"/>
    </w:p>
    <w:p w14:paraId="2DDDFB9A" w14:textId="00542965" w:rsidR="002B6764" w:rsidRDefault="002B6764" w:rsidP="002B6764">
      <w:pPr>
        <w:widowControl w:val="0"/>
        <w:overflowPunct w:val="0"/>
        <w:autoSpaceDE w:val="0"/>
        <w:autoSpaceDN w:val="0"/>
        <w:adjustRightInd w:val="0"/>
        <w:jc w:val="both"/>
        <w:rPr>
          <w:rFonts w:asciiTheme="minorHAnsi" w:hAnsiTheme="minorHAnsi"/>
          <w:sz w:val="22"/>
          <w:szCs w:val="22"/>
        </w:rPr>
      </w:pPr>
      <w:r>
        <w:rPr>
          <w:rFonts w:asciiTheme="minorHAnsi" w:hAnsiTheme="minorHAnsi"/>
          <w:sz w:val="22"/>
          <w:szCs w:val="22"/>
        </w:rPr>
        <w:t>Dabas parks</w:t>
      </w:r>
      <w:r w:rsidRPr="00457482">
        <w:rPr>
          <w:rFonts w:asciiTheme="minorHAnsi" w:hAnsiTheme="minorHAnsi"/>
          <w:sz w:val="22"/>
          <w:szCs w:val="22"/>
        </w:rPr>
        <w:t xml:space="preserve"> ir </w:t>
      </w:r>
      <w:r>
        <w:rPr>
          <w:rFonts w:asciiTheme="minorHAnsi" w:hAnsiTheme="minorHAnsi"/>
          <w:sz w:val="22"/>
          <w:szCs w:val="22"/>
        </w:rPr>
        <w:t>viena no upju palieņu aizsardzības vietām Latvijā. Īpaši aizsargājamo zālāju biotopu veidu</w:t>
      </w:r>
      <w:r w:rsidRPr="00457482">
        <w:rPr>
          <w:rFonts w:asciiTheme="minorHAnsi" w:hAnsiTheme="minorHAnsi"/>
          <w:sz w:val="22"/>
          <w:szCs w:val="22"/>
        </w:rPr>
        <w:t xml:space="preserve"> ziņā </w:t>
      </w:r>
      <w:r>
        <w:rPr>
          <w:rFonts w:asciiTheme="minorHAnsi" w:hAnsiTheme="minorHAnsi"/>
          <w:sz w:val="22"/>
          <w:szCs w:val="22"/>
        </w:rPr>
        <w:t xml:space="preserve">teritorija ir salīdzinoši daudzveidīga, tajā </w:t>
      </w:r>
      <w:r w:rsidRPr="00EE4244">
        <w:rPr>
          <w:rFonts w:asciiTheme="minorHAnsi" w:hAnsiTheme="minorHAnsi"/>
          <w:sz w:val="22"/>
          <w:szCs w:val="22"/>
        </w:rPr>
        <w:t>konstatēti 7</w:t>
      </w:r>
      <w:r>
        <w:rPr>
          <w:rFonts w:asciiTheme="minorHAnsi" w:hAnsiTheme="minorHAnsi"/>
          <w:sz w:val="22"/>
          <w:szCs w:val="22"/>
        </w:rPr>
        <w:t xml:space="preserve"> ES īpaši aizsargājamie zālāju biotopu veidi</w:t>
      </w:r>
      <w:r w:rsidR="001F1E40">
        <w:rPr>
          <w:rFonts w:asciiTheme="minorHAnsi" w:hAnsiTheme="minorHAnsi"/>
          <w:sz w:val="22"/>
          <w:szCs w:val="22"/>
        </w:rPr>
        <w:t>, kā arī 6 cit</w:t>
      </w:r>
      <w:r w:rsidR="00134897">
        <w:rPr>
          <w:rFonts w:asciiTheme="minorHAnsi" w:hAnsiTheme="minorHAnsi"/>
          <w:sz w:val="22"/>
          <w:szCs w:val="22"/>
        </w:rPr>
        <w:t>u grupu ES</w:t>
      </w:r>
      <w:r w:rsidR="001F1E40">
        <w:rPr>
          <w:rFonts w:asciiTheme="minorHAnsi" w:hAnsiTheme="minorHAnsi"/>
          <w:sz w:val="22"/>
          <w:szCs w:val="22"/>
        </w:rPr>
        <w:t xml:space="preserve"> īpaši</w:t>
      </w:r>
      <w:r w:rsidR="001F1E40" w:rsidRPr="005B66BB">
        <w:rPr>
          <w:rFonts w:asciiTheme="minorHAnsi" w:hAnsiTheme="minorHAnsi"/>
          <w:sz w:val="22"/>
          <w:szCs w:val="22"/>
        </w:rPr>
        <w:t xml:space="preserve"> aizsargājamo biotopu veidi</w:t>
      </w:r>
      <w:r>
        <w:rPr>
          <w:rFonts w:asciiTheme="minorHAnsi" w:hAnsiTheme="minorHAnsi"/>
          <w:sz w:val="22"/>
          <w:szCs w:val="22"/>
        </w:rPr>
        <w:t xml:space="preserve">. </w:t>
      </w:r>
    </w:p>
    <w:p w14:paraId="6967883B" w14:textId="70A5EB20" w:rsidR="002B6764" w:rsidRPr="002B6764" w:rsidRDefault="002B6764" w:rsidP="002B6764">
      <w:pPr>
        <w:widowControl w:val="0"/>
        <w:overflowPunct w:val="0"/>
        <w:autoSpaceDE w:val="0"/>
        <w:autoSpaceDN w:val="0"/>
        <w:adjustRightInd w:val="0"/>
        <w:jc w:val="both"/>
        <w:rPr>
          <w:rFonts w:asciiTheme="minorHAnsi" w:hAnsiTheme="minorHAnsi"/>
          <w:sz w:val="22"/>
          <w:szCs w:val="22"/>
        </w:rPr>
      </w:pPr>
      <w:r w:rsidRPr="002B6764">
        <w:rPr>
          <w:rFonts w:asciiTheme="minorHAnsi" w:hAnsiTheme="minorHAnsi"/>
          <w:sz w:val="22"/>
          <w:szCs w:val="22"/>
        </w:rPr>
        <w:t>Kopumā ekoloģiskajās upju palienēs ir sastopami ļoti dažādu veidu zālāji, gan ļoti sausi, gan mitri, gan pastāvīgi slapji</w:t>
      </w:r>
      <w:r w:rsidR="002506A0">
        <w:rPr>
          <w:rFonts w:asciiTheme="minorHAnsi" w:hAnsiTheme="minorHAnsi"/>
          <w:sz w:val="22"/>
          <w:szCs w:val="22"/>
        </w:rPr>
        <w:t>,</w:t>
      </w:r>
      <w:r w:rsidRPr="002B6764">
        <w:rPr>
          <w:rFonts w:asciiTheme="minorHAnsi" w:hAnsiTheme="minorHAnsi"/>
          <w:sz w:val="22"/>
          <w:szCs w:val="22"/>
        </w:rPr>
        <w:t xml:space="preserve"> tāpēc tajos esošā veģetācija ir ļoti dažāda – g</w:t>
      </w:r>
      <w:r w:rsidR="002506A0">
        <w:rPr>
          <w:rFonts w:asciiTheme="minorHAnsi" w:hAnsiTheme="minorHAnsi"/>
          <w:sz w:val="22"/>
          <w:szCs w:val="22"/>
        </w:rPr>
        <w:t>an zema un skraja, gan augsta un</w:t>
      </w:r>
      <w:r w:rsidRPr="002B6764">
        <w:rPr>
          <w:rFonts w:asciiTheme="minorHAnsi" w:hAnsiTheme="minorHAnsi"/>
          <w:sz w:val="22"/>
          <w:szCs w:val="22"/>
        </w:rPr>
        <w:t xml:space="preserve"> bieza (Rūsiņa S. 2017).</w:t>
      </w:r>
    </w:p>
    <w:p w14:paraId="74DDF8A9" w14:textId="789D90A3" w:rsidR="002B6764" w:rsidRPr="00EB6866" w:rsidRDefault="001F1E40" w:rsidP="002B6764">
      <w:pPr>
        <w:widowControl w:val="0"/>
        <w:overflowPunct w:val="0"/>
        <w:autoSpaceDE w:val="0"/>
        <w:autoSpaceDN w:val="0"/>
        <w:adjustRightInd w:val="0"/>
        <w:jc w:val="both"/>
        <w:rPr>
          <w:rFonts w:asciiTheme="minorHAnsi" w:hAnsiTheme="minorHAnsi" w:cs="Arial"/>
          <w:sz w:val="22"/>
          <w:szCs w:val="22"/>
          <w:lang w:bidi="he-IL"/>
        </w:rPr>
      </w:pPr>
      <w:r>
        <w:rPr>
          <w:rFonts w:asciiTheme="minorHAnsi" w:hAnsiTheme="minorHAnsi"/>
          <w:sz w:val="22"/>
          <w:szCs w:val="22"/>
        </w:rPr>
        <w:t xml:space="preserve">ES īpaši aizsargājamie zālāju </w:t>
      </w:r>
      <w:r w:rsidR="002B6764">
        <w:rPr>
          <w:rFonts w:asciiTheme="minorHAnsi" w:hAnsiTheme="minorHAnsi" w:cs="Arial"/>
          <w:sz w:val="22"/>
          <w:szCs w:val="22"/>
          <w:lang w:bidi="he-IL"/>
        </w:rPr>
        <w:t xml:space="preserve">biotopi dabas parkā aizņem 38,56 % no </w:t>
      </w:r>
      <w:r w:rsidR="00134897">
        <w:rPr>
          <w:rFonts w:asciiTheme="minorHAnsi" w:hAnsiTheme="minorHAnsi" w:cs="Arial"/>
          <w:sz w:val="22"/>
          <w:szCs w:val="22"/>
          <w:lang w:bidi="he-IL"/>
        </w:rPr>
        <w:t>tā</w:t>
      </w:r>
      <w:r w:rsidR="002B6764">
        <w:rPr>
          <w:rFonts w:asciiTheme="minorHAnsi" w:hAnsiTheme="minorHAnsi" w:cs="Arial"/>
          <w:sz w:val="22"/>
          <w:szCs w:val="22"/>
          <w:lang w:bidi="he-IL"/>
        </w:rPr>
        <w:t xml:space="preserve"> platības</w:t>
      </w:r>
      <w:r w:rsidR="00A57FDC">
        <w:rPr>
          <w:rFonts w:asciiTheme="minorHAnsi" w:hAnsiTheme="minorHAnsi" w:cs="Arial"/>
          <w:sz w:val="22"/>
          <w:szCs w:val="22"/>
          <w:lang w:bidi="he-IL"/>
        </w:rPr>
        <w:t>. P</w:t>
      </w:r>
      <w:r w:rsidR="002B6764">
        <w:rPr>
          <w:rFonts w:asciiTheme="minorHAnsi" w:hAnsiTheme="minorHAnsi" w:cs="Arial"/>
          <w:sz w:val="22"/>
          <w:szCs w:val="22"/>
          <w:lang w:bidi="he-IL"/>
        </w:rPr>
        <w:t xml:space="preserve">alieņu zālāji aizņem 70 % no teritorijas kopējās zālāju biotopu platības. Ņemot vērā, ka dabas parka lielāko daļu veido palieņu zālāji, tad šeit koncentrācijas ar tiem saistītās putnu sugas – nozīmīga griezes, kā arī citu pļavu bridējputnu populācijas: pļavas tilbīte </w:t>
      </w:r>
      <w:proofErr w:type="spellStart"/>
      <w:r w:rsidR="002B6764" w:rsidRPr="00B23DBA">
        <w:rPr>
          <w:rFonts w:asciiTheme="minorHAnsi" w:hAnsiTheme="minorHAnsi" w:cs="Arial"/>
          <w:i/>
          <w:sz w:val="22"/>
          <w:szCs w:val="22"/>
          <w:lang w:bidi="he-IL"/>
        </w:rPr>
        <w:t>Tringa</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totanus</w:t>
      </w:r>
      <w:proofErr w:type="spellEnd"/>
      <w:r w:rsidR="002B6764">
        <w:rPr>
          <w:rFonts w:asciiTheme="minorHAnsi" w:hAnsiTheme="minorHAnsi" w:cs="Arial"/>
          <w:sz w:val="22"/>
          <w:szCs w:val="22"/>
          <w:lang w:bidi="he-IL"/>
        </w:rPr>
        <w:t xml:space="preserve">, mērkaziņa </w:t>
      </w:r>
      <w:proofErr w:type="spellStart"/>
      <w:r w:rsidR="002B6764" w:rsidRPr="00B23DBA">
        <w:rPr>
          <w:rFonts w:asciiTheme="minorHAnsi" w:hAnsiTheme="minorHAnsi" w:cs="Arial"/>
          <w:i/>
          <w:sz w:val="22"/>
          <w:szCs w:val="22"/>
          <w:lang w:bidi="he-IL"/>
        </w:rPr>
        <w:t>Gallinago</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gallinago</w:t>
      </w:r>
      <w:proofErr w:type="spellEnd"/>
      <w:r w:rsidR="002B6764">
        <w:rPr>
          <w:rFonts w:asciiTheme="minorHAnsi" w:hAnsiTheme="minorHAnsi" w:cs="Arial"/>
          <w:sz w:val="22"/>
          <w:szCs w:val="22"/>
          <w:lang w:bidi="he-IL"/>
        </w:rPr>
        <w:t xml:space="preserve">, ķīvīte </w:t>
      </w:r>
      <w:proofErr w:type="spellStart"/>
      <w:r w:rsidR="002B6764" w:rsidRPr="00B23DBA">
        <w:rPr>
          <w:rFonts w:asciiTheme="minorHAnsi" w:hAnsiTheme="minorHAnsi" w:cs="Arial"/>
          <w:i/>
          <w:sz w:val="22"/>
          <w:szCs w:val="22"/>
          <w:lang w:bidi="he-IL"/>
        </w:rPr>
        <w:t>Vanellus</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vanellus</w:t>
      </w:r>
      <w:proofErr w:type="spellEnd"/>
      <w:r w:rsidR="002B6764">
        <w:rPr>
          <w:rFonts w:asciiTheme="minorHAnsi" w:hAnsiTheme="minorHAnsi" w:cs="Arial"/>
          <w:sz w:val="22"/>
          <w:szCs w:val="22"/>
          <w:lang w:bidi="he-IL"/>
        </w:rPr>
        <w:t>, kā arī biežāk sastopam</w:t>
      </w:r>
      <w:r w:rsidR="00395608">
        <w:rPr>
          <w:rFonts w:asciiTheme="minorHAnsi" w:hAnsiTheme="minorHAnsi" w:cs="Arial"/>
          <w:sz w:val="22"/>
          <w:szCs w:val="22"/>
          <w:lang w:bidi="he-IL"/>
        </w:rPr>
        <w:t>a</w:t>
      </w:r>
      <w:r w:rsidR="002B6764">
        <w:rPr>
          <w:rFonts w:asciiTheme="minorHAnsi" w:hAnsiTheme="minorHAnsi" w:cs="Arial"/>
          <w:sz w:val="22"/>
          <w:szCs w:val="22"/>
          <w:lang w:bidi="he-IL"/>
        </w:rPr>
        <w:t xml:space="preserve">s putnu sugas – dzeltenā cielava </w:t>
      </w:r>
      <w:proofErr w:type="spellStart"/>
      <w:r w:rsidR="002B6764" w:rsidRPr="00B23DBA">
        <w:rPr>
          <w:rFonts w:asciiTheme="minorHAnsi" w:hAnsiTheme="minorHAnsi" w:cs="Arial"/>
          <w:i/>
          <w:sz w:val="22"/>
          <w:szCs w:val="22"/>
          <w:lang w:bidi="he-IL"/>
        </w:rPr>
        <w:t>Motacilla</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flava</w:t>
      </w:r>
      <w:proofErr w:type="spellEnd"/>
      <w:r w:rsidR="002B6764">
        <w:rPr>
          <w:rFonts w:asciiTheme="minorHAnsi" w:hAnsiTheme="minorHAnsi" w:cs="Arial"/>
          <w:sz w:val="22"/>
          <w:szCs w:val="22"/>
          <w:lang w:bidi="he-IL"/>
        </w:rPr>
        <w:t xml:space="preserve">, pļavas </w:t>
      </w:r>
      <w:proofErr w:type="spellStart"/>
      <w:r w:rsidR="002B6764">
        <w:rPr>
          <w:rFonts w:asciiTheme="minorHAnsi" w:hAnsiTheme="minorHAnsi" w:cs="Arial"/>
          <w:sz w:val="22"/>
          <w:szCs w:val="22"/>
          <w:lang w:bidi="he-IL"/>
        </w:rPr>
        <w:t>čipste</w:t>
      </w:r>
      <w:proofErr w:type="spellEnd"/>
      <w:r w:rsidR="002B6764">
        <w:rPr>
          <w:rFonts w:asciiTheme="minorHAnsi" w:hAnsiTheme="minorHAnsi" w:cs="Arial"/>
          <w:sz w:val="22"/>
          <w:szCs w:val="22"/>
          <w:lang w:bidi="he-IL"/>
        </w:rPr>
        <w:t xml:space="preserve"> </w:t>
      </w:r>
      <w:proofErr w:type="spellStart"/>
      <w:r w:rsidR="002B6764" w:rsidRPr="00B23DBA">
        <w:rPr>
          <w:rFonts w:asciiTheme="minorHAnsi" w:hAnsiTheme="minorHAnsi" w:cs="Arial"/>
          <w:i/>
          <w:sz w:val="22"/>
          <w:szCs w:val="22"/>
          <w:lang w:bidi="he-IL"/>
        </w:rPr>
        <w:t>Anthus</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pratensis</w:t>
      </w:r>
      <w:proofErr w:type="spellEnd"/>
      <w:r w:rsidR="002B6764">
        <w:rPr>
          <w:rFonts w:asciiTheme="minorHAnsi" w:hAnsiTheme="minorHAnsi" w:cs="Arial"/>
          <w:sz w:val="22"/>
          <w:szCs w:val="22"/>
          <w:lang w:bidi="he-IL"/>
        </w:rPr>
        <w:t xml:space="preserve"> un vairāku sugu ķauķi, stērstes. </w:t>
      </w:r>
      <w:r w:rsidR="00EC2240">
        <w:rPr>
          <w:rFonts w:asciiTheme="minorHAnsi" w:hAnsiTheme="minorHAnsi" w:cs="Arial"/>
          <w:sz w:val="22"/>
          <w:szCs w:val="22"/>
          <w:lang w:bidi="he-IL"/>
        </w:rPr>
        <w:t>Dabas parks ir potenciāli piemērota dzīvotne ļoti r</w:t>
      </w:r>
      <w:r>
        <w:rPr>
          <w:rFonts w:asciiTheme="minorHAnsi" w:hAnsiTheme="minorHAnsi" w:cs="Arial"/>
          <w:sz w:val="22"/>
          <w:szCs w:val="22"/>
          <w:lang w:bidi="he-IL"/>
        </w:rPr>
        <w:t xml:space="preserve">eti sastopamajai putnu sugai – </w:t>
      </w:r>
      <w:r w:rsidR="00EC2240">
        <w:rPr>
          <w:rFonts w:asciiTheme="minorHAnsi" w:hAnsiTheme="minorHAnsi" w:cs="Arial"/>
          <w:sz w:val="22"/>
          <w:szCs w:val="22"/>
          <w:lang w:bidi="he-IL"/>
        </w:rPr>
        <w:t xml:space="preserve">ķikutam </w:t>
      </w:r>
      <w:proofErr w:type="spellStart"/>
      <w:r w:rsidR="00EC2240" w:rsidRPr="00B23DBA">
        <w:rPr>
          <w:rFonts w:asciiTheme="minorHAnsi" w:hAnsiTheme="minorHAnsi" w:cs="Arial"/>
          <w:i/>
          <w:sz w:val="22"/>
          <w:szCs w:val="22"/>
          <w:lang w:bidi="he-IL"/>
        </w:rPr>
        <w:t>Galinago</w:t>
      </w:r>
      <w:proofErr w:type="spellEnd"/>
      <w:r w:rsidR="00EC2240" w:rsidRPr="00B23DBA">
        <w:rPr>
          <w:rFonts w:asciiTheme="minorHAnsi" w:hAnsiTheme="minorHAnsi" w:cs="Arial"/>
          <w:i/>
          <w:sz w:val="22"/>
          <w:szCs w:val="22"/>
          <w:lang w:bidi="he-IL"/>
        </w:rPr>
        <w:t xml:space="preserve"> </w:t>
      </w:r>
      <w:proofErr w:type="spellStart"/>
      <w:r w:rsidR="00EC2240" w:rsidRPr="00B23DBA">
        <w:rPr>
          <w:rFonts w:asciiTheme="minorHAnsi" w:hAnsiTheme="minorHAnsi" w:cs="Arial"/>
          <w:i/>
          <w:sz w:val="22"/>
          <w:szCs w:val="22"/>
          <w:lang w:bidi="he-IL"/>
        </w:rPr>
        <w:t>media</w:t>
      </w:r>
      <w:proofErr w:type="spellEnd"/>
      <w:r w:rsidR="00EC2240">
        <w:rPr>
          <w:rFonts w:asciiTheme="minorHAnsi" w:hAnsiTheme="minorHAnsi" w:cs="Arial"/>
          <w:i/>
          <w:sz w:val="22"/>
          <w:szCs w:val="22"/>
          <w:lang w:bidi="he-IL"/>
        </w:rPr>
        <w:t>.</w:t>
      </w:r>
      <w:r w:rsidR="00EC2240">
        <w:rPr>
          <w:rFonts w:asciiTheme="minorHAnsi" w:hAnsiTheme="minorHAnsi" w:cs="Arial"/>
          <w:sz w:val="22"/>
          <w:szCs w:val="22"/>
          <w:lang w:bidi="he-IL"/>
        </w:rPr>
        <w:t xml:space="preserve"> </w:t>
      </w:r>
      <w:r w:rsidR="002B6764">
        <w:rPr>
          <w:rFonts w:asciiTheme="minorHAnsi" w:hAnsiTheme="minorHAnsi" w:cs="Arial"/>
          <w:sz w:val="22"/>
          <w:szCs w:val="22"/>
          <w:lang w:bidi="he-IL"/>
        </w:rPr>
        <w:t xml:space="preserve">Slapjajās ieplakās sastopams ormanītis </w:t>
      </w:r>
      <w:proofErr w:type="spellStart"/>
      <w:r w:rsidR="002B6764" w:rsidRPr="00B23DBA">
        <w:rPr>
          <w:rFonts w:asciiTheme="minorHAnsi" w:hAnsiTheme="minorHAnsi" w:cs="Arial"/>
          <w:i/>
          <w:sz w:val="22"/>
          <w:szCs w:val="22"/>
          <w:lang w:bidi="he-IL"/>
        </w:rPr>
        <w:t>Porzana</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porzana</w:t>
      </w:r>
      <w:proofErr w:type="spellEnd"/>
      <w:r w:rsidR="002B6764">
        <w:rPr>
          <w:rFonts w:asciiTheme="minorHAnsi" w:hAnsiTheme="minorHAnsi" w:cs="Arial"/>
          <w:sz w:val="22"/>
          <w:szCs w:val="22"/>
          <w:lang w:bidi="he-IL"/>
        </w:rPr>
        <w:t xml:space="preserve">, arī </w:t>
      </w:r>
      <w:proofErr w:type="spellStart"/>
      <w:r w:rsidR="002B6764">
        <w:rPr>
          <w:rFonts w:asciiTheme="minorHAnsi" w:hAnsiTheme="minorHAnsi" w:cs="Arial"/>
          <w:sz w:val="22"/>
          <w:szCs w:val="22"/>
          <w:lang w:bidi="he-IL"/>
        </w:rPr>
        <w:t>dumbrcālis</w:t>
      </w:r>
      <w:proofErr w:type="spellEnd"/>
      <w:r w:rsidR="002B6764">
        <w:rPr>
          <w:rFonts w:asciiTheme="minorHAnsi" w:hAnsiTheme="minorHAnsi" w:cs="Arial"/>
          <w:sz w:val="22"/>
          <w:szCs w:val="22"/>
          <w:lang w:bidi="he-IL"/>
        </w:rPr>
        <w:t xml:space="preserve"> </w:t>
      </w:r>
      <w:proofErr w:type="spellStart"/>
      <w:r w:rsidR="002B6764" w:rsidRPr="00B23DBA">
        <w:rPr>
          <w:rFonts w:asciiTheme="minorHAnsi" w:hAnsiTheme="minorHAnsi" w:cs="Arial"/>
          <w:i/>
          <w:sz w:val="22"/>
          <w:szCs w:val="22"/>
          <w:lang w:bidi="he-IL"/>
        </w:rPr>
        <w:t>Rallus</w:t>
      </w:r>
      <w:proofErr w:type="spellEnd"/>
      <w:r w:rsidR="002B6764" w:rsidRPr="00B23DBA">
        <w:rPr>
          <w:rFonts w:asciiTheme="minorHAnsi" w:hAnsiTheme="minorHAnsi" w:cs="Arial"/>
          <w:i/>
          <w:sz w:val="22"/>
          <w:szCs w:val="22"/>
          <w:lang w:bidi="he-IL"/>
        </w:rPr>
        <w:t xml:space="preserve"> </w:t>
      </w:r>
      <w:proofErr w:type="spellStart"/>
      <w:r w:rsidR="002B6764" w:rsidRPr="00B23DBA">
        <w:rPr>
          <w:rFonts w:asciiTheme="minorHAnsi" w:hAnsiTheme="minorHAnsi" w:cs="Arial"/>
          <w:i/>
          <w:sz w:val="22"/>
          <w:szCs w:val="22"/>
          <w:lang w:bidi="he-IL"/>
        </w:rPr>
        <w:t>aquaticus</w:t>
      </w:r>
      <w:proofErr w:type="spellEnd"/>
      <w:r w:rsidR="002B6764">
        <w:rPr>
          <w:rFonts w:asciiTheme="minorHAnsi" w:hAnsiTheme="minorHAnsi" w:cs="Arial"/>
          <w:sz w:val="22"/>
          <w:szCs w:val="22"/>
          <w:lang w:bidi="he-IL"/>
        </w:rPr>
        <w:t>. Putnu migrācijas laikā šeit novērojams ļoti daudzveidīg</w:t>
      </w:r>
      <w:r>
        <w:rPr>
          <w:rFonts w:asciiTheme="minorHAnsi" w:hAnsiTheme="minorHAnsi" w:cs="Arial"/>
          <w:sz w:val="22"/>
          <w:szCs w:val="22"/>
          <w:lang w:bidi="he-IL"/>
        </w:rPr>
        <w:t>a</w:t>
      </w:r>
      <w:r w:rsidR="002B6764">
        <w:rPr>
          <w:rFonts w:asciiTheme="minorHAnsi" w:hAnsiTheme="minorHAnsi" w:cs="Arial"/>
          <w:sz w:val="22"/>
          <w:szCs w:val="22"/>
          <w:lang w:bidi="he-IL"/>
        </w:rPr>
        <w:t xml:space="preserve"> </w:t>
      </w:r>
      <w:proofErr w:type="spellStart"/>
      <w:r w:rsidR="002B6764">
        <w:rPr>
          <w:rFonts w:asciiTheme="minorHAnsi" w:hAnsiTheme="minorHAnsi" w:cs="Arial"/>
          <w:sz w:val="22"/>
          <w:szCs w:val="22"/>
          <w:lang w:bidi="he-IL"/>
        </w:rPr>
        <w:t>caurceļojošo</w:t>
      </w:r>
      <w:proofErr w:type="spellEnd"/>
      <w:r w:rsidR="002B6764">
        <w:rPr>
          <w:rFonts w:asciiTheme="minorHAnsi" w:hAnsiTheme="minorHAnsi" w:cs="Arial"/>
          <w:sz w:val="22"/>
          <w:szCs w:val="22"/>
          <w:lang w:bidi="he-IL"/>
        </w:rPr>
        <w:t xml:space="preserve"> putnu </w:t>
      </w:r>
      <w:r w:rsidR="002B6764">
        <w:rPr>
          <w:rFonts w:asciiTheme="minorHAnsi" w:hAnsiTheme="minorHAnsi" w:cs="Arial"/>
          <w:sz w:val="22"/>
          <w:szCs w:val="22"/>
        </w:rPr>
        <w:t xml:space="preserve">sugu </w:t>
      </w:r>
      <w:r>
        <w:rPr>
          <w:rFonts w:asciiTheme="minorHAnsi" w:hAnsiTheme="minorHAnsi" w:cs="Arial"/>
          <w:sz w:val="22"/>
          <w:szCs w:val="22"/>
        </w:rPr>
        <w:t xml:space="preserve">fauna un </w:t>
      </w:r>
      <w:r w:rsidR="002B6764">
        <w:rPr>
          <w:rFonts w:asciiTheme="minorHAnsi" w:hAnsiTheme="minorHAnsi" w:cs="Arial"/>
          <w:sz w:val="22"/>
          <w:szCs w:val="22"/>
        </w:rPr>
        <w:t xml:space="preserve">skaits, šeit iespējams sastapt iespaidīgus </w:t>
      </w:r>
      <w:r w:rsidR="002B6764" w:rsidRPr="00915FF9">
        <w:rPr>
          <w:rFonts w:asciiTheme="minorHAnsi" w:hAnsiTheme="minorHAnsi" w:cs="Arial"/>
          <w:sz w:val="22"/>
          <w:szCs w:val="22"/>
        </w:rPr>
        <w:t>ziemeļu gulbju, mazo gulbju, mazo gauru</w:t>
      </w:r>
      <w:r w:rsidR="002B6764">
        <w:rPr>
          <w:rFonts w:asciiTheme="minorHAnsi" w:hAnsiTheme="minorHAnsi" w:cs="Arial"/>
          <w:sz w:val="22"/>
          <w:szCs w:val="22"/>
        </w:rPr>
        <w:t xml:space="preserve"> barus.</w:t>
      </w:r>
    </w:p>
    <w:p w14:paraId="0299605D" w14:textId="4C7589D3" w:rsidR="002B6764" w:rsidRDefault="002B6764" w:rsidP="002B6764">
      <w:pPr>
        <w:tabs>
          <w:tab w:val="left" w:pos="1139"/>
        </w:tabs>
        <w:ind w:right="45"/>
        <w:jc w:val="both"/>
        <w:rPr>
          <w:rFonts w:asciiTheme="minorHAnsi" w:hAnsiTheme="minorHAnsi" w:cstheme="minorHAnsi"/>
          <w:color w:val="000000"/>
          <w:sz w:val="22"/>
          <w:szCs w:val="22"/>
          <w:shd w:val="clear" w:color="auto" w:fill="FFFFFF"/>
        </w:rPr>
      </w:pPr>
      <w:r>
        <w:rPr>
          <w:rFonts w:asciiTheme="minorHAnsi" w:hAnsiTheme="minorHAnsi"/>
          <w:sz w:val="22"/>
          <w:szCs w:val="22"/>
        </w:rPr>
        <w:t>Dabas parks atrodas</w:t>
      </w:r>
      <w:r w:rsidRPr="00457482">
        <w:rPr>
          <w:rFonts w:asciiTheme="minorHAnsi" w:hAnsiTheme="minorHAnsi"/>
          <w:sz w:val="22"/>
          <w:szCs w:val="22"/>
        </w:rPr>
        <w:t xml:space="preserve"> </w:t>
      </w:r>
      <w:r>
        <w:rPr>
          <w:rFonts w:asciiTheme="minorHAnsi" w:hAnsiTheme="minorHAnsi"/>
          <w:sz w:val="22"/>
          <w:szCs w:val="22"/>
        </w:rPr>
        <w:t xml:space="preserve">Madonas novada administratīvajā teritorijā </w:t>
      </w:r>
      <w:r w:rsidR="00F868CF">
        <w:rPr>
          <w:rFonts w:asciiTheme="minorHAnsi" w:hAnsiTheme="minorHAnsi"/>
          <w:sz w:val="22"/>
          <w:szCs w:val="22"/>
        </w:rPr>
        <w:t>(skat.</w:t>
      </w:r>
      <w:r w:rsidRPr="00457482">
        <w:rPr>
          <w:rFonts w:asciiTheme="minorHAnsi" w:hAnsiTheme="minorHAnsi"/>
          <w:sz w:val="22"/>
          <w:szCs w:val="22"/>
        </w:rPr>
        <w:t xml:space="preserve"> 1.</w:t>
      </w:r>
      <w:r w:rsidR="00395608">
        <w:rPr>
          <w:rFonts w:asciiTheme="minorHAnsi" w:hAnsiTheme="minorHAnsi"/>
          <w:sz w:val="22"/>
          <w:szCs w:val="22"/>
        </w:rPr>
        <w:t> </w:t>
      </w:r>
      <w:r w:rsidRPr="00457482">
        <w:rPr>
          <w:rFonts w:asciiTheme="minorHAnsi" w:hAnsiTheme="minorHAnsi"/>
          <w:sz w:val="22"/>
          <w:szCs w:val="22"/>
        </w:rPr>
        <w:t>attēlu)</w:t>
      </w:r>
      <w:r>
        <w:rPr>
          <w:rFonts w:asciiTheme="minorHAnsi" w:hAnsiTheme="minorHAnsi"/>
          <w:sz w:val="22"/>
          <w:szCs w:val="22"/>
        </w:rPr>
        <w:t xml:space="preserve">. Teritorijas </w:t>
      </w:r>
      <w:r w:rsidRPr="00F70F72">
        <w:rPr>
          <w:rFonts w:asciiTheme="minorHAnsi" w:hAnsiTheme="minorHAnsi" w:cstheme="minorHAnsi"/>
          <w:sz w:val="22"/>
          <w:szCs w:val="22"/>
        </w:rPr>
        <w:t>vidējā koordināt</w:t>
      </w:r>
      <w:r>
        <w:rPr>
          <w:rFonts w:asciiTheme="minorHAnsi" w:hAnsiTheme="minorHAnsi" w:cstheme="minorHAnsi"/>
          <w:sz w:val="22"/>
          <w:szCs w:val="22"/>
        </w:rPr>
        <w:t>a</w:t>
      </w:r>
      <w:r w:rsidRPr="00F70F72">
        <w:rPr>
          <w:rFonts w:asciiTheme="minorHAnsi" w:hAnsiTheme="minorHAnsi" w:cstheme="minorHAnsi"/>
          <w:sz w:val="22"/>
          <w:szCs w:val="22"/>
        </w:rPr>
        <w:t xml:space="preserve">: </w:t>
      </w:r>
      <w:r w:rsidRPr="00C435B7">
        <w:rPr>
          <w:rFonts w:asciiTheme="minorHAnsi" w:hAnsiTheme="minorHAnsi" w:cstheme="minorHAnsi"/>
          <w:color w:val="000000"/>
          <w:sz w:val="22"/>
          <w:szCs w:val="22"/>
          <w:shd w:val="clear" w:color="auto" w:fill="FFFFFF"/>
        </w:rPr>
        <w:t>26.177800</w:t>
      </w:r>
      <w:r>
        <w:rPr>
          <w:rFonts w:asciiTheme="minorHAnsi" w:hAnsiTheme="minorHAnsi" w:cstheme="minorHAnsi"/>
          <w:color w:val="000000"/>
          <w:sz w:val="22"/>
          <w:szCs w:val="22"/>
          <w:shd w:val="clear" w:color="auto" w:fill="FFFFFF"/>
        </w:rPr>
        <w:t xml:space="preserve"> “E</w:t>
      </w:r>
      <w:r w:rsidRPr="00C435B7">
        <w:rPr>
          <w:rFonts w:asciiTheme="minorHAnsi" w:hAnsiTheme="minorHAnsi" w:cstheme="minorHAnsi"/>
          <w:color w:val="000000"/>
          <w:sz w:val="22"/>
          <w:szCs w:val="22"/>
          <w:shd w:val="clear" w:color="auto" w:fill="FFFFFF"/>
        </w:rPr>
        <w:t xml:space="preserve"> 56.709200</w:t>
      </w:r>
      <w:r>
        <w:rPr>
          <w:rFonts w:asciiTheme="minorHAnsi" w:hAnsiTheme="minorHAnsi" w:cstheme="minorHAnsi"/>
          <w:color w:val="000000"/>
          <w:sz w:val="22"/>
          <w:szCs w:val="22"/>
          <w:shd w:val="clear" w:color="auto" w:fill="FFFFFF"/>
        </w:rPr>
        <w:t>”N</w:t>
      </w:r>
      <w:r w:rsidR="00395608">
        <w:rPr>
          <w:rFonts w:asciiTheme="minorHAnsi" w:hAnsiTheme="minorHAnsi" w:cstheme="minorHAnsi"/>
          <w:color w:val="000000"/>
          <w:sz w:val="22"/>
          <w:szCs w:val="22"/>
          <w:shd w:val="clear" w:color="auto" w:fill="FFFFFF"/>
        </w:rPr>
        <w:t>.</w:t>
      </w:r>
    </w:p>
    <w:p w14:paraId="49CA23AA" w14:textId="61CFE660" w:rsidR="00DF2A01" w:rsidRDefault="00DF2A01" w:rsidP="00DF2A01">
      <w:pPr>
        <w:widowControl w:val="0"/>
        <w:overflowPunct w:val="0"/>
        <w:autoSpaceDE w:val="0"/>
        <w:autoSpaceDN w:val="0"/>
        <w:adjustRightInd w:val="0"/>
        <w:jc w:val="both"/>
        <w:rPr>
          <w:rFonts w:asciiTheme="minorHAnsi" w:hAnsiTheme="minorHAnsi"/>
          <w:sz w:val="22"/>
          <w:szCs w:val="22"/>
        </w:rPr>
      </w:pPr>
      <w:r>
        <w:rPr>
          <w:rFonts w:asciiTheme="minorHAnsi" w:hAnsiTheme="minorHAnsi"/>
          <w:sz w:val="22"/>
          <w:szCs w:val="22"/>
        </w:rPr>
        <w:t>Dabiskajos zālājos</w:t>
      </w:r>
      <w:r w:rsidRPr="00920E58">
        <w:rPr>
          <w:rFonts w:asciiTheme="minorHAnsi" w:hAnsiTheme="minorHAnsi"/>
          <w:sz w:val="22"/>
          <w:szCs w:val="22"/>
        </w:rPr>
        <w:t xml:space="preserve"> </w:t>
      </w:r>
      <w:r>
        <w:rPr>
          <w:rFonts w:asciiTheme="minorHAnsi" w:hAnsiTheme="minorHAnsi"/>
          <w:sz w:val="22"/>
          <w:szCs w:val="22"/>
        </w:rPr>
        <w:t xml:space="preserve">ūdens režīmu sāka regulēt </w:t>
      </w:r>
      <w:r w:rsidRPr="00920E58">
        <w:rPr>
          <w:rFonts w:asciiTheme="minorHAnsi" w:hAnsiTheme="minorHAnsi"/>
          <w:sz w:val="22"/>
          <w:szCs w:val="22"/>
        </w:rPr>
        <w:t>(galvenokārt ar sekliem grāvjiem) jau 19.</w:t>
      </w:r>
      <w:r w:rsidR="00395608">
        <w:rPr>
          <w:rFonts w:asciiTheme="minorHAnsi" w:hAnsiTheme="minorHAnsi"/>
          <w:sz w:val="22"/>
          <w:szCs w:val="22"/>
        </w:rPr>
        <w:t> gadsimtā</w:t>
      </w:r>
      <w:r w:rsidRPr="00920E58">
        <w:rPr>
          <w:rFonts w:asciiTheme="minorHAnsi" w:hAnsiTheme="minorHAnsi"/>
          <w:sz w:val="22"/>
          <w:szCs w:val="22"/>
        </w:rPr>
        <w:t>. Taču vē</w:t>
      </w:r>
      <w:r>
        <w:rPr>
          <w:rFonts w:asciiTheme="minorHAnsi" w:hAnsiTheme="minorHAnsi"/>
          <w:sz w:val="22"/>
          <w:szCs w:val="22"/>
        </w:rPr>
        <w:t xml:space="preserve">l </w:t>
      </w:r>
      <w:r w:rsidRPr="00920E58">
        <w:rPr>
          <w:rFonts w:asciiTheme="minorHAnsi" w:hAnsiTheme="minorHAnsi"/>
          <w:sz w:val="22"/>
          <w:szCs w:val="22"/>
        </w:rPr>
        <w:t>20.</w:t>
      </w:r>
      <w:r w:rsidR="00395608">
        <w:rPr>
          <w:rFonts w:asciiTheme="minorHAnsi" w:hAnsiTheme="minorHAnsi"/>
          <w:sz w:val="22"/>
          <w:szCs w:val="22"/>
        </w:rPr>
        <w:t> gadsimta</w:t>
      </w:r>
      <w:r w:rsidRPr="00920E58">
        <w:rPr>
          <w:rFonts w:asciiTheme="minorHAnsi" w:hAnsiTheme="minorHAnsi"/>
          <w:sz w:val="22"/>
          <w:szCs w:val="22"/>
        </w:rPr>
        <w:t xml:space="preserve"> pirmajā pusē 65</w:t>
      </w:r>
      <w:r w:rsidR="00E63481">
        <w:rPr>
          <w:rFonts w:asciiTheme="minorHAnsi" w:hAnsiTheme="minorHAnsi"/>
          <w:sz w:val="22"/>
          <w:szCs w:val="22"/>
        </w:rPr>
        <w:t> </w:t>
      </w:r>
      <w:r>
        <w:rPr>
          <w:rFonts w:asciiTheme="minorHAnsi" w:hAnsiTheme="minorHAnsi"/>
          <w:sz w:val="22"/>
          <w:szCs w:val="22"/>
        </w:rPr>
        <w:t xml:space="preserve">% visu </w:t>
      </w:r>
      <w:r w:rsidR="001F1E40">
        <w:rPr>
          <w:rFonts w:asciiTheme="minorHAnsi" w:hAnsiTheme="minorHAnsi"/>
          <w:sz w:val="22"/>
          <w:szCs w:val="22"/>
        </w:rPr>
        <w:t xml:space="preserve">Latvijas </w:t>
      </w:r>
      <w:r>
        <w:rPr>
          <w:rFonts w:asciiTheme="minorHAnsi" w:hAnsiTheme="minorHAnsi"/>
          <w:sz w:val="22"/>
          <w:szCs w:val="22"/>
        </w:rPr>
        <w:t xml:space="preserve">dabisko pļavu un ganību, </w:t>
      </w:r>
      <w:r w:rsidRPr="00920E58">
        <w:rPr>
          <w:rFonts w:asciiTheme="minorHAnsi" w:hAnsiTheme="minorHAnsi"/>
          <w:sz w:val="22"/>
          <w:szCs w:val="22"/>
        </w:rPr>
        <w:t>pēc agronomu d</w:t>
      </w:r>
      <w:r>
        <w:rPr>
          <w:rFonts w:asciiTheme="minorHAnsi" w:hAnsiTheme="minorHAnsi"/>
          <w:sz w:val="22"/>
          <w:szCs w:val="22"/>
        </w:rPr>
        <w:t>omām, bija pārmitras</w:t>
      </w:r>
      <w:r w:rsidRPr="00920E58">
        <w:rPr>
          <w:rFonts w:asciiTheme="minorHAnsi" w:hAnsiTheme="minorHAnsi"/>
          <w:sz w:val="22"/>
          <w:szCs w:val="22"/>
        </w:rPr>
        <w:t>, un tajās d</w:t>
      </w:r>
      <w:r>
        <w:rPr>
          <w:rFonts w:asciiTheme="minorHAnsi" w:hAnsiTheme="minorHAnsi"/>
          <w:sz w:val="22"/>
          <w:szCs w:val="22"/>
        </w:rPr>
        <w:t xml:space="preserve">ominēja mitru un slapju </w:t>
      </w:r>
      <w:proofErr w:type="spellStart"/>
      <w:r>
        <w:rPr>
          <w:rFonts w:asciiTheme="minorHAnsi" w:hAnsiTheme="minorHAnsi"/>
          <w:sz w:val="22"/>
          <w:szCs w:val="22"/>
        </w:rPr>
        <w:t>augteņu</w:t>
      </w:r>
      <w:proofErr w:type="spellEnd"/>
      <w:r>
        <w:rPr>
          <w:rFonts w:asciiTheme="minorHAnsi" w:hAnsiTheme="minorHAnsi"/>
          <w:sz w:val="22"/>
          <w:szCs w:val="22"/>
        </w:rPr>
        <w:t xml:space="preserve"> augu sabiedrības (</w:t>
      </w:r>
      <w:r w:rsidRPr="00920E58">
        <w:rPr>
          <w:rFonts w:asciiTheme="minorHAnsi" w:hAnsiTheme="minorHAnsi"/>
          <w:sz w:val="22"/>
          <w:szCs w:val="22"/>
        </w:rPr>
        <w:t>Rūsiņa S. (</w:t>
      </w:r>
      <w:proofErr w:type="spellStart"/>
      <w:r w:rsidRPr="00920E58">
        <w:rPr>
          <w:rFonts w:asciiTheme="minorHAnsi" w:hAnsiTheme="minorHAnsi"/>
          <w:sz w:val="22"/>
          <w:szCs w:val="22"/>
        </w:rPr>
        <w:t>red</w:t>
      </w:r>
      <w:proofErr w:type="spellEnd"/>
      <w:r w:rsidRPr="00920E58">
        <w:rPr>
          <w:rFonts w:asciiTheme="minorHAnsi" w:hAnsiTheme="minorHAnsi"/>
          <w:sz w:val="22"/>
          <w:szCs w:val="22"/>
        </w:rPr>
        <w:t xml:space="preserve">.) </w:t>
      </w:r>
      <w:r>
        <w:rPr>
          <w:rFonts w:asciiTheme="minorHAnsi" w:hAnsiTheme="minorHAnsi"/>
          <w:sz w:val="22"/>
          <w:szCs w:val="22"/>
        </w:rPr>
        <w:t xml:space="preserve">2017 pēc </w:t>
      </w:r>
      <w:proofErr w:type="spellStart"/>
      <w:r>
        <w:rPr>
          <w:rFonts w:asciiTheme="minorHAnsi" w:hAnsiTheme="minorHAnsi"/>
          <w:sz w:val="22"/>
          <w:szCs w:val="22"/>
        </w:rPr>
        <w:t>Сабардина</w:t>
      </w:r>
      <w:proofErr w:type="spellEnd"/>
      <w:r>
        <w:rPr>
          <w:rFonts w:asciiTheme="minorHAnsi" w:hAnsiTheme="minorHAnsi"/>
          <w:sz w:val="22"/>
          <w:szCs w:val="22"/>
        </w:rPr>
        <w:t xml:space="preserve"> </w:t>
      </w:r>
      <w:r w:rsidRPr="00920E58">
        <w:rPr>
          <w:rFonts w:asciiTheme="minorHAnsi" w:hAnsiTheme="minorHAnsi"/>
          <w:sz w:val="22"/>
          <w:szCs w:val="22"/>
        </w:rPr>
        <w:t>1957)</w:t>
      </w:r>
      <w:r>
        <w:rPr>
          <w:rFonts w:asciiTheme="minorHAnsi" w:hAnsiTheme="minorHAnsi"/>
          <w:sz w:val="22"/>
          <w:szCs w:val="22"/>
        </w:rPr>
        <w:t>.</w:t>
      </w:r>
    </w:p>
    <w:p w14:paraId="6F191BF0" w14:textId="022F6E4B" w:rsidR="007930C1" w:rsidRDefault="00F12F06" w:rsidP="007930C1">
      <w:pPr>
        <w:widowControl w:val="0"/>
        <w:overflowPunct w:val="0"/>
        <w:autoSpaceDE w:val="0"/>
        <w:autoSpaceDN w:val="0"/>
        <w:adjustRightInd w:val="0"/>
        <w:jc w:val="both"/>
        <w:rPr>
          <w:rFonts w:asciiTheme="minorHAnsi" w:hAnsiTheme="minorHAnsi"/>
          <w:sz w:val="22"/>
          <w:szCs w:val="22"/>
        </w:rPr>
      </w:pPr>
      <w:r>
        <w:rPr>
          <w:rFonts w:asciiTheme="minorHAnsi" w:hAnsiTheme="minorHAnsi"/>
          <w:sz w:val="22"/>
          <w:szCs w:val="22"/>
        </w:rPr>
        <w:t>Mūsdienās vienkāršākais un ekonomiski izdevīgākais apsaimniekošanas veids ir zālāju mehāniska pļaušana, tomēr t</w:t>
      </w:r>
      <w:r w:rsidR="002B6764">
        <w:rPr>
          <w:rFonts w:asciiTheme="minorHAnsi" w:hAnsiTheme="minorHAnsi"/>
          <w:sz w:val="22"/>
          <w:szCs w:val="22"/>
        </w:rPr>
        <w:t xml:space="preserve">ehnikas piekļuves iespējas būtiskai daļai dabas parka zālāju ir ierobežotas, gan Aiviekstes upes paaugstinātā ūdens līmeņa dēļ atsevišķu veģetācijas sezonu laikā, gan arī vēsturiski veiktās meliorācijas dēļ, kas </w:t>
      </w:r>
      <w:r w:rsidR="001F1E40">
        <w:rPr>
          <w:rFonts w:asciiTheme="minorHAnsi" w:hAnsiTheme="minorHAnsi"/>
          <w:sz w:val="22"/>
          <w:szCs w:val="22"/>
        </w:rPr>
        <w:t xml:space="preserve">daudzviet teritorijā </w:t>
      </w:r>
      <w:r w:rsidR="002B6764">
        <w:rPr>
          <w:rFonts w:asciiTheme="minorHAnsi" w:hAnsiTheme="minorHAnsi"/>
          <w:sz w:val="22"/>
          <w:szCs w:val="22"/>
        </w:rPr>
        <w:t>ierobež</w:t>
      </w:r>
      <w:r w:rsidR="00F868CF">
        <w:rPr>
          <w:rFonts w:asciiTheme="minorHAnsi" w:hAnsiTheme="minorHAnsi"/>
          <w:sz w:val="22"/>
          <w:szCs w:val="22"/>
        </w:rPr>
        <w:t>o zālāju apsaimniekošanu (skat.</w:t>
      </w:r>
      <w:r w:rsidR="002B6764">
        <w:rPr>
          <w:rFonts w:asciiTheme="minorHAnsi" w:hAnsiTheme="minorHAnsi"/>
          <w:sz w:val="22"/>
          <w:szCs w:val="22"/>
        </w:rPr>
        <w:t xml:space="preserve"> 1.3.3 un 2.2.1 nodaļas).</w:t>
      </w:r>
      <w:r w:rsidR="00D232FC">
        <w:rPr>
          <w:rFonts w:asciiTheme="minorHAnsi" w:hAnsiTheme="minorHAnsi"/>
          <w:sz w:val="22"/>
          <w:szCs w:val="22"/>
        </w:rPr>
        <w:t xml:space="preserve"> </w:t>
      </w:r>
      <w:r w:rsidR="00DF2A01">
        <w:rPr>
          <w:rFonts w:asciiTheme="minorHAnsi" w:hAnsiTheme="minorHAnsi"/>
          <w:sz w:val="22"/>
          <w:szCs w:val="22"/>
        </w:rPr>
        <w:t xml:space="preserve">Daudzviet meliorācijas sistēmas </w:t>
      </w:r>
      <w:r w:rsidR="00EC2240">
        <w:rPr>
          <w:rFonts w:asciiTheme="minorHAnsi" w:hAnsiTheme="minorHAnsi"/>
          <w:sz w:val="22"/>
          <w:szCs w:val="22"/>
        </w:rPr>
        <w:t>vairs nenodrošina</w:t>
      </w:r>
      <w:r w:rsidR="001F1E40">
        <w:rPr>
          <w:rFonts w:asciiTheme="minorHAnsi" w:hAnsiTheme="minorHAnsi"/>
          <w:sz w:val="22"/>
          <w:szCs w:val="22"/>
        </w:rPr>
        <w:t xml:space="preserve"> to </w:t>
      </w:r>
      <w:r w:rsidR="00DF2A01">
        <w:rPr>
          <w:rFonts w:asciiTheme="minorHAnsi" w:hAnsiTheme="minorHAnsi"/>
          <w:sz w:val="22"/>
          <w:szCs w:val="22"/>
        </w:rPr>
        <w:t xml:space="preserve">funkcijas, jo ir aizaugušas ar krūmiem un ir aizsērējušas. </w:t>
      </w:r>
    </w:p>
    <w:p w14:paraId="2CABF031" w14:textId="0FC82C49" w:rsidR="00C32B89" w:rsidRDefault="00DF2A01" w:rsidP="007930C1">
      <w:pPr>
        <w:widowControl w:val="0"/>
        <w:overflowPunct w:val="0"/>
        <w:autoSpaceDE w:val="0"/>
        <w:autoSpaceDN w:val="0"/>
        <w:adjustRightInd w:val="0"/>
        <w:jc w:val="both"/>
        <w:rPr>
          <w:rFonts w:asciiTheme="minorHAnsi" w:hAnsiTheme="minorHAnsi"/>
          <w:sz w:val="22"/>
          <w:szCs w:val="22"/>
        </w:rPr>
      </w:pPr>
      <w:r>
        <w:rPr>
          <w:rFonts w:asciiTheme="minorHAnsi" w:hAnsiTheme="minorHAnsi"/>
          <w:sz w:val="22"/>
          <w:szCs w:val="22"/>
        </w:rPr>
        <w:t>Vēsturiski lielākā daļa Aiviekstes upes palienes ir meliorēta gan ar grāvju, gan pazemes d</w:t>
      </w:r>
      <w:r w:rsidR="00464141">
        <w:rPr>
          <w:rFonts w:asciiTheme="minorHAnsi" w:hAnsiTheme="minorHAnsi"/>
          <w:sz w:val="22"/>
          <w:szCs w:val="22"/>
        </w:rPr>
        <w:t xml:space="preserve">renāžu sistēmām. Sākotnēji (19. </w:t>
      </w:r>
      <w:r w:rsidR="00395608">
        <w:rPr>
          <w:rFonts w:asciiTheme="minorHAnsi" w:hAnsiTheme="minorHAnsi"/>
          <w:sz w:val="22"/>
          <w:szCs w:val="22"/>
        </w:rPr>
        <w:t>gadsimtā</w:t>
      </w:r>
      <w:r>
        <w:rPr>
          <w:rFonts w:asciiTheme="minorHAnsi" w:hAnsiTheme="minorHAnsi"/>
          <w:sz w:val="22"/>
          <w:szCs w:val="22"/>
        </w:rPr>
        <w:t>) dabas parka meliorācijas sistēmas tika ierīkotas, lai palieni izmantotu g</w:t>
      </w:r>
      <w:r w:rsidR="00464141">
        <w:rPr>
          <w:rFonts w:asciiTheme="minorHAnsi" w:hAnsiTheme="minorHAnsi"/>
          <w:sz w:val="22"/>
          <w:szCs w:val="22"/>
        </w:rPr>
        <w:t xml:space="preserve">anībām un pļaušanai, vēlāk (20. </w:t>
      </w:r>
      <w:r w:rsidR="00395608">
        <w:rPr>
          <w:rFonts w:asciiTheme="minorHAnsi" w:hAnsiTheme="minorHAnsi"/>
          <w:sz w:val="22"/>
          <w:szCs w:val="22"/>
        </w:rPr>
        <w:t>gadsimtā</w:t>
      </w:r>
      <w:r>
        <w:rPr>
          <w:rFonts w:asciiTheme="minorHAnsi" w:hAnsiTheme="minorHAnsi"/>
          <w:sz w:val="22"/>
          <w:szCs w:val="22"/>
        </w:rPr>
        <w:t>), mainoties lauksaimniecības produktu ražošanas prioritātēm,</w:t>
      </w:r>
      <w:r w:rsidR="004D2439">
        <w:rPr>
          <w:rFonts w:asciiTheme="minorHAnsi" w:hAnsiTheme="minorHAnsi"/>
          <w:sz w:val="22"/>
          <w:szCs w:val="22"/>
        </w:rPr>
        <w:t xml:space="preserve"> </w:t>
      </w:r>
      <w:r>
        <w:rPr>
          <w:rFonts w:asciiTheme="minorHAnsi" w:hAnsiTheme="minorHAnsi"/>
          <w:sz w:val="22"/>
          <w:szCs w:val="22"/>
        </w:rPr>
        <w:t xml:space="preserve">palienes izmantošana tika pielāgota aramzemju ierīkošanai. </w:t>
      </w:r>
      <w:r w:rsidR="00C32B89">
        <w:rPr>
          <w:rFonts w:asciiTheme="minorHAnsi" w:hAnsiTheme="minorHAnsi"/>
          <w:sz w:val="22"/>
          <w:szCs w:val="22"/>
        </w:rPr>
        <w:t>Pēdējās desmitgadēs mūsu valstī, kā arī dabas parka teritorijā ir būtiski samazinājies meliorācijas sistēmu uzturēšanas un atjaunošanas darbu apjoms, salīdzinot ar agrāku laika periodu, piemēr</w:t>
      </w:r>
      <w:r w:rsidR="00395608">
        <w:rPr>
          <w:rFonts w:asciiTheme="minorHAnsi" w:hAnsiTheme="minorHAnsi"/>
          <w:sz w:val="22"/>
          <w:szCs w:val="22"/>
        </w:rPr>
        <w:t>am, laika periodā no 1960</w:t>
      </w:r>
      <w:r w:rsidR="00E63481">
        <w:rPr>
          <w:rFonts w:asciiTheme="minorHAnsi" w:hAnsiTheme="minorHAnsi"/>
          <w:sz w:val="22"/>
          <w:szCs w:val="22"/>
        </w:rPr>
        <w:t>. </w:t>
      </w:r>
      <w:r w:rsidR="00395608">
        <w:rPr>
          <w:rFonts w:asciiTheme="minorHAnsi" w:hAnsiTheme="minorHAnsi"/>
          <w:sz w:val="22"/>
          <w:szCs w:val="22"/>
        </w:rPr>
        <w:t>-</w:t>
      </w:r>
      <w:r w:rsidR="00E63481">
        <w:rPr>
          <w:rFonts w:asciiTheme="minorHAnsi" w:hAnsiTheme="minorHAnsi"/>
          <w:sz w:val="22"/>
          <w:szCs w:val="22"/>
        </w:rPr>
        <w:t> </w:t>
      </w:r>
      <w:r w:rsidR="00395608">
        <w:rPr>
          <w:rFonts w:asciiTheme="minorHAnsi" w:hAnsiTheme="minorHAnsi"/>
          <w:sz w:val="22"/>
          <w:szCs w:val="22"/>
        </w:rPr>
        <w:t>1980. </w:t>
      </w:r>
      <w:r w:rsidR="00C32B89">
        <w:rPr>
          <w:rFonts w:asciiTheme="minorHAnsi" w:hAnsiTheme="minorHAnsi"/>
          <w:sz w:val="22"/>
          <w:szCs w:val="22"/>
        </w:rPr>
        <w:t xml:space="preserve">gadam, kad meliorācijas sistēmu </w:t>
      </w:r>
      <w:r w:rsidR="00913417">
        <w:rPr>
          <w:rFonts w:asciiTheme="minorHAnsi" w:hAnsiTheme="minorHAnsi"/>
          <w:sz w:val="22"/>
          <w:szCs w:val="22"/>
        </w:rPr>
        <w:t xml:space="preserve">ierīkošana un </w:t>
      </w:r>
      <w:r w:rsidR="00C32B89">
        <w:rPr>
          <w:rFonts w:asciiTheme="minorHAnsi" w:hAnsiTheme="minorHAnsi"/>
          <w:sz w:val="22"/>
          <w:szCs w:val="22"/>
        </w:rPr>
        <w:t xml:space="preserve">uzturēšana valsts mērogā tika realizēta </w:t>
      </w:r>
      <w:r w:rsidR="001F1E40">
        <w:rPr>
          <w:rFonts w:asciiTheme="minorHAnsi" w:hAnsiTheme="minorHAnsi"/>
          <w:sz w:val="22"/>
          <w:szCs w:val="22"/>
        </w:rPr>
        <w:t xml:space="preserve">regulāri un </w:t>
      </w:r>
      <w:r w:rsidR="00C32B89">
        <w:rPr>
          <w:rFonts w:asciiTheme="minorHAnsi" w:hAnsiTheme="minorHAnsi"/>
          <w:sz w:val="22"/>
          <w:szCs w:val="22"/>
        </w:rPr>
        <w:t xml:space="preserve">ievērojami plašākos apjomos. </w:t>
      </w:r>
      <w:r w:rsidR="00C32B89">
        <w:rPr>
          <w:rFonts w:ascii="Calibri" w:hAnsi="Calibri" w:cs="Calibri"/>
          <w:sz w:val="22"/>
          <w:szCs w:val="22"/>
        </w:rPr>
        <w:t>P</w:t>
      </w:r>
      <w:r w:rsidR="00C32B89" w:rsidRPr="00457482">
        <w:rPr>
          <w:rFonts w:ascii="Calibri" w:hAnsi="Calibri" w:cs="Calibri"/>
          <w:sz w:val="22"/>
          <w:szCs w:val="22"/>
        </w:rPr>
        <w:t xml:space="preserve">adomju laikos </w:t>
      </w:r>
      <w:r w:rsidR="00C32B89">
        <w:rPr>
          <w:rFonts w:ascii="Calibri" w:hAnsi="Calibri" w:cs="Calibri"/>
          <w:sz w:val="22"/>
          <w:szCs w:val="22"/>
        </w:rPr>
        <w:t>realizētā valsts meliorācijas politika</w:t>
      </w:r>
      <w:r w:rsidR="00C32B89" w:rsidRPr="00457482">
        <w:rPr>
          <w:rFonts w:ascii="Calibri" w:hAnsi="Calibri" w:cs="Calibri"/>
          <w:sz w:val="22"/>
          <w:szCs w:val="22"/>
        </w:rPr>
        <w:t xml:space="preserve"> (</w:t>
      </w:r>
      <w:r w:rsidR="00B72F1D" w:rsidRPr="00457482">
        <w:rPr>
          <w:rFonts w:ascii="Calibri" w:hAnsi="Calibri" w:cs="Calibri"/>
          <w:sz w:val="22"/>
          <w:szCs w:val="22"/>
        </w:rPr>
        <w:t>ciemi</w:t>
      </w:r>
      <w:r w:rsidR="00B72F1D">
        <w:rPr>
          <w:rFonts w:ascii="Calibri" w:hAnsi="Calibri" w:cs="Calibri"/>
          <w:sz w:val="22"/>
          <w:szCs w:val="22"/>
        </w:rPr>
        <w:t>,</w:t>
      </w:r>
      <w:r w:rsidR="00B72F1D" w:rsidRPr="00457482">
        <w:rPr>
          <w:rFonts w:ascii="Calibri" w:hAnsi="Calibri" w:cs="Calibri"/>
          <w:sz w:val="22"/>
          <w:szCs w:val="22"/>
        </w:rPr>
        <w:t xml:space="preserve"> </w:t>
      </w:r>
      <w:r w:rsidR="00B72F1D">
        <w:rPr>
          <w:rFonts w:ascii="Calibri" w:hAnsi="Calibri" w:cs="Calibri"/>
          <w:sz w:val="22"/>
          <w:szCs w:val="22"/>
        </w:rPr>
        <w:t>plašie</w:t>
      </w:r>
      <w:r w:rsidR="00C32B89" w:rsidRPr="00457482">
        <w:rPr>
          <w:rFonts w:ascii="Calibri" w:hAnsi="Calibri" w:cs="Calibri"/>
          <w:sz w:val="22"/>
          <w:szCs w:val="22"/>
        </w:rPr>
        <w:t xml:space="preserve"> meliorētie </w:t>
      </w:r>
      <w:r w:rsidR="00B72F1D">
        <w:rPr>
          <w:rFonts w:ascii="Calibri" w:hAnsi="Calibri" w:cs="Calibri"/>
          <w:sz w:val="22"/>
          <w:szCs w:val="22"/>
        </w:rPr>
        <w:t>lauki</w:t>
      </w:r>
      <w:r w:rsidR="00C32B89" w:rsidRPr="00457482">
        <w:rPr>
          <w:rFonts w:ascii="Calibri" w:hAnsi="Calibri" w:cs="Calibri"/>
          <w:sz w:val="22"/>
          <w:szCs w:val="22"/>
        </w:rPr>
        <w:t>)</w:t>
      </w:r>
      <w:r w:rsidR="00C32B89">
        <w:rPr>
          <w:rFonts w:ascii="Calibri" w:hAnsi="Calibri" w:cs="Calibri"/>
          <w:sz w:val="22"/>
          <w:szCs w:val="22"/>
        </w:rPr>
        <w:t xml:space="preserve"> veidoja ainavu, kas tiek dēvētas arī par </w:t>
      </w:r>
      <w:r w:rsidR="00C32B89" w:rsidRPr="00463D37">
        <w:rPr>
          <w:rFonts w:asciiTheme="minorHAnsi" w:hAnsiTheme="minorHAnsi"/>
          <w:sz w:val="22"/>
          <w:szCs w:val="22"/>
        </w:rPr>
        <w:t>„</w:t>
      </w:r>
      <w:r w:rsidR="00C32B89" w:rsidRPr="008B4E28">
        <w:rPr>
          <w:rFonts w:ascii="Calibri" w:hAnsi="Calibri" w:cs="Calibri"/>
          <w:sz w:val="22"/>
          <w:szCs w:val="22"/>
        </w:rPr>
        <w:t>Padomju perioda ainav</w:t>
      </w:r>
      <w:r w:rsidR="00C32B89">
        <w:rPr>
          <w:rFonts w:ascii="Calibri" w:hAnsi="Calibri" w:cs="Calibri"/>
          <w:sz w:val="22"/>
          <w:szCs w:val="22"/>
        </w:rPr>
        <w:t>u”, ko raksturo k</w:t>
      </w:r>
      <w:r w:rsidR="00C32B89" w:rsidRPr="008B4E28">
        <w:rPr>
          <w:rFonts w:ascii="Calibri" w:hAnsi="Calibri" w:cs="Calibri"/>
          <w:sz w:val="22"/>
          <w:szCs w:val="22"/>
        </w:rPr>
        <w:t>olektivizācija un lauku industrializācija</w:t>
      </w:r>
      <w:r w:rsidR="00C32B89">
        <w:rPr>
          <w:rFonts w:ascii="Calibri" w:hAnsi="Calibri" w:cs="Calibri"/>
          <w:sz w:val="22"/>
          <w:szCs w:val="22"/>
        </w:rPr>
        <w:t xml:space="preserve">. </w:t>
      </w:r>
      <w:r w:rsidR="00C32B89">
        <w:rPr>
          <w:rFonts w:asciiTheme="minorHAnsi" w:hAnsiTheme="minorHAnsi"/>
          <w:sz w:val="22"/>
          <w:szCs w:val="22"/>
        </w:rPr>
        <w:t>Atšķirībā no agrāk realizētās valsts meliorācijas darbu politikas, pēdējās desmitgadēs lokālo meliorācijas sistēmu uzturēšana ir</w:t>
      </w:r>
      <w:r w:rsidR="00C32B89" w:rsidRPr="001F1C55">
        <w:rPr>
          <w:rFonts w:asciiTheme="minorHAnsi" w:hAnsiTheme="minorHAnsi"/>
          <w:sz w:val="22"/>
          <w:szCs w:val="22"/>
        </w:rPr>
        <w:t xml:space="preserve"> zemes īpašniek</w:t>
      </w:r>
      <w:r w:rsidR="00C32B89">
        <w:rPr>
          <w:rFonts w:asciiTheme="minorHAnsi" w:hAnsiTheme="minorHAnsi"/>
          <w:sz w:val="22"/>
          <w:szCs w:val="22"/>
        </w:rPr>
        <w:t>u</w:t>
      </w:r>
      <w:r w:rsidR="00C32B89" w:rsidRPr="001F1C55">
        <w:rPr>
          <w:rFonts w:asciiTheme="minorHAnsi" w:hAnsiTheme="minorHAnsi"/>
          <w:sz w:val="22"/>
          <w:szCs w:val="22"/>
        </w:rPr>
        <w:t xml:space="preserve"> vai tās tiesisk</w:t>
      </w:r>
      <w:r w:rsidR="00C32B89">
        <w:rPr>
          <w:rFonts w:asciiTheme="minorHAnsi" w:hAnsiTheme="minorHAnsi"/>
          <w:sz w:val="22"/>
          <w:szCs w:val="22"/>
        </w:rPr>
        <w:t>o</w:t>
      </w:r>
      <w:r w:rsidR="00C32B89" w:rsidRPr="001F1C55">
        <w:rPr>
          <w:rFonts w:asciiTheme="minorHAnsi" w:hAnsiTheme="minorHAnsi"/>
          <w:sz w:val="22"/>
          <w:szCs w:val="22"/>
        </w:rPr>
        <w:t xml:space="preserve"> valdītāj</w:t>
      </w:r>
      <w:r w:rsidR="00C32B89">
        <w:rPr>
          <w:rFonts w:asciiTheme="minorHAnsi" w:hAnsiTheme="minorHAnsi"/>
          <w:sz w:val="22"/>
          <w:szCs w:val="22"/>
        </w:rPr>
        <w:t>u atbildība.</w:t>
      </w:r>
      <w:r w:rsidR="00C32B89" w:rsidRPr="001F1C55">
        <w:rPr>
          <w:rFonts w:asciiTheme="minorHAnsi" w:hAnsiTheme="minorHAnsi"/>
          <w:sz w:val="22"/>
          <w:szCs w:val="22"/>
        </w:rPr>
        <w:t xml:space="preserve"> </w:t>
      </w:r>
      <w:r w:rsidR="00C32B89">
        <w:rPr>
          <w:rFonts w:asciiTheme="minorHAnsi" w:hAnsiTheme="minorHAnsi"/>
          <w:sz w:val="22"/>
          <w:szCs w:val="22"/>
        </w:rPr>
        <w:t xml:space="preserve">Līdz ar to, daudzviet dabas parka teritorijā ilgstoši neuzturēto (nefunkcionējošo) meliorācijas sistēmu dēļ, meliorācijas grāvji vairs pilnvērtīgi neveic savas </w:t>
      </w:r>
      <w:r w:rsidR="00B72F1D">
        <w:rPr>
          <w:rFonts w:asciiTheme="minorHAnsi" w:hAnsiTheme="minorHAnsi"/>
          <w:sz w:val="22"/>
          <w:szCs w:val="22"/>
        </w:rPr>
        <w:t xml:space="preserve">sākotnējās </w:t>
      </w:r>
      <w:r w:rsidR="00C32B89">
        <w:rPr>
          <w:rFonts w:asciiTheme="minorHAnsi" w:hAnsiTheme="minorHAnsi"/>
          <w:sz w:val="22"/>
          <w:szCs w:val="22"/>
        </w:rPr>
        <w:t xml:space="preserve">funkcijas, kas </w:t>
      </w:r>
      <w:r w:rsidR="002B6764">
        <w:rPr>
          <w:rFonts w:asciiTheme="minorHAnsi" w:hAnsiTheme="minorHAnsi"/>
          <w:sz w:val="22"/>
          <w:szCs w:val="22"/>
        </w:rPr>
        <w:t xml:space="preserve">ir </w:t>
      </w:r>
      <w:r w:rsidR="00C32B89">
        <w:rPr>
          <w:rFonts w:asciiTheme="minorHAnsi" w:hAnsiTheme="minorHAnsi"/>
          <w:sz w:val="22"/>
          <w:szCs w:val="22"/>
        </w:rPr>
        <w:t>veicin</w:t>
      </w:r>
      <w:r w:rsidR="002B6764">
        <w:rPr>
          <w:rFonts w:asciiTheme="minorHAnsi" w:hAnsiTheme="minorHAnsi"/>
          <w:sz w:val="22"/>
          <w:szCs w:val="22"/>
        </w:rPr>
        <w:t>ājis</w:t>
      </w:r>
      <w:r w:rsidR="00C32B89">
        <w:rPr>
          <w:rFonts w:asciiTheme="minorHAnsi" w:hAnsiTheme="minorHAnsi"/>
          <w:sz w:val="22"/>
          <w:szCs w:val="22"/>
        </w:rPr>
        <w:t xml:space="preserve"> dabiskos zālājos atjaunoties mitruma režīmam, kāds Aiviekstes upes palienei bija raksturīgs pirms meliorācijas darbu veikšanas. </w:t>
      </w:r>
    </w:p>
    <w:p w14:paraId="5B67DB9D" w14:textId="465F3975" w:rsidR="00993DE2" w:rsidRDefault="00B60258" w:rsidP="00A30D98">
      <w:pPr>
        <w:widowControl w:val="0"/>
        <w:overflowPunct w:val="0"/>
        <w:autoSpaceDE w:val="0"/>
        <w:autoSpaceDN w:val="0"/>
        <w:adjustRightInd w:val="0"/>
        <w:spacing w:after="120"/>
        <w:jc w:val="both"/>
        <w:rPr>
          <w:rFonts w:asciiTheme="minorHAnsi" w:hAnsiTheme="minorHAnsi"/>
          <w:sz w:val="22"/>
          <w:szCs w:val="22"/>
        </w:rPr>
      </w:pPr>
      <w:r>
        <w:rPr>
          <w:rFonts w:asciiTheme="minorHAnsi" w:hAnsiTheme="minorHAnsi"/>
          <w:sz w:val="22"/>
          <w:szCs w:val="22"/>
        </w:rPr>
        <w:lastRenderedPageBreak/>
        <w:t xml:space="preserve">Mūsdienās ir nozīmīgi </w:t>
      </w:r>
      <w:r w:rsidR="00816D12">
        <w:rPr>
          <w:rFonts w:asciiTheme="minorHAnsi" w:hAnsiTheme="minorHAnsi"/>
          <w:sz w:val="22"/>
          <w:szCs w:val="22"/>
        </w:rPr>
        <w:t xml:space="preserve">veicināt dabas parka tipiskās ainavas saglabāšanu, kas </w:t>
      </w:r>
      <w:r w:rsidR="00A30D98">
        <w:rPr>
          <w:rFonts w:asciiTheme="minorHAnsi" w:hAnsiTheme="minorHAnsi"/>
          <w:sz w:val="22"/>
          <w:szCs w:val="22"/>
        </w:rPr>
        <w:t xml:space="preserve">galvenokārt ir </w:t>
      </w:r>
      <w:r w:rsidR="00816D12">
        <w:rPr>
          <w:rFonts w:asciiTheme="minorHAnsi" w:hAnsiTheme="minorHAnsi"/>
          <w:sz w:val="22"/>
          <w:szCs w:val="22"/>
        </w:rPr>
        <w:t xml:space="preserve">atkarīga no </w:t>
      </w:r>
      <w:r w:rsidR="00A30D98">
        <w:rPr>
          <w:rFonts w:asciiTheme="minorHAnsi" w:hAnsiTheme="minorHAnsi"/>
          <w:sz w:val="22"/>
          <w:szCs w:val="22"/>
        </w:rPr>
        <w:t xml:space="preserve">dabisko </w:t>
      </w:r>
      <w:r w:rsidR="00816D12">
        <w:rPr>
          <w:rFonts w:asciiTheme="minorHAnsi" w:hAnsiTheme="minorHAnsi"/>
          <w:sz w:val="22"/>
          <w:szCs w:val="22"/>
        </w:rPr>
        <w:t xml:space="preserve">zālāju </w:t>
      </w:r>
      <w:r w:rsidR="00A30D98">
        <w:rPr>
          <w:rFonts w:asciiTheme="minorHAnsi" w:hAnsiTheme="minorHAnsi"/>
          <w:sz w:val="22"/>
          <w:szCs w:val="22"/>
        </w:rPr>
        <w:t xml:space="preserve">uzturēšanas regularitātes un </w:t>
      </w:r>
      <w:r w:rsidR="00816D12">
        <w:rPr>
          <w:rFonts w:asciiTheme="minorHAnsi" w:hAnsiTheme="minorHAnsi"/>
          <w:sz w:val="22"/>
          <w:szCs w:val="22"/>
        </w:rPr>
        <w:t>apmēriem</w:t>
      </w:r>
      <w:r w:rsidR="00A57011">
        <w:rPr>
          <w:rFonts w:asciiTheme="minorHAnsi" w:hAnsiTheme="minorHAnsi"/>
          <w:sz w:val="22"/>
          <w:szCs w:val="22"/>
        </w:rPr>
        <w:t xml:space="preserve"> </w:t>
      </w:r>
      <w:r w:rsidR="00816D12">
        <w:rPr>
          <w:rFonts w:asciiTheme="minorHAnsi" w:hAnsiTheme="minorHAnsi"/>
          <w:sz w:val="22"/>
          <w:szCs w:val="22"/>
        </w:rPr>
        <w:t>(2. attēls).</w:t>
      </w:r>
    </w:p>
    <w:p w14:paraId="0D2DFEED" w14:textId="75CB0B17" w:rsidR="00EB7E1B" w:rsidRDefault="00A10FAF" w:rsidP="004E7C6F">
      <w:pPr>
        <w:widowControl w:val="0"/>
        <w:overflowPunct w:val="0"/>
        <w:autoSpaceDE w:val="0"/>
        <w:autoSpaceDN w:val="0"/>
        <w:adjustRightInd w:val="0"/>
        <w:spacing w:before="120" w:after="120"/>
        <w:jc w:val="center"/>
        <w:rPr>
          <w:rFonts w:asciiTheme="minorHAnsi" w:hAnsiTheme="minorHAnsi"/>
          <w:sz w:val="22"/>
          <w:szCs w:val="22"/>
        </w:rPr>
      </w:pPr>
      <w:r>
        <w:rPr>
          <w:rFonts w:asciiTheme="minorHAnsi" w:hAnsiTheme="minorHAnsi"/>
          <w:noProof/>
          <w:sz w:val="22"/>
          <w:szCs w:val="22"/>
        </w:rPr>
        <w:drawing>
          <wp:inline distT="0" distB="0" distL="0" distR="0" wp14:anchorId="017856EE" wp14:editId="3B171BD2">
            <wp:extent cx="5658928" cy="2734089"/>
            <wp:effectExtent l="19050" t="19050" r="18415"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681813" cy="2745146"/>
                    </a:xfrm>
                    <a:prstGeom prst="rect">
                      <a:avLst/>
                    </a:prstGeom>
                    <a:noFill/>
                    <a:ln w="9525">
                      <a:solidFill>
                        <a:schemeClr val="tx1"/>
                      </a:solidFill>
                    </a:ln>
                  </pic:spPr>
                </pic:pic>
              </a:graphicData>
            </a:graphic>
          </wp:inline>
        </w:drawing>
      </w:r>
      <w:bookmarkEnd w:id="3"/>
    </w:p>
    <w:p w14:paraId="0200009B" w14:textId="7248B7C1" w:rsidR="00443C58" w:rsidRPr="00A7022A" w:rsidRDefault="00157F14" w:rsidP="00395608">
      <w:pPr>
        <w:pStyle w:val="ListParagraph"/>
        <w:widowControl w:val="0"/>
        <w:overflowPunct w:val="0"/>
        <w:autoSpaceDE w:val="0"/>
        <w:autoSpaceDN w:val="0"/>
        <w:adjustRightInd w:val="0"/>
        <w:spacing w:before="240" w:after="120"/>
        <w:ind w:left="284"/>
        <w:jc w:val="center"/>
        <w:rPr>
          <w:rFonts w:ascii="Calibri" w:hAnsi="Calibri" w:cs="Calibri"/>
          <w:sz w:val="20"/>
          <w:szCs w:val="20"/>
        </w:rPr>
      </w:pPr>
      <w:r w:rsidRPr="00DD7D7E">
        <w:rPr>
          <w:rFonts w:asciiTheme="minorHAnsi" w:hAnsiTheme="minorHAnsi"/>
          <w:sz w:val="20"/>
          <w:szCs w:val="20"/>
        </w:rPr>
        <w:t>2.</w:t>
      </w:r>
      <w:r w:rsidR="00395608">
        <w:rPr>
          <w:rFonts w:asciiTheme="minorHAnsi" w:hAnsiTheme="minorHAnsi"/>
          <w:sz w:val="20"/>
          <w:szCs w:val="20"/>
        </w:rPr>
        <w:t> </w:t>
      </w:r>
      <w:r w:rsidR="00730E0B" w:rsidRPr="00DD7D7E">
        <w:rPr>
          <w:rFonts w:asciiTheme="minorHAnsi" w:hAnsiTheme="minorHAnsi"/>
          <w:sz w:val="20"/>
          <w:szCs w:val="20"/>
        </w:rPr>
        <w:t>a</w:t>
      </w:r>
      <w:r w:rsidR="00EB7E1B" w:rsidRPr="00DD7D7E">
        <w:rPr>
          <w:rFonts w:asciiTheme="minorHAnsi" w:hAnsiTheme="minorHAnsi"/>
          <w:sz w:val="20"/>
          <w:szCs w:val="20"/>
        </w:rPr>
        <w:t xml:space="preserve">ttēls. Dabas parka </w:t>
      </w:r>
      <w:r w:rsidR="00A30D98">
        <w:rPr>
          <w:rFonts w:asciiTheme="minorHAnsi" w:hAnsiTheme="minorHAnsi"/>
          <w:sz w:val="20"/>
          <w:szCs w:val="20"/>
        </w:rPr>
        <w:t>zālāju uzturēšana</w:t>
      </w:r>
      <w:r w:rsidR="00FA4C29" w:rsidRPr="00DD7D7E">
        <w:rPr>
          <w:rFonts w:asciiTheme="minorHAnsi" w:hAnsiTheme="minorHAnsi"/>
          <w:sz w:val="20"/>
          <w:szCs w:val="20"/>
        </w:rPr>
        <w:t>,</w:t>
      </w:r>
      <w:r w:rsidR="00A10FAF" w:rsidRPr="00DD7D7E">
        <w:rPr>
          <w:rFonts w:asciiTheme="minorHAnsi" w:hAnsiTheme="minorHAnsi"/>
          <w:sz w:val="20"/>
          <w:szCs w:val="20"/>
        </w:rPr>
        <w:t xml:space="preserve"> </w:t>
      </w:r>
      <w:r w:rsidR="006A26EC">
        <w:rPr>
          <w:rFonts w:asciiTheme="minorHAnsi" w:hAnsiTheme="minorHAnsi"/>
          <w:sz w:val="20"/>
          <w:szCs w:val="20"/>
        </w:rPr>
        <w:t>kas veicina</w:t>
      </w:r>
      <w:r w:rsidR="00FA4C29" w:rsidRPr="00DD7D7E">
        <w:rPr>
          <w:rFonts w:asciiTheme="minorHAnsi" w:hAnsiTheme="minorHAnsi"/>
          <w:sz w:val="20"/>
          <w:szCs w:val="20"/>
        </w:rPr>
        <w:t xml:space="preserve"> dab</w:t>
      </w:r>
      <w:r w:rsidR="00EB6866" w:rsidRPr="00DD7D7E">
        <w:rPr>
          <w:rFonts w:asciiTheme="minorHAnsi" w:hAnsiTheme="minorHAnsi"/>
          <w:sz w:val="20"/>
          <w:szCs w:val="20"/>
        </w:rPr>
        <w:t>a</w:t>
      </w:r>
      <w:r w:rsidR="00945863" w:rsidRPr="00DD7D7E">
        <w:rPr>
          <w:rFonts w:asciiTheme="minorHAnsi" w:hAnsiTheme="minorHAnsi"/>
          <w:sz w:val="20"/>
          <w:szCs w:val="20"/>
        </w:rPr>
        <w:t>s parka</w:t>
      </w:r>
      <w:r w:rsidR="00FA4C29" w:rsidRPr="00DD7D7E">
        <w:rPr>
          <w:rFonts w:asciiTheme="minorHAnsi" w:hAnsiTheme="minorHAnsi"/>
          <w:sz w:val="20"/>
          <w:szCs w:val="20"/>
        </w:rPr>
        <w:t xml:space="preserve"> tipiskās </w:t>
      </w:r>
      <w:r w:rsidR="000A3998" w:rsidRPr="00DD7D7E">
        <w:rPr>
          <w:rFonts w:asciiTheme="minorHAnsi" w:hAnsiTheme="minorHAnsi"/>
          <w:sz w:val="20"/>
          <w:szCs w:val="20"/>
        </w:rPr>
        <w:t xml:space="preserve">ainavas </w:t>
      </w:r>
      <w:r w:rsidR="00A30D98">
        <w:rPr>
          <w:rFonts w:asciiTheme="minorHAnsi" w:hAnsiTheme="minorHAnsi"/>
          <w:sz w:val="20"/>
          <w:szCs w:val="20"/>
        </w:rPr>
        <w:t>saglabāšanu</w:t>
      </w:r>
      <w:r w:rsidR="00827055">
        <w:rPr>
          <w:rFonts w:asciiTheme="minorHAnsi" w:hAnsiTheme="minorHAnsi"/>
          <w:sz w:val="20"/>
          <w:szCs w:val="20"/>
        </w:rPr>
        <w:t>.</w:t>
      </w:r>
      <w:r w:rsidR="00A10FAF" w:rsidRPr="00DD7D7E">
        <w:rPr>
          <w:rFonts w:asciiTheme="minorHAnsi" w:hAnsiTheme="minorHAnsi"/>
          <w:sz w:val="20"/>
          <w:szCs w:val="20"/>
        </w:rPr>
        <w:t xml:space="preserve"> </w:t>
      </w:r>
      <w:r w:rsidR="00836A68" w:rsidRPr="00DD7D7E">
        <w:rPr>
          <w:rFonts w:ascii="Calibri" w:hAnsi="Calibri" w:cs="Calibri"/>
          <w:sz w:val="20"/>
          <w:szCs w:val="20"/>
        </w:rPr>
        <w:t>Foto</w:t>
      </w:r>
      <w:r w:rsidR="00EB7E1B" w:rsidRPr="00DD7D7E">
        <w:rPr>
          <w:rFonts w:ascii="Calibri" w:hAnsi="Calibri" w:cs="Calibri"/>
          <w:sz w:val="20"/>
          <w:szCs w:val="20"/>
        </w:rPr>
        <w:t>: I.</w:t>
      </w:r>
      <w:r w:rsidR="00395608">
        <w:rPr>
          <w:rFonts w:ascii="Calibri" w:hAnsi="Calibri" w:cs="Calibri"/>
          <w:sz w:val="20"/>
          <w:szCs w:val="20"/>
        </w:rPr>
        <w:t> </w:t>
      </w:r>
      <w:r w:rsidR="00EB7E1B" w:rsidRPr="00DD7D7E">
        <w:rPr>
          <w:rFonts w:ascii="Calibri" w:hAnsi="Calibri" w:cs="Calibri"/>
          <w:sz w:val="20"/>
          <w:szCs w:val="20"/>
        </w:rPr>
        <w:t>Bodnieks</w:t>
      </w:r>
    </w:p>
    <w:p w14:paraId="54651C46" w14:textId="2B25EABB" w:rsidR="00443C58" w:rsidRPr="00A7022A" w:rsidRDefault="00E760D2" w:rsidP="00A7022A">
      <w:pPr>
        <w:pStyle w:val="Heading3"/>
        <w:numPr>
          <w:ilvl w:val="2"/>
          <w:numId w:val="7"/>
        </w:numPr>
        <w:spacing w:before="0" w:after="240"/>
        <w:jc w:val="both"/>
        <w:rPr>
          <w:rFonts w:asciiTheme="minorHAnsi" w:hAnsiTheme="minorHAnsi"/>
          <w:color w:val="76923C" w:themeColor="accent3" w:themeShade="BF"/>
        </w:rPr>
      </w:pPr>
      <w:bookmarkStart w:id="4" w:name="_Toc431457503"/>
      <w:bookmarkStart w:id="5" w:name="_Hlk17893700"/>
      <w:r w:rsidRPr="0091520A">
        <w:rPr>
          <w:rFonts w:asciiTheme="minorHAnsi" w:hAnsiTheme="minorHAnsi"/>
          <w:color w:val="76923C" w:themeColor="accent3" w:themeShade="BF"/>
        </w:rPr>
        <w:t>Teritorijas zemes lietošanas veidu raksturojums un zemes īpašuma formu apraksts</w:t>
      </w:r>
      <w:bookmarkEnd w:id="4"/>
    </w:p>
    <w:p w14:paraId="2FF66B94" w14:textId="768A6154" w:rsidR="00F368B1" w:rsidRPr="00F368B1" w:rsidRDefault="00E760D2" w:rsidP="00910AA8">
      <w:pPr>
        <w:jc w:val="both"/>
        <w:rPr>
          <w:rFonts w:asciiTheme="minorHAnsi" w:hAnsiTheme="minorHAnsi"/>
          <w:sz w:val="22"/>
          <w:szCs w:val="22"/>
        </w:rPr>
      </w:pPr>
      <w:r w:rsidRPr="00F368B1">
        <w:rPr>
          <w:rFonts w:asciiTheme="minorHAnsi" w:hAnsiTheme="minorHAnsi"/>
          <w:sz w:val="22"/>
          <w:szCs w:val="22"/>
        </w:rPr>
        <w:t xml:space="preserve">Pamatojoties uz </w:t>
      </w:r>
      <w:r w:rsidR="00A325DD" w:rsidRPr="00F368B1">
        <w:rPr>
          <w:rFonts w:asciiTheme="minorHAnsi" w:hAnsiTheme="minorHAnsi"/>
          <w:sz w:val="22"/>
          <w:szCs w:val="22"/>
        </w:rPr>
        <w:t>Valsts meža dienesta, Valsts zemes dienesta un Lauku atbalsta dienesta datubāzēs pieejamo informāciju</w:t>
      </w:r>
      <w:r w:rsidRPr="00F368B1">
        <w:rPr>
          <w:rFonts w:asciiTheme="minorHAnsi" w:hAnsiTheme="minorHAnsi"/>
          <w:sz w:val="22"/>
          <w:szCs w:val="22"/>
        </w:rPr>
        <w:t xml:space="preserve">, dabas </w:t>
      </w:r>
      <w:r w:rsidR="00D10206">
        <w:rPr>
          <w:rFonts w:asciiTheme="minorHAnsi" w:hAnsiTheme="minorHAnsi"/>
          <w:sz w:val="22"/>
          <w:szCs w:val="22"/>
        </w:rPr>
        <w:t>park</w:t>
      </w:r>
      <w:r w:rsidR="005911E1" w:rsidRPr="00F368B1">
        <w:rPr>
          <w:rFonts w:asciiTheme="minorHAnsi" w:hAnsiTheme="minorHAnsi"/>
          <w:sz w:val="22"/>
          <w:szCs w:val="22"/>
        </w:rPr>
        <w:t>ā</w:t>
      </w:r>
      <w:r w:rsidRPr="00F368B1">
        <w:rPr>
          <w:rFonts w:asciiTheme="minorHAnsi" w:hAnsiTheme="minorHAnsi"/>
          <w:sz w:val="22"/>
          <w:szCs w:val="22"/>
        </w:rPr>
        <w:t xml:space="preserve"> lielākās zemes platības aizņem </w:t>
      </w:r>
      <w:r w:rsidR="00D10206">
        <w:rPr>
          <w:rFonts w:asciiTheme="minorHAnsi" w:hAnsiTheme="minorHAnsi"/>
          <w:sz w:val="22"/>
          <w:szCs w:val="22"/>
        </w:rPr>
        <w:t>l</w:t>
      </w:r>
      <w:r w:rsidR="00AF0913" w:rsidRPr="00F368B1">
        <w:rPr>
          <w:rFonts w:asciiTheme="minorHAnsi" w:hAnsiTheme="minorHAnsi"/>
          <w:sz w:val="22"/>
          <w:szCs w:val="22"/>
        </w:rPr>
        <w:t>auksaimniecībā</w:t>
      </w:r>
      <w:r w:rsidR="00D10206">
        <w:rPr>
          <w:rFonts w:asciiTheme="minorHAnsi" w:hAnsiTheme="minorHAnsi"/>
          <w:sz w:val="22"/>
          <w:szCs w:val="22"/>
        </w:rPr>
        <w:t xml:space="preserve"> izmantojamā zeme</w:t>
      </w:r>
      <w:r w:rsidR="00721C0A">
        <w:rPr>
          <w:rFonts w:asciiTheme="minorHAnsi" w:hAnsiTheme="minorHAnsi"/>
          <w:sz w:val="22"/>
          <w:szCs w:val="22"/>
        </w:rPr>
        <w:t xml:space="preserve"> (gandrīz 75 %)</w:t>
      </w:r>
      <w:r w:rsidR="006B3E43">
        <w:rPr>
          <w:rFonts w:asciiTheme="minorHAnsi" w:hAnsiTheme="minorHAnsi"/>
          <w:sz w:val="22"/>
          <w:szCs w:val="22"/>
        </w:rPr>
        <w:t xml:space="preserve">, salīdzinoši </w:t>
      </w:r>
      <w:r w:rsidR="00721C0A">
        <w:rPr>
          <w:rFonts w:asciiTheme="minorHAnsi" w:hAnsiTheme="minorHAnsi"/>
          <w:sz w:val="22"/>
          <w:szCs w:val="22"/>
        </w:rPr>
        <w:t xml:space="preserve">mazākas </w:t>
      </w:r>
      <w:r w:rsidR="006B3E43">
        <w:rPr>
          <w:rFonts w:asciiTheme="minorHAnsi" w:hAnsiTheme="minorHAnsi"/>
          <w:sz w:val="22"/>
          <w:szCs w:val="22"/>
        </w:rPr>
        <w:t>pla</w:t>
      </w:r>
      <w:r w:rsidR="00EC7AEE">
        <w:rPr>
          <w:rFonts w:asciiTheme="minorHAnsi" w:hAnsiTheme="minorHAnsi"/>
          <w:sz w:val="22"/>
          <w:szCs w:val="22"/>
        </w:rPr>
        <w:t>tīb</w:t>
      </w:r>
      <w:r w:rsidR="00721C0A">
        <w:rPr>
          <w:rFonts w:asciiTheme="minorHAnsi" w:hAnsiTheme="minorHAnsi"/>
          <w:sz w:val="22"/>
          <w:szCs w:val="22"/>
        </w:rPr>
        <w:t>as</w:t>
      </w:r>
      <w:r w:rsidR="00EC7AEE">
        <w:rPr>
          <w:rFonts w:asciiTheme="minorHAnsi" w:hAnsiTheme="minorHAnsi"/>
          <w:sz w:val="22"/>
          <w:szCs w:val="22"/>
        </w:rPr>
        <w:t xml:space="preserve"> veido </w:t>
      </w:r>
      <w:r w:rsidR="00721C0A">
        <w:rPr>
          <w:rFonts w:asciiTheme="minorHAnsi" w:hAnsiTheme="minorHAnsi"/>
          <w:sz w:val="22"/>
          <w:szCs w:val="22"/>
        </w:rPr>
        <w:t>zeme zem ūdeņiem (15 %)</w:t>
      </w:r>
      <w:r w:rsidR="00395608">
        <w:rPr>
          <w:rFonts w:asciiTheme="minorHAnsi" w:hAnsiTheme="minorHAnsi"/>
          <w:sz w:val="22"/>
          <w:szCs w:val="22"/>
        </w:rPr>
        <w:t>,</w:t>
      </w:r>
      <w:r w:rsidR="00721C0A">
        <w:rPr>
          <w:rFonts w:asciiTheme="minorHAnsi" w:hAnsiTheme="minorHAnsi"/>
          <w:sz w:val="22"/>
          <w:szCs w:val="22"/>
        </w:rPr>
        <w:t xml:space="preserve"> </w:t>
      </w:r>
      <w:r w:rsidR="00395608">
        <w:rPr>
          <w:rFonts w:asciiTheme="minorHAnsi" w:hAnsiTheme="minorHAnsi"/>
          <w:sz w:val="22"/>
          <w:szCs w:val="22"/>
        </w:rPr>
        <w:t>meža zeme</w:t>
      </w:r>
      <w:r w:rsidR="00721C0A">
        <w:rPr>
          <w:rFonts w:asciiTheme="minorHAnsi" w:hAnsiTheme="minorHAnsi"/>
          <w:sz w:val="22"/>
          <w:szCs w:val="22"/>
        </w:rPr>
        <w:t xml:space="preserve"> (9 %)</w:t>
      </w:r>
      <w:r w:rsidR="00EC7AEE">
        <w:rPr>
          <w:rFonts w:asciiTheme="minorHAnsi" w:hAnsiTheme="minorHAnsi"/>
          <w:sz w:val="22"/>
          <w:szCs w:val="22"/>
        </w:rPr>
        <w:t xml:space="preserve"> un apbūve</w:t>
      </w:r>
      <w:r w:rsidR="00721C0A">
        <w:rPr>
          <w:rFonts w:asciiTheme="minorHAnsi" w:hAnsiTheme="minorHAnsi"/>
          <w:sz w:val="22"/>
          <w:szCs w:val="22"/>
        </w:rPr>
        <w:t xml:space="preserve"> (0,13 %), kā arī zeme zem ceļiem (</w:t>
      </w:r>
      <w:r w:rsidR="00721C0A" w:rsidRPr="00F368B1">
        <w:rPr>
          <w:rFonts w:asciiTheme="minorHAnsi" w:hAnsiTheme="minorHAnsi"/>
          <w:sz w:val="22"/>
          <w:szCs w:val="22"/>
        </w:rPr>
        <w:t>0,</w:t>
      </w:r>
      <w:r w:rsidR="00721C0A">
        <w:rPr>
          <w:rFonts w:asciiTheme="minorHAnsi" w:hAnsiTheme="minorHAnsi"/>
          <w:sz w:val="22"/>
          <w:szCs w:val="22"/>
        </w:rPr>
        <w:t>0</w:t>
      </w:r>
      <w:r w:rsidR="00721C0A" w:rsidRPr="00F368B1">
        <w:rPr>
          <w:rFonts w:asciiTheme="minorHAnsi" w:hAnsiTheme="minorHAnsi"/>
          <w:sz w:val="22"/>
          <w:szCs w:val="22"/>
        </w:rPr>
        <w:t>6</w:t>
      </w:r>
      <w:r w:rsidR="00721C0A">
        <w:rPr>
          <w:rFonts w:asciiTheme="minorHAnsi" w:hAnsiTheme="minorHAnsi"/>
          <w:sz w:val="22"/>
          <w:szCs w:val="22"/>
        </w:rPr>
        <w:t xml:space="preserve"> %) </w:t>
      </w:r>
      <w:r w:rsidR="00730874" w:rsidRPr="00F368B1">
        <w:rPr>
          <w:rFonts w:asciiTheme="minorHAnsi" w:hAnsiTheme="minorHAnsi"/>
          <w:sz w:val="22"/>
          <w:szCs w:val="22"/>
        </w:rPr>
        <w:t>(s</w:t>
      </w:r>
      <w:r w:rsidR="00235066" w:rsidRPr="00F368B1">
        <w:rPr>
          <w:rFonts w:asciiTheme="minorHAnsi" w:hAnsiTheme="minorHAnsi"/>
          <w:sz w:val="22"/>
          <w:szCs w:val="22"/>
        </w:rPr>
        <w:t>kat</w:t>
      </w:r>
      <w:r w:rsidR="007F6686">
        <w:rPr>
          <w:rFonts w:asciiTheme="minorHAnsi" w:hAnsiTheme="minorHAnsi"/>
          <w:sz w:val="22"/>
          <w:szCs w:val="22"/>
        </w:rPr>
        <w:t>.</w:t>
      </w:r>
      <w:r w:rsidR="00476F0D">
        <w:rPr>
          <w:rFonts w:asciiTheme="minorHAnsi" w:hAnsiTheme="minorHAnsi"/>
          <w:sz w:val="22"/>
          <w:szCs w:val="22"/>
        </w:rPr>
        <w:t xml:space="preserve"> 1</w:t>
      </w:r>
      <w:r w:rsidR="00235066" w:rsidRPr="00F368B1">
        <w:rPr>
          <w:rFonts w:asciiTheme="minorHAnsi" w:hAnsiTheme="minorHAnsi"/>
          <w:sz w:val="22"/>
          <w:szCs w:val="22"/>
        </w:rPr>
        <w:t>.</w:t>
      </w:r>
      <w:r w:rsidR="00395608">
        <w:rPr>
          <w:rFonts w:asciiTheme="minorHAnsi" w:hAnsiTheme="minorHAnsi"/>
          <w:sz w:val="22"/>
          <w:szCs w:val="22"/>
        </w:rPr>
        <w:t> </w:t>
      </w:r>
      <w:r w:rsidR="00235066" w:rsidRPr="00F368B1">
        <w:rPr>
          <w:rFonts w:asciiTheme="minorHAnsi" w:hAnsiTheme="minorHAnsi"/>
          <w:sz w:val="22"/>
          <w:szCs w:val="22"/>
        </w:rPr>
        <w:t>tabulu</w:t>
      </w:r>
      <w:r w:rsidRPr="00F368B1">
        <w:rPr>
          <w:rFonts w:asciiTheme="minorHAnsi" w:hAnsiTheme="minorHAnsi"/>
          <w:sz w:val="22"/>
          <w:szCs w:val="22"/>
        </w:rPr>
        <w:t>).</w:t>
      </w:r>
      <w:bookmarkEnd w:id="5"/>
    </w:p>
    <w:p w14:paraId="1B89D11A" w14:textId="35C4BCB7" w:rsidR="00E760D2" w:rsidRPr="00F118C6" w:rsidRDefault="00564CAE" w:rsidP="006B587E">
      <w:pPr>
        <w:pStyle w:val="ListParagraph"/>
        <w:ind w:left="360"/>
        <w:jc w:val="right"/>
        <w:rPr>
          <w:rFonts w:asciiTheme="minorHAnsi" w:hAnsiTheme="minorHAnsi"/>
          <w:sz w:val="20"/>
          <w:szCs w:val="20"/>
        </w:rPr>
      </w:pPr>
      <w:bookmarkStart w:id="6" w:name="_Hlk17893711"/>
      <w:r w:rsidRPr="00F118C6">
        <w:rPr>
          <w:rFonts w:asciiTheme="minorHAnsi" w:hAnsiTheme="minorHAnsi"/>
          <w:sz w:val="20"/>
          <w:szCs w:val="20"/>
        </w:rPr>
        <w:t>1</w:t>
      </w:r>
      <w:r w:rsidR="006B587E" w:rsidRPr="00F118C6">
        <w:rPr>
          <w:rFonts w:asciiTheme="minorHAnsi" w:hAnsiTheme="minorHAnsi"/>
          <w:sz w:val="20"/>
          <w:szCs w:val="20"/>
        </w:rPr>
        <w:t>.</w:t>
      </w:r>
      <w:r w:rsidR="00395608">
        <w:rPr>
          <w:rFonts w:asciiTheme="minorHAnsi" w:hAnsiTheme="minorHAnsi"/>
          <w:sz w:val="20"/>
          <w:szCs w:val="20"/>
        </w:rPr>
        <w:t> </w:t>
      </w:r>
      <w:r w:rsidR="00E760D2" w:rsidRPr="00F118C6">
        <w:rPr>
          <w:rFonts w:asciiTheme="minorHAnsi" w:hAnsiTheme="minorHAnsi"/>
          <w:sz w:val="20"/>
          <w:szCs w:val="20"/>
        </w:rPr>
        <w:t>tabu</w:t>
      </w:r>
      <w:r w:rsidR="00483A51" w:rsidRPr="00F118C6">
        <w:rPr>
          <w:rFonts w:asciiTheme="minorHAnsi" w:hAnsiTheme="minorHAnsi"/>
          <w:sz w:val="20"/>
          <w:szCs w:val="20"/>
        </w:rPr>
        <w:t xml:space="preserve">la. </w:t>
      </w:r>
      <w:r w:rsidR="00D10206" w:rsidRPr="00F118C6">
        <w:rPr>
          <w:rFonts w:asciiTheme="minorHAnsi" w:hAnsiTheme="minorHAnsi"/>
          <w:sz w:val="20"/>
          <w:szCs w:val="20"/>
        </w:rPr>
        <w:t>Dabas parka</w:t>
      </w:r>
      <w:r w:rsidR="00E760D2" w:rsidRPr="00F118C6">
        <w:rPr>
          <w:rFonts w:asciiTheme="minorHAnsi" w:hAnsiTheme="minorHAnsi"/>
          <w:sz w:val="20"/>
          <w:szCs w:val="20"/>
        </w:rPr>
        <w:t xml:space="preserve"> zemes izmantošanas veidi</w:t>
      </w:r>
    </w:p>
    <w:p w14:paraId="11279F1A" w14:textId="0F69F6C0" w:rsidR="006B587E" w:rsidRPr="00190E8C" w:rsidRDefault="006B587E" w:rsidP="002C34F8">
      <w:pPr>
        <w:pStyle w:val="ListParagraph"/>
        <w:spacing w:after="60"/>
        <w:ind w:left="357"/>
        <w:contextualSpacing w:val="0"/>
        <w:jc w:val="right"/>
        <w:rPr>
          <w:rFonts w:asciiTheme="minorHAnsi" w:hAnsiTheme="minorHAnsi"/>
          <w:sz w:val="20"/>
          <w:szCs w:val="20"/>
        </w:rPr>
      </w:pPr>
      <w:r w:rsidRPr="00190E8C">
        <w:rPr>
          <w:rFonts w:asciiTheme="minorHAnsi" w:hAnsiTheme="minorHAnsi"/>
          <w:sz w:val="20"/>
          <w:szCs w:val="20"/>
        </w:rPr>
        <w:t xml:space="preserve">Avots: VZD, VMD, LAD datu bāzes, </w:t>
      </w:r>
      <w:r w:rsidR="003F6F8A">
        <w:rPr>
          <w:rFonts w:asciiTheme="minorHAnsi" w:hAnsiTheme="minorHAnsi"/>
          <w:sz w:val="20"/>
          <w:szCs w:val="20"/>
        </w:rPr>
        <w:t>2018</w:t>
      </w:r>
    </w:p>
    <w:tbl>
      <w:tblPr>
        <w:tblStyle w:val="GridTable4-Accent311"/>
        <w:tblW w:w="9356" w:type="dxa"/>
        <w:tblLook w:val="04A0" w:firstRow="1" w:lastRow="0" w:firstColumn="1" w:lastColumn="0" w:noHBand="0" w:noVBand="1"/>
      </w:tblPr>
      <w:tblGrid>
        <w:gridCol w:w="4536"/>
        <w:gridCol w:w="1535"/>
        <w:gridCol w:w="3285"/>
      </w:tblGrid>
      <w:tr w:rsidR="00E760D2" w:rsidRPr="00F70F72" w14:paraId="0F15445B" w14:textId="77777777" w:rsidTr="00793DC9">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4536" w:type="dxa"/>
            <w:noWrap/>
            <w:hideMark/>
          </w:tcPr>
          <w:p w14:paraId="380F54F4" w14:textId="77777777" w:rsidR="00E760D2" w:rsidRPr="00190E8C" w:rsidRDefault="00E760D2" w:rsidP="00B41CEB">
            <w:pPr>
              <w:pStyle w:val="TableParagraph"/>
              <w:ind w:right="125"/>
              <w:jc w:val="center"/>
              <w:rPr>
                <w:color w:val="000000" w:themeColor="text1"/>
                <w:sz w:val="20"/>
                <w:szCs w:val="20"/>
                <w:lang w:val="lv-LV"/>
              </w:rPr>
            </w:pPr>
            <w:bookmarkStart w:id="7" w:name="_Hlk17893722"/>
            <w:bookmarkEnd w:id="6"/>
            <w:r w:rsidRPr="00190E8C">
              <w:rPr>
                <w:color w:val="000000" w:themeColor="text1"/>
                <w:sz w:val="20"/>
                <w:szCs w:val="20"/>
                <w:lang w:val="lv-LV"/>
              </w:rPr>
              <w:t xml:space="preserve">Zemes </w:t>
            </w:r>
            <w:r w:rsidR="00F50085" w:rsidRPr="00190E8C">
              <w:rPr>
                <w:color w:val="000000" w:themeColor="text1"/>
                <w:sz w:val="20"/>
                <w:szCs w:val="20"/>
                <w:lang w:val="lv-LV"/>
              </w:rPr>
              <w:t>izmantošanas</w:t>
            </w:r>
            <w:r w:rsidRPr="00190E8C">
              <w:rPr>
                <w:color w:val="000000" w:themeColor="text1"/>
                <w:sz w:val="20"/>
                <w:szCs w:val="20"/>
                <w:lang w:val="lv-LV"/>
              </w:rPr>
              <w:t xml:space="preserve"> veids</w:t>
            </w:r>
          </w:p>
        </w:tc>
        <w:tc>
          <w:tcPr>
            <w:tcW w:w="1535" w:type="dxa"/>
            <w:noWrap/>
            <w:hideMark/>
          </w:tcPr>
          <w:p w14:paraId="3F3AEA6F" w14:textId="77777777" w:rsidR="00E760D2" w:rsidRPr="00190E8C" w:rsidRDefault="00E760D2" w:rsidP="00B41CEB">
            <w:pPr>
              <w:pStyle w:val="TableParagraph"/>
              <w:ind w:right="125"/>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lv-LV"/>
              </w:rPr>
            </w:pPr>
            <w:r w:rsidRPr="00190E8C">
              <w:rPr>
                <w:color w:val="000000" w:themeColor="text1"/>
                <w:sz w:val="20"/>
                <w:szCs w:val="20"/>
                <w:lang w:val="lv-LV"/>
              </w:rPr>
              <w:t>Platība, ha</w:t>
            </w:r>
          </w:p>
        </w:tc>
        <w:tc>
          <w:tcPr>
            <w:tcW w:w="3285" w:type="dxa"/>
            <w:noWrap/>
            <w:hideMark/>
          </w:tcPr>
          <w:p w14:paraId="52407D57" w14:textId="77777777" w:rsidR="00E760D2" w:rsidRPr="00190E8C" w:rsidRDefault="003B2DD3" w:rsidP="00730874">
            <w:pPr>
              <w:pStyle w:val="TableParagraph"/>
              <w:ind w:right="125"/>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lang w:val="lv-LV"/>
              </w:rPr>
            </w:pPr>
            <w:r w:rsidRPr="00190E8C">
              <w:rPr>
                <w:color w:val="000000" w:themeColor="text1"/>
                <w:sz w:val="20"/>
                <w:szCs w:val="20"/>
                <w:lang w:val="lv-LV"/>
              </w:rPr>
              <w:t>%</w:t>
            </w:r>
            <w:r w:rsidR="00645FC0" w:rsidRPr="00190E8C">
              <w:rPr>
                <w:color w:val="000000" w:themeColor="text1"/>
                <w:sz w:val="20"/>
                <w:szCs w:val="20"/>
                <w:lang w:val="lv-LV"/>
              </w:rPr>
              <w:t xml:space="preserve"> no </w:t>
            </w:r>
            <w:r w:rsidR="006B587E" w:rsidRPr="00190E8C">
              <w:rPr>
                <w:color w:val="000000" w:themeColor="text1"/>
                <w:sz w:val="20"/>
                <w:szCs w:val="20"/>
                <w:lang w:val="lv-LV"/>
              </w:rPr>
              <w:t xml:space="preserve">dabas </w:t>
            </w:r>
            <w:r w:rsidR="00607D2E" w:rsidRPr="00190E8C">
              <w:rPr>
                <w:color w:val="000000" w:themeColor="text1"/>
                <w:sz w:val="20"/>
                <w:szCs w:val="20"/>
                <w:lang w:val="lv-LV"/>
              </w:rPr>
              <w:t>parka</w:t>
            </w:r>
            <w:r w:rsidR="00E760D2" w:rsidRPr="00190E8C">
              <w:rPr>
                <w:color w:val="000000" w:themeColor="text1"/>
                <w:sz w:val="20"/>
                <w:szCs w:val="20"/>
                <w:lang w:val="lv-LV"/>
              </w:rPr>
              <w:t xml:space="preserve"> platības</w:t>
            </w:r>
          </w:p>
        </w:tc>
      </w:tr>
      <w:tr w:rsidR="00D142F6" w:rsidRPr="00F70F72" w14:paraId="2DDEB9EB" w14:textId="77777777" w:rsidTr="00793D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noWrap/>
            <w:hideMark/>
          </w:tcPr>
          <w:p w14:paraId="3DEC110E" w14:textId="77777777" w:rsidR="00D142F6" w:rsidRPr="00190E8C" w:rsidRDefault="00D142F6" w:rsidP="00D142F6">
            <w:pPr>
              <w:pStyle w:val="TableParagraph"/>
              <w:ind w:right="125"/>
              <w:rPr>
                <w:b w:val="0"/>
                <w:color w:val="000000" w:themeColor="text1"/>
                <w:sz w:val="20"/>
                <w:szCs w:val="20"/>
                <w:lang w:val="lv-LV"/>
              </w:rPr>
            </w:pPr>
            <w:r w:rsidRPr="00190E8C">
              <w:rPr>
                <w:color w:val="000000" w:themeColor="text1"/>
                <w:sz w:val="20"/>
                <w:szCs w:val="20"/>
                <w:lang w:val="lv-LV"/>
              </w:rPr>
              <w:t>Lauksaimniecības zemes, atklātas teritorijas</w:t>
            </w:r>
          </w:p>
        </w:tc>
        <w:tc>
          <w:tcPr>
            <w:tcW w:w="1535" w:type="dxa"/>
            <w:noWrap/>
            <w:hideMark/>
          </w:tcPr>
          <w:p w14:paraId="24571031" w14:textId="77777777" w:rsidR="00D142F6" w:rsidRPr="00190E8C" w:rsidRDefault="00867C3B" w:rsidP="00D142F6">
            <w:pPr>
              <w:pStyle w:val="TableParagraph"/>
              <w:ind w:right="125"/>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yellow"/>
                <w:lang w:val="lv-LV"/>
              </w:rPr>
            </w:pPr>
            <w:r w:rsidRPr="00190E8C">
              <w:rPr>
                <w:sz w:val="20"/>
                <w:szCs w:val="20"/>
              </w:rPr>
              <w:t>863.99</w:t>
            </w:r>
          </w:p>
        </w:tc>
        <w:tc>
          <w:tcPr>
            <w:tcW w:w="3285" w:type="dxa"/>
            <w:noWrap/>
            <w:hideMark/>
          </w:tcPr>
          <w:p w14:paraId="3B14F3EE" w14:textId="3B6BEA56" w:rsidR="00D142F6" w:rsidRPr="00190E8C" w:rsidRDefault="00B07BD3" w:rsidP="00D142F6">
            <w:pPr>
              <w:pStyle w:val="TableParagraph"/>
              <w:ind w:right="125"/>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yellow"/>
                <w:lang w:val="lv-LV"/>
              </w:rPr>
            </w:pPr>
            <w:r w:rsidRPr="00190E8C">
              <w:rPr>
                <w:sz w:val="20"/>
                <w:szCs w:val="20"/>
              </w:rPr>
              <w:t>74.80</w:t>
            </w:r>
          </w:p>
        </w:tc>
      </w:tr>
      <w:tr w:rsidR="00D142F6" w:rsidRPr="00F70F72" w14:paraId="20D910D9" w14:textId="77777777" w:rsidTr="003B1CF0">
        <w:trPr>
          <w:trHeight w:val="64"/>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0941513" w14:textId="77777777" w:rsidR="00D142F6" w:rsidRPr="00190E8C" w:rsidRDefault="00D142F6" w:rsidP="00D142F6">
            <w:pPr>
              <w:pStyle w:val="TableParagraph"/>
              <w:ind w:right="125"/>
              <w:rPr>
                <w:b w:val="0"/>
                <w:color w:val="000000" w:themeColor="text1"/>
                <w:sz w:val="20"/>
                <w:szCs w:val="20"/>
                <w:lang w:val="lv-LV"/>
              </w:rPr>
            </w:pPr>
            <w:r w:rsidRPr="00190E8C">
              <w:rPr>
                <w:color w:val="000000" w:themeColor="text1"/>
                <w:sz w:val="20"/>
                <w:szCs w:val="20"/>
                <w:lang w:val="lv-LV"/>
              </w:rPr>
              <w:t>Ūdeņi</w:t>
            </w:r>
            <w:r w:rsidR="00867C3B" w:rsidRPr="00190E8C">
              <w:rPr>
                <w:color w:val="000000" w:themeColor="text1"/>
                <w:sz w:val="20"/>
                <w:szCs w:val="20"/>
                <w:lang w:val="lv-LV"/>
              </w:rPr>
              <w:t xml:space="preserve"> (tajā skaitā meliorācijas sistēmas)</w:t>
            </w:r>
          </w:p>
        </w:tc>
        <w:tc>
          <w:tcPr>
            <w:tcW w:w="1535" w:type="dxa"/>
            <w:noWrap/>
            <w:hideMark/>
          </w:tcPr>
          <w:p w14:paraId="1BF92EE1" w14:textId="315A5694" w:rsidR="00D142F6" w:rsidRPr="00190E8C" w:rsidRDefault="00867C3B" w:rsidP="003B1CF0">
            <w:pPr>
              <w:pStyle w:val="TableParagraph"/>
              <w:ind w:right="125"/>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val="lv-LV"/>
              </w:rPr>
            </w:pPr>
            <w:r w:rsidRPr="00190E8C">
              <w:rPr>
                <w:sz w:val="20"/>
                <w:szCs w:val="20"/>
              </w:rPr>
              <w:t>1</w:t>
            </w:r>
            <w:r w:rsidR="003B1CF0" w:rsidRPr="00190E8C">
              <w:rPr>
                <w:sz w:val="20"/>
                <w:szCs w:val="20"/>
              </w:rPr>
              <w:t>78</w:t>
            </w:r>
            <w:r w:rsidRPr="00190E8C">
              <w:rPr>
                <w:sz w:val="20"/>
                <w:szCs w:val="20"/>
              </w:rPr>
              <w:t>.7</w:t>
            </w:r>
            <w:r w:rsidR="003B1CF0" w:rsidRPr="00190E8C">
              <w:rPr>
                <w:sz w:val="20"/>
                <w:szCs w:val="20"/>
              </w:rPr>
              <w:t>0</w:t>
            </w:r>
          </w:p>
        </w:tc>
        <w:tc>
          <w:tcPr>
            <w:tcW w:w="3285" w:type="dxa"/>
            <w:noWrap/>
          </w:tcPr>
          <w:p w14:paraId="41883153" w14:textId="06FEBCA0" w:rsidR="00D142F6" w:rsidRPr="00190E8C" w:rsidRDefault="00D142F6" w:rsidP="00D142F6">
            <w:pPr>
              <w:pStyle w:val="TableParagraph"/>
              <w:ind w:right="125"/>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val="lv-LV"/>
              </w:rPr>
            </w:pPr>
            <w:r w:rsidRPr="00190E8C">
              <w:rPr>
                <w:sz w:val="20"/>
                <w:szCs w:val="20"/>
              </w:rPr>
              <w:t>1</w:t>
            </w:r>
            <w:r w:rsidR="00C46B84" w:rsidRPr="00190E8C">
              <w:rPr>
                <w:sz w:val="20"/>
                <w:szCs w:val="20"/>
              </w:rPr>
              <w:t>5.4</w:t>
            </w:r>
            <w:r w:rsidRPr="00190E8C">
              <w:rPr>
                <w:sz w:val="20"/>
                <w:szCs w:val="20"/>
              </w:rPr>
              <w:t>7</w:t>
            </w:r>
          </w:p>
        </w:tc>
      </w:tr>
      <w:tr w:rsidR="00B07BD3" w:rsidRPr="00F70F72" w14:paraId="10812C0F" w14:textId="77777777" w:rsidTr="003B1CF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536" w:type="dxa"/>
            <w:noWrap/>
          </w:tcPr>
          <w:p w14:paraId="3D18D8FF" w14:textId="5AEB2246" w:rsidR="00B07BD3" w:rsidRPr="00190E8C" w:rsidRDefault="00B07BD3" w:rsidP="00B07BD3">
            <w:pPr>
              <w:pStyle w:val="TableParagraph"/>
              <w:ind w:right="125"/>
              <w:rPr>
                <w:color w:val="000000" w:themeColor="text1"/>
                <w:sz w:val="20"/>
                <w:szCs w:val="20"/>
                <w:lang w:val="lv-LV"/>
              </w:rPr>
            </w:pPr>
            <w:r w:rsidRPr="00190E8C">
              <w:rPr>
                <w:color w:val="000000" w:themeColor="text1"/>
                <w:sz w:val="20"/>
                <w:szCs w:val="20"/>
                <w:lang w:val="lv-LV"/>
              </w:rPr>
              <w:t>Mežs (tajā skaitā izcirtumi un atklātas meža zemes platības)</w:t>
            </w:r>
          </w:p>
        </w:tc>
        <w:tc>
          <w:tcPr>
            <w:tcW w:w="1535" w:type="dxa"/>
            <w:noWrap/>
          </w:tcPr>
          <w:p w14:paraId="7D497045" w14:textId="3F85FC55" w:rsidR="00B07BD3" w:rsidRPr="00190E8C" w:rsidRDefault="00B07BD3" w:rsidP="00B07BD3">
            <w:pPr>
              <w:pStyle w:val="TableParagraph"/>
              <w:ind w:right="125"/>
              <w:jc w:val="center"/>
              <w:cnfStyle w:val="000000100000" w:firstRow="0" w:lastRow="0" w:firstColumn="0" w:lastColumn="0" w:oddVBand="0" w:evenVBand="0" w:oddHBand="1" w:evenHBand="0" w:firstRowFirstColumn="0" w:firstRowLastColumn="0" w:lastRowFirstColumn="0" w:lastRowLastColumn="0"/>
              <w:rPr>
                <w:sz w:val="20"/>
                <w:szCs w:val="20"/>
              </w:rPr>
            </w:pPr>
            <w:r w:rsidRPr="00190E8C">
              <w:rPr>
                <w:sz w:val="20"/>
                <w:szCs w:val="20"/>
              </w:rPr>
              <w:t>109.92</w:t>
            </w:r>
          </w:p>
        </w:tc>
        <w:tc>
          <w:tcPr>
            <w:tcW w:w="3285" w:type="dxa"/>
            <w:noWrap/>
          </w:tcPr>
          <w:p w14:paraId="05650BC5" w14:textId="2F4E4DE5" w:rsidR="00B07BD3" w:rsidRPr="00190E8C" w:rsidRDefault="00C46B84" w:rsidP="00B07BD3">
            <w:pPr>
              <w:pStyle w:val="TableParagraph"/>
              <w:ind w:right="125"/>
              <w:jc w:val="center"/>
              <w:cnfStyle w:val="000000100000" w:firstRow="0" w:lastRow="0" w:firstColumn="0" w:lastColumn="0" w:oddVBand="0" w:evenVBand="0" w:oddHBand="1" w:evenHBand="0" w:firstRowFirstColumn="0" w:firstRowLastColumn="0" w:lastRowFirstColumn="0" w:lastRowLastColumn="0"/>
              <w:rPr>
                <w:sz w:val="20"/>
                <w:szCs w:val="20"/>
              </w:rPr>
            </w:pPr>
            <w:r w:rsidRPr="00190E8C">
              <w:rPr>
                <w:sz w:val="20"/>
                <w:szCs w:val="20"/>
              </w:rPr>
              <w:t>9.5</w:t>
            </w:r>
            <w:r w:rsidR="00B07BD3" w:rsidRPr="00190E8C">
              <w:rPr>
                <w:sz w:val="20"/>
                <w:szCs w:val="20"/>
              </w:rPr>
              <w:t>2</w:t>
            </w:r>
          </w:p>
        </w:tc>
      </w:tr>
      <w:tr w:rsidR="00B07BD3" w:rsidRPr="00F70F72" w14:paraId="5C8F4194" w14:textId="77777777" w:rsidTr="003B1CF0">
        <w:trPr>
          <w:trHeight w:val="64"/>
        </w:trPr>
        <w:tc>
          <w:tcPr>
            <w:cnfStyle w:val="001000000000" w:firstRow="0" w:lastRow="0" w:firstColumn="1" w:lastColumn="0" w:oddVBand="0" w:evenVBand="0" w:oddHBand="0" w:evenHBand="0" w:firstRowFirstColumn="0" w:firstRowLastColumn="0" w:lastRowFirstColumn="0" w:lastRowLastColumn="0"/>
            <w:tcW w:w="4536" w:type="dxa"/>
            <w:noWrap/>
          </w:tcPr>
          <w:p w14:paraId="4D0196BC" w14:textId="7285F624" w:rsidR="00B07BD3" w:rsidRPr="00190E8C" w:rsidRDefault="00B07BD3" w:rsidP="00B07BD3">
            <w:pPr>
              <w:pStyle w:val="TableParagraph"/>
              <w:ind w:right="125"/>
              <w:rPr>
                <w:color w:val="000000" w:themeColor="text1"/>
                <w:sz w:val="20"/>
                <w:szCs w:val="20"/>
                <w:lang w:val="lv-LV"/>
              </w:rPr>
            </w:pPr>
            <w:proofErr w:type="spellStart"/>
            <w:r w:rsidRPr="00190E8C">
              <w:rPr>
                <w:sz w:val="20"/>
                <w:szCs w:val="20"/>
              </w:rPr>
              <w:t>Zeme</w:t>
            </w:r>
            <w:proofErr w:type="spellEnd"/>
            <w:r w:rsidRPr="00190E8C">
              <w:rPr>
                <w:sz w:val="20"/>
                <w:szCs w:val="20"/>
              </w:rPr>
              <w:t xml:space="preserve"> </w:t>
            </w:r>
            <w:proofErr w:type="spellStart"/>
            <w:r w:rsidRPr="00190E8C">
              <w:rPr>
                <w:sz w:val="20"/>
                <w:szCs w:val="20"/>
              </w:rPr>
              <w:t>zem</w:t>
            </w:r>
            <w:proofErr w:type="spellEnd"/>
            <w:r w:rsidRPr="00190E8C">
              <w:rPr>
                <w:sz w:val="20"/>
                <w:szCs w:val="20"/>
              </w:rPr>
              <w:t xml:space="preserve"> </w:t>
            </w:r>
            <w:proofErr w:type="spellStart"/>
            <w:r w:rsidRPr="00190E8C">
              <w:rPr>
                <w:sz w:val="20"/>
                <w:szCs w:val="20"/>
              </w:rPr>
              <w:t>ēkām</w:t>
            </w:r>
            <w:proofErr w:type="spellEnd"/>
            <w:r w:rsidRPr="00190E8C">
              <w:rPr>
                <w:sz w:val="20"/>
                <w:szCs w:val="20"/>
              </w:rPr>
              <w:t xml:space="preserve">, </w:t>
            </w:r>
            <w:proofErr w:type="spellStart"/>
            <w:r w:rsidRPr="00190E8C">
              <w:rPr>
                <w:sz w:val="20"/>
                <w:szCs w:val="20"/>
              </w:rPr>
              <w:t>būvēm</w:t>
            </w:r>
            <w:proofErr w:type="spellEnd"/>
            <w:r w:rsidRPr="00190E8C">
              <w:rPr>
                <w:sz w:val="20"/>
                <w:szCs w:val="20"/>
              </w:rPr>
              <w:t xml:space="preserve"> un </w:t>
            </w:r>
            <w:proofErr w:type="spellStart"/>
            <w:r w:rsidRPr="00190E8C">
              <w:rPr>
                <w:sz w:val="20"/>
                <w:szCs w:val="20"/>
              </w:rPr>
              <w:t>pagalmiem</w:t>
            </w:r>
            <w:proofErr w:type="spellEnd"/>
            <w:r w:rsidRPr="00190E8C">
              <w:rPr>
                <w:sz w:val="20"/>
                <w:szCs w:val="20"/>
              </w:rPr>
              <w:t xml:space="preserve"> </w:t>
            </w:r>
          </w:p>
        </w:tc>
        <w:tc>
          <w:tcPr>
            <w:tcW w:w="1535" w:type="dxa"/>
            <w:noWrap/>
          </w:tcPr>
          <w:p w14:paraId="51008D93" w14:textId="1840BF63" w:rsidR="00B07BD3" w:rsidRPr="00190E8C" w:rsidRDefault="00B07BD3" w:rsidP="00B07BD3">
            <w:pPr>
              <w:pStyle w:val="TableParagraph"/>
              <w:ind w:right="125"/>
              <w:jc w:val="center"/>
              <w:cnfStyle w:val="000000000000" w:firstRow="0" w:lastRow="0" w:firstColumn="0" w:lastColumn="0" w:oddVBand="0" w:evenVBand="0" w:oddHBand="0" w:evenHBand="0" w:firstRowFirstColumn="0" w:firstRowLastColumn="0" w:lastRowFirstColumn="0" w:lastRowLastColumn="0"/>
              <w:rPr>
                <w:sz w:val="20"/>
                <w:szCs w:val="20"/>
              </w:rPr>
            </w:pPr>
            <w:r w:rsidRPr="00190E8C">
              <w:rPr>
                <w:sz w:val="20"/>
                <w:szCs w:val="20"/>
              </w:rPr>
              <w:t>1.56</w:t>
            </w:r>
          </w:p>
        </w:tc>
        <w:tc>
          <w:tcPr>
            <w:tcW w:w="3285" w:type="dxa"/>
            <w:noWrap/>
          </w:tcPr>
          <w:p w14:paraId="1D443418" w14:textId="3D7F08C5" w:rsidR="00B07BD3" w:rsidRPr="00190E8C" w:rsidRDefault="00C46B84" w:rsidP="00B07BD3">
            <w:pPr>
              <w:pStyle w:val="TableParagraph"/>
              <w:ind w:right="125"/>
              <w:jc w:val="center"/>
              <w:cnfStyle w:val="000000000000" w:firstRow="0" w:lastRow="0" w:firstColumn="0" w:lastColumn="0" w:oddVBand="0" w:evenVBand="0" w:oddHBand="0" w:evenHBand="0" w:firstRowFirstColumn="0" w:firstRowLastColumn="0" w:lastRowFirstColumn="0" w:lastRowLastColumn="0"/>
              <w:rPr>
                <w:sz w:val="20"/>
                <w:szCs w:val="20"/>
              </w:rPr>
            </w:pPr>
            <w:r w:rsidRPr="00190E8C">
              <w:rPr>
                <w:sz w:val="20"/>
                <w:szCs w:val="20"/>
              </w:rPr>
              <w:t>0.13</w:t>
            </w:r>
          </w:p>
        </w:tc>
      </w:tr>
      <w:tr w:rsidR="00D142F6" w:rsidRPr="00F70F72" w14:paraId="590B49CE" w14:textId="77777777" w:rsidTr="00793D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6" w:type="dxa"/>
            <w:noWrap/>
          </w:tcPr>
          <w:p w14:paraId="42682A8D" w14:textId="57B5AB27" w:rsidR="00D142F6" w:rsidRPr="00190E8C" w:rsidRDefault="00D142F6" w:rsidP="00D142F6">
            <w:pPr>
              <w:pStyle w:val="TableParagraph"/>
              <w:ind w:right="125"/>
              <w:rPr>
                <w:b w:val="0"/>
                <w:color w:val="000000" w:themeColor="text1"/>
                <w:sz w:val="20"/>
                <w:szCs w:val="20"/>
                <w:lang w:val="lv-LV"/>
              </w:rPr>
            </w:pPr>
            <w:r w:rsidRPr="00190E8C">
              <w:rPr>
                <w:color w:val="000000" w:themeColor="text1"/>
                <w:sz w:val="20"/>
                <w:szCs w:val="20"/>
                <w:lang w:val="lv-LV"/>
              </w:rPr>
              <w:t>Zeme zem ceļ</w:t>
            </w:r>
            <w:r w:rsidR="006914FD" w:rsidRPr="00190E8C">
              <w:rPr>
                <w:color w:val="000000" w:themeColor="text1"/>
                <w:sz w:val="20"/>
                <w:szCs w:val="20"/>
                <w:lang w:val="lv-LV"/>
              </w:rPr>
              <w:t xml:space="preserve">iem, cits lietojuma veids, </w:t>
            </w:r>
            <w:proofErr w:type="spellStart"/>
            <w:r w:rsidR="006914FD" w:rsidRPr="00190E8C">
              <w:rPr>
                <w:color w:val="000000" w:themeColor="text1"/>
                <w:sz w:val="20"/>
                <w:szCs w:val="20"/>
                <w:lang w:val="lv-LV"/>
              </w:rPr>
              <w:t>t.s</w:t>
            </w:r>
            <w:proofErr w:type="spellEnd"/>
            <w:r w:rsidR="006914FD" w:rsidRPr="00190E8C">
              <w:rPr>
                <w:color w:val="000000" w:themeColor="text1"/>
                <w:sz w:val="20"/>
                <w:szCs w:val="20"/>
                <w:lang w:val="lv-LV"/>
              </w:rPr>
              <w:t xml:space="preserve"> </w:t>
            </w:r>
            <w:r w:rsidRPr="00190E8C">
              <w:rPr>
                <w:color w:val="000000" w:themeColor="text1"/>
                <w:sz w:val="20"/>
                <w:szCs w:val="20"/>
                <w:lang w:val="lv-LV"/>
              </w:rPr>
              <w:t>aizsargjoslas, elektrolīnijas</w:t>
            </w:r>
          </w:p>
        </w:tc>
        <w:tc>
          <w:tcPr>
            <w:tcW w:w="1535" w:type="dxa"/>
            <w:noWrap/>
          </w:tcPr>
          <w:p w14:paraId="31353545" w14:textId="77777777" w:rsidR="00D142F6" w:rsidRPr="00190E8C" w:rsidRDefault="00867C3B" w:rsidP="00D142F6">
            <w:pPr>
              <w:pStyle w:val="TableParagraph"/>
              <w:ind w:right="125"/>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yellow"/>
                <w:lang w:val="lv-LV"/>
              </w:rPr>
            </w:pPr>
            <w:r w:rsidRPr="00190E8C">
              <w:rPr>
                <w:sz w:val="20"/>
                <w:szCs w:val="20"/>
              </w:rPr>
              <w:t>0.75</w:t>
            </w:r>
          </w:p>
        </w:tc>
        <w:tc>
          <w:tcPr>
            <w:tcW w:w="3285" w:type="dxa"/>
            <w:noWrap/>
          </w:tcPr>
          <w:p w14:paraId="61496DEF" w14:textId="77777777" w:rsidR="00D142F6" w:rsidRPr="00190E8C" w:rsidRDefault="00D142F6" w:rsidP="00D142F6">
            <w:pPr>
              <w:pStyle w:val="TableParagraph"/>
              <w:ind w:right="125"/>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yellow"/>
                <w:lang w:val="lv-LV"/>
              </w:rPr>
            </w:pPr>
            <w:r w:rsidRPr="00190E8C">
              <w:rPr>
                <w:sz w:val="20"/>
                <w:szCs w:val="20"/>
              </w:rPr>
              <w:t>0.06</w:t>
            </w:r>
          </w:p>
        </w:tc>
      </w:tr>
    </w:tbl>
    <w:p w14:paraId="582B3C45" w14:textId="77035B66" w:rsidR="00231E13" w:rsidRPr="00E702A0" w:rsidRDefault="00231E13" w:rsidP="00E372DD">
      <w:pPr>
        <w:spacing w:before="120"/>
        <w:jc w:val="both"/>
        <w:rPr>
          <w:rFonts w:asciiTheme="minorHAnsi" w:hAnsiTheme="minorHAnsi" w:cstheme="minorHAnsi"/>
          <w:sz w:val="22"/>
          <w:szCs w:val="22"/>
        </w:rPr>
      </w:pPr>
      <w:bookmarkStart w:id="8" w:name="_Hlk17893747"/>
      <w:bookmarkEnd w:id="7"/>
      <w:r w:rsidRPr="0026067F">
        <w:rPr>
          <w:rFonts w:asciiTheme="minorHAnsi" w:hAnsiTheme="minorHAnsi"/>
          <w:sz w:val="22"/>
          <w:szCs w:val="22"/>
        </w:rPr>
        <w:t xml:space="preserve">Dabas </w:t>
      </w:r>
      <w:r w:rsidR="00F80605">
        <w:rPr>
          <w:rFonts w:asciiTheme="minorHAnsi" w:hAnsiTheme="minorHAnsi"/>
          <w:sz w:val="22"/>
          <w:szCs w:val="22"/>
        </w:rPr>
        <w:t>parka</w:t>
      </w:r>
      <w:r w:rsidRPr="0026067F">
        <w:rPr>
          <w:rFonts w:asciiTheme="minorHAnsi" w:hAnsiTheme="minorHAnsi"/>
          <w:sz w:val="22"/>
          <w:szCs w:val="22"/>
        </w:rPr>
        <w:t xml:space="preserve"> teritorijā pilnībā vai daļēji ietilpst </w:t>
      </w:r>
      <w:r w:rsidR="00B476CF" w:rsidRPr="00B476CF">
        <w:rPr>
          <w:rFonts w:asciiTheme="minorHAnsi" w:hAnsiTheme="minorHAnsi"/>
          <w:sz w:val="22"/>
          <w:szCs w:val="22"/>
        </w:rPr>
        <w:t>271 zemes īpašums</w:t>
      </w:r>
      <w:r w:rsidR="005811B1">
        <w:rPr>
          <w:rFonts w:asciiTheme="minorHAnsi" w:hAnsiTheme="minorHAnsi"/>
          <w:sz w:val="22"/>
          <w:szCs w:val="22"/>
        </w:rPr>
        <w:t xml:space="preserve"> </w:t>
      </w:r>
      <w:r w:rsidRPr="00B476CF">
        <w:rPr>
          <w:rFonts w:asciiTheme="minorHAnsi" w:hAnsiTheme="minorHAnsi"/>
          <w:sz w:val="22"/>
          <w:szCs w:val="22"/>
        </w:rPr>
        <w:t>(</w:t>
      </w:r>
      <w:r w:rsidR="00190230">
        <w:rPr>
          <w:rFonts w:asciiTheme="minorHAnsi" w:hAnsiTheme="minorHAnsi"/>
          <w:sz w:val="22"/>
          <w:szCs w:val="22"/>
        </w:rPr>
        <w:t>skat.</w:t>
      </w:r>
      <w:r w:rsidRPr="00B476CF">
        <w:rPr>
          <w:rFonts w:asciiTheme="minorHAnsi" w:hAnsiTheme="minorHAnsi"/>
          <w:sz w:val="22"/>
          <w:szCs w:val="22"/>
        </w:rPr>
        <w:t xml:space="preserve"> </w:t>
      </w:r>
      <w:r w:rsidR="00927282">
        <w:rPr>
          <w:rFonts w:asciiTheme="minorHAnsi" w:hAnsiTheme="minorHAnsi"/>
          <w:sz w:val="22"/>
          <w:szCs w:val="22"/>
        </w:rPr>
        <w:t>2</w:t>
      </w:r>
      <w:r w:rsidRPr="00B476CF">
        <w:rPr>
          <w:rFonts w:asciiTheme="minorHAnsi" w:hAnsiTheme="minorHAnsi"/>
          <w:sz w:val="22"/>
          <w:szCs w:val="22"/>
        </w:rPr>
        <w:t>.</w:t>
      </w:r>
      <w:r w:rsidR="00190230">
        <w:rPr>
          <w:rFonts w:asciiTheme="minorHAnsi" w:hAnsiTheme="minorHAnsi"/>
          <w:sz w:val="22"/>
          <w:szCs w:val="22"/>
        </w:rPr>
        <w:t> </w:t>
      </w:r>
      <w:r w:rsidRPr="00B476CF">
        <w:rPr>
          <w:rFonts w:asciiTheme="minorHAnsi" w:hAnsiTheme="minorHAnsi"/>
          <w:sz w:val="22"/>
          <w:szCs w:val="22"/>
        </w:rPr>
        <w:t>tab</w:t>
      </w:r>
      <w:r w:rsidR="00395608">
        <w:rPr>
          <w:rFonts w:asciiTheme="minorHAnsi" w:hAnsiTheme="minorHAnsi"/>
          <w:sz w:val="22"/>
          <w:szCs w:val="22"/>
        </w:rPr>
        <w:t>ulu</w:t>
      </w:r>
      <w:r w:rsidRPr="00B476CF">
        <w:rPr>
          <w:rFonts w:asciiTheme="minorHAnsi" w:hAnsiTheme="minorHAnsi"/>
          <w:sz w:val="22"/>
          <w:szCs w:val="22"/>
        </w:rPr>
        <w:t xml:space="preserve">). </w:t>
      </w:r>
      <w:r w:rsidRPr="00B476CF">
        <w:rPr>
          <w:rFonts w:asciiTheme="minorHAnsi" w:hAnsiTheme="minorHAnsi" w:cstheme="minorHAnsi"/>
          <w:sz w:val="22"/>
          <w:szCs w:val="22"/>
        </w:rPr>
        <w:t>Vairāk nekā pu</w:t>
      </w:r>
      <w:r w:rsidR="00B476CF" w:rsidRPr="00B476CF">
        <w:rPr>
          <w:rFonts w:asciiTheme="minorHAnsi" w:hAnsiTheme="minorHAnsi" w:cstheme="minorHAnsi"/>
          <w:sz w:val="22"/>
          <w:szCs w:val="22"/>
        </w:rPr>
        <w:t>se jeb 69</w:t>
      </w:r>
      <w:r w:rsidR="00E63481">
        <w:rPr>
          <w:rFonts w:asciiTheme="minorHAnsi" w:hAnsiTheme="minorHAnsi" w:cstheme="minorHAnsi"/>
          <w:sz w:val="22"/>
          <w:szCs w:val="22"/>
        </w:rPr>
        <w:t> </w:t>
      </w:r>
      <w:r w:rsidR="00B476CF" w:rsidRPr="00B476CF">
        <w:rPr>
          <w:rFonts w:asciiTheme="minorHAnsi" w:hAnsiTheme="minorHAnsi" w:cstheme="minorHAnsi"/>
          <w:sz w:val="22"/>
          <w:szCs w:val="22"/>
        </w:rPr>
        <w:t>% atrodas fizisko personu</w:t>
      </w:r>
      <w:r w:rsidRPr="00B476CF">
        <w:rPr>
          <w:rFonts w:asciiTheme="minorHAnsi" w:hAnsiTheme="minorHAnsi" w:cstheme="minorHAnsi"/>
          <w:sz w:val="22"/>
          <w:szCs w:val="22"/>
        </w:rPr>
        <w:t xml:space="preserve"> īpašumā un </w:t>
      </w:r>
      <w:r w:rsidR="00B476CF" w:rsidRPr="00B476CF">
        <w:rPr>
          <w:rFonts w:asciiTheme="minorHAnsi" w:hAnsiTheme="minorHAnsi" w:cstheme="minorHAnsi"/>
          <w:sz w:val="22"/>
          <w:szCs w:val="22"/>
        </w:rPr>
        <w:t>12,8</w:t>
      </w:r>
      <w:r w:rsidR="00E63481">
        <w:rPr>
          <w:rFonts w:asciiTheme="minorHAnsi" w:hAnsiTheme="minorHAnsi" w:cstheme="minorHAnsi"/>
          <w:sz w:val="22"/>
          <w:szCs w:val="22"/>
        </w:rPr>
        <w:t> </w:t>
      </w:r>
      <w:r w:rsidRPr="00B476CF">
        <w:rPr>
          <w:rFonts w:asciiTheme="minorHAnsi" w:hAnsiTheme="minorHAnsi" w:cstheme="minorHAnsi"/>
          <w:sz w:val="22"/>
          <w:szCs w:val="22"/>
        </w:rPr>
        <w:t xml:space="preserve">% </w:t>
      </w:r>
      <w:r w:rsidR="00B476CF" w:rsidRPr="00B476CF">
        <w:rPr>
          <w:rFonts w:asciiTheme="minorHAnsi" w:hAnsiTheme="minorHAnsi" w:cstheme="minorHAnsi"/>
          <w:sz w:val="22"/>
          <w:szCs w:val="22"/>
        </w:rPr>
        <w:t>juridisku</w:t>
      </w:r>
      <w:r w:rsidRPr="0026067F">
        <w:rPr>
          <w:rFonts w:asciiTheme="minorHAnsi" w:hAnsiTheme="minorHAnsi" w:cstheme="minorHAnsi"/>
          <w:sz w:val="22"/>
          <w:szCs w:val="22"/>
        </w:rPr>
        <w:t xml:space="preserve"> personu īpašumā.</w:t>
      </w:r>
      <w:r w:rsidR="00F80605">
        <w:rPr>
          <w:rFonts w:asciiTheme="minorHAnsi" w:hAnsiTheme="minorHAnsi" w:cstheme="minorHAnsi"/>
          <w:sz w:val="22"/>
          <w:szCs w:val="22"/>
        </w:rPr>
        <w:t xml:space="preserve"> </w:t>
      </w:r>
      <w:r w:rsidR="00B961DF" w:rsidRPr="00B961DF">
        <w:rPr>
          <w:rFonts w:asciiTheme="minorHAnsi" w:hAnsiTheme="minorHAnsi" w:cstheme="minorHAnsi"/>
          <w:sz w:val="22"/>
          <w:szCs w:val="22"/>
        </w:rPr>
        <w:t>Dabas parka teritorij</w:t>
      </w:r>
      <w:r w:rsidR="00395608">
        <w:rPr>
          <w:rFonts w:asciiTheme="minorHAnsi" w:hAnsiTheme="minorHAnsi" w:cstheme="minorHAnsi"/>
          <w:sz w:val="22"/>
          <w:szCs w:val="22"/>
        </w:rPr>
        <w:t>ā</w:t>
      </w:r>
      <w:r w:rsidR="00B961DF" w:rsidRPr="00B961DF">
        <w:rPr>
          <w:rFonts w:asciiTheme="minorHAnsi" w:hAnsiTheme="minorHAnsi" w:cstheme="minorHAnsi"/>
          <w:sz w:val="22"/>
          <w:szCs w:val="22"/>
        </w:rPr>
        <w:t xml:space="preserve"> ir </w:t>
      </w:r>
      <w:r w:rsidR="00E702A0">
        <w:rPr>
          <w:rFonts w:asciiTheme="minorHAnsi" w:hAnsiTheme="minorHAnsi" w:cstheme="minorHAnsi"/>
          <w:sz w:val="22"/>
          <w:szCs w:val="22"/>
        </w:rPr>
        <w:t xml:space="preserve">salīdzinoši neliels </w:t>
      </w:r>
      <w:proofErr w:type="spellStart"/>
      <w:r w:rsidR="00E702A0">
        <w:rPr>
          <w:rFonts w:asciiTheme="minorHAnsi" w:hAnsiTheme="minorHAnsi" w:cstheme="minorHAnsi"/>
          <w:sz w:val="22"/>
          <w:szCs w:val="22"/>
        </w:rPr>
        <w:t>apdzīvojuma</w:t>
      </w:r>
      <w:proofErr w:type="spellEnd"/>
      <w:r w:rsidR="00E702A0">
        <w:rPr>
          <w:rFonts w:asciiTheme="minorHAnsi" w:hAnsiTheme="minorHAnsi" w:cstheme="minorHAnsi"/>
          <w:sz w:val="22"/>
          <w:szCs w:val="22"/>
        </w:rPr>
        <w:t xml:space="preserve"> blīvums</w:t>
      </w:r>
      <w:r w:rsidR="00B961DF" w:rsidRPr="00B961DF">
        <w:rPr>
          <w:rFonts w:asciiTheme="minorHAnsi" w:hAnsiTheme="minorHAnsi" w:cstheme="minorHAnsi"/>
          <w:sz w:val="22"/>
          <w:szCs w:val="22"/>
        </w:rPr>
        <w:t xml:space="preserve">, tajā </w:t>
      </w:r>
      <w:r w:rsidR="007F6686">
        <w:rPr>
          <w:rFonts w:asciiTheme="minorHAnsi" w:hAnsiTheme="minorHAnsi" w:cstheme="minorHAnsi"/>
          <w:sz w:val="22"/>
          <w:szCs w:val="22"/>
        </w:rPr>
        <w:t>ir</w:t>
      </w:r>
      <w:r w:rsidR="00B961DF" w:rsidRPr="00B961DF">
        <w:rPr>
          <w:rFonts w:asciiTheme="minorHAnsi" w:hAnsiTheme="minorHAnsi" w:cstheme="minorHAnsi"/>
          <w:sz w:val="22"/>
          <w:szCs w:val="22"/>
        </w:rPr>
        <w:t xml:space="preserve"> 9 saimniecības. Posmā no Mūrnieku tilta līdz Ļaudonas tiltam Praulienas pagastā, Aiviekstes labajā krastā pie Kujas upes grīva</w:t>
      </w:r>
      <w:r w:rsidR="008F1459">
        <w:rPr>
          <w:rFonts w:asciiTheme="minorHAnsi" w:hAnsiTheme="minorHAnsi" w:cstheme="minorHAnsi"/>
          <w:sz w:val="22"/>
          <w:szCs w:val="22"/>
        </w:rPr>
        <w:t xml:space="preserve">s, atrodas trīs saimniecības – </w:t>
      </w:r>
      <w:r w:rsidR="008F1459" w:rsidRPr="00463D37">
        <w:rPr>
          <w:rFonts w:asciiTheme="minorHAnsi" w:hAnsiTheme="minorHAnsi"/>
          <w:sz w:val="22"/>
          <w:szCs w:val="22"/>
        </w:rPr>
        <w:t>„</w:t>
      </w:r>
      <w:r w:rsidR="00B961DF" w:rsidRPr="00B961DF">
        <w:rPr>
          <w:rFonts w:asciiTheme="minorHAnsi" w:hAnsiTheme="minorHAnsi" w:cstheme="minorHAnsi"/>
          <w:sz w:val="22"/>
          <w:szCs w:val="22"/>
        </w:rPr>
        <w:t xml:space="preserve">Akoti", </w:t>
      </w:r>
      <w:r w:rsidR="008F1459" w:rsidRPr="00463D37">
        <w:rPr>
          <w:rFonts w:asciiTheme="minorHAnsi" w:hAnsiTheme="minorHAnsi"/>
          <w:sz w:val="22"/>
          <w:szCs w:val="22"/>
        </w:rPr>
        <w:t>„</w:t>
      </w:r>
      <w:r w:rsidR="00B961DF" w:rsidRPr="00B961DF">
        <w:rPr>
          <w:rFonts w:asciiTheme="minorHAnsi" w:hAnsiTheme="minorHAnsi" w:cstheme="minorHAnsi"/>
          <w:sz w:val="22"/>
          <w:szCs w:val="22"/>
        </w:rPr>
        <w:t>Mūrni</w:t>
      </w:r>
      <w:r w:rsidR="008F1459">
        <w:rPr>
          <w:rFonts w:asciiTheme="minorHAnsi" w:hAnsiTheme="minorHAnsi" w:cstheme="minorHAnsi"/>
          <w:sz w:val="22"/>
          <w:szCs w:val="22"/>
        </w:rPr>
        <w:t xml:space="preserve">eki" un </w:t>
      </w:r>
      <w:r w:rsidR="008F1459" w:rsidRPr="00463D37">
        <w:rPr>
          <w:rFonts w:asciiTheme="minorHAnsi" w:hAnsiTheme="minorHAnsi"/>
          <w:sz w:val="22"/>
          <w:szCs w:val="22"/>
        </w:rPr>
        <w:t>„</w:t>
      </w:r>
      <w:r w:rsidR="00B961DF" w:rsidRPr="00B961DF">
        <w:rPr>
          <w:rFonts w:asciiTheme="minorHAnsi" w:hAnsiTheme="minorHAnsi" w:cstheme="minorHAnsi"/>
          <w:sz w:val="22"/>
          <w:szCs w:val="22"/>
        </w:rPr>
        <w:t xml:space="preserve">Rotkaļi". Lejpus Ļaudonas tiltam upes </w:t>
      </w:r>
      <w:r w:rsidR="00701ED0" w:rsidRPr="00B961DF">
        <w:rPr>
          <w:rFonts w:asciiTheme="minorHAnsi" w:hAnsiTheme="minorHAnsi" w:cstheme="minorHAnsi"/>
          <w:sz w:val="22"/>
          <w:szCs w:val="22"/>
        </w:rPr>
        <w:t>la</w:t>
      </w:r>
      <w:r w:rsidR="00701ED0">
        <w:rPr>
          <w:rFonts w:asciiTheme="minorHAnsi" w:hAnsiTheme="minorHAnsi" w:cstheme="minorHAnsi"/>
          <w:sz w:val="22"/>
          <w:szCs w:val="22"/>
        </w:rPr>
        <w:t>bajā</w:t>
      </w:r>
      <w:r w:rsidR="00B961DF" w:rsidRPr="00B961DF">
        <w:rPr>
          <w:rFonts w:asciiTheme="minorHAnsi" w:hAnsiTheme="minorHAnsi" w:cstheme="minorHAnsi"/>
          <w:sz w:val="22"/>
          <w:szCs w:val="22"/>
        </w:rPr>
        <w:t xml:space="preserve"> krastā </w:t>
      </w:r>
      <w:r w:rsidR="00EB28F1">
        <w:rPr>
          <w:rFonts w:asciiTheme="minorHAnsi" w:hAnsiTheme="minorHAnsi" w:cstheme="minorHAnsi"/>
          <w:sz w:val="22"/>
          <w:szCs w:val="22"/>
        </w:rPr>
        <w:t xml:space="preserve">atrodas </w:t>
      </w:r>
      <w:r w:rsidR="008F1459">
        <w:rPr>
          <w:rFonts w:asciiTheme="minorHAnsi" w:hAnsiTheme="minorHAnsi" w:cstheme="minorHAnsi"/>
          <w:sz w:val="22"/>
          <w:szCs w:val="22"/>
        </w:rPr>
        <w:t xml:space="preserve">trīs saimniecības – </w:t>
      </w:r>
      <w:r w:rsidR="008F1459" w:rsidRPr="00463D37">
        <w:rPr>
          <w:rFonts w:asciiTheme="minorHAnsi" w:hAnsiTheme="minorHAnsi"/>
          <w:sz w:val="22"/>
          <w:szCs w:val="22"/>
        </w:rPr>
        <w:t>„</w:t>
      </w:r>
      <w:r w:rsidR="006914FD">
        <w:rPr>
          <w:rFonts w:asciiTheme="minorHAnsi" w:hAnsiTheme="minorHAnsi" w:cstheme="minorHAnsi"/>
          <w:sz w:val="22"/>
          <w:szCs w:val="22"/>
        </w:rPr>
        <w:t>Līči”,</w:t>
      </w:r>
      <w:r w:rsidR="00190230">
        <w:rPr>
          <w:rFonts w:asciiTheme="minorHAnsi" w:hAnsiTheme="minorHAnsi" w:cstheme="minorHAnsi"/>
          <w:sz w:val="22"/>
          <w:szCs w:val="22"/>
        </w:rPr>
        <w:t xml:space="preserve"> </w:t>
      </w:r>
      <w:r w:rsidR="008F1459" w:rsidRPr="00463D37">
        <w:rPr>
          <w:rFonts w:asciiTheme="minorHAnsi" w:hAnsiTheme="minorHAnsi"/>
          <w:sz w:val="22"/>
          <w:szCs w:val="22"/>
        </w:rPr>
        <w:t>„</w:t>
      </w:r>
      <w:proofErr w:type="spellStart"/>
      <w:r w:rsidR="006914FD">
        <w:rPr>
          <w:rFonts w:asciiTheme="minorHAnsi" w:hAnsiTheme="minorHAnsi" w:cstheme="minorHAnsi"/>
          <w:sz w:val="22"/>
          <w:szCs w:val="22"/>
        </w:rPr>
        <w:t>Vēverāres</w:t>
      </w:r>
      <w:proofErr w:type="spellEnd"/>
      <w:r w:rsidR="006914FD">
        <w:rPr>
          <w:rFonts w:asciiTheme="minorHAnsi" w:hAnsiTheme="minorHAnsi" w:cstheme="minorHAnsi"/>
          <w:sz w:val="22"/>
          <w:szCs w:val="22"/>
        </w:rPr>
        <w:t xml:space="preserve">" un daļēji </w:t>
      </w:r>
      <w:r w:rsidR="00B961DF" w:rsidRPr="00B961DF">
        <w:rPr>
          <w:rFonts w:asciiTheme="minorHAnsi" w:hAnsiTheme="minorHAnsi" w:cstheme="minorHAnsi"/>
          <w:sz w:val="22"/>
          <w:szCs w:val="22"/>
        </w:rPr>
        <w:t>dab</w:t>
      </w:r>
      <w:r w:rsidR="008F1459">
        <w:rPr>
          <w:rFonts w:asciiTheme="minorHAnsi" w:hAnsiTheme="minorHAnsi" w:cstheme="minorHAnsi"/>
          <w:sz w:val="22"/>
          <w:szCs w:val="22"/>
        </w:rPr>
        <w:t xml:space="preserve">as parkā iekļaujas saimniecība </w:t>
      </w:r>
      <w:r w:rsidR="008F1459" w:rsidRPr="00463D37">
        <w:rPr>
          <w:rFonts w:asciiTheme="minorHAnsi" w:hAnsiTheme="minorHAnsi"/>
          <w:sz w:val="22"/>
          <w:szCs w:val="22"/>
        </w:rPr>
        <w:t>„</w:t>
      </w:r>
      <w:r w:rsidR="00B961DF" w:rsidRPr="00B961DF">
        <w:rPr>
          <w:rFonts w:asciiTheme="minorHAnsi" w:hAnsiTheme="minorHAnsi" w:cstheme="minorHAnsi"/>
          <w:sz w:val="22"/>
          <w:szCs w:val="22"/>
        </w:rPr>
        <w:t xml:space="preserve">Upes </w:t>
      </w:r>
      <w:proofErr w:type="spellStart"/>
      <w:r w:rsidR="00B961DF" w:rsidRPr="00B961DF">
        <w:rPr>
          <w:rFonts w:asciiTheme="minorHAnsi" w:hAnsiTheme="minorHAnsi" w:cstheme="minorHAnsi"/>
          <w:sz w:val="22"/>
          <w:szCs w:val="22"/>
        </w:rPr>
        <w:t>Midzenīcas</w:t>
      </w:r>
      <w:proofErr w:type="spellEnd"/>
      <w:r w:rsidR="00B961DF" w:rsidRPr="00B961DF">
        <w:rPr>
          <w:rFonts w:asciiTheme="minorHAnsi" w:hAnsiTheme="minorHAnsi" w:cstheme="minorHAnsi"/>
          <w:sz w:val="22"/>
          <w:szCs w:val="22"/>
        </w:rPr>
        <w:t xml:space="preserve">", savukārt upes </w:t>
      </w:r>
      <w:r w:rsidR="00701ED0" w:rsidRPr="00B961DF">
        <w:rPr>
          <w:rFonts w:asciiTheme="minorHAnsi" w:hAnsiTheme="minorHAnsi" w:cstheme="minorHAnsi"/>
          <w:sz w:val="22"/>
          <w:szCs w:val="22"/>
        </w:rPr>
        <w:t>kreisajā</w:t>
      </w:r>
      <w:r w:rsidR="006914FD">
        <w:rPr>
          <w:rFonts w:asciiTheme="minorHAnsi" w:hAnsiTheme="minorHAnsi" w:cstheme="minorHAnsi"/>
          <w:sz w:val="22"/>
          <w:szCs w:val="22"/>
        </w:rPr>
        <w:t xml:space="preserve"> krastā atrodas saimniecība</w:t>
      </w:r>
      <w:r w:rsidR="00B961DF" w:rsidRPr="00B961DF">
        <w:rPr>
          <w:rFonts w:asciiTheme="minorHAnsi" w:hAnsiTheme="minorHAnsi" w:cstheme="minorHAnsi"/>
          <w:sz w:val="22"/>
          <w:szCs w:val="22"/>
        </w:rPr>
        <w:t xml:space="preserve"> </w:t>
      </w:r>
      <w:r w:rsidR="006914FD">
        <w:rPr>
          <w:rFonts w:asciiTheme="minorHAnsi" w:hAnsiTheme="minorHAnsi" w:cstheme="minorHAnsi"/>
          <w:sz w:val="22"/>
          <w:szCs w:val="22"/>
        </w:rPr>
        <w:t xml:space="preserve">– </w:t>
      </w:r>
      <w:r w:rsidR="008F1459" w:rsidRPr="00463D37">
        <w:rPr>
          <w:rFonts w:asciiTheme="minorHAnsi" w:hAnsiTheme="minorHAnsi"/>
          <w:sz w:val="22"/>
          <w:szCs w:val="22"/>
        </w:rPr>
        <w:t>„</w:t>
      </w:r>
      <w:r w:rsidR="008F1459">
        <w:rPr>
          <w:rFonts w:asciiTheme="minorHAnsi" w:hAnsiTheme="minorHAnsi" w:cstheme="minorHAnsi"/>
          <w:sz w:val="22"/>
          <w:szCs w:val="22"/>
        </w:rPr>
        <w:t xml:space="preserve">Bukas", </w:t>
      </w:r>
      <w:r w:rsidR="008F1459" w:rsidRPr="00463D37">
        <w:rPr>
          <w:rFonts w:asciiTheme="minorHAnsi" w:hAnsiTheme="minorHAnsi"/>
          <w:sz w:val="22"/>
          <w:szCs w:val="22"/>
        </w:rPr>
        <w:t>„</w:t>
      </w:r>
      <w:r w:rsidR="00B961DF" w:rsidRPr="00B961DF">
        <w:rPr>
          <w:rFonts w:asciiTheme="minorHAnsi" w:hAnsiTheme="minorHAnsi" w:cstheme="minorHAnsi"/>
          <w:sz w:val="22"/>
          <w:szCs w:val="22"/>
        </w:rPr>
        <w:t>Jaunie Zeltiņi" un jau</w:t>
      </w:r>
      <w:r w:rsidR="008F1459">
        <w:rPr>
          <w:rFonts w:asciiTheme="minorHAnsi" w:hAnsiTheme="minorHAnsi" w:cstheme="minorHAnsi"/>
          <w:sz w:val="22"/>
          <w:szCs w:val="22"/>
        </w:rPr>
        <w:t xml:space="preserve">nbūve pie </w:t>
      </w:r>
      <w:r w:rsidR="008F1459" w:rsidRPr="00463D37">
        <w:rPr>
          <w:rFonts w:asciiTheme="minorHAnsi" w:hAnsiTheme="minorHAnsi"/>
          <w:sz w:val="22"/>
          <w:szCs w:val="22"/>
        </w:rPr>
        <w:t>„</w:t>
      </w:r>
      <w:proofErr w:type="spellStart"/>
      <w:r w:rsidR="00B961DF" w:rsidRPr="00B961DF">
        <w:rPr>
          <w:rFonts w:asciiTheme="minorHAnsi" w:hAnsiTheme="minorHAnsi" w:cstheme="minorHAnsi"/>
          <w:sz w:val="22"/>
          <w:szCs w:val="22"/>
        </w:rPr>
        <w:t>Aburtiem</w:t>
      </w:r>
      <w:proofErr w:type="spellEnd"/>
      <w:r w:rsidR="00B961DF" w:rsidRPr="00B961DF">
        <w:rPr>
          <w:rFonts w:asciiTheme="minorHAnsi" w:hAnsiTheme="minorHAnsi" w:cstheme="minorHAnsi"/>
          <w:sz w:val="22"/>
          <w:szCs w:val="22"/>
        </w:rPr>
        <w:t>" (Dzirnavu grāvja).</w:t>
      </w:r>
      <w:r w:rsidR="00B961DF">
        <w:rPr>
          <w:rFonts w:asciiTheme="minorHAnsi" w:hAnsiTheme="minorHAnsi" w:cstheme="minorHAnsi"/>
          <w:sz w:val="22"/>
          <w:szCs w:val="22"/>
        </w:rPr>
        <w:t xml:space="preserve"> </w:t>
      </w:r>
    </w:p>
    <w:p w14:paraId="0DB3FC4F" w14:textId="7C7CDA11" w:rsidR="00E760D2" w:rsidRPr="00F118C6" w:rsidRDefault="00564CAE" w:rsidP="00CA7DDB">
      <w:pPr>
        <w:pStyle w:val="ListParagraph"/>
        <w:ind w:left="357"/>
        <w:contextualSpacing w:val="0"/>
        <w:jc w:val="right"/>
        <w:rPr>
          <w:rFonts w:asciiTheme="minorHAnsi" w:hAnsiTheme="minorHAnsi"/>
          <w:sz w:val="20"/>
          <w:szCs w:val="20"/>
        </w:rPr>
      </w:pPr>
      <w:r w:rsidRPr="00F118C6">
        <w:rPr>
          <w:rFonts w:asciiTheme="minorHAnsi" w:hAnsiTheme="minorHAnsi"/>
          <w:sz w:val="18"/>
          <w:szCs w:val="18"/>
        </w:rPr>
        <w:t>2</w:t>
      </w:r>
      <w:r w:rsidR="006B587E" w:rsidRPr="00F118C6">
        <w:rPr>
          <w:rFonts w:asciiTheme="minorHAnsi" w:hAnsiTheme="minorHAnsi"/>
          <w:sz w:val="20"/>
          <w:szCs w:val="20"/>
        </w:rPr>
        <w:t>.</w:t>
      </w:r>
      <w:r w:rsidR="00395608">
        <w:rPr>
          <w:rFonts w:asciiTheme="minorHAnsi" w:hAnsiTheme="minorHAnsi"/>
          <w:sz w:val="20"/>
          <w:szCs w:val="20"/>
        </w:rPr>
        <w:t> </w:t>
      </w:r>
      <w:r w:rsidR="00E760D2" w:rsidRPr="00F118C6">
        <w:rPr>
          <w:rFonts w:asciiTheme="minorHAnsi" w:hAnsiTheme="minorHAnsi"/>
          <w:sz w:val="20"/>
          <w:szCs w:val="20"/>
        </w:rPr>
        <w:t>tabula. Zemes īpašumi un to pieder</w:t>
      </w:r>
      <w:r w:rsidR="00F713B5" w:rsidRPr="00F118C6">
        <w:rPr>
          <w:rFonts w:asciiTheme="minorHAnsi" w:hAnsiTheme="minorHAnsi"/>
          <w:sz w:val="20"/>
          <w:szCs w:val="20"/>
        </w:rPr>
        <w:t>ība dabas park</w:t>
      </w:r>
      <w:r w:rsidR="00730874" w:rsidRPr="00F118C6">
        <w:rPr>
          <w:rFonts w:asciiTheme="minorHAnsi" w:hAnsiTheme="minorHAnsi"/>
          <w:sz w:val="20"/>
          <w:szCs w:val="20"/>
        </w:rPr>
        <w:t>ā</w:t>
      </w:r>
    </w:p>
    <w:p w14:paraId="4CE322FD" w14:textId="01A18A17" w:rsidR="006B587E" w:rsidRPr="00190E8C" w:rsidRDefault="006B587E" w:rsidP="006F0F86">
      <w:pPr>
        <w:pStyle w:val="ListParagraph"/>
        <w:spacing w:after="60"/>
        <w:ind w:left="357"/>
        <w:contextualSpacing w:val="0"/>
        <w:jc w:val="right"/>
        <w:rPr>
          <w:rFonts w:asciiTheme="minorHAnsi" w:hAnsiTheme="minorHAnsi"/>
          <w:sz w:val="20"/>
          <w:szCs w:val="20"/>
        </w:rPr>
      </w:pPr>
      <w:r w:rsidRPr="00190E8C">
        <w:rPr>
          <w:rFonts w:asciiTheme="minorHAnsi" w:hAnsiTheme="minorHAnsi"/>
          <w:sz w:val="20"/>
          <w:szCs w:val="20"/>
        </w:rPr>
        <w:t>Avots: VZD datu bāze, 20</w:t>
      </w:r>
      <w:r w:rsidR="003F6F8A">
        <w:rPr>
          <w:rFonts w:asciiTheme="minorHAnsi" w:hAnsiTheme="minorHAnsi"/>
          <w:sz w:val="20"/>
          <w:szCs w:val="20"/>
        </w:rPr>
        <w:t>18</w:t>
      </w:r>
    </w:p>
    <w:tbl>
      <w:tblPr>
        <w:tblStyle w:val="GridTable5Dark-Accent31"/>
        <w:tblW w:w="9464" w:type="dxa"/>
        <w:tblLook w:val="04A0" w:firstRow="1" w:lastRow="0" w:firstColumn="1" w:lastColumn="0" w:noHBand="0" w:noVBand="1"/>
      </w:tblPr>
      <w:tblGrid>
        <w:gridCol w:w="2235"/>
        <w:gridCol w:w="1969"/>
        <w:gridCol w:w="2434"/>
        <w:gridCol w:w="2826"/>
      </w:tblGrid>
      <w:tr w:rsidR="00E760D2" w:rsidRPr="00F70F72" w14:paraId="2BC8198A" w14:textId="77777777" w:rsidTr="00F2308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bookmarkEnd w:id="8"/>
          <w:p w14:paraId="40C217E8" w14:textId="77777777" w:rsidR="00E760D2" w:rsidRPr="00190E8C" w:rsidRDefault="00E760D2" w:rsidP="00B41CEB">
            <w:pPr>
              <w:pStyle w:val="TableParagraph"/>
              <w:tabs>
                <w:tab w:val="left" w:pos="1730"/>
              </w:tabs>
              <w:ind w:right="54"/>
              <w:jc w:val="center"/>
              <w:rPr>
                <w:rFonts w:cstheme="minorHAnsi"/>
                <w:color w:val="000000" w:themeColor="text1"/>
                <w:sz w:val="20"/>
                <w:szCs w:val="20"/>
                <w:lang w:val="lv-LV"/>
              </w:rPr>
            </w:pPr>
            <w:r w:rsidRPr="00190E8C">
              <w:rPr>
                <w:rFonts w:cstheme="minorHAnsi"/>
                <w:color w:val="000000" w:themeColor="text1"/>
                <w:sz w:val="20"/>
                <w:szCs w:val="20"/>
                <w:lang w:val="lv-LV"/>
              </w:rPr>
              <w:t>Īpašnieks</w:t>
            </w:r>
          </w:p>
        </w:tc>
        <w:tc>
          <w:tcPr>
            <w:tcW w:w="1969" w:type="dxa"/>
            <w:noWrap/>
            <w:hideMark/>
          </w:tcPr>
          <w:p w14:paraId="711BEA82" w14:textId="77777777" w:rsidR="00E760D2" w:rsidRPr="00190E8C" w:rsidRDefault="00865B83" w:rsidP="002C34F8">
            <w:pPr>
              <w:pStyle w:val="TableParagraph"/>
              <w:ind w:right="122"/>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themeColor="text1"/>
                <w:sz w:val="20"/>
                <w:szCs w:val="20"/>
                <w:lang w:val="lv-LV"/>
              </w:rPr>
              <w:t>Zemes īpašumu</w:t>
            </w:r>
            <w:r w:rsidR="00E760D2" w:rsidRPr="00190E8C">
              <w:rPr>
                <w:rFonts w:cstheme="minorHAnsi"/>
                <w:color w:val="000000" w:themeColor="text1"/>
                <w:sz w:val="20"/>
                <w:szCs w:val="20"/>
                <w:lang w:val="lv-LV"/>
              </w:rPr>
              <w:t xml:space="preserve"> skaits</w:t>
            </w:r>
          </w:p>
        </w:tc>
        <w:tc>
          <w:tcPr>
            <w:tcW w:w="2434" w:type="dxa"/>
            <w:noWrap/>
            <w:hideMark/>
          </w:tcPr>
          <w:p w14:paraId="57006527" w14:textId="77777777" w:rsidR="00E760D2" w:rsidRPr="00190E8C" w:rsidRDefault="00E760D2" w:rsidP="00340C12">
            <w:pPr>
              <w:pStyle w:val="TableParagraph"/>
              <w:ind w:right="122"/>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themeColor="text1"/>
                <w:sz w:val="20"/>
                <w:szCs w:val="20"/>
                <w:lang w:val="lv-LV"/>
              </w:rPr>
              <w:t>Platība dabas</w:t>
            </w:r>
            <w:r w:rsidR="00340C12" w:rsidRPr="00190E8C">
              <w:rPr>
                <w:rFonts w:cstheme="minorHAnsi"/>
                <w:color w:val="000000" w:themeColor="text1"/>
                <w:sz w:val="20"/>
                <w:szCs w:val="20"/>
                <w:lang w:val="lv-LV"/>
              </w:rPr>
              <w:t xml:space="preserve"> parkā</w:t>
            </w:r>
            <w:r w:rsidRPr="00190E8C">
              <w:rPr>
                <w:rFonts w:cstheme="minorHAnsi"/>
                <w:color w:val="000000" w:themeColor="text1"/>
                <w:sz w:val="20"/>
                <w:szCs w:val="20"/>
                <w:lang w:val="lv-LV"/>
              </w:rPr>
              <w:t>, ha</w:t>
            </w:r>
          </w:p>
        </w:tc>
        <w:tc>
          <w:tcPr>
            <w:tcW w:w="2826" w:type="dxa"/>
            <w:noWrap/>
            <w:hideMark/>
          </w:tcPr>
          <w:p w14:paraId="4535609C" w14:textId="77777777" w:rsidR="00E760D2" w:rsidRPr="00190E8C" w:rsidRDefault="007B75BA" w:rsidP="002C34F8">
            <w:pPr>
              <w:pStyle w:val="TableParagraph"/>
              <w:ind w:right="122"/>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themeColor="text1"/>
                <w:sz w:val="20"/>
                <w:szCs w:val="20"/>
                <w:lang w:val="lv-LV"/>
              </w:rPr>
              <w:t xml:space="preserve">platība no kopējās </w:t>
            </w:r>
            <w:r w:rsidR="00340C12" w:rsidRPr="00190E8C">
              <w:rPr>
                <w:rFonts w:cstheme="minorHAnsi"/>
                <w:color w:val="000000" w:themeColor="text1"/>
                <w:sz w:val="20"/>
                <w:szCs w:val="20"/>
                <w:lang w:val="lv-LV"/>
              </w:rPr>
              <w:t>dabas parka</w:t>
            </w:r>
            <w:r w:rsidR="0069206B" w:rsidRPr="00190E8C">
              <w:rPr>
                <w:rFonts w:cstheme="minorHAnsi"/>
                <w:color w:val="000000" w:themeColor="text1"/>
                <w:sz w:val="20"/>
                <w:szCs w:val="20"/>
                <w:lang w:val="lv-LV"/>
              </w:rPr>
              <w:t xml:space="preserve"> </w:t>
            </w:r>
            <w:r w:rsidRPr="00190E8C">
              <w:rPr>
                <w:rFonts w:cstheme="minorHAnsi"/>
                <w:color w:val="000000" w:themeColor="text1"/>
                <w:sz w:val="20"/>
                <w:szCs w:val="20"/>
                <w:lang w:val="lv-LV"/>
              </w:rPr>
              <w:t>teritorijas platības</w:t>
            </w:r>
            <w:r w:rsidR="003B2DD3" w:rsidRPr="00190E8C">
              <w:rPr>
                <w:rFonts w:cstheme="minorHAnsi"/>
                <w:color w:val="000000" w:themeColor="text1"/>
                <w:sz w:val="20"/>
                <w:szCs w:val="20"/>
                <w:lang w:val="lv-LV"/>
              </w:rPr>
              <w:t>, %</w:t>
            </w:r>
          </w:p>
        </w:tc>
      </w:tr>
      <w:tr w:rsidR="00B476CF" w:rsidRPr="00F70F72" w14:paraId="73ED4E7F" w14:textId="77777777" w:rsidTr="00B476CF">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68886F2" w14:textId="77777777" w:rsidR="00B476CF" w:rsidRPr="00190E8C" w:rsidRDefault="00B476CF" w:rsidP="00B476CF">
            <w:pPr>
              <w:pStyle w:val="TableParagraph"/>
              <w:tabs>
                <w:tab w:val="left" w:pos="1730"/>
              </w:tabs>
              <w:ind w:right="54"/>
              <w:rPr>
                <w:rFonts w:cstheme="minorHAnsi"/>
                <w:b w:val="0"/>
                <w:color w:val="000000" w:themeColor="text1"/>
                <w:sz w:val="20"/>
                <w:szCs w:val="20"/>
                <w:lang w:val="lv-LV"/>
              </w:rPr>
            </w:pPr>
            <w:r w:rsidRPr="00190E8C">
              <w:rPr>
                <w:rFonts w:cstheme="minorHAnsi"/>
                <w:color w:val="000000" w:themeColor="text1"/>
                <w:sz w:val="20"/>
                <w:szCs w:val="20"/>
                <w:lang w:val="lv-LV"/>
              </w:rPr>
              <w:t>Fiziska persona</w:t>
            </w:r>
          </w:p>
        </w:tc>
        <w:tc>
          <w:tcPr>
            <w:tcW w:w="1969" w:type="dxa"/>
            <w:tcBorders>
              <w:top w:val="nil"/>
              <w:left w:val="nil"/>
              <w:bottom w:val="nil"/>
              <w:right w:val="nil"/>
            </w:tcBorders>
            <w:shd w:val="clear" w:color="auto" w:fill="FFFFFF"/>
            <w:noWrap/>
            <w:vAlign w:val="bottom"/>
            <w:hideMark/>
          </w:tcPr>
          <w:p w14:paraId="2EADB427" w14:textId="77777777" w:rsidR="00B476CF" w:rsidRPr="00190E8C" w:rsidRDefault="00B476CF" w:rsidP="00B47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90E8C">
              <w:rPr>
                <w:rFonts w:asciiTheme="minorHAnsi" w:hAnsiTheme="minorHAnsi" w:cstheme="minorHAnsi"/>
                <w:color w:val="000000"/>
                <w:sz w:val="20"/>
                <w:szCs w:val="20"/>
              </w:rPr>
              <w:t>205</w:t>
            </w:r>
          </w:p>
        </w:tc>
        <w:tc>
          <w:tcPr>
            <w:tcW w:w="2434" w:type="dxa"/>
            <w:tcBorders>
              <w:top w:val="nil"/>
              <w:left w:val="nil"/>
              <w:bottom w:val="nil"/>
              <w:right w:val="nil"/>
            </w:tcBorders>
            <w:shd w:val="clear" w:color="auto" w:fill="FFFFFF"/>
            <w:noWrap/>
            <w:vAlign w:val="bottom"/>
            <w:hideMark/>
          </w:tcPr>
          <w:p w14:paraId="58E50586" w14:textId="77777777" w:rsidR="00B476CF" w:rsidRPr="00190E8C" w:rsidRDefault="00B476CF" w:rsidP="00B476CF">
            <w:pPr>
              <w:pStyle w:val="TableParagraph"/>
              <w:tabs>
                <w:tab w:val="left" w:pos="2184"/>
              </w:tabs>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sz w:val="20"/>
                <w:szCs w:val="20"/>
              </w:rPr>
              <w:t>804,28</w:t>
            </w:r>
          </w:p>
        </w:tc>
        <w:tc>
          <w:tcPr>
            <w:tcW w:w="2826" w:type="dxa"/>
            <w:tcBorders>
              <w:top w:val="nil"/>
              <w:left w:val="nil"/>
              <w:bottom w:val="nil"/>
              <w:right w:val="nil"/>
            </w:tcBorders>
            <w:shd w:val="clear" w:color="auto" w:fill="FFFFFF"/>
            <w:noWrap/>
            <w:vAlign w:val="bottom"/>
            <w:hideMark/>
          </w:tcPr>
          <w:p w14:paraId="6511B8D9" w14:textId="77777777" w:rsidR="00B476CF" w:rsidRPr="00190E8C" w:rsidRDefault="00B476CF" w:rsidP="00B476CF">
            <w:pPr>
              <w:pStyle w:val="TableParagraph"/>
              <w:ind w:right="122"/>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sidRPr="00190E8C">
              <w:rPr>
                <w:rFonts w:cstheme="minorHAnsi"/>
                <w:color w:val="000000"/>
                <w:sz w:val="20"/>
                <w:szCs w:val="20"/>
              </w:rPr>
              <w:t>69.6</w:t>
            </w:r>
          </w:p>
        </w:tc>
      </w:tr>
      <w:tr w:rsidR="00B476CF" w:rsidRPr="00F70F72" w14:paraId="16536861" w14:textId="77777777" w:rsidTr="00F23081">
        <w:trPr>
          <w:trHeight w:val="50"/>
        </w:trPr>
        <w:tc>
          <w:tcPr>
            <w:cnfStyle w:val="001000000000" w:firstRow="0" w:lastRow="0" w:firstColumn="1" w:lastColumn="0" w:oddVBand="0" w:evenVBand="0" w:oddHBand="0" w:evenHBand="0" w:firstRowFirstColumn="0" w:firstRowLastColumn="0" w:lastRowFirstColumn="0" w:lastRowLastColumn="0"/>
            <w:tcW w:w="2235" w:type="dxa"/>
            <w:noWrap/>
          </w:tcPr>
          <w:p w14:paraId="71E94D07" w14:textId="77777777" w:rsidR="00B476CF" w:rsidRPr="00190E8C" w:rsidRDefault="00B476CF" w:rsidP="00B476CF">
            <w:pPr>
              <w:pStyle w:val="TableParagraph"/>
              <w:tabs>
                <w:tab w:val="left" w:pos="1730"/>
              </w:tabs>
              <w:ind w:right="54"/>
              <w:rPr>
                <w:rFonts w:cstheme="minorHAnsi"/>
                <w:color w:val="000000" w:themeColor="text1"/>
                <w:sz w:val="20"/>
                <w:szCs w:val="20"/>
                <w:lang w:val="lv-LV"/>
              </w:rPr>
            </w:pPr>
            <w:r w:rsidRPr="00190E8C">
              <w:rPr>
                <w:rFonts w:cstheme="minorHAnsi"/>
                <w:color w:val="000000" w:themeColor="text1"/>
                <w:sz w:val="20"/>
                <w:szCs w:val="20"/>
                <w:lang w:val="lv-LV"/>
              </w:rPr>
              <w:t>Juridiska persona</w:t>
            </w:r>
          </w:p>
        </w:tc>
        <w:tc>
          <w:tcPr>
            <w:tcW w:w="1969" w:type="dxa"/>
            <w:noWrap/>
          </w:tcPr>
          <w:p w14:paraId="1E3CFF27" w14:textId="77777777" w:rsidR="00B476CF" w:rsidRPr="00190E8C" w:rsidRDefault="00B476CF" w:rsidP="00B476C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90E8C">
              <w:rPr>
                <w:rFonts w:asciiTheme="minorHAnsi" w:hAnsiTheme="minorHAnsi" w:cstheme="minorHAnsi"/>
                <w:sz w:val="20"/>
                <w:szCs w:val="20"/>
              </w:rPr>
              <w:t>45</w:t>
            </w:r>
          </w:p>
        </w:tc>
        <w:tc>
          <w:tcPr>
            <w:tcW w:w="2434" w:type="dxa"/>
            <w:noWrap/>
          </w:tcPr>
          <w:p w14:paraId="25154D84" w14:textId="77777777" w:rsidR="00B476CF" w:rsidRPr="00190E8C" w:rsidRDefault="00B476CF" w:rsidP="00B476CF">
            <w:pPr>
              <w:pStyle w:val="TableParagraph"/>
              <w:tabs>
                <w:tab w:val="left" w:pos="2184"/>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sz w:val="20"/>
                <w:szCs w:val="20"/>
              </w:rPr>
              <w:t>148,32</w:t>
            </w:r>
          </w:p>
        </w:tc>
        <w:tc>
          <w:tcPr>
            <w:tcW w:w="2826" w:type="dxa"/>
            <w:noWrap/>
          </w:tcPr>
          <w:p w14:paraId="3D4B8C55" w14:textId="77777777" w:rsidR="00B476CF" w:rsidRPr="00190E8C" w:rsidRDefault="00B476CF" w:rsidP="00B476CF">
            <w:pPr>
              <w:pStyle w:val="TableParagraph"/>
              <w:ind w:right="122"/>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sz w:val="20"/>
                <w:szCs w:val="20"/>
              </w:rPr>
              <w:t>12.8</w:t>
            </w:r>
          </w:p>
        </w:tc>
      </w:tr>
      <w:tr w:rsidR="00B476CF" w:rsidRPr="00F70F72" w14:paraId="7ACC3842" w14:textId="77777777" w:rsidTr="00F23081">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235" w:type="dxa"/>
            <w:noWrap/>
          </w:tcPr>
          <w:p w14:paraId="18D8205E" w14:textId="77777777" w:rsidR="00B476CF" w:rsidRPr="00190E8C" w:rsidRDefault="00B476CF" w:rsidP="00B476CF">
            <w:pPr>
              <w:pStyle w:val="TableParagraph"/>
              <w:tabs>
                <w:tab w:val="left" w:pos="1730"/>
              </w:tabs>
              <w:ind w:right="54"/>
              <w:rPr>
                <w:rFonts w:cstheme="minorHAnsi"/>
                <w:color w:val="000000" w:themeColor="text1"/>
                <w:sz w:val="20"/>
                <w:szCs w:val="20"/>
                <w:lang w:val="lv-LV"/>
              </w:rPr>
            </w:pPr>
            <w:r w:rsidRPr="00190E8C">
              <w:rPr>
                <w:rFonts w:cstheme="minorHAnsi"/>
                <w:color w:val="000000" w:themeColor="text1"/>
                <w:sz w:val="20"/>
                <w:szCs w:val="20"/>
                <w:lang w:val="lv-LV"/>
              </w:rPr>
              <w:t>Pašvaldība</w:t>
            </w:r>
          </w:p>
        </w:tc>
        <w:tc>
          <w:tcPr>
            <w:tcW w:w="1969" w:type="dxa"/>
            <w:noWrap/>
          </w:tcPr>
          <w:p w14:paraId="365E626F" w14:textId="77777777" w:rsidR="00B476CF" w:rsidRPr="00190E8C" w:rsidRDefault="00B476CF" w:rsidP="00B47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90E8C">
              <w:rPr>
                <w:rFonts w:asciiTheme="minorHAnsi" w:hAnsiTheme="minorHAnsi" w:cstheme="minorHAnsi"/>
                <w:sz w:val="20"/>
                <w:szCs w:val="20"/>
              </w:rPr>
              <w:t>18</w:t>
            </w:r>
          </w:p>
        </w:tc>
        <w:tc>
          <w:tcPr>
            <w:tcW w:w="2434" w:type="dxa"/>
            <w:noWrap/>
          </w:tcPr>
          <w:p w14:paraId="5DF2FD36" w14:textId="77777777" w:rsidR="00B476CF" w:rsidRPr="00190E8C" w:rsidRDefault="00B476CF" w:rsidP="00B476CF">
            <w:pPr>
              <w:pStyle w:val="TableParagraph"/>
              <w:tabs>
                <w:tab w:val="left" w:pos="2184"/>
              </w:tabs>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sidRPr="00190E8C">
              <w:rPr>
                <w:rFonts w:cstheme="minorHAnsi"/>
                <w:sz w:val="20"/>
                <w:szCs w:val="20"/>
              </w:rPr>
              <w:t>38,31</w:t>
            </w:r>
          </w:p>
        </w:tc>
        <w:tc>
          <w:tcPr>
            <w:tcW w:w="2826" w:type="dxa"/>
            <w:noWrap/>
          </w:tcPr>
          <w:p w14:paraId="4DE8E5FF" w14:textId="77777777" w:rsidR="00B476CF" w:rsidRPr="00190E8C" w:rsidRDefault="00B476CF" w:rsidP="00B476CF">
            <w:pPr>
              <w:pStyle w:val="TableParagraph"/>
              <w:ind w:right="122"/>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sidRPr="00190E8C">
              <w:rPr>
                <w:rFonts w:cstheme="minorHAnsi"/>
                <w:sz w:val="20"/>
                <w:szCs w:val="20"/>
              </w:rPr>
              <w:t>3.3</w:t>
            </w:r>
          </w:p>
        </w:tc>
      </w:tr>
      <w:tr w:rsidR="00B476CF" w:rsidRPr="00F70F72" w14:paraId="41A055A9" w14:textId="77777777" w:rsidTr="00340C12">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079726E7" w14:textId="77777777" w:rsidR="00B476CF" w:rsidRPr="00190E8C" w:rsidRDefault="00B476CF" w:rsidP="00B476CF">
            <w:pPr>
              <w:pStyle w:val="TableParagraph"/>
              <w:tabs>
                <w:tab w:val="left" w:pos="1730"/>
              </w:tabs>
              <w:ind w:right="54"/>
              <w:rPr>
                <w:rFonts w:cstheme="minorHAnsi"/>
                <w:color w:val="000000" w:themeColor="text1"/>
                <w:sz w:val="20"/>
                <w:szCs w:val="20"/>
                <w:lang w:val="lv-LV"/>
              </w:rPr>
            </w:pPr>
            <w:r w:rsidRPr="00190E8C">
              <w:rPr>
                <w:rFonts w:cstheme="minorHAnsi"/>
                <w:color w:val="000000" w:themeColor="text1"/>
                <w:sz w:val="20"/>
                <w:szCs w:val="20"/>
                <w:lang w:val="lv-LV"/>
              </w:rPr>
              <w:t>Valsts</w:t>
            </w:r>
          </w:p>
        </w:tc>
        <w:tc>
          <w:tcPr>
            <w:tcW w:w="1969" w:type="dxa"/>
            <w:noWrap/>
          </w:tcPr>
          <w:p w14:paraId="4CBC2730" w14:textId="77777777" w:rsidR="00B476CF" w:rsidRPr="00190E8C" w:rsidRDefault="00B476CF" w:rsidP="00B476C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90E8C">
              <w:rPr>
                <w:rFonts w:asciiTheme="minorHAnsi" w:hAnsiTheme="minorHAnsi" w:cstheme="minorHAnsi"/>
                <w:sz w:val="20"/>
                <w:szCs w:val="20"/>
              </w:rPr>
              <w:t>1</w:t>
            </w:r>
          </w:p>
        </w:tc>
        <w:tc>
          <w:tcPr>
            <w:tcW w:w="2434" w:type="dxa"/>
            <w:noWrap/>
          </w:tcPr>
          <w:p w14:paraId="693829E9" w14:textId="77777777" w:rsidR="00B476CF" w:rsidRPr="00190E8C" w:rsidRDefault="00B476CF" w:rsidP="00B476CF">
            <w:pPr>
              <w:pStyle w:val="TableParagraph"/>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sz w:val="20"/>
                <w:szCs w:val="20"/>
              </w:rPr>
              <w:t>0,0014</w:t>
            </w:r>
          </w:p>
        </w:tc>
        <w:tc>
          <w:tcPr>
            <w:tcW w:w="2826" w:type="dxa"/>
            <w:noWrap/>
          </w:tcPr>
          <w:p w14:paraId="2AACC8CE" w14:textId="77777777" w:rsidR="00B476CF" w:rsidRPr="00190E8C" w:rsidRDefault="00B476CF" w:rsidP="00B476CF">
            <w:pPr>
              <w:pStyle w:val="TableParagraph"/>
              <w:ind w:right="122"/>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lv-LV"/>
              </w:rPr>
            </w:pPr>
            <w:r w:rsidRPr="00190E8C">
              <w:rPr>
                <w:rFonts w:cstheme="minorHAnsi"/>
                <w:sz w:val="20"/>
                <w:szCs w:val="20"/>
              </w:rPr>
              <w:t>0.0</w:t>
            </w:r>
          </w:p>
        </w:tc>
      </w:tr>
      <w:tr w:rsidR="00B476CF" w:rsidRPr="00F70F72" w14:paraId="75B4F5C9" w14:textId="77777777" w:rsidTr="00F23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tcPr>
          <w:p w14:paraId="3F031188" w14:textId="2EC004CA" w:rsidR="00B476CF" w:rsidRPr="00190E8C" w:rsidRDefault="003018C5" w:rsidP="003018C5">
            <w:pPr>
              <w:pStyle w:val="TableParagraph"/>
              <w:tabs>
                <w:tab w:val="left" w:pos="1730"/>
              </w:tabs>
              <w:ind w:right="54"/>
              <w:rPr>
                <w:rFonts w:cstheme="minorHAnsi"/>
                <w:color w:val="000000" w:themeColor="text1"/>
                <w:sz w:val="20"/>
                <w:szCs w:val="20"/>
                <w:lang w:val="lv-LV"/>
              </w:rPr>
            </w:pPr>
            <w:r>
              <w:rPr>
                <w:rFonts w:cstheme="minorHAnsi"/>
                <w:color w:val="000000" w:themeColor="text1"/>
                <w:sz w:val="20"/>
                <w:szCs w:val="20"/>
                <w:lang w:val="lv-LV"/>
              </w:rPr>
              <w:t>Valsts, Rezerves zemes fonds (publiskie ūdeņi)</w:t>
            </w:r>
          </w:p>
        </w:tc>
        <w:tc>
          <w:tcPr>
            <w:tcW w:w="1969" w:type="dxa"/>
            <w:noWrap/>
          </w:tcPr>
          <w:p w14:paraId="73C45FC7" w14:textId="77777777" w:rsidR="00B476CF" w:rsidRPr="00190E8C" w:rsidRDefault="00B476CF" w:rsidP="00B476C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90E8C">
              <w:rPr>
                <w:rFonts w:asciiTheme="minorHAnsi" w:hAnsiTheme="minorHAnsi" w:cstheme="minorHAnsi"/>
                <w:sz w:val="20"/>
                <w:szCs w:val="20"/>
              </w:rPr>
              <w:t>2</w:t>
            </w:r>
          </w:p>
        </w:tc>
        <w:tc>
          <w:tcPr>
            <w:tcW w:w="2434" w:type="dxa"/>
            <w:noWrap/>
          </w:tcPr>
          <w:p w14:paraId="4F9B392C" w14:textId="57BED619" w:rsidR="00B476CF" w:rsidRPr="00190E8C" w:rsidRDefault="003D1AD7" w:rsidP="00B476CF">
            <w:pPr>
              <w:pStyle w:val="TableParagraph"/>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1</w:t>
            </w:r>
            <w:r w:rsidR="00BD3A9C">
              <w:rPr>
                <w:rFonts w:cstheme="minorHAnsi"/>
                <w:sz w:val="20"/>
                <w:szCs w:val="20"/>
              </w:rPr>
              <w:t>6</w:t>
            </w:r>
            <w:r w:rsidR="00B476CF" w:rsidRPr="00190E8C">
              <w:rPr>
                <w:rFonts w:cstheme="minorHAnsi"/>
                <w:sz w:val="20"/>
                <w:szCs w:val="20"/>
              </w:rPr>
              <w:t>4</w:t>
            </w:r>
            <w:r w:rsidR="003F1905">
              <w:rPr>
                <w:rFonts w:cstheme="minorHAnsi"/>
                <w:sz w:val="20"/>
                <w:szCs w:val="20"/>
              </w:rPr>
              <w:t>,</w:t>
            </w:r>
            <w:r w:rsidR="00BD3A9C">
              <w:rPr>
                <w:rFonts w:cstheme="minorHAnsi"/>
                <w:sz w:val="20"/>
                <w:szCs w:val="20"/>
              </w:rPr>
              <w:t>01</w:t>
            </w:r>
          </w:p>
        </w:tc>
        <w:tc>
          <w:tcPr>
            <w:tcW w:w="2826" w:type="dxa"/>
            <w:noWrap/>
          </w:tcPr>
          <w:p w14:paraId="10ED2BC6" w14:textId="351E1BA5" w:rsidR="00B476CF" w:rsidRPr="00190E8C" w:rsidRDefault="003D1AD7" w:rsidP="00B476CF">
            <w:pPr>
              <w:pStyle w:val="TableParagraph"/>
              <w:ind w:right="122"/>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lv-LV"/>
              </w:rPr>
            </w:pPr>
            <w:r>
              <w:rPr>
                <w:rFonts w:cstheme="minorHAnsi"/>
                <w:sz w:val="20"/>
                <w:szCs w:val="20"/>
              </w:rPr>
              <w:t>1</w:t>
            </w:r>
            <w:r w:rsidR="00BD3A9C">
              <w:rPr>
                <w:rFonts w:cstheme="minorHAnsi"/>
                <w:sz w:val="20"/>
                <w:szCs w:val="20"/>
              </w:rPr>
              <w:t>4.2</w:t>
            </w:r>
          </w:p>
        </w:tc>
      </w:tr>
    </w:tbl>
    <w:p w14:paraId="5DDAA1F0" w14:textId="7D0D56F3" w:rsidR="00497594" w:rsidRPr="00E702A0" w:rsidRDefault="00497594" w:rsidP="00497594">
      <w:pPr>
        <w:spacing w:before="120"/>
        <w:jc w:val="both"/>
        <w:rPr>
          <w:rFonts w:asciiTheme="minorHAnsi" w:hAnsiTheme="minorHAnsi" w:cstheme="minorHAnsi"/>
          <w:sz w:val="22"/>
          <w:szCs w:val="22"/>
        </w:rPr>
      </w:pPr>
      <w:r>
        <w:rPr>
          <w:rFonts w:asciiTheme="minorHAnsi" w:hAnsiTheme="minorHAnsi" w:cstheme="minorHAnsi"/>
          <w:sz w:val="22"/>
          <w:szCs w:val="22"/>
        </w:rPr>
        <w:lastRenderedPageBreak/>
        <w:t xml:space="preserve">Dabas parks robežojas </w:t>
      </w:r>
      <w:r w:rsidRPr="007529ED">
        <w:rPr>
          <w:rFonts w:asciiTheme="minorHAnsi" w:hAnsiTheme="minorHAnsi" w:cstheme="minorHAnsi"/>
          <w:sz w:val="22"/>
          <w:szCs w:val="22"/>
        </w:rPr>
        <w:t>ar vairākiem Valsts akciju</w:t>
      </w:r>
      <w:r w:rsidRPr="00722498">
        <w:rPr>
          <w:rFonts w:asciiTheme="minorHAnsi" w:hAnsiTheme="minorHAnsi" w:cstheme="minorHAnsi"/>
          <w:sz w:val="22"/>
          <w:szCs w:val="22"/>
        </w:rPr>
        <w:t xml:space="preserve"> sabiedrība</w:t>
      </w:r>
      <w:r>
        <w:rPr>
          <w:rFonts w:asciiTheme="minorHAnsi" w:hAnsiTheme="minorHAnsi" w:cstheme="minorHAnsi"/>
          <w:sz w:val="22"/>
          <w:szCs w:val="22"/>
        </w:rPr>
        <w:t xml:space="preserve">s </w:t>
      </w:r>
      <w:r w:rsidRPr="00463D37">
        <w:rPr>
          <w:rFonts w:asciiTheme="minorHAnsi" w:hAnsiTheme="minorHAnsi"/>
          <w:sz w:val="22"/>
          <w:szCs w:val="22"/>
        </w:rPr>
        <w:t>„</w:t>
      </w:r>
      <w:r w:rsidRPr="00722498">
        <w:rPr>
          <w:rFonts w:asciiTheme="minorHAnsi" w:hAnsiTheme="minorHAnsi" w:cstheme="minorHAnsi"/>
          <w:sz w:val="22"/>
          <w:szCs w:val="22"/>
        </w:rPr>
        <w:t xml:space="preserve">Latvijas Valsts ceļi" </w:t>
      </w:r>
      <w:r>
        <w:rPr>
          <w:rFonts w:asciiTheme="minorHAnsi" w:hAnsiTheme="minorHAnsi" w:cstheme="minorHAnsi"/>
          <w:sz w:val="22"/>
          <w:szCs w:val="22"/>
        </w:rPr>
        <w:t>apsaimn</w:t>
      </w:r>
      <w:r w:rsidR="00395608">
        <w:rPr>
          <w:rFonts w:asciiTheme="minorHAnsi" w:hAnsiTheme="minorHAnsi" w:cstheme="minorHAnsi"/>
          <w:sz w:val="22"/>
          <w:szCs w:val="22"/>
        </w:rPr>
        <w:t>iekotajiem ceļiem (skat. 3. attēlu</w:t>
      </w:r>
      <w:r>
        <w:rPr>
          <w:rFonts w:asciiTheme="minorHAnsi" w:hAnsiTheme="minorHAnsi" w:cstheme="minorHAnsi"/>
          <w:sz w:val="22"/>
          <w:szCs w:val="22"/>
        </w:rPr>
        <w:t>).</w:t>
      </w:r>
    </w:p>
    <w:p w14:paraId="3D27017D" w14:textId="5EF70C91" w:rsidR="007C6B22" w:rsidRDefault="00721C0A" w:rsidP="007930C1">
      <w:pPr>
        <w:jc w:val="both"/>
        <w:rPr>
          <w:rFonts w:asciiTheme="minorHAnsi" w:hAnsiTheme="minorHAnsi"/>
          <w:sz w:val="22"/>
          <w:szCs w:val="22"/>
        </w:rPr>
      </w:pPr>
      <w:r w:rsidRPr="00497594">
        <w:rPr>
          <w:rFonts w:asciiTheme="minorHAnsi" w:hAnsiTheme="minorHAnsi"/>
          <w:sz w:val="22"/>
          <w:szCs w:val="22"/>
        </w:rPr>
        <w:t>Dabas parka</w:t>
      </w:r>
      <w:r>
        <w:rPr>
          <w:rFonts w:asciiTheme="minorHAnsi" w:hAnsiTheme="minorHAnsi"/>
          <w:sz w:val="22"/>
          <w:szCs w:val="22"/>
        </w:rPr>
        <w:t xml:space="preserve"> robeža no Mūrnieku tilta līdz Ļaudonai daļā teritorijas ir noteikta gar ceļu malu</w:t>
      </w:r>
      <w:r w:rsidR="006420F6">
        <w:rPr>
          <w:rFonts w:asciiTheme="minorHAnsi" w:hAnsiTheme="minorHAnsi"/>
          <w:sz w:val="22"/>
          <w:szCs w:val="22"/>
        </w:rPr>
        <w:t>. P</w:t>
      </w:r>
      <w:r w:rsidR="008D4F31">
        <w:rPr>
          <w:rFonts w:asciiTheme="minorHAnsi" w:hAnsiTheme="minorHAnsi"/>
          <w:sz w:val="22"/>
          <w:szCs w:val="22"/>
        </w:rPr>
        <w:t>lašākā</w:t>
      </w:r>
      <w:r>
        <w:rPr>
          <w:rFonts w:asciiTheme="minorHAnsi" w:hAnsiTheme="minorHAnsi"/>
          <w:sz w:val="22"/>
          <w:szCs w:val="22"/>
        </w:rPr>
        <w:t xml:space="preserve"> </w:t>
      </w:r>
      <w:r w:rsidR="008D4F31">
        <w:rPr>
          <w:rFonts w:asciiTheme="minorHAnsi" w:hAnsiTheme="minorHAnsi"/>
          <w:sz w:val="22"/>
          <w:szCs w:val="22"/>
        </w:rPr>
        <w:t>teritorijas</w:t>
      </w:r>
      <w:r>
        <w:rPr>
          <w:rFonts w:asciiTheme="minorHAnsi" w:hAnsiTheme="minorHAnsi"/>
          <w:sz w:val="22"/>
          <w:szCs w:val="22"/>
        </w:rPr>
        <w:t xml:space="preserve"> daļā</w:t>
      </w:r>
      <w:r w:rsidR="006420F6">
        <w:rPr>
          <w:rFonts w:asciiTheme="minorHAnsi" w:hAnsiTheme="minorHAnsi"/>
          <w:sz w:val="22"/>
          <w:szCs w:val="22"/>
        </w:rPr>
        <w:t>,</w:t>
      </w:r>
      <w:r>
        <w:rPr>
          <w:rFonts w:asciiTheme="minorHAnsi" w:hAnsiTheme="minorHAnsi"/>
          <w:sz w:val="22"/>
          <w:szCs w:val="22"/>
        </w:rPr>
        <w:t xml:space="preserve"> </w:t>
      </w:r>
      <w:r w:rsidR="006420F6">
        <w:rPr>
          <w:rFonts w:asciiTheme="minorHAnsi" w:hAnsiTheme="minorHAnsi"/>
          <w:sz w:val="22"/>
          <w:szCs w:val="22"/>
        </w:rPr>
        <w:t xml:space="preserve">vietās, kur lauksaimniecības zemes robežojas ar mežu, </w:t>
      </w:r>
      <w:r w:rsidR="003F1905">
        <w:rPr>
          <w:rFonts w:asciiTheme="minorHAnsi" w:hAnsiTheme="minorHAnsi"/>
          <w:sz w:val="22"/>
          <w:szCs w:val="22"/>
        </w:rPr>
        <w:t>teritorijas</w:t>
      </w:r>
      <w:r w:rsidR="007C6B22">
        <w:rPr>
          <w:rFonts w:asciiTheme="minorHAnsi" w:hAnsiTheme="minorHAnsi"/>
          <w:sz w:val="22"/>
          <w:szCs w:val="22"/>
        </w:rPr>
        <w:t xml:space="preserve"> </w:t>
      </w:r>
      <w:r>
        <w:rPr>
          <w:rFonts w:asciiTheme="minorHAnsi" w:hAnsiTheme="minorHAnsi"/>
          <w:sz w:val="22"/>
          <w:szCs w:val="22"/>
        </w:rPr>
        <w:t xml:space="preserve">robeža ir noteikta pa Aiviekstes upes </w:t>
      </w:r>
      <w:proofErr w:type="spellStart"/>
      <w:r>
        <w:rPr>
          <w:rFonts w:asciiTheme="minorHAnsi" w:hAnsiTheme="minorHAnsi"/>
          <w:sz w:val="22"/>
          <w:szCs w:val="22"/>
        </w:rPr>
        <w:t>virspalu</w:t>
      </w:r>
      <w:proofErr w:type="spellEnd"/>
      <w:r>
        <w:rPr>
          <w:rFonts w:asciiTheme="minorHAnsi" w:hAnsiTheme="minorHAnsi"/>
          <w:sz w:val="22"/>
          <w:szCs w:val="22"/>
        </w:rPr>
        <w:t xml:space="preserve"> terases</w:t>
      </w:r>
      <w:r w:rsidR="006420F6">
        <w:rPr>
          <w:rFonts w:asciiTheme="minorHAnsi" w:hAnsiTheme="minorHAnsi"/>
          <w:sz w:val="22"/>
          <w:szCs w:val="22"/>
        </w:rPr>
        <w:t xml:space="preserve"> malu</w:t>
      </w:r>
      <w:r>
        <w:rPr>
          <w:rFonts w:asciiTheme="minorHAnsi" w:hAnsiTheme="minorHAnsi"/>
          <w:sz w:val="22"/>
          <w:szCs w:val="22"/>
        </w:rPr>
        <w:t xml:space="preserve">. </w:t>
      </w:r>
      <w:r w:rsidR="006420F6">
        <w:rPr>
          <w:rFonts w:asciiTheme="minorHAnsi" w:hAnsiTheme="minorHAnsi"/>
          <w:sz w:val="22"/>
          <w:szCs w:val="22"/>
        </w:rPr>
        <w:t xml:space="preserve">Dabas aizsardzības plāna izstrādes ietvaros ir </w:t>
      </w:r>
      <w:r w:rsidR="00A06446">
        <w:rPr>
          <w:rFonts w:asciiTheme="minorHAnsi" w:hAnsiTheme="minorHAnsi"/>
          <w:sz w:val="22"/>
          <w:szCs w:val="22"/>
        </w:rPr>
        <w:t xml:space="preserve">ieteikta </w:t>
      </w:r>
      <w:r w:rsidR="006420F6">
        <w:rPr>
          <w:rFonts w:asciiTheme="minorHAnsi" w:hAnsiTheme="minorHAnsi"/>
          <w:sz w:val="22"/>
          <w:szCs w:val="22"/>
        </w:rPr>
        <w:t>dabas parka robežas precizēšana</w:t>
      </w:r>
      <w:r w:rsidR="00A06446">
        <w:rPr>
          <w:rFonts w:asciiTheme="minorHAnsi" w:hAnsiTheme="minorHAnsi"/>
          <w:sz w:val="22"/>
          <w:szCs w:val="22"/>
        </w:rPr>
        <w:t>,</w:t>
      </w:r>
      <w:r w:rsidR="006420F6">
        <w:rPr>
          <w:rFonts w:asciiTheme="minorHAnsi" w:hAnsiTheme="minorHAnsi"/>
          <w:sz w:val="22"/>
          <w:szCs w:val="22"/>
        </w:rPr>
        <w:t xml:space="preserve"> to nosakot pa dabā </w:t>
      </w:r>
      <w:r w:rsidR="007C6B22">
        <w:rPr>
          <w:rFonts w:asciiTheme="minorHAnsi" w:hAnsiTheme="minorHAnsi"/>
          <w:sz w:val="22"/>
          <w:szCs w:val="22"/>
        </w:rPr>
        <w:t>konstatējamām</w:t>
      </w:r>
      <w:r w:rsidR="006420F6">
        <w:rPr>
          <w:rFonts w:asciiTheme="minorHAnsi" w:hAnsiTheme="minorHAnsi"/>
          <w:sz w:val="22"/>
          <w:szCs w:val="22"/>
        </w:rPr>
        <w:t xml:space="preserve"> robežām, piemēram, meža nogabalu, kadastru vai īpaši aizs</w:t>
      </w:r>
      <w:r w:rsidR="00111062">
        <w:rPr>
          <w:rFonts w:asciiTheme="minorHAnsi" w:hAnsiTheme="minorHAnsi"/>
          <w:sz w:val="22"/>
          <w:szCs w:val="22"/>
        </w:rPr>
        <w:t>argājamo biotopu robežām (skat.</w:t>
      </w:r>
      <w:r w:rsidR="006420F6">
        <w:rPr>
          <w:rFonts w:asciiTheme="minorHAnsi" w:hAnsiTheme="minorHAnsi"/>
          <w:sz w:val="22"/>
          <w:szCs w:val="22"/>
        </w:rPr>
        <w:t xml:space="preserve"> plāna V. nodaļu).</w:t>
      </w:r>
    </w:p>
    <w:p w14:paraId="2EDBC643" w14:textId="7FF88F92" w:rsidR="00721C0A" w:rsidRDefault="008D4F31" w:rsidP="007930C1">
      <w:pPr>
        <w:jc w:val="both"/>
        <w:rPr>
          <w:rFonts w:asciiTheme="minorHAnsi" w:hAnsiTheme="minorHAnsi"/>
          <w:sz w:val="22"/>
          <w:szCs w:val="22"/>
        </w:rPr>
      </w:pPr>
      <w:r>
        <w:rPr>
          <w:rFonts w:asciiTheme="minorHAnsi" w:hAnsiTheme="minorHAnsi"/>
          <w:sz w:val="22"/>
          <w:szCs w:val="22"/>
        </w:rPr>
        <w:t>Ap</w:t>
      </w:r>
      <w:r w:rsidR="006E22FE">
        <w:rPr>
          <w:rFonts w:asciiTheme="minorHAnsi" w:hAnsiTheme="minorHAnsi"/>
          <w:sz w:val="22"/>
          <w:szCs w:val="22"/>
        </w:rPr>
        <w:t>kārt</w:t>
      </w:r>
      <w:r w:rsidR="00721C0A">
        <w:rPr>
          <w:rFonts w:asciiTheme="minorHAnsi" w:hAnsiTheme="minorHAnsi"/>
          <w:sz w:val="22"/>
          <w:szCs w:val="22"/>
        </w:rPr>
        <w:t xml:space="preserve"> </w:t>
      </w:r>
      <w:r w:rsidR="007F6686">
        <w:rPr>
          <w:rFonts w:asciiTheme="minorHAnsi" w:hAnsiTheme="minorHAnsi"/>
          <w:sz w:val="22"/>
          <w:szCs w:val="22"/>
        </w:rPr>
        <w:t>dabas parka terit</w:t>
      </w:r>
      <w:r>
        <w:rPr>
          <w:rFonts w:asciiTheme="minorHAnsi" w:hAnsiTheme="minorHAnsi"/>
          <w:sz w:val="22"/>
          <w:szCs w:val="22"/>
        </w:rPr>
        <w:t>orij</w:t>
      </w:r>
      <w:r w:rsidR="006E22FE">
        <w:rPr>
          <w:rFonts w:asciiTheme="minorHAnsi" w:hAnsiTheme="minorHAnsi"/>
          <w:sz w:val="22"/>
          <w:szCs w:val="22"/>
        </w:rPr>
        <w:t>ai</w:t>
      </w:r>
      <w:r>
        <w:rPr>
          <w:rFonts w:asciiTheme="minorHAnsi" w:hAnsiTheme="minorHAnsi"/>
          <w:sz w:val="22"/>
          <w:szCs w:val="22"/>
        </w:rPr>
        <w:t xml:space="preserve"> </w:t>
      </w:r>
      <w:r w:rsidR="003F1905">
        <w:rPr>
          <w:rFonts w:asciiTheme="minorHAnsi" w:hAnsiTheme="minorHAnsi"/>
          <w:sz w:val="22"/>
          <w:szCs w:val="22"/>
        </w:rPr>
        <w:t>atrodas</w:t>
      </w:r>
      <w:r>
        <w:rPr>
          <w:rFonts w:asciiTheme="minorHAnsi" w:hAnsiTheme="minorHAnsi"/>
          <w:sz w:val="22"/>
          <w:szCs w:val="22"/>
        </w:rPr>
        <w:t xml:space="preserve"> </w:t>
      </w:r>
      <w:r w:rsidR="007F6686">
        <w:rPr>
          <w:rFonts w:asciiTheme="minorHAnsi" w:hAnsiTheme="minorHAnsi"/>
          <w:sz w:val="22"/>
          <w:szCs w:val="22"/>
        </w:rPr>
        <w:t>plašas</w:t>
      </w:r>
      <w:r w:rsidR="00721C0A">
        <w:rPr>
          <w:rFonts w:asciiTheme="minorHAnsi" w:hAnsiTheme="minorHAnsi"/>
          <w:sz w:val="22"/>
          <w:szCs w:val="22"/>
        </w:rPr>
        <w:t xml:space="preserve"> lauksaimniecībā</w:t>
      </w:r>
      <w:r w:rsidR="007C6B22">
        <w:rPr>
          <w:rFonts w:asciiTheme="minorHAnsi" w:hAnsiTheme="minorHAnsi"/>
          <w:sz w:val="22"/>
          <w:szCs w:val="22"/>
        </w:rPr>
        <w:t xml:space="preserve"> izmantojamo zemju</w:t>
      </w:r>
      <w:r w:rsidR="007F6686">
        <w:rPr>
          <w:rFonts w:asciiTheme="minorHAnsi" w:hAnsiTheme="minorHAnsi"/>
          <w:sz w:val="22"/>
          <w:szCs w:val="22"/>
        </w:rPr>
        <w:t xml:space="preserve"> un meža teritorijas</w:t>
      </w:r>
      <w:r w:rsidR="00721C0A">
        <w:rPr>
          <w:rFonts w:asciiTheme="minorHAnsi" w:hAnsiTheme="minorHAnsi"/>
          <w:sz w:val="22"/>
          <w:szCs w:val="22"/>
        </w:rPr>
        <w:t>, tajā skaitā bioloģiski v</w:t>
      </w:r>
      <w:r w:rsidR="007F6686">
        <w:rPr>
          <w:rFonts w:asciiTheme="minorHAnsi" w:hAnsiTheme="minorHAnsi"/>
          <w:sz w:val="22"/>
          <w:szCs w:val="22"/>
        </w:rPr>
        <w:t xml:space="preserve">ērtīgi zālāji un </w:t>
      </w:r>
      <w:r w:rsidR="00721C0A">
        <w:rPr>
          <w:rFonts w:asciiTheme="minorHAnsi" w:hAnsiTheme="minorHAnsi"/>
          <w:sz w:val="22"/>
          <w:szCs w:val="22"/>
        </w:rPr>
        <w:t>platības, kas tiek izmantotas kā aramzemes</w:t>
      </w:r>
      <w:r w:rsidR="007F6686">
        <w:rPr>
          <w:rFonts w:asciiTheme="minorHAnsi" w:hAnsiTheme="minorHAnsi"/>
          <w:sz w:val="22"/>
          <w:szCs w:val="22"/>
        </w:rPr>
        <w:t xml:space="preserve">, kā arī ES nozīmes </w:t>
      </w:r>
      <w:r>
        <w:rPr>
          <w:rFonts w:asciiTheme="minorHAnsi" w:hAnsiTheme="minorHAnsi"/>
          <w:sz w:val="22"/>
          <w:szCs w:val="22"/>
        </w:rPr>
        <w:t xml:space="preserve">īpaši aizsargājamie </w:t>
      </w:r>
      <w:r w:rsidR="007F6686">
        <w:rPr>
          <w:rFonts w:asciiTheme="minorHAnsi" w:hAnsiTheme="minorHAnsi"/>
          <w:sz w:val="22"/>
          <w:szCs w:val="22"/>
        </w:rPr>
        <w:t>meža biotopi</w:t>
      </w:r>
      <w:r w:rsidR="00721C0A">
        <w:rPr>
          <w:rFonts w:asciiTheme="minorHAnsi" w:hAnsiTheme="minorHAnsi"/>
          <w:sz w:val="22"/>
          <w:szCs w:val="22"/>
        </w:rPr>
        <w:t xml:space="preserve">. </w:t>
      </w:r>
      <w:r w:rsidR="006E22FE">
        <w:rPr>
          <w:rFonts w:asciiTheme="minorHAnsi" w:hAnsiTheme="minorHAnsi"/>
          <w:sz w:val="22"/>
          <w:szCs w:val="22"/>
        </w:rPr>
        <w:t>Dabas parkam un tam apkārt esošajai teritor</w:t>
      </w:r>
      <w:r w:rsidR="003F1905">
        <w:rPr>
          <w:rFonts w:asciiTheme="minorHAnsi" w:hAnsiTheme="minorHAnsi"/>
          <w:sz w:val="22"/>
          <w:szCs w:val="22"/>
        </w:rPr>
        <w:t>i</w:t>
      </w:r>
      <w:r w:rsidR="006E22FE">
        <w:rPr>
          <w:rFonts w:asciiTheme="minorHAnsi" w:hAnsiTheme="minorHAnsi"/>
          <w:sz w:val="22"/>
          <w:szCs w:val="22"/>
        </w:rPr>
        <w:t>jai ir vienota m</w:t>
      </w:r>
      <w:r w:rsidR="007F6686">
        <w:rPr>
          <w:rFonts w:asciiTheme="minorHAnsi" w:hAnsiTheme="minorHAnsi"/>
          <w:sz w:val="22"/>
          <w:szCs w:val="22"/>
        </w:rPr>
        <w:t>elior</w:t>
      </w:r>
      <w:r w:rsidR="006E22FE">
        <w:rPr>
          <w:rFonts w:asciiTheme="minorHAnsi" w:hAnsiTheme="minorHAnsi"/>
          <w:sz w:val="22"/>
          <w:szCs w:val="22"/>
        </w:rPr>
        <w:t>ācijas sistēma</w:t>
      </w:r>
      <w:r w:rsidR="006420F6">
        <w:rPr>
          <w:rFonts w:asciiTheme="minorHAnsi" w:hAnsiTheme="minorHAnsi"/>
          <w:sz w:val="22"/>
          <w:szCs w:val="22"/>
        </w:rPr>
        <w:t>, kas no apkārtējām lauksaimniecības un meža teritorijām</w:t>
      </w:r>
      <w:r w:rsidR="007C6B22">
        <w:rPr>
          <w:rFonts w:asciiTheme="minorHAnsi" w:hAnsiTheme="minorHAnsi"/>
          <w:sz w:val="22"/>
          <w:szCs w:val="22"/>
        </w:rPr>
        <w:t xml:space="preserve"> caur dabas park</w:t>
      </w:r>
      <w:r w:rsidR="003F1905">
        <w:rPr>
          <w:rFonts w:asciiTheme="minorHAnsi" w:hAnsiTheme="minorHAnsi"/>
          <w:sz w:val="22"/>
          <w:szCs w:val="22"/>
        </w:rPr>
        <w:t>u</w:t>
      </w:r>
      <w:r w:rsidR="006420F6">
        <w:rPr>
          <w:rFonts w:asciiTheme="minorHAnsi" w:hAnsiTheme="minorHAnsi"/>
          <w:sz w:val="22"/>
          <w:szCs w:val="22"/>
        </w:rPr>
        <w:t xml:space="preserve"> novada </w:t>
      </w:r>
      <w:r w:rsidR="007C6B22">
        <w:rPr>
          <w:rFonts w:asciiTheme="minorHAnsi" w:hAnsiTheme="minorHAnsi"/>
          <w:sz w:val="22"/>
          <w:szCs w:val="22"/>
        </w:rPr>
        <w:t>notekūdeņus</w:t>
      </w:r>
      <w:r w:rsidR="006420F6">
        <w:rPr>
          <w:rFonts w:asciiTheme="minorHAnsi" w:hAnsiTheme="minorHAnsi"/>
          <w:sz w:val="22"/>
          <w:szCs w:val="22"/>
        </w:rPr>
        <w:t xml:space="preserve"> Aiviekstes upē</w:t>
      </w:r>
      <w:r w:rsidR="007F6686">
        <w:rPr>
          <w:rFonts w:asciiTheme="minorHAnsi" w:hAnsiTheme="minorHAnsi"/>
          <w:sz w:val="22"/>
          <w:szCs w:val="22"/>
        </w:rPr>
        <w:t>. L</w:t>
      </w:r>
      <w:r w:rsidR="007C6B22">
        <w:rPr>
          <w:rFonts w:asciiTheme="minorHAnsi" w:hAnsiTheme="minorHAnsi"/>
          <w:sz w:val="22"/>
          <w:szCs w:val="22"/>
        </w:rPr>
        <w:t>īdz ar to</w:t>
      </w:r>
      <w:r w:rsidR="006420F6">
        <w:rPr>
          <w:rFonts w:asciiTheme="minorHAnsi" w:hAnsiTheme="minorHAnsi"/>
          <w:sz w:val="22"/>
          <w:szCs w:val="22"/>
        </w:rPr>
        <w:t xml:space="preserve"> </w:t>
      </w:r>
      <w:r w:rsidR="007C6B22">
        <w:rPr>
          <w:rFonts w:asciiTheme="minorHAnsi" w:hAnsiTheme="minorHAnsi"/>
          <w:sz w:val="22"/>
          <w:szCs w:val="22"/>
        </w:rPr>
        <w:t xml:space="preserve">tuvākās </w:t>
      </w:r>
      <w:r w:rsidR="006420F6">
        <w:rPr>
          <w:rFonts w:asciiTheme="minorHAnsi" w:hAnsiTheme="minorHAnsi"/>
          <w:sz w:val="22"/>
          <w:szCs w:val="22"/>
        </w:rPr>
        <w:t>apkārtnes zemes izmantošana</w:t>
      </w:r>
      <w:r w:rsidR="00111062">
        <w:rPr>
          <w:rFonts w:asciiTheme="minorHAnsi" w:hAnsiTheme="minorHAnsi"/>
          <w:sz w:val="22"/>
          <w:szCs w:val="22"/>
        </w:rPr>
        <w:t>s</w:t>
      </w:r>
      <w:r w:rsidR="006420F6">
        <w:rPr>
          <w:rFonts w:asciiTheme="minorHAnsi" w:hAnsiTheme="minorHAnsi"/>
          <w:sz w:val="22"/>
          <w:szCs w:val="22"/>
        </w:rPr>
        <w:t xml:space="preserve"> </w:t>
      </w:r>
      <w:r w:rsidR="003F1905">
        <w:rPr>
          <w:rFonts w:asciiTheme="minorHAnsi" w:hAnsiTheme="minorHAnsi"/>
          <w:sz w:val="22"/>
          <w:szCs w:val="22"/>
        </w:rPr>
        <w:t xml:space="preserve">veids </w:t>
      </w:r>
      <w:r w:rsidR="007C6B22">
        <w:rPr>
          <w:rFonts w:asciiTheme="minorHAnsi" w:hAnsiTheme="minorHAnsi"/>
          <w:sz w:val="22"/>
          <w:szCs w:val="22"/>
        </w:rPr>
        <w:t>(</w:t>
      </w:r>
      <w:r w:rsidR="003F1905">
        <w:rPr>
          <w:rFonts w:asciiTheme="minorHAnsi" w:hAnsiTheme="minorHAnsi"/>
          <w:sz w:val="22"/>
          <w:szCs w:val="22"/>
        </w:rPr>
        <w:t xml:space="preserve">piem., </w:t>
      </w:r>
      <w:r w:rsidR="006420F6">
        <w:rPr>
          <w:rFonts w:asciiTheme="minorHAnsi" w:hAnsiTheme="minorHAnsi"/>
          <w:sz w:val="22"/>
          <w:szCs w:val="22"/>
        </w:rPr>
        <w:t xml:space="preserve">lauksaimniecībā </w:t>
      </w:r>
      <w:r w:rsidR="003F1905">
        <w:rPr>
          <w:rFonts w:asciiTheme="minorHAnsi" w:hAnsiTheme="minorHAnsi"/>
          <w:sz w:val="22"/>
          <w:szCs w:val="22"/>
        </w:rPr>
        <w:t>vai</w:t>
      </w:r>
      <w:r w:rsidR="006420F6">
        <w:rPr>
          <w:rFonts w:asciiTheme="minorHAnsi" w:hAnsiTheme="minorHAnsi"/>
          <w:sz w:val="22"/>
          <w:szCs w:val="22"/>
        </w:rPr>
        <w:t xml:space="preserve"> mežsaimniecībā</w:t>
      </w:r>
      <w:r w:rsidR="007C6B22">
        <w:rPr>
          <w:rFonts w:asciiTheme="minorHAnsi" w:hAnsiTheme="minorHAnsi"/>
          <w:sz w:val="22"/>
          <w:szCs w:val="22"/>
        </w:rPr>
        <w:t>)</w:t>
      </w:r>
      <w:r w:rsidR="006420F6">
        <w:rPr>
          <w:rFonts w:asciiTheme="minorHAnsi" w:hAnsiTheme="minorHAnsi"/>
          <w:sz w:val="22"/>
          <w:szCs w:val="22"/>
        </w:rPr>
        <w:t xml:space="preserve"> </w:t>
      </w:r>
      <w:r w:rsidR="006E22FE">
        <w:rPr>
          <w:rFonts w:asciiTheme="minorHAnsi" w:hAnsiTheme="minorHAnsi"/>
          <w:sz w:val="22"/>
          <w:szCs w:val="22"/>
        </w:rPr>
        <w:t xml:space="preserve">būtiski </w:t>
      </w:r>
      <w:r w:rsidR="007F6686">
        <w:rPr>
          <w:rFonts w:asciiTheme="minorHAnsi" w:hAnsiTheme="minorHAnsi"/>
          <w:sz w:val="22"/>
          <w:szCs w:val="22"/>
        </w:rPr>
        <w:t>ietekmē procesus dabas parkā</w:t>
      </w:r>
      <w:r w:rsidR="007C6B22">
        <w:rPr>
          <w:rFonts w:asciiTheme="minorHAnsi" w:hAnsiTheme="minorHAnsi"/>
          <w:sz w:val="22"/>
          <w:szCs w:val="22"/>
        </w:rPr>
        <w:t>.</w:t>
      </w:r>
      <w:r w:rsidR="007F6686">
        <w:rPr>
          <w:rFonts w:asciiTheme="minorHAnsi" w:hAnsiTheme="minorHAnsi"/>
          <w:sz w:val="22"/>
          <w:szCs w:val="22"/>
        </w:rPr>
        <w:t xml:space="preserve"> </w:t>
      </w:r>
      <w:r w:rsidR="007C6B22">
        <w:rPr>
          <w:rFonts w:asciiTheme="minorHAnsi" w:hAnsiTheme="minorHAnsi"/>
          <w:sz w:val="22"/>
          <w:szCs w:val="22"/>
        </w:rPr>
        <w:t xml:space="preserve">Piemēram, blakus esošo </w:t>
      </w:r>
      <w:r w:rsidR="007C6B22" w:rsidRPr="00254964">
        <w:rPr>
          <w:rFonts w:asciiTheme="minorHAnsi" w:hAnsiTheme="minorHAnsi"/>
          <w:sz w:val="22"/>
          <w:szCs w:val="22"/>
        </w:rPr>
        <w:t xml:space="preserve">lauksaimniecības zemju </w:t>
      </w:r>
      <w:proofErr w:type="spellStart"/>
      <w:r w:rsidR="007C6B22">
        <w:rPr>
          <w:rFonts w:asciiTheme="minorHAnsi" w:hAnsiTheme="minorHAnsi"/>
          <w:sz w:val="22"/>
          <w:szCs w:val="22"/>
        </w:rPr>
        <w:t>izmantotošana</w:t>
      </w:r>
      <w:proofErr w:type="spellEnd"/>
      <w:r w:rsidR="00721C0A">
        <w:rPr>
          <w:rFonts w:asciiTheme="minorHAnsi" w:hAnsiTheme="minorHAnsi"/>
          <w:sz w:val="22"/>
          <w:szCs w:val="22"/>
        </w:rPr>
        <w:t xml:space="preserve"> </w:t>
      </w:r>
      <w:r w:rsidR="00721C0A" w:rsidRPr="00254964">
        <w:rPr>
          <w:rFonts w:asciiTheme="minorHAnsi" w:hAnsiTheme="minorHAnsi"/>
          <w:sz w:val="22"/>
          <w:szCs w:val="22"/>
        </w:rPr>
        <w:t>dažādu lauksaimniecības kultūru audzēšanai</w:t>
      </w:r>
      <w:r w:rsidR="00721C0A">
        <w:rPr>
          <w:rFonts w:asciiTheme="minorHAnsi" w:hAnsiTheme="minorHAnsi"/>
          <w:sz w:val="22"/>
          <w:szCs w:val="22"/>
        </w:rPr>
        <w:t>, var radīt ietekmi uz dabas parka dabas vērtībām ilgtermiņā. Tādēļ nākotnē</w:t>
      </w:r>
      <w:r w:rsidR="00111062">
        <w:rPr>
          <w:rFonts w:asciiTheme="minorHAnsi" w:hAnsiTheme="minorHAnsi"/>
          <w:sz w:val="22"/>
          <w:szCs w:val="22"/>
        </w:rPr>
        <w:t>,</w:t>
      </w:r>
      <w:r w:rsidR="00721C0A">
        <w:rPr>
          <w:rFonts w:asciiTheme="minorHAnsi" w:hAnsiTheme="minorHAnsi"/>
          <w:sz w:val="22"/>
          <w:szCs w:val="22"/>
        </w:rPr>
        <w:t xml:space="preserve"> vērtējot dažādus notiekošos procesus dabas parka teritorijā</w:t>
      </w:r>
      <w:r w:rsidR="007C6B22">
        <w:rPr>
          <w:rFonts w:asciiTheme="minorHAnsi" w:hAnsiTheme="minorHAnsi"/>
          <w:sz w:val="22"/>
          <w:szCs w:val="22"/>
        </w:rPr>
        <w:t>,</w:t>
      </w:r>
      <w:r w:rsidR="00721C0A">
        <w:rPr>
          <w:rFonts w:asciiTheme="minorHAnsi" w:hAnsiTheme="minorHAnsi"/>
          <w:sz w:val="22"/>
          <w:szCs w:val="22"/>
        </w:rPr>
        <w:t xml:space="preserve"> ir jāņem vērā apkārt esošo zemju izmantošanas veids un šo veikto darbību summārās ietekmes.</w:t>
      </w:r>
    </w:p>
    <w:p w14:paraId="3A461C54" w14:textId="42988D4D" w:rsidR="00721C0A" w:rsidRDefault="00721C0A" w:rsidP="008751E4">
      <w:pPr>
        <w:spacing w:after="200" w:line="276" w:lineRule="auto"/>
        <w:rPr>
          <w:rFonts w:asciiTheme="minorHAnsi" w:hAnsiTheme="minorHAnsi" w:cstheme="minorHAnsi"/>
          <w:sz w:val="22"/>
          <w:szCs w:val="22"/>
        </w:rPr>
      </w:pPr>
    </w:p>
    <w:p w14:paraId="71719E88" w14:textId="77777777" w:rsidR="008751E4" w:rsidRPr="00DD7D7E" w:rsidRDefault="008751E4" w:rsidP="00DD7D7E">
      <w:pPr>
        <w:rPr>
          <w:rFonts w:asciiTheme="minorHAnsi" w:hAnsiTheme="minorHAnsi" w:cstheme="minorHAnsi"/>
          <w:sz w:val="22"/>
          <w:szCs w:val="22"/>
        </w:rPr>
        <w:sectPr w:rsidR="008751E4" w:rsidRPr="00DD7D7E" w:rsidSect="00D1237B">
          <w:headerReference w:type="first" r:id="rId21"/>
          <w:footerReference w:type="first" r:id="rId22"/>
          <w:type w:val="continuous"/>
          <w:pgSz w:w="11905" w:h="16837" w:code="9"/>
          <w:pgMar w:top="1134" w:right="1134" w:bottom="1134" w:left="1418" w:header="720" w:footer="720" w:gutter="0"/>
          <w:cols w:space="720"/>
          <w:docGrid w:linePitch="360"/>
        </w:sectPr>
      </w:pPr>
    </w:p>
    <w:p w14:paraId="2EB9832E" w14:textId="114D548E" w:rsidR="00E158A8" w:rsidRDefault="00E158A8" w:rsidP="008A28F2">
      <w:pPr>
        <w:tabs>
          <w:tab w:val="left" w:pos="13010"/>
        </w:tabs>
        <w:spacing w:line="276" w:lineRule="auto"/>
        <w:rPr>
          <w:rFonts w:asciiTheme="minorHAnsi" w:hAnsiTheme="minorHAnsi"/>
          <w:sz w:val="22"/>
          <w:szCs w:val="22"/>
        </w:rPr>
      </w:pPr>
      <w:bookmarkStart w:id="9" w:name="_GoBack"/>
      <w:r>
        <w:rPr>
          <w:rFonts w:asciiTheme="minorHAnsi" w:hAnsiTheme="minorHAnsi"/>
          <w:sz w:val="22"/>
          <w:szCs w:val="22"/>
        </w:rPr>
        <w:lastRenderedPageBreak/>
        <w:t xml:space="preserve">  </w:t>
      </w:r>
      <w:bookmarkEnd w:id="9"/>
      <w:r w:rsidR="00D20631">
        <w:rPr>
          <w:rFonts w:asciiTheme="minorHAnsi" w:hAnsiTheme="minorHAnsi"/>
          <w:noProof/>
          <w:sz w:val="22"/>
          <w:szCs w:val="22"/>
        </w:rPr>
        <w:drawing>
          <wp:inline distT="0" distB="0" distL="0" distR="0" wp14:anchorId="59010A1D" wp14:editId="1DA8202B">
            <wp:extent cx="8829675" cy="5941608"/>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8862929" cy="5963985"/>
                    </a:xfrm>
                    <a:prstGeom prst="rect">
                      <a:avLst/>
                    </a:prstGeom>
                    <a:noFill/>
                    <a:ln>
                      <a:noFill/>
                    </a:ln>
                  </pic:spPr>
                </pic:pic>
              </a:graphicData>
            </a:graphic>
          </wp:inline>
        </w:drawing>
      </w:r>
      <w:r w:rsidR="008751E4">
        <w:rPr>
          <w:rFonts w:asciiTheme="minorHAnsi" w:hAnsiTheme="minorHAnsi"/>
          <w:sz w:val="22"/>
          <w:szCs w:val="22"/>
        </w:rPr>
        <w:tab/>
      </w:r>
    </w:p>
    <w:p w14:paraId="4079840F" w14:textId="767B35F1" w:rsidR="008751E4" w:rsidRPr="002C5760" w:rsidRDefault="00E158A8" w:rsidP="00A57FDC">
      <w:pPr>
        <w:jc w:val="center"/>
        <w:rPr>
          <w:rFonts w:asciiTheme="minorHAnsi" w:hAnsiTheme="minorHAnsi"/>
          <w:sz w:val="20"/>
          <w:szCs w:val="20"/>
        </w:rPr>
        <w:sectPr w:rsidR="008751E4" w:rsidRPr="002C5760" w:rsidSect="00291CF9">
          <w:headerReference w:type="first" r:id="rId24"/>
          <w:footerReference w:type="first" r:id="rId25"/>
          <w:pgSz w:w="16837" w:h="11905" w:orient="landscape" w:code="9"/>
          <w:pgMar w:top="720" w:right="720" w:bottom="720" w:left="720" w:header="720" w:footer="720" w:gutter="0"/>
          <w:cols w:space="720"/>
          <w:docGrid w:linePitch="360"/>
        </w:sectPr>
      </w:pPr>
      <w:bookmarkStart w:id="10" w:name="_Hlk17893809"/>
      <w:r w:rsidRPr="002C5760">
        <w:rPr>
          <w:rFonts w:asciiTheme="minorHAnsi" w:hAnsiTheme="minorHAnsi"/>
          <w:sz w:val="20"/>
          <w:szCs w:val="20"/>
        </w:rPr>
        <w:t>3</w:t>
      </w:r>
      <w:r w:rsidR="00111062">
        <w:rPr>
          <w:rFonts w:asciiTheme="minorHAnsi" w:hAnsiTheme="minorHAnsi"/>
          <w:sz w:val="20"/>
          <w:szCs w:val="20"/>
        </w:rPr>
        <w:t>. a</w:t>
      </w:r>
      <w:r w:rsidR="00A943CA" w:rsidRPr="002C5760">
        <w:rPr>
          <w:rFonts w:asciiTheme="minorHAnsi" w:hAnsiTheme="minorHAnsi"/>
          <w:sz w:val="20"/>
          <w:szCs w:val="20"/>
        </w:rPr>
        <w:t xml:space="preserve">ttēls. Zemes īpašumi un to piederība dabas </w:t>
      </w:r>
      <w:r w:rsidR="00291CF9" w:rsidRPr="002C5760">
        <w:rPr>
          <w:rFonts w:asciiTheme="minorHAnsi" w:hAnsiTheme="minorHAnsi"/>
          <w:sz w:val="20"/>
          <w:szCs w:val="20"/>
        </w:rPr>
        <w:t>park</w:t>
      </w:r>
      <w:r w:rsidR="00A943CA" w:rsidRPr="002C5760">
        <w:rPr>
          <w:rFonts w:asciiTheme="minorHAnsi" w:hAnsiTheme="minorHAnsi"/>
          <w:sz w:val="20"/>
          <w:szCs w:val="20"/>
        </w:rPr>
        <w:t>ā</w:t>
      </w:r>
      <w:r w:rsidR="000149FB" w:rsidRPr="002C5760">
        <w:rPr>
          <w:rFonts w:asciiTheme="minorHAnsi" w:hAnsiTheme="minorHAnsi"/>
          <w:sz w:val="20"/>
          <w:szCs w:val="20"/>
        </w:rPr>
        <w:t>. Avots: Sagatavo</w:t>
      </w:r>
      <w:r w:rsidR="003F6F8A" w:rsidRPr="002C5760">
        <w:rPr>
          <w:rFonts w:asciiTheme="minorHAnsi" w:hAnsiTheme="minorHAnsi"/>
          <w:sz w:val="20"/>
          <w:szCs w:val="20"/>
        </w:rPr>
        <w:t>ts plāna izstrādes ietvaros 2018</w:t>
      </w:r>
      <w:r w:rsidR="000149FB" w:rsidRPr="002C5760">
        <w:rPr>
          <w:rFonts w:asciiTheme="minorHAnsi" w:hAnsiTheme="minorHAnsi"/>
          <w:sz w:val="20"/>
          <w:szCs w:val="20"/>
        </w:rPr>
        <w:t>.</w:t>
      </w:r>
      <w:r w:rsidR="00111062">
        <w:rPr>
          <w:rFonts w:asciiTheme="minorHAnsi" w:hAnsiTheme="minorHAnsi"/>
          <w:sz w:val="20"/>
          <w:szCs w:val="20"/>
        </w:rPr>
        <w:t> </w:t>
      </w:r>
      <w:r w:rsidR="000149FB" w:rsidRPr="002C5760">
        <w:rPr>
          <w:rFonts w:asciiTheme="minorHAnsi" w:hAnsiTheme="minorHAnsi"/>
          <w:sz w:val="20"/>
          <w:szCs w:val="20"/>
        </w:rPr>
        <w:t>gadā</w:t>
      </w:r>
      <w:r w:rsidR="00F368B1" w:rsidRPr="002C5760">
        <w:rPr>
          <w:rFonts w:asciiTheme="minorHAnsi" w:hAnsiTheme="minorHAnsi"/>
          <w:sz w:val="20"/>
          <w:szCs w:val="20"/>
        </w:rPr>
        <w:t>,</w:t>
      </w:r>
      <w:r w:rsidR="000149FB" w:rsidRPr="002C5760">
        <w:rPr>
          <w:rFonts w:asciiTheme="minorHAnsi" w:hAnsiTheme="minorHAnsi"/>
          <w:sz w:val="20"/>
          <w:szCs w:val="20"/>
        </w:rPr>
        <w:t xml:space="preserve"> izmantojot VZD datus</w:t>
      </w:r>
      <w:bookmarkEnd w:id="10"/>
    </w:p>
    <w:p w14:paraId="10CC1D40" w14:textId="77777777" w:rsidR="00DC3B34" w:rsidRPr="00457482" w:rsidRDefault="00DC3B34" w:rsidP="00B368B7">
      <w:pPr>
        <w:spacing w:after="200" w:line="276" w:lineRule="auto"/>
        <w:rPr>
          <w:rFonts w:asciiTheme="minorHAnsi" w:hAnsiTheme="minorHAnsi"/>
          <w:b/>
          <w:sz w:val="18"/>
          <w:szCs w:val="18"/>
        </w:rPr>
      </w:pPr>
    </w:p>
    <w:p w14:paraId="018AE603" w14:textId="77777777" w:rsidR="00C421BD" w:rsidRPr="0091520A" w:rsidRDefault="0019037C" w:rsidP="00C421BD">
      <w:pPr>
        <w:pStyle w:val="Heading3"/>
        <w:spacing w:before="0"/>
        <w:jc w:val="both"/>
        <w:rPr>
          <w:rFonts w:asciiTheme="minorHAnsi" w:hAnsiTheme="minorHAnsi"/>
          <w:color w:val="76923C" w:themeColor="accent3" w:themeShade="BF"/>
        </w:rPr>
      </w:pPr>
      <w:bookmarkStart w:id="11" w:name="_Hlk17893831"/>
      <w:r w:rsidRPr="0091520A">
        <w:rPr>
          <w:rFonts w:asciiTheme="minorHAnsi" w:hAnsiTheme="minorHAnsi"/>
          <w:color w:val="76923C" w:themeColor="accent3" w:themeShade="BF"/>
        </w:rPr>
        <w:t xml:space="preserve">1.1.2. </w:t>
      </w:r>
      <w:r w:rsidR="00FD5A0C" w:rsidRPr="0091520A">
        <w:rPr>
          <w:rFonts w:asciiTheme="minorHAnsi" w:hAnsiTheme="minorHAnsi"/>
          <w:color w:val="76923C" w:themeColor="accent3" w:themeShade="BF"/>
        </w:rPr>
        <w:t>Plānošanas reģiona teritorijas plānojuma prasības teritorijas izmantošanai, pašvaldību teritoriju plānojumos noteiktā esošā un plānotā vai atļautā teritorijas izmantošana</w:t>
      </w:r>
    </w:p>
    <w:p w14:paraId="48A6B8B0" w14:textId="77777777" w:rsidR="00241280" w:rsidRPr="00457482" w:rsidRDefault="00CD03D8" w:rsidP="00B775EB">
      <w:pPr>
        <w:spacing w:before="120"/>
        <w:jc w:val="both"/>
        <w:rPr>
          <w:rFonts w:asciiTheme="minorHAnsi" w:hAnsiTheme="minorHAnsi"/>
          <w:b/>
          <w:color w:val="000000"/>
          <w:sz w:val="22"/>
          <w:szCs w:val="22"/>
        </w:rPr>
      </w:pPr>
      <w:r w:rsidRPr="00457482">
        <w:rPr>
          <w:rFonts w:asciiTheme="minorHAnsi" w:hAnsiTheme="minorHAnsi"/>
          <w:sz w:val="22"/>
          <w:szCs w:val="22"/>
        </w:rPr>
        <w:t xml:space="preserve">Dabas </w:t>
      </w:r>
      <w:r w:rsidR="00F713B5">
        <w:rPr>
          <w:rFonts w:asciiTheme="minorHAnsi" w:hAnsiTheme="minorHAnsi"/>
          <w:sz w:val="22"/>
          <w:szCs w:val="22"/>
        </w:rPr>
        <w:t>parks</w:t>
      </w:r>
      <w:r w:rsidR="00AA42D7" w:rsidRPr="00457482">
        <w:rPr>
          <w:rFonts w:asciiTheme="minorHAnsi" w:hAnsiTheme="minorHAnsi"/>
          <w:sz w:val="22"/>
          <w:szCs w:val="22"/>
        </w:rPr>
        <w:t xml:space="preserve"> </w:t>
      </w:r>
      <w:r w:rsidRPr="00457482">
        <w:rPr>
          <w:rFonts w:asciiTheme="minorHAnsi" w:hAnsiTheme="minorHAnsi"/>
          <w:sz w:val="22"/>
          <w:szCs w:val="22"/>
        </w:rPr>
        <w:t xml:space="preserve">atrodas </w:t>
      </w:r>
      <w:r w:rsidR="00F713B5">
        <w:rPr>
          <w:rFonts w:asciiTheme="minorHAnsi" w:hAnsiTheme="minorHAnsi"/>
          <w:sz w:val="22"/>
          <w:szCs w:val="22"/>
        </w:rPr>
        <w:t>Madonas</w:t>
      </w:r>
      <w:r w:rsidRPr="00457482">
        <w:rPr>
          <w:rFonts w:asciiTheme="minorHAnsi" w:hAnsiTheme="minorHAnsi"/>
          <w:sz w:val="22"/>
          <w:szCs w:val="22"/>
        </w:rPr>
        <w:t xml:space="preserve"> novad</w:t>
      </w:r>
      <w:r w:rsidR="00B775EB">
        <w:rPr>
          <w:rFonts w:asciiTheme="minorHAnsi" w:hAnsiTheme="minorHAnsi"/>
          <w:sz w:val="22"/>
          <w:szCs w:val="22"/>
        </w:rPr>
        <w:t>a</w:t>
      </w:r>
      <w:r w:rsidRPr="00457482">
        <w:rPr>
          <w:rFonts w:asciiTheme="minorHAnsi" w:hAnsiTheme="minorHAnsi"/>
          <w:sz w:val="22"/>
          <w:szCs w:val="22"/>
        </w:rPr>
        <w:t xml:space="preserve"> administratīvajā teritorijā, un uz to attiecas visi tie teritorijas attīstības p</w:t>
      </w:r>
      <w:r w:rsidR="00B775EB">
        <w:rPr>
          <w:rFonts w:asciiTheme="minorHAnsi" w:hAnsiTheme="minorHAnsi"/>
          <w:sz w:val="22"/>
          <w:szCs w:val="22"/>
        </w:rPr>
        <w:t xml:space="preserve">lānošanas dokumenti, </w:t>
      </w:r>
      <w:r w:rsidR="00882B0F">
        <w:rPr>
          <w:rFonts w:asciiTheme="minorHAnsi" w:hAnsiTheme="minorHAnsi"/>
          <w:sz w:val="22"/>
          <w:szCs w:val="22"/>
        </w:rPr>
        <w:t>kurus ir</w:t>
      </w:r>
      <w:r w:rsidR="00B775EB">
        <w:rPr>
          <w:rFonts w:asciiTheme="minorHAnsi" w:hAnsiTheme="minorHAnsi"/>
          <w:sz w:val="22"/>
          <w:szCs w:val="22"/>
        </w:rPr>
        <w:t xml:space="preserve"> </w:t>
      </w:r>
      <w:r w:rsidR="00882B0F">
        <w:rPr>
          <w:rFonts w:asciiTheme="minorHAnsi" w:hAnsiTheme="minorHAnsi"/>
          <w:sz w:val="22"/>
          <w:szCs w:val="22"/>
        </w:rPr>
        <w:t>apstip</w:t>
      </w:r>
      <w:r w:rsidR="00A41FCA">
        <w:rPr>
          <w:rFonts w:asciiTheme="minorHAnsi" w:hAnsiTheme="minorHAnsi"/>
          <w:sz w:val="22"/>
          <w:szCs w:val="22"/>
        </w:rPr>
        <w:t>r</w:t>
      </w:r>
      <w:r w:rsidR="00882B0F">
        <w:rPr>
          <w:rFonts w:asciiTheme="minorHAnsi" w:hAnsiTheme="minorHAnsi"/>
          <w:sz w:val="22"/>
          <w:szCs w:val="22"/>
        </w:rPr>
        <w:t xml:space="preserve">inājusi </w:t>
      </w:r>
      <w:r w:rsidR="00DF2695">
        <w:rPr>
          <w:rFonts w:asciiTheme="minorHAnsi" w:hAnsiTheme="minorHAnsi"/>
          <w:sz w:val="22"/>
          <w:szCs w:val="22"/>
        </w:rPr>
        <w:t>Madona</w:t>
      </w:r>
      <w:r w:rsidR="00B775EB">
        <w:rPr>
          <w:rFonts w:asciiTheme="minorHAnsi" w:hAnsiTheme="minorHAnsi"/>
          <w:sz w:val="22"/>
          <w:szCs w:val="22"/>
        </w:rPr>
        <w:t>s</w:t>
      </w:r>
      <w:bookmarkStart w:id="12" w:name="_Toc431457505"/>
      <w:r w:rsidR="00B775EB">
        <w:rPr>
          <w:rFonts w:asciiTheme="minorHAnsi" w:hAnsiTheme="minorHAnsi"/>
          <w:sz w:val="22"/>
          <w:szCs w:val="22"/>
        </w:rPr>
        <w:t xml:space="preserve"> novada </w:t>
      </w:r>
      <w:r w:rsidR="00092361">
        <w:rPr>
          <w:rFonts w:asciiTheme="minorHAnsi" w:hAnsiTheme="minorHAnsi"/>
          <w:sz w:val="22"/>
          <w:szCs w:val="22"/>
        </w:rPr>
        <w:t>dome</w:t>
      </w:r>
      <w:r w:rsidR="00B775EB">
        <w:rPr>
          <w:rFonts w:asciiTheme="minorHAnsi" w:hAnsiTheme="minorHAnsi"/>
          <w:sz w:val="22"/>
          <w:szCs w:val="22"/>
        </w:rPr>
        <w:t xml:space="preserve">. </w:t>
      </w:r>
    </w:p>
    <w:p w14:paraId="3F08093C" w14:textId="76BA1C85" w:rsidR="00241280" w:rsidRPr="00F61A31" w:rsidRDefault="00DF2695" w:rsidP="00324BC3">
      <w:pPr>
        <w:tabs>
          <w:tab w:val="left" w:pos="284"/>
        </w:tabs>
        <w:spacing w:before="120"/>
        <w:jc w:val="both"/>
        <w:rPr>
          <w:rFonts w:asciiTheme="minorHAnsi" w:hAnsiTheme="minorHAnsi"/>
          <w:b/>
          <w:sz w:val="22"/>
          <w:szCs w:val="22"/>
        </w:rPr>
      </w:pPr>
      <w:r>
        <w:rPr>
          <w:rFonts w:asciiTheme="minorHAnsi" w:hAnsiTheme="minorHAnsi"/>
          <w:b/>
          <w:sz w:val="22"/>
          <w:szCs w:val="22"/>
        </w:rPr>
        <w:t>Madona</w:t>
      </w:r>
      <w:r w:rsidR="00B775EB" w:rsidRPr="00F61A31">
        <w:rPr>
          <w:rFonts w:asciiTheme="minorHAnsi" w:hAnsiTheme="minorHAnsi"/>
          <w:b/>
          <w:sz w:val="22"/>
          <w:szCs w:val="22"/>
        </w:rPr>
        <w:t>s</w:t>
      </w:r>
      <w:r w:rsidR="00241280" w:rsidRPr="00F61A31">
        <w:rPr>
          <w:rFonts w:asciiTheme="minorHAnsi" w:hAnsiTheme="minorHAnsi"/>
          <w:b/>
          <w:sz w:val="22"/>
          <w:szCs w:val="22"/>
        </w:rPr>
        <w:t xml:space="preserve"> novada ilgtspē</w:t>
      </w:r>
      <w:r w:rsidR="000237A6" w:rsidRPr="00F61A31">
        <w:rPr>
          <w:rFonts w:asciiTheme="minorHAnsi" w:hAnsiTheme="minorHAnsi"/>
          <w:b/>
          <w:sz w:val="22"/>
          <w:szCs w:val="22"/>
        </w:rPr>
        <w:t>jīgas attīstības stratēģija 2013.</w:t>
      </w:r>
      <w:r w:rsidR="00E63481">
        <w:rPr>
          <w:rFonts w:asciiTheme="minorHAnsi" w:hAnsiTheme="minorHAnsi"/>
          <w:b/>
          <w:sz w:val="22"/>
          <w:szCs w:val="22"/>
        </w:rPr>
        <w:t> </w:t>
      </w:r>
      <w:r w:rsidR="000237A6" w:rsidRPr="00F61A31">
        <w:rPr>
          <w:rFonts w:asciiTheme="minorHAnsi" w:hAnsiTheme="minorHAnsi"/>
          <w:b/>
          <w:sz w:val="22"/>
          <w:szCs w:val="22"/>
        </w:rPr>
        <w:t>-</w:t>
      </w:r>
      <w:r w:rsidR="00E63481">
        <w:rPr>
          <w:rFonts w:asciiTheme="minorHAnsi" w:hAnsiTheme="minorHAnsi"/>
          <w:b/>
          <w:sz w:val="22"/>
          <w:szCs w:val="22"/>
        </w:rPr>
        <w:t> </w:t>
      </w:r>
      <w:r w:rsidR="000237A6" w:rsidRPr="00F61A31">
        <w:rPr>
          <w:rFonts w:asciiTheme="minorHAnsi" w:hAnsiTheme="minorHAnsi"/>
          <w:b/>
          <w:sz w:val="22"/>
          <w:szCs w:val="22"/>
        </w:rPr>
        <w:t>203</w:t>
      </w:r>
      <w:r>
        <w:rPr>
          <w:rFonts w:asciiTheme="minorHAnsi" w:hAnsiTheme="minorHAnsi"/>
          <w:b/>
          <w:sz w:val="22"/>
          <w:szCs w:val="22"/>
        </w:rPr>
        <w:t>8</w:t>
      </w:r>
      <w:r w:rsidR="00241280" w:rsidRPr="00F61A31">
        <w:rPr>
          <w:rFonts w:asciiTheme="minorHAnsi" w:hAnsiTheme="minorHAnsi"/>
          <w:b/>
          <w:sz w:val="22"/>
          <w:szCs w:val="22"/>
        </w:rPr>
        <w:t>.</w:t>
      </w:r>
      <w:r w:rsidR="00B859C7">
        <w:rPr>
          <w:rFonts w:asciiTheme="minorHAnsi" w:hAnsiTheme="minorHAnsi"/>
          <w:b/>
          <w:sz w:val="22"/>
          <w:szCs w:val="22"/>
        </w:rPr>
        <w:t> </w:t>
      </w:r>
      <w:r w:rsidR="00241280" w:rsidRPr="00F61A31">
        <w:rPr>
          <w:rFonts w:asciiTheme="minorHAnsi" w:hAnsiTheme="minorHAnsi"/>
          <w:b/>
          <w:sz w:val="22"/>
          <w:szCs w:val="22"/>
        </w:rPr>
        <w:t xml:space="preserve">gadam </w:t>
      </w:r>
      <w:r w:rsidR="00241280" w:rsidRPr="00F61A31">
        <w:rPr>
          <w:rFonts w:asciiTheme="minorHAnsi" w:hAnsiTheme="minorHAnsi"/>
          <w:sz w:val="22"/>
          <w:szCs w:val="22"/>
        </w:rPr>
        <w:t xml:space="preserve">(apstiprināta ar </w:t>
      </w:r>
      <w:r w:rsidR="00B859C7">
        <w:rPr>
          <w:rFonts w:asciiTheme="minorHAnsi" w:hAnsiTheme="minorHAnsi"/>
          <w:sz w:val="22"/>
          <w:szCs w:val="22"/>
        </w:rPr>
        <w:t xml:space="preserve">Madonas novada domes </w:t>
      </w:r>
      <w:r w:rsidR="00241280" w:rsidRPr="00F61A31">
        <w:rPr>
          <w:rFonts w:asciiTheme="minorHAnsi" w:hAnsiTheme="minorHAnsi"/>
          <w:sz w:val="22"/>
          <w:szCs w:val="22"/>
        </w:rPr>
        <w:t>2013.</w:t>
      </w:r>
      <w:r w:rsidR="00B859C7">
        <w:rPr>
          <w:rFonts w:asciiTheme="minorHAnsi" w:hAnsiTheme="minorHAnsi"/>
          <w:sz w:val="22"/>
          <w:szCs w:val="22"/>
        </w:rPr>
        <w:t> gada 21. maija</w:t>
      </w:r>
      <w:r w:rsidR="00241280" w:rsidRPr="00F61A31">
        <w:rPr>
          <w:rFonts w:asciiTheme="minorHAnsi" w:hAnsiTheme="minorHAnsi"/>
          <w:sz w:val="22"/>
          <w:szCs w:val="22"/>
        </w:rPr>
        <w:t xml:space="preserve"> lēmumu</w:t>
      </w:r>
      <w:r>
        <w:rPr>
          <w:rFonts w:asciiTheme="minorHAnsi" w:hAnsiTheme="minorHAnsi"/>
          <w:sz w:val="22"/>
          <w:szCs w:val="22"/>
        </w:rPr>
        <w:t xml:space="preserve"> </w:t>
      </w:r>
      <w:r w:rsidRPr="00DF2695">
        <w:rPr>
          <w:rFonts w:asciiTheme="minorHAnsi" w:hAnsiTheme="minorHAnsi"/>
          <w:sz w:val="22"/>
          <w:szCs w:val="22"/>
        </w:rPr>
        <w:t>Nr.</w:t>
      </w:r>
      <w:r w:rsidR="00B859C7">
        <w:rPr>
          <w:rFonts w:asciiTheme="minorHAnsi" w:hAnsiTheme="minorHAnsi"/>
          <w:sz w:val="22"/>
          <w:szCs w:val="22"/>
        </w:rPr>
        <w:t> </w:t>
      </w:r>
      <w:r w:rsidRPr="00DF2695">
        <w:rPr>
          <w:rFonts w:asciiTheme="minorHAnsi" w:hAnsiTheme="minorHAnsi"/>
          <w:sz w:val="22"/>
          <w:szCs w:val="22"/>
        </w:rPr>
        <w:t>266 (protokols Nr.9, 17 p.)</w:t>
      </w:r>
      <w:r w:rsidR="00241280" w:rsidRPr="00F61A31">
        <w:rPr>
          <w:rFonts w:asciiTheme="minorHAnsi" w:hAnsiTheme="minorHAnsi"/>
          <w:sz w:val="22"/>
          <w:szCs w:val="22"/>
        </w:rPr>
        <w:t xml:space="preserve"> </w:t>
      </w:r>
      <w:r w:rsidR="00FC3F38" w:rsidRPr="00F61A31">
        <w:rPr>
          <w:rFonts w:asciiTheme="minorHAnsi" w:hAnsiTheme="minorHAnsi"/>
          <w:sz w:val="22"/>
          <w:szCs w:val="22"/>
        </w:rPr>
        <w:t>„</w:t>
      </w:r>
      <w:r w:rsidR="00241280" w:rsidRPr="00F61A31">
        <w:rPr>
          <w:rFonts w:asciiTheme="minorHAnsi" w:hAnsiTheme="minorHAnsi"/>
          <w:sz w:val="22"/>
          <w:szCs w:val="22"/>
        </w:rPr>
        <w:t xml:space="preserve">Par </w:t>
      </w:r>
      <w:r>
        <w:rPr>
          <w:rFonts w:asciiTheme="minorHAnsi" w:hAnsiTheme="minorHAnsi"/>
          <w:sz w:val="22"/>
          <w:szCs w:val="22"/>
        </w:rPr>
        <w:t>Madonas</w:t>
      </w:r>
      <w:r w:rsidR="00241280" w:rsidRPr="00F61A31">
        <w:rPr>
          <w:rFonts w:asciiTheme="minorHAnsi" w:hAnsiTheme="minorHAnsi"/>
          <w:sz w:val="22"/>
          <w:szCs w:val="22"/>
        </w:rPr>
        <w:t xml:space="preserve"> novada ilgtspējīgas attīstības stratēģijas apstiprināšanu”)</w:t>
      </w:r>
      <w:r w:rsidR="00B36629">
        <w:rPr>
          <w:rFonts w:asciiTheme="minorHAnsi" w:hAnsiTheme="minorHAnsi"/>
          <w:sz w:val="22"/>
          <w:szCs w:val="22"/>
        </w:rPr>
        <w:t>.</w:t>
      </w:r>
    </w:p>
    <w:p w14:paraId="32572B2C" w14:textId="3011605A" w:rsidR="00241280" w:rsidRPr="00FA4893" w:rsidRDefault="00FA4893" w:rsidP="00B36629">
      <w:pPr>
        <w:tabs>
          <w:tab w:val="left" w:pos="284"/>
        </w:tabs>
        <w:jc w:val="both"/>
        <w:rPr>
          <w:rFonts w:asciiTheme="minorHAnsi" w:hAnsiTheme="minorHAnsi"/>
          <w:i/>
          <w:sz w:val="22"/>
          <w:szCs w:val="22"/>
        </w:rPr>
      </w:pPr>
      <w:r>
        <w:rPr>
          <w:rFonts w:asciiTheme="minorHAnsi" w:hAnsiTheme="minorHAnsi"/>
          <w:sz w:val="22"/>
          <w:szCs w:val="22"/>
        </w:rPr>
        <w:t>Madonas</w:t>
      </w:r>
      <w:r w:rsidR="00241280" w:rsidRPr="00F61A31">
        <w:rPr>
          <w:rFonts w:asciiTheme="minorHAnsi" w:hAnsiTheme="minorHAnsi"/>
          <w:sz w:val="22"/>
          <w:szCs w:val="22"/>
        </w:rPr>
        <w:t xml:space="preserve"> novada vīzija jeb nākotnes redzējums </w:t>
      </w:r>
      <w:r w:rsidR="00882B0F" w:rsidRPr="00F61A31">
        <w:rPr>
          <w:rFonts w:asciiTheme="minorHAnsi" w:hAnsiTheme="minorHAnsi"/>
          <w:sz w:val="22"/>
          <w:szCs w:val="22"/>
        </w:rPr>
        <w:t>nosaka</w:t>
      </w:r>
      <w:r w:rsidR="00241280" w:rsidRPr="00F61A31">
        <w:rPr>
          <w:rFonts w:asciiTheme="minorHAnsi" w:hAnsiTheme="minorHAnsi"/>
          <w:sz w:val="22"/>
          <w:szCs w:val="22"/>
        </w:rPr>
        <w:t xml:space="preserve">, ka </w:t>
      </w:r>
      <w:r w:rsidR="00DF2695" w:rsidRPr="00DF2695">
        <w:rPr>
          <w:rFonts w:asciiTheme="minorHAnsi" w:hAnsiTheme="minorHAnsi"/>
          <w:sz w:val="22"/>
          <w:szCs w:val="22"/>
        </w:rPr>
        <w:t>Madonas</w:t>
      </w:r>
      <w:r w:rsidR="00882B0F" w:rsidRPr="00F61A31">
        <w:rPr>
          <w:rFonts w:asciiTheme="minorHAnsi" w:hAnsiTheme="minorHAnsi"/>
          <w:sz w:val="22"/>
          <w:szCs w:val="22"/>
        </w:rPr>
        <w:t xml:space="preserve"> </w:t>
      </w:r>
      <w:r w:rsidR="00DF2695">
        <w:rPr>
          <w:rFonts w:asciiTheme="minorHAnsi" w:hAnsiTheme="minorHAnsi"/>
          <w:sz w:val="22"/>
          <w:szCs w:val="22"/>
        </w:rPr>
        <w:t>novads 2038</w:t>
      </w:r>
      <w:r w:rsidR="00241280" w:rsidRPr="00F61A31">
        <w:rPr>
          <w:rFonts w:asciiTheme="minorHAnsi" w:hAnsiTheme="minorHAnsi"/>
          <w:sz w:val="22"/>
          <w:szCs w:val="22"/>
        </w:rPr>
        <w:t>.</w:t>
      </w:r>
      <w:r w:rsidR="00B859C7">
        <w:rPr>
          <w:rFonts w:asciiTheme="minorHAnsi" w:hAnsiTheme="minorHAnsi"/>
          <w:sz w:val="22"/>
          <w:szCs w:val="22"/>
        </w:rPr>
        <w:t> </w:t>
      </w:r>
      <w:r w:rsidR="00241280" w:rsidRPr="00F61A31">
        <w:rPr>
          <w:rFonts w:asciiTheme="minorHAnsi" w:hAnsiTheme="minorHAnsi"/>
          <w:sz w:val="22"/>
          <w:szCs w:val="22"/>
        </w:rPr>
        <w:t xml:space="preserve">gadā ir </w:t>
      </w:r>
      <w:r w:rsidR="00DF2695">
        <w:rPr>
          <w:rFonts w:asciiTheme="minorHAnsi" w:hAnsiTheme="minorHAnsi"/>
          <w:sz w:val="22"/>
          <w:szCs w:val="22"/>
        </w:rPr>
        <w:t>–</w:t>
      </w:r>
      <w:r w:rsidR="00DF2695" w:rsidRPr="00DF2695">
        <w:rPr>
          <w:rFonts w:asciiTheme="minorHAnsi" w:hAnsiTheme="minorHAnsi"/>
          <w:sz w:val="22"/>
          <w:szCs w:val="22"/>
        </w:rPr>
        <w:t xml:space="preserve"> </w:t>
      </w:r>
      <w:r w:rsidR="008F1459" w:rsidRPr="00463D37">
        <w:rPr>
          <w:rFonts w:asciiTheme="minorHAnsi" w:hAnsiTheme="minorHAnsi"/>
          <w:sz w:val="22"/>
          <w:szCs w:val="22"/>
        </w:rPr>
        <w:t>„</w:t>
      </w:r>
      <w:r>
        <w:rPr>
          <w:rFonts w:asciiTheme="minorHAnsi" w:hAnsiTheme="minorHAnsi"/>
          <w:i/>
          <w:sz w:val="22"/>
          <w:szCs w:val="22"/>
        </w:rPr>
        <w:t xml:space="preserve">Zeme kur piedzimt un dzīvot, </w:t>
      </w:r>
      <w:r w:rsidR="00DF2695" w:rsidRPr="00DF2695">
        <w:rPr>
          <w:rFonts w:asciiTheme="minorHAnsi" w:hAnsiTheme="minorHAnsi"/>
          <w:i/>
          <w:sz w:val="22"/>
          <w:szCs w:val="22"/>
        </w:rPr>
        <w:t>atgriezties īstenot sapņus un ieceres, kur darbs, daba un latviskā kultūra ikkatru veido par turīgu, stipru un radošu personību.</w:t>
      </w:r>
      <w:r w:rsidR="00DC7068" w:rsidRPr="00DF2695">
        <w:rPr>
          <w:rFonts w:asciiTheme="minorHAnsi" w:hAnsiTheme="minorHAnsi"/>
          <w:i/>
          <w:sz w:val="22"/>
          <w:szCs w:val="22"/>
        </w:rPr>
        <w:t>.</w:t>
      </w:r>
      <w:r w:rsidR="00DF2695" w:rsidRPr="00DF2695">
        <w:rPr>
          <w:rFonts w:asciiTheme="minorHAnsi" w:hAnsiTheme="minorHAnsi"/>
          <w:i/>
          <w:sz w:val="22"/>
          <w:szCs w:val="22"/>
        </w:rPr>
        <w:t>”</w:t>
      </w:r>
      <w:r w:rsidR="008F1459">
        <w:rPr>
          <w:rFonts w:asciiTheme="minorHAnsi" w:hAnsiTheme="minorHAnsi"/>
          <w:sz w:val="22"/>
          <w:szCs w:val="22"/>
        </w:rPr>
        <w:t xml:space="preserve"> Vīzijas daļas </w:t>
      </w:r>
      <w:r w:rsidR="008F1459" w:rsidRPr="00463D37">
        <w:rPr>
          <w:rFonts w:asciiTheme="minorHAnsi" w:hAnsiTheme="minorHAnsi"/>
          <w:sz w:val="22"/>
          <w:szCs w:val="22"/>
        </w:rPr>
        <w:t>„</w:t>
      </w:r>
      <w:r w:rsidR="00DF2695" w:rsidRPr="00DF2695">
        <w:rPr>
          <w:rFonts w:asciiTheme="minorHAnsi" w:hAnsiTheme="minorHAnsi"/>
          <w:sz w:val="22"/>
          <w:szCs w:val="22"/>
        </w:rPr>
        <w:t>...</w:t>
      </w:r>
      <w:r w:rsidR="00DF2695" w:rsidRPr="00DF2695">
        <w:rPr>
          <w:rFonts w:asciiTheme="minorHAnsi" w:hAnsiTheme="minorHAnsi"/>
          <w:i/>
          <w:sz w:val="22"/>
          <w:szCs w:val="22"/>
        </w:rPr>
        <w:t>kur darbs, daba un latviskā kultūra ikkatru veido</w:t>
      </w:r>
      <w:r w:rsidR="00DF2695" w:rsidRPr="00DF2695">
        <w:rPr>
          <w:rFonts w:asciiTheme="minorHAnsi" w:hAnsiTheme="minorHAnsi"/>
          <w:sz w:val="22"/>
          <w:szCs w:val="22"/>
        </w:rPr>
        <w:t>...</w:t>
      </w:r>
      <w:r w:rsidR="008F1459">
        <w:rPr>
          <w:rFonts w:asciiTheme="minorHAnsi" w:hAnsiTheme="minorHAnsi"/>
          <w:sz w:val="22"/>
          <w:szCs w:val="22"/>
        </w:rPr>
        <w:t xml:space="preserve">” skaidrojums ir šāds: </w:t>
      </w:r>
      <w:r w:rsidR="008F1459" w:rsidRPr="00463D37">
        <w:rPr>
          <w:rFonts w:asciiTheme="minorHAnsi" w:hAnsiTheme="minorHAnsi"/>
          <w:sz w:val="22"/>
          <w:szCs w:val="22"/>
        </w:rPr>
        <w:t>„</w:t>
      </w:r>
      <w:r w:rsidR="00DF2695" w:rsidRPr="00DF2695">
        <w:rPr>
          <w:rFonts w:asciiTheme="minorHAnsi" w:hAnsiTheme="minorHAnsi"/>
          <w:i/>
          <w:sz w:val="22"/>
          <w:szCs w:val="22"/>
        </w:rPr>
        <w:t>Daba un darbs ir pamats pilnvērtīgai esībai fiziskā formā, kultūra un intelekts ir kā darbarīks un meistars kopā, kas rada kopienai pelnīto labklājības līmeni</w:t>
      </w:r>
      <w:r w:rsidR="00DF2695">
        <w:rPr>
          <w:rFonts w:asciiTheme="minorHAnsi" w:hAnsiTheme="minorHAnsi"/>
          <w:sz w:val="22"/>
          <w:szCs w:val="22"/>
        </w:rPr>
        <w:t>.”</w:t>
      </w:r>
    </w:p>
    <w:p w14:paraId="552011CC" w14:textId="25AA1FE8" w:rsidR="00FA4893" w:rsidRDefault="00FA4893" w:rsidP="00B36629">
      <w:pPr>
        <w:tabs>
          <w:tab w:val="left" w:pos="284"/>
        </w:tabs>
        <w:jc w:val="both"/>
        <w:rPr>
          <w:rFonts w:asciiTheme="minorHAnsi" w:hAnsiTheme="minorHAnsi"/>
          <w:sz w:val="22"/>
          <w:szCs w:val="22"/>
        </w:rPr>
      </w:pPr>
      <w:r>
        <w:rPr>
          <w:rFonts w:asciiTheme="minorHAnsi" w:hAnsiTheme="minorHAnsi"/>
          <w:sz w:val="22"/>
          <w:szCs w:val="22"/>
        </w:rPr>
        <w:t>Kā viena no novada pr</w:t>
      </w:r>
      <w:r w:rsidR="00A0298E">
        <w:rPr>
          <w:rFonts w:asciiTheme="minorHAnsi" w:hAnsiTheme="minorHAnsi"/>
          <w:sz w:val="22"/>
          <w:szCs w:val="22"/>
        </w:rPr>
        <w:t>i</w:t>
      </w:r>
      <w:r w:rsidR="008F1459">
        <w:rPr>
          <w:rFonts w:asciiTheme="minorHAnsi" w:hAnsiTheme="minorHAnsi"/>
          <w:sz w:val="22"/>
          <w:szCs w:val="22"/>
        </w:rPr>
        <w:t xml:space="preserve">oritātēm </w:t>
      </w:r>
      <w:r w:rsidR="007F261F">
        <w:rPr>
          <w:rFonts w:asciiTheme="minorHAnsi" w:hAnsiTheme="minorHAnsi"/>
          <w:sz w:val="22"/>
          <w:szCs w:val="22"/>
        </w:rPr>
        <w:t xml:space="preserve">stratēģijā </w:t>
      </w:r>
      <w:r w:rsidR="008F1459">
        <w:rPr>
          <w:rFonts w:asciiTheme="minorHAnsi" w:hAnsiTheme="minorHAnsi"/>
          <w:sz w:val="22"/>
          <w:szCs w:val="22"/>
        </w:rPr>
        <w:t xml:space="preserve">tiek izvirzīta: </w:t>
      </w:r>
      <w:r w:rsidR="008F1459" w:rsidRPr="00463D37">
        <w:rPr>
          <w:rFonts w:asciiTheme="minorHAnsi" w:hAnsiTheme="minorHAnsi"/>
          <w:sz w:val="22"/>
          <w:szCs w:val="22"/>
        </w:rPr>
        <w:t>„</w:t>
      </w:r>
      <w:r w:rsidR="00A0298E">
        <w:rPr>
          <w:rFonts w:asciiTheme="minorHAnsi" w:hAnsiTheme="minorHAnsi"/>
          <w:i/>
          <w:sz w:val="22"/>
          <w:szCs w:val="22"/>
        </w:rPr>
        <w:t>Il</w:t>
      </w:r>
      <w:r w:rsidRPr="00FA4893">
        <w:rPr>
          <w:rFonts w:asciiTheme="minorHAnsi" w:hAnsiTheme="minorHAnsi"/>
          <w:i/>
          <w:sz w:val="22"/>
          <w:szCs w:val="22"/>
        </w:rPr>
        <w:t>gtermiņa prioritāte ir vērsta uz uzņēmējdarbības vides attīstīšanu, stiprināšanu, konkurētspējas paaugstināšanu un novada ekonomisko izaugsmi, izmantojot inovatīvas, vidi</w:t>
      </w:r>
      <w:r w:rsidR="00A0298E">
        <w:rPr>
          <w:rFonts w:asciiTheme="minorHAnsi" w:hAnsiTheme="minorHAnsi"/>
          <w:i/>
          <w:sz w:val="22"/>
          <w:szCs w:val="22"/>
        </w:rPr>
        <w:t xml:space="preserve"> </w:t>
      </w:r>
      <w:r w:rsidRPr="00FA4893">
        <w:rPr>
          <w:rFonts w:asciiTheme="minorHAnsi" w:hAnsiTheme="minorHAnsi"/>
          <w:i/>
          <w:sz w:val="22"/>
          <w:szCs w:val="22"/>
        </w:rPr>
        <w:t>saudzējošas un resursus ekonomējošas tehnoloģijas</w:t>
      </w:r>
      <w:r>
        <w:rPr>
          <w:rFonts w:asciiTheme="minorHAnsi" w:hAnsiTheme="minorHAnsi"/>
          <w:i/>
          <w:sz w:val="22"/>
          <w:szCs w:val="22"/>
        </w:rPr>
        <w:t>” un “</w:t>
      </w:r>
      <w:r w:rsidRPr="00FA4893">
        <w:rPr>
          <w:rFonts w:asciiTheme="minorHAnsi" w:hAnsiTheme="minorHAnsi"/>
          <w:i/>
          <w:sz w:val="22"/>
          <w:szCs w:val="22"/>
        </w:rPr>
        <w:t>prioritāte ir vērsta uz dabas resursu, d</w:t>
      </w:r>
      <w:r>
        <w:rPr>
          <w:rFonts w:asciiTheme="minorHAnsi" w:hAnsiTheme="minorHAnsi"/>
          <w:i/>
          <w:sz w:val="22"/>
          <w:szCs w:val="22"/>
        </w:rPr>
        <w:t xml:space="preserve">abas vērtību ilgtspējīgu, gudru </w:t>
      </w:r>
      <w:r w:rsidRPr="00FA4893">
        <w:rPr>
          <w:rFonts w:asciiTheme="minorHAnsi" w:hAnsiTheme="minorHAnsi"/>
          <w:i/>
          <w:sz w:val="22"/>
          <w:szCs w:val="22"/>
        </w:rPr>
        <w:t xml:space="preserve">apsaimniekošanu. </w:t>
      </w:r>
      <w:r w:rsidRPr="00FA4893">
        <w:rPr>
          <w:rFonts w:asciiTheme="minorHAnsi" w:hAnsiTheme="minorHAnsi"/>
          <w:i/>
          <w:sz w:val="22"/>
          <w:szCs w:val="22"/>
          <w:u w:val="single"/>
        </w:rPr>
        <w:t>Dabas kapitāls ir novada bagātība</w:t>
      </w:r>
      <w:r w:rsidRPr="00FA4893">
        <w:rPr>
          <w:rFonts w:asciiTheme="minorHAnsi" w:hAnsiTheme="minorHAnsi"/>
          <w:i/>
          <w:sz w:val="22"/>
          <w:szCs w:val="22"/>
        </w:rPr>
        <w:t>.</w:t>
      </w:r>
      <w:r>
        <w:rPr>
          <w:rFonts w:asciiTheme="minorHAnsi" w:hAnsiTheme="minorHAnsi"/>
          <w:i/>
          <w:sz w:val="22"/>
          <w:szCs w:val="22"/>
        </w:rPr>
        <w:t>”</w:t>
      </w:r>
      <w:r w:rsidR="00B859C7">
        <w:rPr>
          <w:rFonts w:asciiTheme="minorHAnsi" w:hAnsiTheme="minorHAnsi"/>
          <w:i/>
          <w:sz w:val="22"/>
          <w:szCs w:val="22"/>
        </w:rPr>
        <w:t>.</w:t>
      </w:r>
      <w:r w:rsidRPr="00FA4893">
        <w:rPr>
          <w:rFonts w:asciiTheme="minorHAnsi" w:hAnsiTheme="minorHAnsi"/>
          <w:sz w:val="22"/>
          <w:szCs w:val="22"/>
        </w:rPr>
        <w:t xml:space="preserve"> </w:t>
      </w:r>
    </w:p>
    <w:p w14:paraId="4A579EA5" w14:textId="01CBCF4F" w:rsidR="001457BE" w:rsidRDefault="001457BE" w:rsidP="00B36629">
      <w:pPr>
        <w:tabs>
          <w:tab w:val="left" w:pos="284"/>
        </w:tabs>
        <w:jc w:val="both"/>
        <w:rPr>
          <w:rFonts w:asciiTheme="minorHAnsi" w:hAnsiTheme="minorHAnsi"/>
          <w:sz w:val="22"/>
          <w:szCs w:val="22"/>
        </w:rPr>
      </w:pPr>
      <w:r>
        <w:rPr>
          <w:rFonts w:asciiTheme="minorHAnsi" w:hAnsiTheme="minorHAnsi"/>
          <w:sz w:val="22"/>
          <w:szCs w:val="22"/>
        </w:rPr>
        <w:t>At</w:t>
      </w:r>
      <w:r w:rsidR="008F1459">
        <w:rPr>
          <w:rFonts w:asciiTheme="minorHAnsi" w:hAnsiTheme="minorHAnsi"/>
          <w:sz w:val="22"/>
          <w:szCs w:val="22"/>
        </w:rPr>
        <w:t xml:space="preserve">tīstības stratēģijas 2. tabulā </w:t>
      </w:r>
      <w:r w:rsidR="008F1459" w:rsidRPr="00463D37">
        <w:rPr>
          <w:rFonts w:asciiTheme="minorHAnsi" w:hAnsiTheme="minorHAnsi"/>
          <w:sz w:val="22"/>
          <w:szCs w:val="22"/>
        </w:rPr>
        <w:t>„</w:t>
      </w:r>
      <w:r w:rsidRPr="001457BE">
        <w:rPr>
          <w:rFonts w:asciiTheme="minorHAnsi" w:hAnsiTheme="minorHAnsi"/>
          <w:i/>
          <w:sz w:val="22"/>
          <w:szCs w:val="22"/>
        </w:rPr>
        <w:t>Galveno attīstības resursu sadalījums novadā</w:t>
      </w:r>
      <w:r>
        <w:rPr>
          <w:rFonts w:asciiTheme="minorHAnsi" w:hAnsiTheme="minorHAnsi"/>
          <w:sz w:val="22"/>
          <w:szCs w:val="22"/>
        </w:rPr>
        <w:t xml:space="preserve">” kā Ļaudonas pagasta viens no galvenajiem resursiem tā attīstībā tiek norādīts dabas parks “Aiviekstes </w:t>
      </w:r>
      <w:r w:rsidR="00342ABD">
        <w:rPr>
          <w:rFonts w:asciiTheme="minorHAnsi" w:hAnsiTheme="minorHAnsi"/>
          <w:sz w:val="22"/>
          <w:szCs w:val="22"/>
        </w:rPr>
        <w:t>paliene” (“bagāta dabas vide”)</w:t>
      </w:r>
      <w:r w:rsidR="007F261F">
        <w:rPr>
          <w:rFonts w:asciiTheme="minorHAnsi" w:hAnsiTheme="minorHAnsi"/>
          <w:sz w:val="22"/>
          <w:szCs w:val="22"/>
        </w:rPr>
        <w:t>,</w:t>
      </w:r>
      <w:r w:rsidR="00342ABD">
        <w:rPr>
          <w:rFonts w:asciiTheme="minorHAnsi" w:hAnsiTheme="minorHAnsi"/>
          <w:sz w:val="22"/>
          <w:szCs w:val="22"/>
        </w:rPr>
        <w:t xml:space="preserve"> </w:t>
      </w:r>
      <w:r>
        <w:rPr>
          <w:rFonts w:asciiTheme="minorHAnsi" w:hAnsiTheme="minorHAnsi"/>
          <w:sz w:val="22"/>
          <w:szCs w:val="22"/>
        </w:rPr>
        <w:t xml:space="preserve">kā arī citas īpaši aizsargājamās dabas teritorijas. Tā pat arī Aiviekstes upe tiek noteikta kā </w:t>
      </w:r>
      <w:r w:rsidRPr="001457BE">
        <w:rPr>
          <w:rFonts w:asciiTheme="minorHAnsi" w:hAnsiTheme="minorHAnsi"/>
          <w:sz w:val="22"/>
          <w:szCs w:val="22"/>
        </w:rPr>
        <w:t xml:space="preserve">perspektīvs nacionālas nozīmes </w:t>
      </w:r>
      <w:proofErr w:type="spellStart"/>
      <w:r w:rsidRPr="001457BE">
        <w:rPr>
          <w:rFonts w:asciiTheme="minorHAnsi" w:hAnsiTheme="minorHAnsi"/>
          <w:sz w:val="22"/>
          <w:szCs w:val="22"/>
        </w:rPr>
        <w:t>ūdenstūrisma</w:t>
      </w:r>
      <w:proofErr w:type="spellEnd"/>
      <w:r w:rsidRPr="001457BE">
        <w:rPr>
          <w:rFonts w:asciiTheme="minorHAnsi" w:hAnsiTheme="minorHAnsi"/>
          <w:sz w:val="22"/>
          <w:szCs w:val="22"/>
        </w:rPr>
        <w:t xml:space="preserve"> koridors</w:t>
      </w:r>
      <w:r>
        <w:rPr>
          <w:rFonts w:asciiTheme="minorHAnsi" w:hAnsiTheme="minorHAnsi"/>
          <w:sz w:val="22"/>
          <w:szCs w:val="22"/>
        </w:rPr>
        <w:t>.</w:t>
      </w:r>
    </w:p>
    <w:p w14:paraId="1E6DEA1F" w14:textId="0A96DE80" w:rsidR="008C4B1C" w:rsidRDefault="008F1459" w:rsidP="00B36629">
      <w:pPr>
        <w:tabs>
          <w:tab w:val="left" w:pos="284"/>
        </w:tabs>
        <w:jc w:val="both"/>
        <w:rPr>
          <w:rFonts w:asciiTheme="minorHAnsi" w:hAnsiTheme="minorHAnsi"/>
          <w:sz w:val="22"/>
          <w:szCs w:val="22"/>
        </w:rPr>
      </w:pPr>
      <w:r>
        <w:rPr>
          <w:rFonts w:asciiTheme="minorHAnsi" w:hAnsiTheme="minorHAnsi"/>
          <w:sz w:val="22"/>
          <w:szCs w:val="22"/>
        </w:rPr>
        <w:t>Savukārt 2.</w:t>
      </w:r>
      <w:r w:rsidR="00B859C7">
        <w:rPr>
          <w:rFonts w:asciiTheme="minorHAnsi" w:hAnsiTheme="minorHAnsi"/>
          <w:sz w:val="22"/>
          <w:szCs w:val="22"/>
        </w:rPr>
        <w:t> </w:t>
      </w:r>
      <w:r>
        <w:rPr>
          <w:rFonts w:asciiTheme="minorHAnsi" w:hAnsiTheme="minorHAnsi"/>
          <w:sz w:val="22"/>
          <w:szCs w:val="22"/>
        </w:rPr>
        <w:t xml:space="preserve">sadaļā </w:t>
      </w:r>
      <w:r w:rsidRPr="00463D37">
        <w:rPr>
          <w:rFonts w:asciiTheme="minorHAnsi" w:hAnsiTheme="minorHAnsi"/>
          <w:sz w:val="22"/>
          <w:szCs w:val="22"/>
        </w:rPr>
        <w:t>„</w:t>
      </w:r>
      <w:r w:rsidR="008C4B1C">
        <w:rPr>
          <w:rFonts w:asciiTheme="minorHAnsi" w:hAnsiTheme="minorHAnsi"/>
          <w:sz w:val="22"/>
          <w:szCs w:val="22"/>
        </w:rPr>
        <w:t>Telpiskā struktūra” tiek noteikts, ka n</w:t>
      </w:r>
      <w:r w:rsidR="008C4B1C" w:rsidRPr="008C4B1C">
        <w:rPr>
          <w:rFonts w:asciiTheme="minorHAnsi" w:hAnsiTheme="minorHAnsi"/>
          <w:sz w:val="22"/>
          <w:szCs w:val="22"/>
        </w:rPr>
        <w:t xml:space="preserve">ovada teritorijas telpiskās attīstības ietvaru veido </w:t>
      </w:r>
      <w:r w:rsidR="008C4B1C">
        <w:rPr>
          <w:rFonts w:asciiTheme="minorHAnsi" w:hAnsiTheme="minorHAnsi"/>
          <w:sz w:val="22"/>
          <w:szCs w:val="22"/>
        </w:rPr>
        <w:t>arī šādi</w:t>
      </w:r>
      <w:r w:rsidR="008C4B1C" w:rsidRPr="008C4B1C">
        <w:rPr>
          <w:rFonts w:asciiTheme="minorHAnsi" w:hAnsiTheme="minorHAnsi"/>
          <w:sz w:val="22"/>
          <w:szCs w:val="22"/>
        </w:rPr>
        <w:t xml:space="preserve"> telpiskās uzbūves virzieni:</w:t>
      </w:r>
    </w:p>
    <w:p w14:paraId="79BB7A5B" w14:textId="36347325" w:rsidR="008C4B1C" w:rsidRPr="008C4B1C" w:rsidRDefault="008C4B1C" w:rsidP="008C4B1C">
      <w:pPr>
        <w:tabs>
          <w:tab w:val="left" w:pos="284"/>
        </w:tabs>
        <w:spacing w:before="120"/>
        <w:jc w:val="both"/>
        <w:rPr>
          <w:rFonts w:asciiTheme="minorHAnsi" w:hAnsiTheme="minorHAnsi"/>
          <w:sz w:val="22"/>
          <w:szCs w:val="22"/>
        </w:rPr>
      </w:pPr>
      <w:r w:rsidRPr="008C4B1C">
        <w:rPr>
          <w:rFonts w:asciiTheme="minorHAnsi" w:hAnsiTheme="minorHAnsi"/>
          <w:sz w:val="22"/>
          <w:szCs w:val="22"/>
        </w:rPr>
        <w:t xml:space="preserve">c) </w:t>
      </w:r>
      <w:r w:rsidRPr="008C4B1C">
        <w:rPr>
          <w:rFonts w:asciiTheme="minorHAnsi" w:hAnsiTheme="minorHAnsi"/>
          <w:sz w:val="22"/>
          <w:szCs w:val="22"/>
          <w:u w:val="single"/>
        </w:rPr>
        <w:t>dabas teritoriju telpiskā struktūra</w:t>
      </w:r>
      <w:r w:rsidRPr="008C4B1C">
        <w:rPr>
          <w:rFonts w:asciiTheme="minorHAnsi" w:hAnsiTheme="minorHAnsi"/>
          <w:sz w:val="22"/>
          <w:szCs w:val="22"/>
        </w:rPr>
        <w:t>, tai skaitā īpaši aizsargājamo dabas teritoriju (ĪADT) tīkls,</w:t>
      </w:r>
    </w:p>
    <w:p w14:paraId="2851DFC2" w14:textId="77777777" w:rsidR="008C4B1C" w:rsidRPr="008C4B1C" w:rsidRDefault="008C4B1C" w:rsidP="008C4B1C">
      <w:pPr>
        <w:tabs>
          <w:tab w:val="left" w:pos="284"/>
        </w:tabs>
        <w:spacing w:before="120"/>
        <w:jc w:val="both"/>
        <w:rPr>
          <w:rFonts w:asciiTheme="minorHAnsi" w:hAnsiTheme="minorHAnsi"/>
          <w:sz w:val="22"/>
          <w:szCs w:val="22"/>
        </w:rPr>
      </w:pPr>
      <w:r w:rsidRPr="008C4B1C">
        <w:rPr>
          <w:rFonts w:asciiTheme="minorHAnsi" w:hAnsiTheme="minorHAnsi"/>
          <w:sz w:val="22"/>
          <w:szCs w:val="22"/>
        </w:rPr>
        <w:t>d) kultūrvēsturiski nozīmīgās teritorijas,</w:t>
      </w:r>
    </w:p>
    <w:p w14:paraId="6801E220" w14:textId="77777777" w:rsidR="008C4B1C" w:rsidRPr="008C4B1C" w:rsidRDefault="008C4B1C" w:rsidP="008C4B1C">
      <w:pPr>
        <w:tabs>
          <w:tab w:val="left" w:pos="284"/>
        </w:tabs>
        <w:spacing w:before="120"/>
        <w:jc w:val="both"/>
        <w:rPr>
          <w:rFonts w:asciiTheme="minorHAnsi" w:hAnsiTheme="minorHAnsi"/>
          <w:sz w:val="22"/>
          <w:szCs w:val="22"/>
        </w:rPr>
      </w:pPr>
      <w:r w:rsidRPr="008C4B1C">
        <w:rPr>
          <w:rFonts w:asciiTheme="minorHAnsi" w:hAnsiTheme="minorHAnsi"/>
          <w:sz w:val="22"/>
          <w:szCs w:val="22"/>
        </w:rPr>
        <w:t>e) ainaviski vērtīgās teritorijas,</w:t>
      </w:r>
    </w:p>
    <w:p w14:paraId="2B4CDEDC" w14:textId="29E9F471" w:rsidR="008C4B1C" w:rsidRDefault="008C4B1C" w:rsidP="008C4B1C">
      <w:pPr>
        <w:tabs>
          <w:tab w:val="left" w:pos="284"/>
        </w:tabs>
        <w:spacing w:before="120"/>
        <w:jc w:val="both"/>
        <w:rPr>
          <w:rFonts w:asciiTheme="minorHAnsi" w:hAnsiTheme="minorHAnsi"/>
          <w:sz w:val="22"/>
          <w:szCs w:val="22"/>
        </w:rPr>
      </w:pPr>
      <w:r w:rsidRPr="008C4B1C">
        <w:rPr>
          <w:rFonts w:asciiTheme="minorHAnsi" w:hAnsiTheme="minorHAnsi"/>
          <w:sz w:val="22"/>
          <w:szCs w:val="22"/>
        </w:rPr>
        <w:t>f) prioritāri attīstāmās teritorijas – uzņēmējdarbības, derīgo izrakte</w:t>
      </w:r>
      <w:r w:rsidR="00F17EA5">
        <w:rPr>
          <w:rFonts w:asciiTheme="minorHAnsi" w:hAnsiTheme="minorHAnsi"/>
          <w:sz w:val="22"/>
          <w:szCs w:val="22"/>
        </w:rPr>
        <w:t xml:space="preserve">ņu ieguves, tūrisma attīstības, </w:t>
      </w:r>
      <w:r w:rsidRPr="008C4B1C">
        <w:rPr>
          <w:rFonts w:asciiTheme="minorHAnsi" w:hAnsiTheme="minorHAnsi"/>
          <w:sz w:val="22"/>
          <w:szCs w:val="22"/>
        </w:rPr>
        <w:t>lauksaimniecības un mežsaimniecības attīstības teritorijas</w:t>
      </w:r>
      <w:r w:rsidR="00EA6FE1">
        <w:rPr>
          <w:rFonts w:asciiTheme="minorHAnsi" w:hAnsiTheme="minorHAnsi"/>
          <w:sz w:val="22"/>
          <w:szCs w:val="22"/>
        </w:rPr>
        <w:t>.</w:t>
      </w:r>
    </w:p>
    <w:p w14:paraId="3F0E73B7" w14:textId="51C15BB6" w:rsidR="00275EE8" w:rsidRDefault="00275EE8" w:rsidP="00275EE8">
      <w:pPr>
        <w:tabs>
          <w:tab w:val="left" w:pos="284"/>
        </w:tabs>
        <w:spacing w:before="120"/>
        <w:jc w:val="both"/>
        <w:rPr>
          <w:rFonts w:asciiTheme="minorHAnsi" w:hAnsiTheme="minorHAnsi"/>
          <w:sz w:val="22"/>
          <w:szCs w:val="22"/>
        </w:rPr>
      </w:pPr>
      <w:r w:rsidRPr="00C354DA">
        <w:rPr>
          <w:rFonts w:asciiTheme="minorHAnsi" w:hAnsiTheme="minorHAnsi"/>
          <w:sz w:val="22"/>
          <w:szCs w:val="22"/>
        </w:rPr>
        <w:t>St</w:t>
      </w:r>
      <w:r w:rsidR="00A0298E">
        <w:rPr>
          <w:rFonts w:asciiTheme="minorHAnsi" w:hAnsiTheme="minorHAnsi"/>
          <w:sz w:val="22"/>
          <w:szCs w:val="22"/>
        </w:rPr>
        <w:t>r</w:t>
      </w:r>
      <w:r w:rsidRPr="00C354DA">
        <w:rPr>
          <w:rFonts w:asciiTheme="minorHAnsi" w:hAnsiTheme="minorHAnsi"/>
          <w:sz w:val="22"/>
          <w:szCs w:val="22"/>
        </w:rPr>
        <w:t>atēģijas 8. attēlā tiek a</w:t>
      </w:r>
      <w:r w:rsidR="00F17EA5" w:rsidRPr="00C354DA">
        <w:rPr>
          <w:rFonts w:asciiTheme="minorHAnsi" w:hAnsiTheme="minorHAnsi"/>
          <w:sz w:val="22"/>
          <w:szCs w:val="22"/>
        </w:rPr>
        <w:t>t</w:t>
      </w:r>
      <w:r w:rsidR="00342ABD" w:rsidRPr="00C354DA">
        <w:rPr>
          <w:rFonts w:asciiTheme="minorHAnsi" w:hAnsiTheme="minorHAnsi"/>
          <w:sz w:val="22"/>
          <w:szCs w:val="22"/>
        </w:rPr>
        <w:t xml:space="preserve">tēlotas </w:t>
      </w:r>
      <w:r w:rsidR="008F1459" w:rsidRPr="00463D37">
        <w:rPr>
          <w:rFonts w:asciiTheme="minorHAnsi" w:hAnsiTheme="minorHAnsi"/>
          <w:sz w:val="22"/>
          <w:szCs w:val="22"/>
        </w:rPr>
        <w:t>„</w:t>
      </w:r>
      <w:r w:rsidRPr="00C354DA">
        <w:rPr>
          <w:rFonts w:asciiTheme="minorHAnsi" w:hAnsiTheme="minorHAnsi"/>
          <w:i/>
          <w:sz w:val="22"/>
          <w:szCs w:val="22"/>
        </w:rPr>
        <w:t>Attīstāmās derīgo izrakteņu ieguves teritorijas</w:t>
      </w:r>
      <w:r w:rsidRPr="00C354DA">
        <w:rPr>
          <w:rFonts w:asciiTheme="minorHAnsi" w:hAnsiTheme="minorHAnsi"/>
          <w:sz w:val="22"/>
          <w:szCs w:val="22"/>
        </w:rPr>
        <w:t>” vie</w:t>
      </w:r>
      <w:r w:rsidR="007F261F">
        <w:rPr>
          <w:rFonts w:asciiTheme="minorHAnsi" w:hAnsiTheme="minorHAnsi"/>
          <w:sz w:val="22"/>
          <w:szCs w:val="22"/>
        </w:rPr>
        <w:t>nlaikus stratēģijā noteikts</w:t>
      </w:r>
      <w:r w:rsidR="008F1459">
        <w:rPr>
          <w:rFonts w:asciiTheme="minorHAnsi" w:hAnsiTheme="minorHAnsi"/>
          <w:sz w:val="22"/>
          <w:szCs w:val="22"/>
        </w:rPr>
        <w:t xml:space="preserve">, ka: </w:t>
      </w:r>
      <w:r w:rsidR="008F1459" w:rsidRPr="00463D37">
        <w:rPr>
          <w:rFonts w:asciiTheme="minorHAnsi" w:hAnsiTheme="minorHAnsi"/>
          <w:sz w:val="22"/>
          <w:szCs w:val="22"/>
        </w:rPr>
        <w:t>„</w:t>
      </w:r>
      <w:r w:rsidRPr="00C354DA">
        <w:rPr>
          <w:rFonts w:asciiTheme="minorHAnsi" w:hAnsiTheme="minorHAnsi"/>
          <w:i/>
          <w:sz w:val="22"/>
          <w:szCs w:val="22"/>
        </w:rPr>
        <w:t>Novada Ilgtspējīgas attīstības stratēģija neatbalsta derīgo izrakteņu ieguvi īpaši aizsargājamajās dabas teritorijās (ĪADT), kultūras pieminekļu un to aizsardzības zonu (aizsargjoslu) teritorijās, ainaviskajās teritorijās, Madonas novada apdzīvoto vietu teritorijās</w:t>
      </w:r>
      <w:r w:rsidRPr="00C354DA">
        <w:rPr>
          <w:rFonts w:asciiTheme="minorHAnsi" w:hAnsiTheme="minorHAnsi"/>
          <w:sz w:val="22"/>
          <w:szCs w:val="22"/>
        </w:rPr>
        <w:t xml:space="preserve">.” </w:t>
      </w:r>
      <w:r w:rsidR="007F261F">
        <w:rPr>
          <w:rFonts w:asciiTheme="minorHAnsi" w:hAnsiTheme="minorHAnsi"/>
          <w:sz w:val="22"/>
          <w:szCs w:val="22"/>
        </w:rPr>
        <w:t>Ņemot vērā iepriekš minēto ir jāizvērtē bl</w:t>
      </w:r>
      <w:r w:rsidR="00B8754C">
        <w:rPr>
          <w:rFonts w:asciiTheme="minorHAnsi" w:hAnsiTheme="minorHAnsi"/>
          <w:sz w:val="22"/>
          <w:szCs w:val="22"/>
        </w:rPr>
        <w:t>akus d</w:t>
      </w:r>
      <w:r w:rsidR="00DE2D31">
        <w:rPr>
          <w:rFonts w:asciiTheme="minorHAnsi" w:hAnsiTheme="minorHAnsi"/>
          <w:sz w:val="22"/>
          <w:szCs w:val="22"/>
        </w:rPr>
        <w:t xml:space="preserve">abas </w:t>
      </w:r>
      <w:r w:rsidR="00C308A8">
        <w:rPr>
          <w:rFonts w:asciiTheme="minorHAnsi" w:hAnsiTheme="minorHAnsi"/>
          <w:sz w:val="22"/>
          <w:szCs w:val="22"/>
        </w:rPr>
        <w:t xml:space="preserve">parka </w:t>
      </w:r>
      <w:r w:rsidR="00B8754C">
        <w:rPr>
          <w:rFonts w:asciiTheme="minorHAnsi" w:hAnsiTheme="minorHAnsi"/>
          <w:sz w:val="22"/>
          <w:szCs w:val="22"/>
        </w:rPr>
        <w:t>teritorijai</w:t>
      </w:r>
      <w:r w:rsidR="007F261F">
        <w:rPr>
          <w:rFonts w:asciiTheme="minorHAnsi" w:hAnsiTheme="minorHAnsi"/>
          <w:sz w:val="22"/>
          <w:szCs w:val="22"/>
        </w:rPr>
        <w:t xml:space="preserve"> esošo vēsturisko smilts ieguves karjeru </w:t>
      </w:r>
      <w:r w:rsidR="00C308A8">
        <w:rPr>
          <w:rFonts w:asciiTheme="minorHAnsi" w:hAnsiTheme="minorHAnsi"/>
          <w:sz w:val="22"/>
          <w:szCs w:val="22"/>
        </w:rPr>
        <w:t xml:space="preserve">darbības atjaunošana </w:t>
      </w:r>
      <w:r w:rsidR="00B8754C">
        <w:rPr>
          <w:rFonts w:asciiTheme="minorHAnsi" w:hAnsiTheme="minorHAnsi"/>
          <w:sz w:val="22"/>
          <w:szCs w:val="22"/>
        </w:rPr>
        <w:t>un paplašināšana</w:t>
      </w:r>
      <w:r w:rsidR="007F261F">
        <w:rPr>
          <w:rFonts w:asciiTheme="minorHAnsi" w:hAnsiTheme="minorHAnsi"/>
          <w:sz w:val="22"/>
          <w:szCs w:val="22"/>
        </w:rPr>
        <w:t>.</w:t>
      </w:r>
    </w:p>
    <w:p w14:paraId="287A0C7F" w14:textId="1204841A" w:rsidR="00DB26CE" w:rsidRDefault="00DB26CE" w:rsidP="00B36629">
      <w:pPr>
        <w:tabs>
          <w:tab w:val="left" w:pos="284"/>
        </w:tabs>
        <w:jc w:val="both"/>
        <w:rPr>
          <w:rFonts w:asciiTheme="minorHAnsi" w:hAnsiTheme="minorHAnsi"/>
          <w:sz w:val="22"/>
          <w:szCs w:val="22"/>
        </w:rPr>
      </w:pPr>
      <w:r>
        <w:rPr>
          <w:rFonts w:asciiTheme="minorHAnsi" w:hAnsiTheme="minorHAnsi"/>
          <w:sz w:val="22"/>
          <w:szCs w:val="22"/>
        </w:rPr>
        <w:t xml:space="preserve">Sadaļā </w:t>
      </w:r>
      <w:r w:rsidR="00526788" w:rsidRPr="00526788">
        <w:rPr>
          <w:rFonts w:asciiTheme="minorHAnsi" w:hAnsiTheme="minorHAnsi"/>
          <w:sz w:val="22"/>
          <w:szCs w:val="22"/>
        </w:rPr>
        <w:t xml:space="preserve">2.2.5. </w:t>
      </w:r>
      <w:r w:rsidR="008F1459" w:rsidRPr="00463D37">
        <w:rPr>
          <w:rFonts w:asciiTheme="minorHAnsi" w:hAnsiTheme="minorHAnsi"/>
          <w:sz w:val="22"/>
          <w:szCs w:val="22"/>
        </w:rPr>
        <w:t>„</w:t>
      </w:r>
      <w:r w:rsidR="00526788" w:rsidRPr="00526788">
        <w:rPr>
          <w:rFonts w:asciiTheme="minorHAnsi" w:hAnsiTheme="minorHAnsi"/>
          <w:i/>
          <w:sz w:val="22"/>
          <w:szCs w:val="22"/>
        </w:rPr>
        <w:t>Dabas un kultūrvēsturisko teritoriju telpiskā struktūra</w:t>
      </w:r>
      <w:r w:rsidR="00526788">
        <w:rPr>
          <w:rFonts w:asciiTheme="minorHAnsi" w:hAnsiTheme="minorHAnsi"/>
          <w:sz w:val="22"/>
          <w:szCs w:val="22"/>
        </w:rPr>
        <w:t xml:space="preserve">” </w:t>
      </w:r>
      <w:r>
        <w:rPr>
          <w:rFonts w:asciiTheme="minorHAnsi" w:hAnsiTheme="minorHAnsi"/>
          <w:sz w:val="22"/>
          <w:szCs w:val="22"/>
        </w:rPr>
        <w:t xml:space="preserve">noteikts, ka </w:t>
      </w:r>
      <w:r w:rsidR="00526788" w:rsidRPr="00526788">
        <w:rPr>
          <w:rFonts w:asciiTheme="minorHAnsi" w:hAnsiTheme="minorHAnsi"/>
          <w:sz w:val="22"/>
          <w:szCs w:val="22"/>
        </w:rPr>
        <w:t>Izvērtējot Madonas novada dabas resursus un to potenci</w:t>
      </w:r>
      <w:r w:rsidR="00526788">
        <w:rPr>
          <w:rFonts w:asciiTheme="minorHAnsi" w:hAnsiTheme="minorHAnsi"/>
          <w:sz w:val="22"/>
          <w:szCs w:val="22"/>
        </w:rPr>
        <w:t xml:space="preserve">ālu, kultūrvēsturiskā mantojuma </w:t>
      </w:r>
      <w:r w:rsidR="00526788" w:rsidRPr="00526788">
        <w:rPr>
          <w:rFonts w:asciiTheme="minorHAnsi" w:hAnsiTheme="minorHAnsi"/>
          <w:sz w:val="22"/>
          <w:szCs w:val="22"/>
        </w:rPr>
        <w:t>potenciālu Ilgtspējīgas attīstības stratēģijā, lauku teritorijas plānošanā</w:t>
      </w:r>
      <w:r w:rsidR="00526788">
        <w:rPr>
          <w:rFonts w:asciiTheme="minorHAnsi" w:hAnsiTheme="minorHAnsi"/>
          <w:sz w:val="22"/>
          <w:szCs w:val="22"/>
        </w:rPr>
        <w:t xml:space="preserve"> tiek </w:t>
      </w:r>
      <w:r w:rsidR="00975D46">
        <w:rPr>
          <w:rFonts w:asciiTheme="minorHAnsi" w:hAnsiTheme="minorHAnsi"/>
          <w:sz w:val="22"/>
          <w:szCs w:val="22"/>
        </w:rPr>
        <w:t>no</w:t>
      </w:r>
      <w:r w:rsidR="00526788">
        <w:rPr>
          <w:rFonts w:asciiTheme="minorHAnsi" w:hAnsiTheme="minorHAnsi"/>
          <w:sz w:val="22"/>
          <w:szCs w:val="22"/>
        </w:rPr>
        <w:t xml:space="preserve">dalīta funkcionālā zona </w:t>
      </w:r>
      <w:r w:rsidR="00526788" w:rsidRPr="00526788">
        <w:rPr>
          <w:rFonts w:asciiTheme="minorHAnsi" w:hAnsiTheme="minorHAnsi"/>
          <w:sz w:val="22"/>
          <w:szCs w:val="22"/>
        </w:rPr>
        <w:t>un tūrisma attīstības teritorijas</w:t>
      </w:r>
      <w:r w:rsidRPr="00DB26CE">
        <w:rPr>
          <w:rFonts w:asciiTheme="minorHAnsi" w:hAnsiTheme="minorHAnsi"/>
          <w:sz w:val="22"/>
          <w:szCs w:val="22"/>
        </w:rPr>
        <w:t xml:space="preserve">. </w:t>
      </w:r>
    </w:p>
    <w:p w14:paraId="6D3E35E2" w14:textId="77777777" w:rsidR="00526788" w:rsidRPr="00526788" w:rsidRDefault="00526788" w:rsidP="00526788">
      <w:pPr>
        <w:tabs>
          <w:tab w:val="left" w:pos="284"/>
        </w:tabs>
        <w:spacing w:before="120"/>
        <w:jc w:val="both"/>
        <w:rPr>
          <w:rFonts w:asciiTheme="minorHAnsi" w:hAnsiTheme="minorHAnsi"/>
          <w:sz w:val="22"/>
          <w:szCs w:val="22"/>
        </w:rPr>
      </w:pPr>
      <w:r w:rsidRPr="00526788">
        <w:rPr>
          <w:rFonts w:asciiTheme="minorHAnsi" w:hAnsiTheme="minorHAnsi"/>
          <w:sz w:val="22"/>
          <w:szCs w:val="22"/>
        </w:rPr>
        <w:t>Madonas novada Ilgtspējīgas attīstības stratēģija atbalsta:</w:t>
      </w:r>
    </w:p>
    <w:p w14:paraId="06A5FF77" w14:textId="77777777" w:rsidR="00526788" w:rsidRPr="00526788" w:rsidRDefault="00526788" w:rsidP="00526788">
      <w:pPr>
        <w:tabs>
          <w:tab w:val="left" w:pos="284"/>
        </w:tabs>
        <w:spacing w:before="120"/>
        <w:jc w:val="both"/>
        <w:rPr>
          <w:rFonts w:asciiTheme="minorHAnsi" w:hAnsiTheme="minorHAnsi"/>
          <w:sz w:val="22"/>
          <w:szCs w:val="22"/>
        </w:rPr>
      </w:pPr>
      <w:r w:rsidRPr="00526788">
        <w:rPr>
          <w:rFonts w:asciiTheme="minorHAnsi" w:hAnsiTheme="minorHAnsi"/>
          <w:sz w:val="22"/>
          <w:szCs w:val="22"/>
        </w:rPr>
        <w:t>a) dabas, izziņas, zinātniskā, kultūras, veselības, gastronomijas</w:t>
      </w:r>
      <w:r>
        <w:rPr>
          <w:rFonts w:asciiTheme="minorHAnsi" w:hAnsiTheme="minorHAnsi"/>
          <w:sz w:val="22"/>
          <w:szCs w:val="22"/>
        </w:rPr>
        <w:t xml:space="preserve">, aktīvās atpūtas, </w:t>
      </w:r>
      <w:proofErr w:type="spellStart"/>
      <w:r>
        <w:rPr>
          <w:rFonts w:asciiTheme="minorHAnsi" w:hAnsiTheme="minorHAnsi"/>
          <w:sz w:val="22"/>
          <w:szCs w:val="22"/>
        </w:rPr>
        <w:t>aviotūrisma</w:t>
      </w:r>
      <w:proofErr w:type="spellEnd"/>
      <w:r>
        <w:rPr>
          <w:rFonts w:asciiTheme="minorHAnsi" w:hAnsiTheme="minorHAnsi"/>
          <w:sz w:val="22"/>
          <w:szCs w:val="22"/>
        </w:rPr>
        <w:t xml:space="preserve">, </w:t>
      </w:r>
      <w:proofErr w:type="spellStart"/>
      <w:r w:rsidRPr="00526788">
        <w:rPr>
          <w:rFonts w:asciiTheme="minorHAnsi" w:hAnsiTheme="minorHAnsi"/>
          <w:sz w:val="22"/>
          <w:szCs w:val="22"/>
        </w:rPr>
        <w:t>velotūrisma</w:t>
      </w:r>
      <w:proofErr w:type="spellEnd"/>
      <w:r w:rsidRPr="00526788">
        <w:rPr>
          <w:rFonts w:asciiTheme="minorHAnsi" w:hAnsiTheme="minorHAnsi"/>
          <w:sz w:val="22"/>
          <w:szCs w:val="22"/>
        </w:rPr>
        <w:t xml:space="preserve"> un ūdens tūrisma produktu attīstību, nodrošinot atbilst</w:t>
      </w:r>
      <w:r>
        <w:rPr>
          <w:rFonts w:asciiTheme="minorHAnsi" w:hAnsiTheme="minorHAnsi"/>
          <w:sz w:val="22"/>
          <w:szCs w:val="22"/>
        </w:rPr>
        <w:t xml:space="preserve">ošu infrastruktūru un </w:t>
      </w:r>
      <w:r w:rsidRPr="00F17EA5">
        <w:rPr>
          <w:rFonts w:asciiTheme="minorHAnsi" w:hAnsiTheme="minorHAnsi"/>
          <w:sz w:val="22"/>
          <w:szCs w:val="22"/>
          <w:u w:val="single"/>
        </w:rPr>
        <w:t>ievērojot īpaši aizsargājamo dabas teritoriju aizsardzības un apsaimniekošanas prasības</w:t>
      </w:r>
      <w:r w:rsidRPr="00526788">
        <w:rPr>
          <w:rFonts w:asciiTheme="minorHAnsi" w:hAnsiTheme="minorHAnsi"/>
          <w:sz w:val="22"/>
          <w:szCs w:val="22"/>
        </w:rPr>
        <w:t>;</w:t>
      </w:r>
    </w:p>
    <w:p w14:paraId="29461C1F" w14:textId="01E83C5F" w:rsidR="00526788" w:rsidRPr="00526788" w:rsidRDefault="00526788" w:rsidP="00526788">
      <w:pPr>
        <w:tabs>
          <w:tab w:val="left" w:pos="284"/>
        </w:tabs>
        <w:spacing w:before="120"/>
        <w:jc w:val="both"/>
        <w:rPr>
          <w:rFonts w:asciiTheme="minorHAnsi" w:hAnsiTheme="minorHAnsi"/>
          <w:sz w:val="22"/>
          <w:szCs w:val="22"/>
        </w:rPr>
      </w:pPr>
      <w:r w:rsidRPr="00526788">
        <w:rPr>
          <w:rFonts w:asciiTheme="minorHAnsi" w:hAnsiTheme="minorHAnsi"/>
          <w:sz w:val="22"/>
          <w:szCs w:val="22"/>
        </w:rPr>
        <w:t>b) tūrisma attīstības teritorijās atbalsta arī visu tradicio</w:t>
      </w:r>
      <w:r>
        <w:rPr>
          <w:rFonts w:asciiTheme="minorHAnsi" w:hAnsiTheme="minorHAnsi"/>
          <w:sz w:val="22"/>
          <w:szCs w:val="22"/>
        </w:rPr>
        <w:t xml:space="preserve">nālo darbības veidu attīstību – </w:t>
      </w:r>
      <w:r w:rsidRPr="00526788">
        <w:rPr>
          <w:rFonts w:asciiTheme="minorHAnsi" w:hAnsiTheme="minorHAnsi"/>
          <w:sz w:val="22"/>
          <w:szCs w:val="22"/>
        </w:rPr>
        <w:t>lauksaimniecību, zivsaimniecību, mežsaimniecību, amatniecību</w:t>
      </w:r>
      <w:r w:rsidR="007F261F">
        <w:rPr>
          <w:rFonts w:asciiTheme="minorHAnsi" w:hAnsiTheme="minorHAnsi"/>
          <w:sz w:val="22"/>
          <w:szCs w:val="22"/>
        </w:rPr>
        <w:t>,</w:t>
      </w:r>
      <w:r w:rsidRPr="00526788">
        <w:rPr>
          <w:rFonts w:asciiTheme="minorHAnsi" w:hAnsiTheme="minorHAnsi"/>
          <w:sz w:val="22"/>
          <w:szCs w:val="22"/>
        </w:rPr>
        <w:t xml:space="preserve"> u.c.</w:t>
      </w:r>
    </w:p>
    <w:p w14:paraId="01B1AB54" w14:textId="77777777" w:rsidR="00526788" w:rsidRDefault="00526788" w:rsidP="00526788">
      <w:pPr>
        <w:tabs>
          <w:tab w:val="left" w:pos="284"/>
        </w:tabs>
        <w:spacing w:before="120"/>
        <w:jc w:val="both"/>
        <w:rPr>
          <w:rFonts w:asciiTheme="minorHAnsi" w:hAnsiTheme="minorHAnsi"/>
          <w:sz w:val="22"/>
          <w:szCs w:val="22"/>
        </w:rPr>
      </w:pPr>
      <w:r w:rsidRPr="00526788">
        <w:rPr>
          <w:rFonts w:asciiTheme="minorHAnsi" w:hAnsiTheme="minorHAnsi"/>
          <w:sz w:val="22"/>
          <w:szCs w:val="22"/>
        </w:rPr>
        <w:t>c) viesu māju, atpūtas kompleksu u.c. pakalpojumu un tūrisma infrastruktūras attīstību visā novada</w:t>
      </w:r>
      <w:r>
        <w:rPr>
          <w:rFonts w:asciiTheme="minorHAnsi" w:hAnsiTheme="minorHAnsi"/>
          <w:sz w:val="22"/>
          <w:szCs w:val="22"/>
        </w:rPr>
        <w:t xml:space="preserve"> </w:t>
      </w:r>
      <w:r w:rsidRPr="00526788">
        <w:rPr>
          <w:rFonts w:asciiTheme="minorHAnsi" w:hAnsiTheme="minorHAnsi"/>
          <w:sz w:val="22"/>
          <w:szCs w:val="22"/>
        </w:rPr>
        <w:t>teritorijā</w:t>
      </w:r>
      <w:r>
        <w:rPr>
          <w:rFonts w:asciiTheme="minorHAnsi" w:hAnsiTheme="minorHAnsi"/>
          <w:sz w:val="22"/>
          <w:szCs w:val="22"/>
        </w:rPr>
        <w:t>.</w:t>
      </w:r>
    </w:p>
    <w:p w14:paraId="180675BB" w14:textId="2404CB0D" w:rsidR="00526788" w:rsidRDefault="00526788" w:rsidP="00526788">
      <w:pPr>
        <w:tabs>
          <w:tab w:val="left" w:pos="284"/>
        </w:tabs>
        <w:spacing w:before="120"/>
        <w:jc w:val="both"/>
        <w:rPr>
          <w:rFonts w:asciiTheme="minorHAnsi" w:hAnsiTheme="minorHAnsi"/>
          <w:color w:val="000000"/>
          <w:sz w:val="22"/>
          <w:szCs w:val="22"/>
        </w:rPr>
      </w:pPr>
      <w:bookmarkStart w:id="13" w:name="_Hlk17893935"/>
      <w:bookmarkEnd w:id="11"/>
      <w:r>
        <w:rPr>
          <w:rFonts w:asciiTheme="minorHAnsi" w:hAnsiTheme="minorHAnsi"/>
          <w:sz w:val="22"/>
          <w:szCs w:val="22"/>
        </w:rPr>
        <w:t>Tāpat st</w:t>
      </w:r>
      <w:r w:rsidR="00A0298E">
        <w:rPr>
          <w:rFonts w:asciiTheme="minorHAnsi" w:hAnsiTheme="minorHAnsi"/>
          <w:sz w:val="22"/>
          <w:szCs w:val="22"/>
        </w:rPr>
        <w:t>r</w:t>
      </w:r>
      <w:r>
        <w:rPr>
          <w:rFonts w:asciiTheme="minorHAnsi" w:hAnsiTheme="minorHAnsi"/>
          <w:sz w:val="22"/>
          <w:szCs w:val="22"/>
        </w:rPr>
        <w:t xml:space="preserve">atēģijā tiek plānots veidot Starptautiskas nozīmes tūrisma izglītības centru Madonā, kā arī Ļaudonā. </w:t>
      </w:r>
      <w:r w:rsidRPr="00526788">
        <w:rPr>
          <w:rFonts w:asciiTheme="minorHAnsi" w:hAnsiTheme="minorHAnsi"/>
          <w:sz w:val="22"/>
          <w:szCs w:val="22"/>
        </w:rPr>
        <w:t>Ilgtspējīgas attīstības stratēģija kā vienu no tūrisma piedāvāju</w:t>
      </w:r>
      <w:r>
        <w:rPr>
          <w:rFonts w:asciiTheme="minorHAnsi" w:hAnsiTheme="minorHAnsi"/>
          <w:sz w:val="22"/>
          <w:szCs w:val="22"/>
        </w:rPr>
        <w:t xml:space="preserve">ma iespējām paredz attīstīt arī </w:t>
      </w:r>
      <w:r w:rsidRPr="00526788">
        <w:rPr>
          <w:rFonts w:asciiTheme="minorHAnsi" w:hAnsiTheme="minorHAnsi"/>
          <w:sz w:val="22"/>
          <w:szCs w:val="22"/>
        </w:rPr>
        <w:t xml:space="preserve">ūdens tūrismu (īpaši palu tūrismu) </w:t>
      </w:r>
      <w:r w:rsidR="007A79CD">
        <w:rPr>
          <w:rFonts w:asciiTheme="minorHAnsi" w:hAnsiTheme="minorHAnsi"/>
          <w:sz w:val="22"/>
          <w:szCs w:val="22"/>
        </w:rPr>
        <w:t xml:space="preserve">Madonas novadā, piemēram, </w:t>
      </w:r>
      <w:r w:rsidRPr="00526788">
        <w:rPr>
          <w:rFonts w:asciiTheme="minorHAnsi" w:hAnsiTheme="minorHAnsi"/>
          <w:sz w:val="22"/>
          <w:szCs w:val="22"/>
        </w:rPr>
        <w:t>atsevišķos Aronas un Kujas upe</w:t>
      </w:r>
      <w:r>
        <w:rPr>
          <w:rFonts w:asciiTheme="minorHAnsi" w:hAnsiTheme="minorHAnsi"/>
          <w:sz w:val="22"/>
          <w:szCs w:val="22"/>
        </w:rPr>
        <w:t xml:space="preserve">s posmos un </w:t>
      </w:r>
      <w:r w:rsidRPr="00F17EA5">
        <w:rPr>
          <w:rFonts w:asciiTheme="minorHAnsi" w:hAnsiTheme="minorHAnsi"/>
          <w:sz w:val="22"/>
          <w:szCs w:val="22"/>
          <w:u w:val="single"/>
        </w:rPr>
        <w:t>Aiviekstes upē visā tās garumā</w:t>
      </w:r>
      <w:r>
        <w:rPr>
          <w:rFonts w:asciiTheme="minorHAnsi" w:hAnsiTheme="minorHAnsi"/>
          <w:sz w:val="22"/>
          <w:szCs w:val="22"/>
        </w:rPr>
        <w:t>. T</w:t>
      </w:r>
      <w:r w:rsidRPr="00526788">
        <w:rPr>
          <w:rFonts w:asciiTheme="minorHAnsi" w:hAnsiTheme="minorHAnsi"/>
          <w:sz w:val="22"/>
          <w:szCs w:val="22"/>
        </w:rPr>
        <w:t>ūrisma, jo īpaš</w:t>
      </w:r>
      <w:r>
        <w:rPr>
          <w:rFonts w:asciiTheme="minorHAnsi" w:hAnsiTheme="minorHAnsi"/>
          <w:sz w:val="22"/>
          <w:szCs w:val="22"/>
        </w:rPr>
        <w:t xml:space="preserve">i ūdens tūrisma attīstība šajās </w:t>
      </w:r>
      <w:r w:rsidRPr="00526788">
        <w:rPr>
          <w:rFonts w:asciiTheme="minorHAnsi" w:hAnsiTheme="minorHAnsi"/>
          <w:sz w:val="22"/>
          <w:szCs w:val="22"/>
        </w:rPr>
        <w:t>teritorijās ir pieļaujama saskaņā ar šo ĪADT izmantošanu regulējošiem normatīviem dokumentiem.</w:t>
      </w:r>
      <w:r w:rsidRPr="00526788">
        <w:rPr>
          <w:rFonts w:asciiTheme="minorHAnsi" w:hAnsiTheme="minorHAnsi"/>
          <w:color w:val="000000"/>
          <w:sz w:val="22"/>
          <w:szCs w:val="22"/>
        </w:rPr>
        <w:t xml:space="preserve"> No tūrisma attīstības viedokļa Madonas novada </w:t>
      </w:r>
      <w:r w:rsidRPr="00526788">
        <w:rPr>
          <w:rFonts w:asciiTheme="minorHAnsi" w:hAnsiTheme="minorHAnsi"/>
          <w:color w:val="000000"/>
          <w:sz w:val="22"/>
          <w:szCs w:val="22"/>
        </w:rPr>
        <w:lastRenderedPageBreak/>
        <w:t>priekšrocība ir</w:t>
      </w:r>
      <w:r w:rsidR="00664A3E">
        <w:rPr>
          <w:rFonts w:asciiTheme="minorHAnsi" w:hAnsiTheme="minorHAnsi"/>
          <w:color w:val="000000"/>
          <w:sz w:val="22"/>
          <w:szCs w:val="22"/>
        </w:rPr>
        <w:t xml:space="preserve"> arī Eiro velo 11 maršruts, kas </w:t>
      </w:r>
      <w:r w:rsidRPr="00526788">
        <w:rPr>
          <w:rFonts w:asciiTheme="minorHAnsi" w:hAnsiTheme="minorHAnsi"/>
          <w:color w:val="000000"/>
          <w:sz w:val="22"/>
          <w:szCs w:val="22"/>
        </w:rPr>
        <w:t>ir attīstāms un pilnveidojams ar mazākiem velo maršrutiem un atbalsta infrastruktūru.</w:t>
      </w:r>
    </w:p>
    <w:p w14:paraId="4ADF53F6" w14:textId="77777777" w:rsidR="0007163A" w:rsidRPr="0007163A" w:rsidRDefault="0007163A" w:rsidP="00B36629">
      <w:pPr>
        <w:tabs>
          <w:tab w:val="left" w:pos="284"/>
        </w:tabs>
        <w:jc w:val="both"/>
        <w:rPr>
          <w:rFonts w:asciiTheme="minorHAnsi" w:hAnsiTheme="minorHAnsi"/>
          <w:color w:val="000000"/>
          <w:sz w:val="22"/>
          <w:szCs w:val="22"/>
        </w:rPr>
      </w:pPr>
      <w:r>
        <w:rPr>
          <w:rFonts w:asciiTheme="minorHAnsi" w:hAnsiTheme="minorHAnsi"/>
          <w:color w:val="000000"/>
          <w:sz w:val="22"/>
          <w:szCs w:val="22"/>
        </w:rPr>
        <w:t>Stratēģijā ir iekļautas v</w:t>
      </w:r>
      <w:r w:rsidRPr="0007163A">
        <w:rPr>
          <w:rFonts w:asciiTheme="minorHAnsi" w:hAnsiTheme="minorHAnsi"/>
          <w:color w:val="000000"/>
          <w:sz w:val="22"/>
          <w:szCs w:val="22"/>
        </w:rPr>
        <w:t>adlīnijas tūrisma un rekreāciju teritoriju, ūdeņu teritor</w:t>
      </w:r>
      <w:r>
        <w:rPr>
          <w:rFonts w:asciiTheme="minorHAnsi" w:hAnsiTheme="minorHAnsi"/>
          <w:color w:val="000000"/>
          <w:sz w:val="22"/>
          <w:szCs w:val="22"/>
        </w:rPr>
        <w:t xml:space="preserve">iju un īpaši aizsargājamo dabas </w:t>
      </w:r>
      <w:r w:rsidRPr="0007163A">
        <w:rPr>
          <w:rFonts w:asciiTheme="minorHAnsi" w:hAnsiTheme="minorHAnsi"/>
          <w:color w:val="000000"/>
          <w:sz w:val="22"/>
          <w:szCs w:val="22"/>
        </w:rPr>
        <w:t>teritoriju attīstībai un plānošanai</w:t>
      </w:r>
      <w:r>
        <w:rPr>
          <w:rFonts w:asciiTheme="minorHAnsi" w:hAnsiTheme="minorHAnsi"/>
          <w:color w:val="000000"/>
          <w:sz w:val="22"/>
          <w:szCs w:val="22"/>
        </w:rPr>
        <w:t>, tajās noteikts</w:t>
      </w:r>
      <w:r w:rsidRPr="0007163A">
        <w:rPr>
          <w:rFonts w:asciiTheme="minorHAnsi" w:hAnsiTheme="minorHAnsi"/>
          <w:color w:val="000000"/>
          <w:sz w:val="22"/>
          <w:szCs w:val="22"/>
        </w:rPr>
        <w:t>:</w:t>
      </w:r>
    </w:p>
    <w:p w14:paraId="74A4EAB7" w14:textId="77777777" w:rsidR="0007163A" w:rsidRPr="0007163A" w:rsidRDefault="0007163A" w:rsidP="0007163A">
      <w:pPr>
        <w:tabs>
          <w:tab w:val="left" w:pos="284"/>
        </w:tabs>
        <w:spacing w:before="120"/>
        <w:jc w:val="both"/>
        <w:rPr>
          <w:rFonts w:asciiTheme="minorHAnsi" w:hAnsiTheme="minorHAnsi"/>
          <w:i/>
          <w:color w:val="000000"/>
          <w:sz w:val="22"/>
          <w:szCs w:val="22"/>
        </w:rPr>
      </w:pPr>
      <w:r w:rsidRPr="0007163A">
        <w:rPr>
          <w:rFonts w:asciiTheme="minorHAnsi" w:hAnsiTheme="minorHAnsi"/>
          <w:i/>
          <w:color w:val="000000"/>
          <w:sz w:val="22"/>
          <w:szCs w:val="22"/>
        </w:rPr>
        <w:t>1. Funkcionālo telpu prioritāte ir dažādas dabas un kultūrvēsturiskajai videi draudzīgas ar dabas, aktīvās atpūtas tūrismu un rekreāciju saistītas aktivitātes un saimnieciskā darbība, tajā skaitā infrastruktūras attīstība.</w:t>
      </w:r>
    </w:p>
    <w:p w14:paraId="75CD7353" w14:textId="77777777" w:rsidR="0007163A" w:rsidRPr="0007163A" w:rsidRDefault="0007163A" w:rsidP="0007163A">
      <w:pPr>
        <w:tabs>
          <w:tab w:val="left" w:pos="284"/>
        </w:tabs>
        <w:spacing w:before="120"/>
        <w:jc w:val="both"/>
        <w:rPr>
          <w:rFonts w:asciiTheme="minorHAnsi" w:hAnsiTheme="minorHAnsi"/>
          <w:i/>
          <w:color w:val="000000"/>
          <w:sz w:val="22"/>
          <w:szCs w:val="22"/>
        </w:rPr>
      </w:pPr>
      <w:r w:rsidRPr="0007163A">
        <w:rPr>
          <w:rFonts w:asciiTheme="minorHAnsi" w:hAnsiTheme="minorHAnsi"/>
          <w:i/>
          <w:color w:val="000000"/>
          <w:sz w:val="22"/>
          <w:szCs w:val="22"/>
        </w:rPr>
        <w:t xml:space="preserve">2. Īpaši aizsargājamās dabas teritorijās prioritāte ir dabas un vides aizsardzība, bet tas neizslēdz videi draudzīga tūrisma attīstību un citas saimnieciskās darbības, ievērojot šo teritoriju normatīvajos aktos, </w:t>
      </w:r>
      <w:r w:rsidRPr="0007163A">
        <w:rPr>
          <w:rFonts w:asciiTheme="minorHAnsi" w:hAnsiTheme="minorHAnsi"/>
          <w:i/>
          <w:color w:val="000000"/>
          <w:sz w:val="22"/>
          <w:szCs w:val="22"/>
          <w:u w:val="single"/>
        </w:rPr>
        <w:t>dabas aizsardzības plānos</w:t>
      </w:r>
      <w:r w:rsidRPr="0007163A">
        <w:rPr>
          <w:rFonts w:asciiTheme="minorHAnsi" w:hAnsiTheme="minorHAnsi"/>
          <w:i/>
          <w:color w:val="000000"/>
          <w:sz w:val="22"/>
          <w:szCs w:val="22"/>
        </w:rPr>
        <w:t xml:space="preserve"> iekļautās prasības teritoriju izmantošanai.</w:t>
      </w:r>
    </w:p>
    <w:p w14:paraId="65CE394D" w14:textId="77777777" w:rsidR="0007163A" w:rsidRPr="0007163A" w:rsidRDefault="0007163A" w:rsidP="0007163A">
      <w:pPr>
        <w:tabs>
          <w:tab w:val="left" w:pos="284"/>
        </w:tabs>
        <w:spacing w:before="120"/>
        <w:jc w:val="both"/>
        <w:rPr>
          <w:rFonts w:asciiTheme="minorHAnsi" w:hAnsiTheme="minorHAnsi"/>
          <w:i/>
          <w:color w:val="000000"/>
          <w:sz w:val="22"/>
          <w:szCs w:val="22"/>
        </w:rPr>
      </w:pPr>
      <w:r w:rsidRPr="0007163A">
        <w:rPr>
          <w:rFonts w:asciiTheme="minorHAnsi" w:hAnsiTheme="minorHAnsi"/>
          <w:i/>
          <w:color w:val="000000"/>
          <w:sz w:val="22"/>
          <w:szCs w:val="22"/>
        </w:rPr>
        <w:t>3. Teritorijās gar ūdensobjektiem, kuras iecienītas, kā peldvietas prioritāte ir vides aizsardzība un apbūves attīstība rekreācijas vajadzībām ar tām nepieciešamo infrastruktūru.</w:t>
      </w:r>
    </w:p>
    <w:p w14:paraId="33792C72" w14:textId="77777777" w:rsidR="0007163A" w:rsidRPr="0007163A" w:rsidRDefault="0007163A" w:rsidP="0007163A">
      <w:pPr>
        <w:tabs>
          <w:tab w:val="left" w:pos="284"/>
        </w:tabs>
        <w:spacing w:before="120"/>
        <w:jc w:val="both"/>
        <w:rPr>
          <w:rFonts w:asciiTheme="minorHAnsi" w:hAnsiTheme="minorHAnsi"/>
          <w:i/>
          <w:color w:val="000000"/>
          <w:sz w:val="22"/>
          <w:szCs w:val="22"/>
        </w:rPr>
      </w:pPr>
      <w:r w:rsidRPr="0007163A">
        <w:rPr>
          <w:rFonts w:asciiTheme="minorHAnsi" w:hAnsiTheme="minorHAnsi"/>
          <w:i/>
          <w:color w:val="000000"/>
          <w:sz w:val="22"/>
          <w:szCs w:val="22"/>
        </w:rPr>
        <w:t xml:space="preserve">4. Turpināt sadarbību ar kaimiņu pašvaldībām tūrisma (īpaši </w:t>
      </w:r>
      <w:proofErr w:type="spellStart"/>
      <w:r w:rsidRPr="0007163A">
        <w:rPr>
          <w:rFonts w:asciiTheme="minorHAnsi" w:hAnsiTheme="minorHAnsi"/>
          <w:i/>
          <w:color w:val="000000"/>
          <w:sz w:val="22"/>
          <w:szCs w:val="22"/>
        </w:rPr>
        <w:t>velotūrisma</w:t>
      </w:r>
      <w:proofErr w:type="spellEnd"/>
      <w:r w:rsidRPr="0007163A">
        <w:rPr>
          <w:rFonts w:asciiTheme="minorHAnsi" w:hAnsiTheme="minorHAnsi"/>
          <w:i/>
          <w:color w:val="000000"/>
          <w:sz w:val="22"/>
          <w:szCs w:val="22"/>
        </w:rPr>
        <w:t>) maršrutu, dabas izziņas taku un infrastruktūras attīstībai un sasaistei. Izvērtējot esošo piedāvājumu un pieprasījumu, nākotnē var pieaugt pieprasījums pēc dažāda līmeņa naktsmītnēm (lauku, viesu, atpūtas mājas, teltis utt.).</w:t>
      </w:r>
    </w:p>
    <w:p w14:paraId="4AAAD35A" w14:textId="77777777" w:rsidR="0007163A" w:rsidRPr="0007163A" w:rsidRDefault="0007163A" w:rsidP="0007163A">
      <w:pPr>
        <w:tabs>
          <w:tab w:val="left" w:pos="284"/>
        </w:tabs>
        <w:spacing w:before="120"/>
        <w:jc w:val="both"/>
        <w:rPr>
          <w:rFonts w:asciiTheme="minorHAnsi" w:hAnsiTheme="minorHAnsi"/>
          <w:i/>
          <w:color w:val="000000"/>
          <w:sz w:val="22"/>
          <w:szCs w:val="22"/>
        </w:rPr>
      </w:pPr>
      <w:r w:rsidRPr="0007163A">
        <w:rPr>
          <w:rFonts w:asciiTheme="minorHAnsi" w:hAnsiTheme="minorHAnsi"/>
          <w:i/>
          <w:color w:val="000000"/>
          <w:sz w:val="22"/>
          <w:szCs w:val="22"/>
        </w:rPr>
        <w:t>5. Nodrošināt publisko upju un ezeru pieejamību atpūtas un tūrisma mērķiem, ieskaitot nepieciešamos labiekārtošanas pasākumus.</w:t>
      </w:r>
    </w:p>
    <w:p w14:paraId="167AF78B" w14:textId="586E7DB8" w:rsidR="007C420B" w:rsidRPr="00F51A4B" w:rsidRDefault="00910F30" w:rsidP="007C420B">
      <w:pPr>
        <w:tabs>
          <w:tab w:val="left" w:pos="284"/>
        </w:tabs>
        <w:spacing w:before="120"/>
        <w:jc w:val="both"/>
        <w:rPr>
          <w:rFonts w:asciiTheme="minorHAnsi" w:hAnsiTheme="minorHAnsi"/>
          <w:sz w:val="22"/>
          <w:szCs w:val="22"/>
        </w:rPr>
      </w:pPr>
      <w:r w:rsidRPr="00F51A4B">
        <w:rPr>
          <w:rFonts w:asciiTheme="minorHAnsi" w:hAnsiTheme="minorHAnsi"/>
          <w:b/>
          <w:sz w:val="22"/>
          <w:szCs w:val="22"/>
        </w:rPr>
        <w:t>Madonas</w:t>
      </w:r>
      <w:r w:rsidR="007C420B" w:rsidRPr="00F51A4B">
        <w:rPr>
          <w:rFonts w:asciiTheme="minorHAnsi" w:hAnsiTheme="minorHAnsi"/>
          <w:b/>
          <w:sz w:val="22"/>
          <w:szCs w:val="22"/>
        </w:rPr>
        <w:t xml:space="preserve"> novada ilgtspējīgas attīstības programma 201</w:t>
      </w:r>
      <w:r w:rsidRPr="00F51A4B">
        <w:rPr>
          <w:rFonts w:asciiTheme="minorHAnsi" w:hAnsiTheme="minorHAnsi"/>
          <w:b/>
          <w:sz w:val="22"/>
          <w:szCs w:val="22"/>
        </w:rPr>
        <w:t>3</w:t>
      </w:r>
      <w:r w:rsidR="007C420B" w:rsidRPr="00F51A4B">
        <w:rPr>
          <w:rFonts w:asciiTheme="minorHAnsi" w:hAnsiTheme="minorHAnsi"/>
          <w:b/>
          <w:sz w:val="22"/>
          <w:szCs w:val="22"/>
        </w:rPr>
        <w:t>.</w:t>
      </w:r>
      <w:r w:rsidR="00E63481">
        <w:rPr>
          <w:rFonts w:asciiTheme="minorHAnsi" w:hAnsiTheme="minorHAnsi"/>
          <w:b/>
          <w:sz w:val="22"/>
          <w:szCs w:val="22"/>
        </w:rPr>
        <w:t> </w:t>
      </w:r>
      <w:r w:rsidR="007C420B" w:rsidRPr="00F51A4B">
        <w:rPr>
          <w:rFonts w:asciiTheme="minorHAnsi" w:hAnsiTheme="minorHAnsi"/>
          <w:b/>
          <w:sz w:val="22"/>
          <w:szCs w:val="22"/>
        </w:rPr>
        <w:t>-</w:t>
      </w:r>
      <w:r w:rsidR="00E63481">
        <w:rPr>
          <w:rFonts w:asciiTheme="minorHAnsi" w:hAnsiTheme="minorHAnsi"/>
          <w:b/>
          <w:sz w:val="22"/>
          <w:szCs w:val="22"/>
        </w:rPr>
        <w:t> </w:t>
      </w:r>
      <w:r w:rsidR="007C420B" w:rsidRPr="00F51A4B">
        <w:rPr>
          <w:rFonts w:asciiTheme="minorHAnsi" w:hAnsiTheme="minorHAnsi"/>
          <w:b/>
          <w:sz w:val="22"/>
          <w:szCs w:val="22"/>
        </w:rPr>
        <w:t>20</w:t>
      </w:r>
      <w:r w:rsidR="00AE1413" w:rsidRPr="00F51A4B">
        <w:rPr>
          <w:rFonts w:asciiTheme="minorHAnsi" w:hAnsiTheme="minorHAnsi"/>
          <w:b/>
          <w:sz w:val="22"/>
          <w:szCs w:val="22"/>
        </w:rPr>
        <w:t>20.</w:t>
      </w:r>
      <w:r w:rsidR="00B87081">
        <w:rPr>
          <w:rFonts w:asciiTheme="minorHAnsi" w:hAnsiTheme="minorHAnsi"/>
          <w:b/>
          <w:sz w:val="22"/>
          <w:szCs w:val="22"/>
        </w:rPr>
        <w:t> </w:t>
      </w:r>
      <w:r w:rsidR="00AE1413" w:rsidRPr="00F51A4B">
        <w:rPr>
          <w:rFonts w:asciiTheme="minorHAnsi" w:hAnsiTheme="minorHAnsi"/>
          <w:b/>
          <w:sz w:val="22"/>
          <w:szCs w:val="22"/>
        </w:rPr>
        <w:t>gadam</w:t>
      </w:r>
    </w:p>
    <w:p w14:paraId="06774CCB" w14:textId="55C28A0E" w:rsidR="00A54AF7" w:rsidRDefault="00FB75EC" w:rsidP="00A54AF7">
      <w:pPr>
        <w:tabs>
          <w:tab w:val="left" w:pos="284"/>
        </w:tabs>
        <w:spacing w:before="120"/>
        <w:jc w:val="both"/>
        <w:rPr>
          <w:rFonts w:asciiTheme="minorHAnsi" w:hAnsiTheme="minorHAnsi"/>
          <w:sz w:val="22"/>
          <w:szCs w:val="22"/>
        </w:rPr>
      </w:pPr>
      <w:r w:rsidRPr="00F51A4B">
        <w:rPr>
          <w:rFonts w:asciiTheme="minorHAnsi" w:hAnsiTheme="minorHAnsi"/>
          <w:sz w:val="22"/>
          <w:szCs w:val="22"/>
        </w:rPr>
        <w:t>Progra</w:t>
      </w:r>
      <w:r w:rsidR="00B4586A" w:rsidRPr="00F51A4B">
        <w:rPr>
          <w:rFonts w:asciiTheme="minorHAnsi" w:hAnsiTheme="minorHAnsi"/>
          <w:sz w:val="22"/>
          <w:szCs w:val="22"/>
        </w:rPr>
        <w:t>mma ir vērsta uz konkrētāku mērķ</w:t>
      </w:r>
      <w:r w:rsidRPr="00F51A4B">
        <w:rPr>
          <w:rFonts w:asciiTheme="minorHAnsi" w:hAnsiTheme="minorHAnsi"/>
          <w:sz w:val="22"/>
          <w:szCs w:val="22"/>
        </w:rPr>
        <w:t xml:space="preserve">u sasniegšanu tuvākajā sešgadē, piemēram, </w:t>
      </w:r>
      <w:r w:rsidR="008F1459" w:rsidRPr="00463D37">
        <w:rPr>
          <w:rFonts w:asciiTheme="minorHAnsi" w:hAnsiTheme="minorHAnsi"/>
          <w:sz w:val="22"/>
          <w:szCs w:val="22"/>
        </w:rPr>
        <w:t>„</w:t>
      </w:r>
      <w:r w:rsidR="00335578" w:rsidRPr="00F51A4B">
        <w:rPr>
          <w:rFonts w:asciiTheme="minorHAnsi" w:hAnsiTheme="minorHAnsi"/>
          <w:sz w:val="22"/>
          <w:szCs w:val="22"/>
        </w:rPr>
        <w:t>RV.8.2 Vides informācijas iegūšana</w:t>
      </w:r>
      <w:r w:rsidR="00335578">
        <w:rPr>
          <w:rFonts w:asciiTheme="minorHAnsi" w:hAnsiTheme="minorHAnsi"/>
          <w:sz w:val="22"/>
          <w:szCs w:val="22"/>
        </w:rPr>
        <w:t xml:space="preserve">, </w:t>
      </w:r>
      <w:r w:rsidR="00335578" w:rsidRPr="00335578">
        <w:rPr>
          <w:rFonts w:asciiTheme="minorHAnsi" w:hAnsiTheme="minorHAnsi"/>
          <w:sz w:val="22"/>
          <w:szCs w:val="22"/>
        </w:rPr>
        <w:t>uzkrāšana un analīze.</w:t>
      </w:r>
      <w:r w:rsidR="00335578">
        <w:rPr>
          <w:rFonts w:asciiTheme="minorHAnsi" w:hAnsiTheme="minorHAnsi"/>
          <w:sz w:val="22"/>
          <w:szCs w:val="22"/>
        </w:rPr>
        <w:t>”</w:t>
      </w:r>
      <w:r w:rsidR="00335578" w:rsidRPr="00335578">
        <w:rPr>
          <w:rFonts w:asciiTheme="minorHAnsi" w:hAnsiTheme="minorHAnsi"/>
          <w:sz w:val="22"/>
          <w:szCs w:val="22"/>
        </w:rPr>
        <w:t xml:space="preserve"> </w:t>
      </w:r>
      <w:r w:rsidR="008F1459" w:rsidRPr="00463D37">
        <w:rPr>
          <w:rFonts w:asciiTheme="minorHAnsi" w:hAnsiTheme="minorHAnsi"/>
          <w:sz w:val="22"/>
          <w:szCs w:val="22"/>
        </w:rPr>
        <w:t>„</w:t>
      </w:r>
      <w:r w:rsidR="00335578">
        <w:rPr>
          <w:rFonts w:asciiTheme="minorHAnsi" w:hAnsiTheme="minorHAnsi"/>
          <w:i/>
          <w:sz w:val="22"/>
          <w:szCs w:val="22"/>
        </w:rPr>
        <w:t xml:space="preserve">U.8.2.1.: Attīstīt novada īpaši </w:t>
      </w:r>
      <w:r w:rsidR="00335578" w:rsidRPr="00335578">
        <w:rPr>
          <w:rFonts w:asciiTheme="minorHAnsi" w:hAnsiTheme="minorHAnsi"/>
          <w:i/>
          <w:sz w:val="22"/>
          <w:szCs w:val="22"/>
        </w:rPr>
        <w:t>aiz</w:t>
      </w:r>
      <w:r w:rsidR="00335578">
        <w:rPr>
          <w:rFonts w:asciiTheme="minorHAnsi" w:hAnsiTheme="minorHAnsi"/>
          <w:i/>
          <w:sz w:val="22"/>
          <w:szCs w:val="22"/>
        </w:rPr>
        <w:t xml:space="preserve">sargājamās dabas teritorijas un objektus, kā kultūras mantojumu un unikālu Eiropas un Globālas </w:t>
      </w:r>
      <w:r w:rsidR="00335578" w:rsidRPr="00335578">
        <w:rPr>
          <w:rFonts w:asciiTheme="minorHAnsi" w:hAnsiTheme="minorHAnsi"/>
          <w:i/>
          <w:sz w:val="22"/>
          <w:szCs w:val="22"/>
        </w:rPr>
        <w:t>nozīmes dabas kapitālu.</w:t>
      </w:r>
      <w:r w:rsidR="008F1459">
        <w:rPr>
          <w:rFonts w:asciiTheme="minorHAnsi" w:hAnsiTheme="minorHAnsi"/>
          <w:i/>
          <w:sz w:val="22"/>
          <w:szCs w:val="22"/>
        </w:rPr>
        <w:t xml:space="preserve">” un </w:t>
      </w:r>
      <w:r w:rsidR="008F1459" w:rsidRPr="00463D37">
        <w:rPr>
          <w:rFonts w:asciiTheme="minorHAnsi" w:hAnsiTheme="minorHAnsi"/>
          <w:sz w:val="22"/>
          <w:szCs w:val="22"/>
        </w:rPr>
        <w:t>„</w:t>
      </w:r>
      <w:r w:rsidR="00A54AF7" w:rsidRPr="00A54AF7">
        <w:rPr>
          <w:rFonts w:asciiTheme="minorHAnsi" w:hAnsiTheme="minorHAnsi"/>
          <w:i/>
          <w:sz w:val="22"/>
          <w:szCs w:val="22"/>
        </w:rPr>
        <w:t>U.8</w:t>
      </w:r>
      <w:r w:rsidR="00A54AF7">
        <w:rPr>
          <w:rFonts w:asciiTheme="minorHAnsi" w:hAnsiTheme="minorHAnsi"/>
          <w:i/>
          <w:sz w:val="22"/>
          <w:szCs w:val="22"/>
        </w:rPr>
        <w:t xml:space="preserve">.2.2.: Attīstīt IT pielietojumu vides izziņā un interaktīvajā </w:t>
      </w:r>
      <w:r w:rsidR="00A54AF7" w:rsidRPr="00A54AF7">
        <w:rPr>
          <w:rFonts w:asciiTheme="minorHAnsi" w:hAnsiTheme="minorHAnsi"/>
          <w:i/>
          <w:sz w:val="22"/>
          <w:szCs w:val="22"/>
        </w:rPr>
        <w:t>izglītībā.</w:t>
      </w:r>
      <w:r w:rsidR="00A54AF7">
        <w:rPr>
          <w:rFonts w:asciiTheme="minorHAnsi" w:hAnsiTheme="minorHAnsi"/>
          <w:i/>
          <w:sz w:val="22"/>
          <w:szCs w:val="22"/>
        </w:rPr>
        <w:t>”</w:t>
      </w:r>
    </w:p>
    <w:p w14:paraId="29C9AB30" w14:textId="77777777" w:rsidR="00293E4D" w:rsidRDefault="00886A43" w:rsidP="00B36629">
      <w:pPr>
        <w:jc w:val="both"/>
        <w:rPr>
          <w:rFonts w:asciiTheme="minorHAnsi" w:hAnsiTheme="minorHAnsi"/>
          <w:sz w:val="22"/>
          <w:szCs w:val="22"/>
        </w:rPr>
      </w:pPr>
      <w:r w:rsidRPr="00457482">
        <w:rPr>
          <w:rFonts w:asciiTheme="minorHAnsi" w:hAnsiTheme="minorHAnsi"/>
          <w:sz w:val="22"/>
          <w:szCs w:val="22"/>
        </w:rPr>
        <w:t xml:space="preserve">Kopumā izvērtējot </w:t>
      </w:r>
      <w:r w:rsidR="00633B72">
        <w:rPr>
          <w:rFonts w:asciiTheme="minorHAnsi" w:hAnsiTheme="minorHAnsi"/>
          <w:sz w:val="22"/>
          <w:szCs w:val="22"/>
        </w:rPr>
        <w:t>novada</w:t>
      </w:r>
      <w:r w:rsidRPr="00457482">
        <w:rPr>
          <w:rFonts w:asciiTheme="minorHAnsi" w:hAnsiTheme="minorHAnsi"/>
          <w:sz w:val="22"/>
          <w:szCs w:val="22"/>
        </w:rPr>
        <w:t xml:space="preserve"> teritorijas attīstības plānošanas </w:t>
      </w:r>
      <w:r w:rsidR="00633B72">
        <w:rPr>
          <w:rFonts w:asciiTheme="minorHAnsi" w:hAnsiTheme="minorHAnsi"/>
          <w:sz w:val="22"/>
          <w:szCs w:val="22"/>
        </w:rPr>
        <w:t>dokumentus, uzskatāms, ka novada pašvaldība nav paredzējusi</w:t>
      </w:r>
      <w:r w:rsidRPr="00457482">
        <w:rPr>
          <w:rFonts w:asciiTheme="minorHAnsi" w:hAnsiTheme="minorHAnsi"/>
          <w:sz w:val="22"/>
          <w:szCs w:val="22"/>
        </w:rPr>
        <w:t xml:space="preserve"> darbības, kas varētu sākotnēji tikt vērtētas kā uz dabas </w:t>
      </w:r>
      <w:r w:rsidR="002B4374">
        <w:rPr>
          <w:rFonts w:asciiTheme="minorHAnsi" w:hAnsiTheme="minorHAnsi"/>
          <w:sz w:val="22"/>
          <w:szCs w:val="22"/>
        </w:rPr>
        <w:t>park</w:t>
      </w:r>
      <w:r w:rsidR="00633B72">
        <w:rPr>
          <w:rFonts w:asciiTheme="minorHAnsi" w:hAnsiTheme="minorHAnsi"/>
          <w:sz w:val="22"/>
          <w:szCs w:val="22"/>
        </w:rPr>
        <w:t>a</w:t>
      </w:r>
      <w:r w:rsidRPr="00457482">
        <w:rPr>
          <w:rFonts w:asciiTheme="minorHAnsi" w:hAnsiTheme="minorHAnsi"/>
          <w:sz w:val="22"/>
          <w:szCs w:val="22"/>
        </w:rPr>
        <w:t xml:space="preserve"> teritorijas attīstību negatīvi vēr</w:t>
      </w:r>
      <w:r w:rsidR="003C425F">
        <w:rPr>
          <w:rFonts w:asciiTheme="minorHAnsi" w:hAnsiTheme="minorHAnsi"/>
          <w:sz w:val="22"/>
          <w:szCs w:val="22"/>
        </w:rPr>
        <w:t>s</w:t>
      </w:r>
      <w:r w:rsidRPr="00457482">
        <w:rPr>
          <w:rFonts w:asciiTheme="minorHAnsi" w:hAnsiTheme="minorHAnsi"/>
          <w:sz w:val="22"/>
          <w:szCs w:val="22"/>
        </w:rPr>
        <w:t>tas ietekmes darbības.</w:t>
      </w:r>
    </w:p>
    <w:p w14:paraId="38B9270E" w14:textId="4014E7A6" w:rsidR="00CA54FA" w:rsidRDefault="008A3944" w:rsidP="00B36629">
      <w:pPr>
        <w:jc w:val="both"/>
        <w:rPr>
          <w:rFonts w:asciiTheme="minorHAnsi" w:hAnsiTheme="minorHAnsi"/>
          <w:sz w:val="22"/>
          <w:szCs w:val="22"/>
        </w:rPr>
      </w:pPr>
      <w:r>
        <w:rPr>
          <w:rFonts w:asciiTheme="minorHAnsi" w:hAnsiTheme="minorHAnsi"/>
          <w:sz w:val="22"/>
          <w:szCs w:val="22"/>
        </w:rPr>
        <w:t>Atzīm</w:t>
      </w:r>
      <w:r w:rsidR="00EF62EA">
        <w:rPr>
          <w:rFonts w:asciiTheme="minorHAnsi" w:hAnsiTheme="minorHAnsi"/>
          <w:sz w:val="22"/>
          <w:szCs w:val="22"/>
        </w:rPr>
        <w:t>ējams</w:t>
      </w:r>
      <w:r>
        <w:rPr>
          <w:rFonts w:asciiTheme="minorHAnsi" w:hAnsiTheme="minorHAnsi"/>
          <w:sz w:val="22"/>
          <w:szCs w:val="22"/>
        </w:rPr>
        <w:t>, ka d</w:t>
      </w:r>
      <w:r w:rsidR="00C40A82" w:rsidRPr="00C40A82">
        <w:rPr>
          <w:rFonts w:asciiTheme="minorHAnsi" w:hAnsiTheme="minorHAnsi"/>
          <w:sz w:val="22"/>
          <w:szCs w:val="22"/>
        </w:rPr>
        <w:t xml:space="preserve">abas aizsardzības plāna izstrādes ietvaros ir </w:t>
      </w:r>
      <w:r w:rsidR="00C40A82" w:rsidRPr="00335578">
        <w:rPr>
          <w:rFonts w:asciiTheme="minorHAnsi" w:hAnsiTheme="minorHAnsi"/>
          <w:sz w:val="22"/>
          <w:szCs w:val="22"/>
        </w:rPr>
        <w:t xml:space="preserve">vērtēta arī </w:t>
      </w:r>
      <w:r w:rsidR="009A6D80" w:rsidRPr="00335578">
        <w:rPr>
          <w:rFonts w:asciiTheme="minorHAnsi" w:hAnsiTheme="minorHAnsi"/>
          <w:b/>
          <w:sz w:val="22"/>
          <w:szCs w:val="22"/>
        </w:rPr>
        <w:t>Vidzemes</w:t>
      </w:r>
      <w:r w:rsidR="00C40A82" w:rsidRPr="00335578">
        <w:rPr>
          <w:rFonts w:asciiTheme="minorHAnsi" w:hAnsiTheme="minorHAnsi"/>
          <w:b/>
          <w:sz w:val="22"/>
          <w:szCs w:val="22"/>
        </w:rPr>
        <w:t xml:space="preserve"> plānošanas reģiona ilgtspē</w:t>
      </w:r>
      <w:r w:rsidR="009A6D80" w:rsidRPr="00335578">
        <w:rPr>
          <w:rFonts w:asciiTheme="minorHAnsi" w:hAnsiTheme="minorHAnsi"/>
          <w:b/>
          <w:sz w:val="22"/>
          <w:szCs w:val="22"/>
        </w:rPr>
        <w:t>jīgas attīstības stratēģija</w:t>
      </w:r>
      <w:r w:rsidR="009A6D80" w:rsidRPr="00335578">
        <w:rPr>
          <w:rFonts w:asciiTheme="minorHAnsi" w:hAnsiTheme="minorHAnsi"/>
          <w:sz w:val="22"/>
          <w:szCs w:val="22"/>
        </w:rPr>
        <w:t xml:space="preserve"> 201</w:t>
      </w:r>
      <w:r w:rsidR="00CA54FA" w:rsidRPr="00335578">
        <w:rPr>
          <w:rFonts w:asciiTheme="minorHAnsi" w:hAnsiTheme="minorHAnsi"/>
          <w:sz w:val="22"/>
          <w:szCs w:val="22"/>
        </w:rPr>
        <w:t>5</w:t>
      </w:r>
      <w:r w:rsidR="00C40A82" w:rsidRPr="00335578">
        <w:rPr>
          <w:rFonts w:asciiTheme="minorHAnsi" w:hAnsiTheme="minorHAnsi"/>
          <w:sz w:val="22"/>
          <w:szCs w:val="22"/>
        </w:rPr>
        <w:t>.</w:t>
      </w:r>
      <w:r w:rsidR="00E63481">
        <w:rPr>
          <w:rFonts w:asciiTheme="minorHAnsi" w:hAnsiTheme="minorHAnsi"/>
          <w:sz w:val="22"/>
          <w:szCs w:val="22"/>
        </w:rPr>
        <w:t> </w:t>
      </w:r>
      <w:r w:rsidR="00C40A82" w:rsidRPr="00335578">
        <w:rPr>
          <w:rFonts w:asciiTheme="minorHAnsi" w:hAnsiTheme="minorHAnsi"/>
          <w:sz w:val="22"/>
          <w:szCs w:val="22"/>
        </w:rPr>
        <w:t>-</w:t>
      </w:r>
      <w:r w:rsidR="00E63481">
        <w:rPr>
          <w:rFonts w:asciiTheme="minorHAnsi" w:hAnsiTheme="minorHAnsi"/>
          <w:sz w:val="22"/>
          <w:szCs w:val="22"/>
        </w:rPr>
        <w:t> </w:t>
      </w:r>
      <w:r w:rsidR="00C40A82" w:rsidRPr="00335578">
        <w:rPr>
          <w:rFonts w:asciiTheme="minorHAnsi" w:hAnsiTheme="minorHAnsi"/>
          <w:sz w:val="22"/>
          <w:szCs w:val="22"/>
        </w:rPr>
        <w:t>2030.</w:t>
      </w:r>
      <w:r w:rsidR="00BB1D5C">
        <w:rPr>
          <w:rFonts w:asciiTheme="minorHAnsi" w:hAnsiTheme="minorHAnsi"/>
          <w:sz w:val="22"/>
          <w:szCs w:val="22"/>
        </w:rPr>
        <w:t> </w:t>
      </w:r>
      <w:r w:rsidR="00C40A82" w:rsidRPr="00335578">
        <w:rPr>
          <w:rFonts w:asciiTheme="minorHAnsi" w:hAnsiTheme="minorHAnsi"/>
          <w:sz w:val="22"/>
          <w:szCs w:val="22"/>
        </w:rPr>
        <w:t xml:space="preserve">gadam. Tās </w:t>
      </w:r>
      <w:r w:rsidR="00460516" w:rsidRPr="00335578">
        <w:rPr>
          <w:rFonts w:asciiTheme="minorHAnsi" w:hAnsiTheme="minorHAnsi"/>
          <w:sz w:val="22"/>
          <w:szCs w:val="22"/>
        </w:rPr>
        <w:t xml:space="preserve">izstrādes </w:t>
      </w:r>
      <w:r w:rsidR="00C40A82" w:rsidRPr="00335578">
        <w:rPr>
          <w:rFonts w:asciiTheme="minorHAnsi" w:hAnsiTheme="minorHAnsi"/>
          <w:sz w:val="22"/>
          <w:szCs w:val="22"/>
        </w:rPr>
        <w:t>ietvaros ir norādītas vadlīnijas</w:t>
      </w:r>
      <w:r w:rsidR="00C40A82" w:rsidRPr="00C40A82">
        <w:rPr>
          <w:rFonts w:asciiTheme="minorHAnsi" w:hAnsiTheme="minorHAnsi"/>
          <w:sz w:val="22"/>
          <w:szCs w:val="22"/>
        </w:rPr>
        <w:t xml:space="preserve"> attīstības plānošanas dokumentu izstrādei un rīcībām. </w:t>
      </w:r>
      <w:r w:rsidR="008F1459">
        <w:rPr>
          <w:rFonts w:asciiTheme="minorHAnsi" w:hAnsiTheme="minorHAnsi"/>
          <w:sz w:val="22"/>
          <w:szCs w:val="22"/>
        </w:rPr>
        <w:t xml:space="preserve">Sadaļā </w:t>
      </w:r>
      <w:r w:rsidR="008F1459" w:rsidRPr="00463D37">
        <w:rPr>
          <w:rFonts w:asciiTheme="minorHAnsi" w:hAnsiTheme="minorHAnsi"/>
          <w:sz w:val="22"/>
          <w:szCs w:val="22"/>
        </w:rPr>
        <w:t>„</w:t>
      </w:r>
      <w:r w:rsidR="00CA54FA">
        <w:rPr>
          <w:rFonts w:asciiTheme="minorHAnsi" w:hAnsiTheme="minorHAnsi"/>
          <w:sz w:val="22"/>
          <w:szCs w:val="22"/>
        </w:rPr>
        <w:t>Teritorija” tiek norādīts, ka:</w:t>
      </w:r>
      <w:r w:rsidR="006F6123">
        <w:rPr>
          <w:rFonts w:asciiTheme="minorHAnsi" w:hAnsiTheme="minorHAnsi"/>
          <w:sz w:val="22"/>
          <w:szCs w:val="22"/>
        </w:rPr>
        <w:t xml:space="preserve"> </w:t>
      </w:r>
      <w:r w:rsidR="008F1459" w:rsidRPr="00463D37">
        <w:rPr>
          <w:rFonts w:asciiTheme="minorHAnsi" w:hAnsiTheme="minorHAnsi"/>
          <w:sz w:val="22"/>
          <w:szCs w:val="22"/>
        </w:rPr>
        <w:t>„</w:t>
      </w:r>
      <w:r w:rsidR="00CA54FA" w:rsidRPr="00D17FC5">
        <w:rPr>
          <w:rFonts w:asciiTheme="minorHAnsi" w:hAnsiTheme="minorHAnsi"/>
          <w:i/>
          <w:sz w:val="22"/>
          <w:szCs w:val="22"/>
        </w:rPr>
        <w:t>Reģiona vides resursu saglabāšanās lielā mērā ir atkarīga no saimnieciskās aktivitātes. Neierobežota saimnieciskā darbība var izraisīt ekoloģiski stabilu dzīves telpu – biotopu – zaudēšanu un bioloģiskās daudzveidības samazināšanu</w:t>
      </w:r>
      <w:r w:rsidR="00CA54FA" w:rsidRPr="00CA54FA">
        <w:rPr>
          <w:rFonts w:asciiTheme="minorHAnsi" w:hAnsiTheme="minorHAnsi"/>
          <w:sz w:val="22"/>
          <w:szCs w:val="22"/>
        </w:rPr>
        <w:t>.</w:t>
      </w:r>
      <w:r w:rsidR="00CA54FA">
        <w:rPr>
          <w:rFonts w:asciiTheme="minorHAnsi" w:hAnsiTheme="minorHAnsi"/>
          <w:sz w:val="22"/>
          <w:szCs w:val="22"/>
        </w:rPr>
        <w:t>”</w:t>
      </w:r>
      <w:r w:rsidR="00CA54FA" w:rsidRPr="00CA54FA">
        <w:rPr>
          <w:rFonts w:asciiTheme="minorHAnsi" w:hAnsiTheme="minorHAnsi"/>
          <w:sz w:val="22"/>
          <w:szCs w:val="22"/>
        </w:rPr>
        <w:t xml:space="preserve"> </w:t>
      </w:r>
    </w:p>
    <w:p w14:paraId="321C1D07" w14:textId="7CBABAB0" w:rsidR="00335578" w:rsidRDefault="00335578" w:rsidP="00B36629">
      <w:pPr>
        <w:jc w:val="both"/>
        <w:rPr>
          <w:rFonts w:asciiTheme="minorHAnsi" w:hAnsiTheme="minorHAnsi"/>
          <w:sz w:val="22"/>
          <w:szCs w:val="22"/>
        </w:rPr>
      </w:pPr>
      <w:r>
        <w:rPr>
          <w:rFonts w:asciiTheme="minorHAnsi" w:hAnsiTheme="minorHAnsi"/>
          <w:sz w:val="22"/>
          <w:szCs w:val="22"/>
        </w:rPr>
        <w:t>Tāp</w:t>
      </w:r>
      <w:r w:rsidR="00A0298E">
        <w:rPr>
          <w:rFonts w:asciiTheme="minorHAnsi" w:hAnsiTheme="minorHAnsi"/>
          <w:sz w:val="22"/>
          <w:szCs w:val="22"/>
        </w:rPr>
        <w:t>a</w:t>
      </w:r>
      <w:r>
        <w:rPr>
          <w:rFonts w:asciiTheme="minorHAnsi" w:hAnsiTheme="minorHAnsi"/>
          <w:sz w:val="22"/>
          <w:szCs w:val="22"/>
        </w:rPr>
        <w:t xml:space="preserve">t tajā ir noteikts, ka </w:t>
      </w:r>
      <w:r w:rsidRPr="00335578">
        <w:rPr>
          <w:rFonts w:asciiTheme="minorHAnsi" w:hAnsiTheme="minorHAnsi"/>
          <w:sz w:val="22"/>
          <w:szCs w:val="22"/>
        </w:rPr>
        <w:t xml:space="preserve">Vidzeme ir dinamisks, konkurētspējīgs </w:t>
      </w:r>
      <w:r w:rsidR="0021271A">
        <w:rPr>
          <w:rFonts w:asciiTheme="minorHAnsi" w:hAnsiTheme="minorHAnsi"/>
          <w:sz w:val="22"/>
          <w:szCs w:val="22"/>
        </w:rPr>
        <w:t>ES</w:t>
      </w:r>
      <w:r>
        <w:rPr>
          <w:rFonts w:asciiTheme="minorHAnsi" w:hAnsiTheme="minorHAnsi"/>
          <w:sz w:val="22"/>
          <w:szCs w:val="22"/>
        </w:rPr>
        <w:t xml:space="preserve"> reģions ar daudzveidīgu </w:t>
      </w:r>
      <w:r w:rsidRPr="00335578">
        <w:rPr>
          <w:rFonts w:asciiTheme="minorHAnsi" w:hAnsiTheme="minorHAnsi"/>
          <w:sz w:val="22"/>
          <w:szCs w:val="22"/>
        </w:rPr>
        <w:t>dabas un kultūrvēsturisko mantojumu un attīstības poten</w:t>
      </w:r>
      <w:r>
        <w:rPr>
          <w:rFonts w:asciiTheme="minorHAnsi" w:hAnsiTheme="minorHAnsi"/>
          <w:sz w:val="22"/>
          <w:szCs w:val="22"/>
        </w:rPr>
        <w:t xml:space="preserve">ciālu. Reģiona iedzīvotājiem ir </w:t>
      </w:r>
      <w:r w:rsidRPr="00335578">
        <w:rPr>
          <w:rFonts w:asciiTheme="minorHAnsi" w:hAnsiTheme="minorHAnsi"/>
          <w:sz w:val="22"/>
          <w:szCs w:val="22"/>
        </w:rPr>
        <w:t>pieejami visi nepieciešamie resursi kvalitatīvas dzīves darb</w:t>
      </w:r>
      <w:r>
        <w:rPr>
          <w:rFonts w:asciiTheme="minorHAnsi" w:hAnsiTheme="minorHAnsi"/>
          <w:sz w:val="22"/>
          <w:szCs w:val="22"/>
        </w:rPr>
        <w:t xml:space="preserve">ības nodrošināšanai un viņi rod </w:t>
      </w:r>
      <w:r w:rsidRPr="00335578">
        <w:rPr>
          <w:rFonts w:asciiTheme="minorHAnsi" w:hAnsiTheme="minorHAnsi"/>
          <w:sz w:val="22"/>
          <w:szCs w:val="22"/>
        </w:rPr>
        <w:t>savai kvalifikācijai un personīgās izaugsmes interesēm atbilstošas darba un izglītības iespējas.</w:t>
      </w:r>
    </w:p>
    <w:p w14:paraId="7B926051" w14:textId="6E546065" w:rsidR="00C512A9" w:rsidRDefault="00CA54FA" w:rsidP="00B36629">
      <w:pPr>
        <w:jc w:val="both"/>
        <w:rPr>
          <w:rFonts w:asciiTheme="minorHAnsi" w:hAnsiTheme="minorHAnsi"/>
          <w:sz w:val="22"/>
          <w:szCs w:val="22"/>
        </w:rPr>
      </w:pPr>
      <w:r>
        <w:rPr>
          <w:rFonts w:asciiTheme="minorHAnsi" w:hAnsiTheme="minorHAnsi"/>
          <w:sz w:val="22"/>
          <w:szCs w:val="22"/>
        </w:rPr>
        <w:t>S</w:t>
      </w:r>
      <w:r w:rsidR="00C40A82" w:rsidRPr="00C40A82">
        <w:rPr>
          <w:rFonts w:asciiTheme="minorHAnsi" w:hAnsiTheme="minorHAnsi"/>
          <w:sz w:val="22"/>
          <w:szCs w:val="22"/>
        </w:rPr>
        <w:t>aistībā ar d</w:t>
      </w:r>
      <w:r>
        <w:rPr>
          <w:rFonts w:asciiTheme="minorHAnsi" w:hAnsiTheme="minorHAnsi"/>
          <w:sz w:val="22"/>
          <w:szCs w:val="22"/>
        </w:rPr>
        <w:t>abas aizsardzības plāna izstrādi</w:t>
      </w:r>
      <w:r w:rsidR="00C40A82" w:rsidRPr="00C40A82">
        <w:rPr>
          <w:rFonts w:asciiTheme="minorHAnsi" w:hAnsiTheme="minorHAnsi"/>
          <w:sz w:val="22"/>
          <w:szCs w:val="22"/>
        </w:rPr>
        <w:t xml:space="preserve"> </w:t>
      </w:r>
      <w:r w:rsidR="003065AB">
        <w:rPr>
          <w:rFonts w:asciiTheme="minorHAnsi" w:hAnsiTheme="minorHAnsi"/>
          <w:sz w:val="22"/>
          <w:szCs w:val="22"/>
        </w:rPr>
        <w:t xml:space="preserve">stratēģijas </w:t>
      </w:r>
      <w:r w:rsidRPr="00CA54FA">
        <w:rPr>
          <w:rFonts w:asciiTheme="minorHAnsi" w:hAnsiTheme="minorHAnsi"/>
          <w:sz w:val="22"/>
          <w:szCs w:val="22"/>
        </w:rPr>
        <w:t xml:space="preserve">4.2.2.3. </w:t>
      </w:r>
      <w:r w:rsidR="008F1459">
        <w:rPr>
          <w:rFonts w:asciiTheme="minorHAnsi" w:hAnsiTheme="minorHAnsi"/>
          <w:sz w:val="22"/>
          <w:szCs w:val="22"/>
        </w:rPr>
        <w:t>nodaļā</w:t>
      </w:r>
      <w:r>
        <w:rPr>
          <w:rFonts w:asciiTheme="minorHAnsi" w:hAnsiTheme="minorHAnsi"/>
          <w:sz w:val="22"/>
          <w:szCs w:val="22"/>
        </w:rPr>
        <w:t xml:space="preserve">: </w:t>
      </w:r>
      <w:r w:rsidR="008F1459" w:rsidRPr="00463D37">
        <w:rPr>
          <w:rFonts w:asciiTheme="minorHAnsi" w:hAnsiTheme="minorHAnsi"/>
          <w:sz w:val="22"/>
          <w:szCs w:val="22"/>
        </w:rPr>
        <w:t>„</w:t>
      </w:r>
      <w:r w:rsidRPr="00D17FC5">
        <w:rPr>
          <w:rFonts w:asciiTheme="minorHAnsi" w:hAnsiTheme="minorHAnsi"/>
          <w:i/>
          <w:sz w:val="22"/>
          <w:szCs w:val="22"/>
        </w:rPr>
        <w:t xml:space="preserve">Dabas un kultūrvēsturiskās teritorijas un vietas, ainaviski vērtīgās teritorijas” </w:t>
      </w:r>
      <w:r w:rsidR="00C40A82" w:rsidRPr="00D17FC5">
        <w:rPr>
          <w:rFonts w:asciiTheme="minorHAnsi" w:hAnsiTheme="minorHAnsi"/>
          <w:i/>
          <w:sz w:val="22"/>
          <w:szCs w:val="22"/>
        </w:rPr>
        <w:t xml:space="preserve">ir </w:t>
      </w:r>
      <w:r w:rsidRPr="00D17FC5">
        <w:rPr>
          <w:rFonts w:asciiTheme="minorHAnsi" w:hAnsiTheme="minorHAnsi"/>
          <w:i/>
          <w:sz w:val="22"/>
          <w:szCs w:val="22"/>
        </w:rPr>
        <w:t>noteikts</w:t>
      </w:r>
      <w:r w:rsidR="00CE3F47" w:rsidRPr="00D17FC5">
        <w:rPr>
          <w:rFonts w:asciiTheme="minorHAnsi" w:hAnsiTheme="minorHAnsi"/>
          <w:i/>
          <w:sz w:val="22"/>
          <w:szCs w:val="22"/>
        </w:rPr>
        <w:t>, ka līdz 2030. gadam</w:t>
      </w:r>
      <w:r w:rsidRPr="00D17FC5">
        <w:rPr>
          <w:rFonts w:asciiTheme="minorHAnsi" w:hAnsiTheme="minorHAnsi"/>
          <w:i/>
          <w:sz w:val="22"/>
          <w:szCs w:val="22"/>
        </w:rPr>
        <w:t xml:space="preserve"> </w:t>
      </w:r>
      <w:r w:rsidR="00590B9B" w:rsidRPr="00D17FC5">
        <w:rPr>
          <w:rFonts w:asciiTheme="minorHAnsi" w:hAnsiTheme="minorHAnsi"/>
          <w:i/>
          <w:sz w:val="22"/>
          <w:szCs w:val="22"/>
        </w:rPr>
        <w:t xml:space="preserve">ir nepieciešams uzturēt un </w:t>
      </w:r>
      <w:r w:rsidR="00CE3F47" w:rsidRPr="00D17FC5">
        <w:rPr>
          <w:rFonts w:asciiTheme="minorHAnsi" w:hAnsiTheme="minorHAnsi"/>
          <w:i/>
          <w:sz w:val="22"/>
          <w:szCs w:val="22"/>
        </w:rPr>
        <w:t>s</w:t>
      </w:r>
      <w:r w:rsidR="00590B9B" w:rsidRPr="00D17FC5">
        <w:rPr>
          <w:rFonts w:asciiTheme="minorHAnsi" w:hAnsiTheme="minorHAnsi"/>
          <w:i/>
          <w:sz w:val="22"/>
          <w:szCs w:val="22"/>
        </w:rPr>
        <w:t>aglabāt</w:t>
      </w:r>
      <w:r w:rsidRPr="00D17FC5">
        <w:rPr>
          <w:rFonts w:asciiTheme="minorHAnsi" w:hAnsiTheme="minorHAnsi"/>
          <w:i/>
          <w:sz w:val="22"/>
          <w:szCs w:val="22"/>
        </w:rPr>
        <w:t xml:space="preserve"> dabas</w:t>
      </w:r>
      <w:r w:rsidR="00590B9B" w:rsidRPr="00D17FC5">
        <w:rPr>
          <w:rFonts w:asciiTheme="minorHAnsi" w:hAnsiTheme="minorHAnsi"/>
          <w:i/>
          <w:sz w:val="22"/>
          <w:szCs w:val="22"/>
        </w:rPr>
        <w:t xml:space="preserve"> teritoriju bioloģisko daudzveidību</w:t>
      </w:r>
      <w:r w:rsidRPr="00D17FC5">
        <w:rPr>
          <w:rFonts w:asciiTheme="minorHAnsi" w:hAnsiTheme="minorHAnsi"/>
          <w:i/>
          <w:sz w:val="22"/>
          <w:szCs w:val="22"/>
        </w:rPr>
        <w:t>. Dabas teritoriju ap</w:t>
      </w:r>
      <w:r w:rsidR="00CE3F47" w:rsidRPr="00D17FC5">
        <w:rPr>
          <w:rFonts w:asciiTheme="minorHAnsi" w:hAnsiTheme="minorHAnsi"/>
          <w:i/>
          <w:sz w:val="22"/>
          <w:szCs w:val="22"/>
        </w:rPr>
        <w:t xml:space="preserve">saimniekošana notiek saskaņā ar </w:t>
      </w:r>
      <w:r w:rsidRPr="0097334B">
        <w:rPr>
          <w:rFonts w:asciiTheme="minorHAnsi" w:hAnsiTheme="minorHAnsi"/>
          <w:i/>
          <w:sz w:val="22"/>
          <w:szCs w:val="22"/>
          <w:u w:val="single"/>
        </w:rPr>
        <w:t>izstrādātaj</w:t>
      </w:r>
      <w:r w:rsidR="00CE3F47" w:rsidRPr="0097334B">
        <w:rPr>
          <w:rFonts w:asciiTheme="minorHAnsi" w:hAnsiTheme="minorHAnsi"/>
          <w:i/>
          <w:sz w:val="22"/>
          <w:szCs w:val="22"/>
          <w:u w:val="single"/>
        </w:rPr>
        <w:t>iem dabas aizsardzības plāniem</w:t>
      </w:r>
      <w:r w:rsidR="00CE3F47" w:rsidRPr="00D17FC5">
        <w:rPr>
          <w:rFonts w:asciiTheme="minorHAnsi" w:hAnsiTheme="minorHAnsi"/>
          <w:i/>
          <w:sz w:val="22"/>
          <w:szCs w:val="22"/>
        </w:rPr>
        <w:t xml:space="preserve">, kā arī </w:t>
      </w:r>
      <w:r w:rsidRPr="00D17FC5">
        <w:rPr>
          <w:rFonts w:asciiTheme="minorHAnsi" w:hAnsiTheme="minorHAnsi"/>
          <w:i/>
          <w:sz w:val="22"/>
          <w:szCs w:val="22"/>
        </w:rPr>
        <w:t xml:space="preserve">Vidzemes pašvaldībās </w:t>
      </w:r>
      <w:r w:rsidR="00CE3F47" w:rsidRPr="00D17FC5">
        <w:rPr>
          <w:rFonts w:asciiTheme="minorHAnsi" w:hAnsiTheme="minorHAnsi"/>
          <w:i/>
          <w:sz w:val="22"/>
          <w:szCs w:val="22"/>
        </w:rPr>
        <w:t xml:space="preserve">tiek </w:t>
      </w:r>
      <w:r w:rsidRPr="00D17FC5">
        <w:rPr>
          <w:rFonts w:asciiTheme="minorHAnsi" w:hAnsiTheme="minorHAnsi"/>
          <w:i/>
          <w:sz w:val="22"/>
          <w:szCs w:val="22"/>
        </w:rPr>
        <w:t>izstrādāti tematiskie ainavu plānojumi</w:t>
      </w:r>
      <w:r w:rsidRPr="00CA54FA">
        <w:rPr>
          <w:rFonts w:asciiTheme="minorHAnsi" w:hAnsiTheme="minorHAnsi"/>
          <w:sz w:val="22"/>
          <w:szCs w:val="22"/>
        </w:rPr>
        <w:t>.</w:t>
      </w:r>
      <w:r w:rsidR="00002F70">
        <w:rPr>
          <w:rFonts w:asciiTheme="minorHAnsi" w:hAnsiTheme="minorHAnsi"/>
          <w:sz w:val="22"/>
          <w:szCs w:val="22"/>
        </w:rPr>
        <w:t>”</w:t>
      </w:r>
      <w:r w:rsidR="00B550FD">
        <w:rPr>
          <w:rFonts w:asciiTheme="minorHAnsi" w:hAnsiTheme="minorHAnsi"/>
          <w:sz w:val="22"/>
          <w:szCs w:val="22"/>
        </w:rPr>
        <w:t xml:space="preserve"> Plānošanas dokumentā tiek izvirzītas </w:t>
      </w:r>
      <w:r w:rsidR="00B550FD" w:rsidRPr="00B550FD">
        <w:rPr>
          <w:rFonts w:asciiTheme="minorHAnsi" w:hAnsiTheme="minorHAnsi"/>
          <w:sz w:val="22"/>
          <w:szCs w:val="22"/>
        </w:rPr>
        <w:t>Vidzemes plānošanas r</w:t>
      </w:r>
      <w:r w:rsidR="00B550FD">
        <w:rPr>
          <w:rFonts w:asciiTheme="minorHAnsi" w:hAnsiTheme="minorHAnsi"/>
          <w:sz w:val="22"/>
          <w:szCs w:val="22"/>
        </w:rPr>
        <w:t>eģiona vidēja termiņa prioritātes, tajā skaitā</w:t>
      </w:r>
      <w:r w:rsidR="00B550FD" w:rsidRPr="00B550FD">
        <w:rPr>
          <w:rFonts w:asciiTheme="minorHAnsi" w:hAnsiTheme="minorHAnsi"/>
          <w:sz w:val="22"/>
          <w:szCs w:val="22"/>
        </w:rPr>
        <w:t>:</w:t>
      </w:r>
      <w:r w:rsidR="008F1459">
        <w:rPr>
          <w:rFonts w:asciiTheme="minorHAnsi" w:hAnsiTheme="minorHAnsi"/>
          <w:sz w:val="22"/>
          <w:szCs w:val="22"/>
        </w:rPr>
        <w:t xml:space="preserve"> </w:t>
      </w:r>
      <w:r w:rsidR="008F1459" w:rsidRPr="00463D37">
        <w:rPr>
          <w:rFonts w:asciiTheme="minorHAnsi" w:hAnsiTheme="minorHAnsi"/>
          <w:sz w:val="22"/>
          <w:szCs w:val="22"/>
        </w:rPr>
        <w:t>„</w:t>
      </w:r>
      <w:r w:rsidR="00B550FD" w:rsidRPr="00D17FC5">
        <w:rPr>
          <w:rFonts w:asciiTheme="minorHAnsi" w:hAnsiTheme="minorHAnsi"/>
          <w:i/>
          <w:sz w:val="22"/>
          <w:szCs w:val="22"/>
        </w:rPr>
        <w:t xml:space="preserve">AP4.2. - Vietējo resursu efektīvāka un atkārtota izmantošana </w:t>
      </w:r>
      <w:r w:rsidR="00002F70" w:rsidRPr="00D17FC5">
        <w:rPr>
          <w:rFonts w:asciiTheme="minorHAnsi" w:hAnsiTheme="minorHAnsi"/>
          <w:i/>
          <w:sz w:val="22"/>
          <w:szCs w:val="22"/>
        </w:rPr>
        <w:t>–</w:t>
      </w:r>
      <w:r w:rsidR="00B550FD" w:rsidRPr="00D17FC5">
        <w:rPr>
          <w:rFonts w:asciiTheme="minorHAnsi" w:hAnsiTheme="minorHAnsi"/>
          <w:i/>
          <w:sz w:val="22"/>
          <w:szCs w:val="22"/>
        </w:rPr>
        <w:t xml:space="preserve"> pašvaldības galvenokārt akcentējušas dabas resursu saglabāšanu un vi</w:t>
      </w:r>
      <w:r w:rsidR="00002F70" w:rsidRPr="00D17FC5">
        <w:rPr>
          <w:rFonts w:asciiTheme="minorHAnsi" w:hAnsiTheme="minorHAnsi"/>
          <w:i/>
          <w:sz w:val="22"/>
          <w:szCs w:val="22"/>
        </w:rPr>
        <w:t>des ilgtspējīgu apsaimniekošanu</w:t>
      </w:r>
      <w:r w:rsidR="00B550FD" w:rsidRPr="00B550FD">
        <w:rPr>
          <w:rFonts w:asciiTheme="minorHAnsi" w:hAnsiTheme="minorHAnsi"/>
          <w:sz w:val="22"/>
          <w:szCs w:val="22"/>
        </w:rPr>
        <w:t>.</w:t>
      </w:r>
      <w:r w:rsidR="00B550FD">
        <w:rPr>
          <w:rFonts w:asciiTheme="minorHAnsi" w:hAnsiTheme="minorHAnsi"/>
          <w:sz w:val="22"/>
          <w:szCs w:val="22"/>
        </w:rPr>
        <w:t>”</w:t>
      </w:r>
    </w:p>
    <w:p w14:paraId="2815225D" w14:textId="2E90C11F" w:rsidR="00F43CE7" w:rsidRDefault="00335578" w:rsidP="00B36629">
      <w:pPr>
        <w:jc w:val="both"/>
        <w:rPr>
          <w:rFonts w:asciiTheme="minorHAnsi" w:hAnsiTheme="minorHAnsi"/>
          <w:sz w:val="22"/>
          <w:szCs w:val="22"/>
        </w:rPr>
      </w:pPr>
      <w:bookmarkStart w:id="14" w:name="_Hlk17894000"/>
      <w:bookmarkEnd w:id="13"/>
      <w:r w:rsidRPr="0084274D">
        <w:rPr>
          <w:rFonts w:asciiTheme="minorHAnsi" w:hAnsiTheme="minorHAnsi"/>
          <w:b/>
          <w:sz w:val="22"/>
          <w:szCs w:val="22"/>
        </w:rPr>
        <w:t>Madonas</w:t>
      </w:r>
      <w:r w:rsidR="006C5D82" w:rsidRPr="0084274D">
        <w:rPr>
          <w:rFonts w:asciiTheme="minorHAnsi" w:hAnsiTheme="minorHAnsi"/>
          <w:b/>
          <w:sz w:val="22"/>
          <w:szCs w:val="22"/>
        </w:rPr>
        <w:t xml:space="preserve"> novada teritorijas plānojumā</w:t>
      </w:r>
      <w:r w:rsidR="00A30FD5" w:rsidRPr="0084274D">
        <w:rPr>
          <w:rFonts w:asciiTheme="minorHAnsi" w:hAnsiTheme="minorHAnsi"/>
          <w:b/>
          <w:sz w:val="22"/>
          <w:szCs w:val="22"/>
        </w:rPr>
        <w:t xml:space="preserve"> 2013.</w:t>
      </w:r>
      <w:r w:rsidR="00E63481">
        <w:rPr>
          <w:rFonts w:asciiTheme="minorHAnsi" w:hAnsiTheme="minorHAnsi"/>
          <w:b/>
          <w:sz w:val="22"/>
          <w:szCs w:val="22"/>
        </w:rPr>
        <w:t> </w:t>
      </w:r>
      <w:r w:rsidR="00A30FD5" w:rsidRPr="0084274D">
        <w:rPr>
          <w:rFonts w:asciiTheme="minorHAnsi" w:hAnsiTheme="minorHAnsi"/>
          <w:b/>
          <w:sz w:val="22"/>
          <w:szCs w:val="22"/>
        </w:rPr>
        <w:t>-</w:t>
      </w:r>
      <w:r w:rsidR="00E63481">
        <w:rPr>
          <w:rFonts w:asciiTheme="minorHAnsi" w:hAnsiTheme="minorHAnsi"/>
          <w:b/>
          <w:sz w:val="22"/>
          <w:szCs w:val="22"/>
        </w:rPr>
        <w:t> </w:t>
      </w:r>
      <w:r w:rsidR="00A30FD5" w:rsidRPr="0084274D">
        <w:rPr>
          <w:rFonts w:asciiTheme="minorHAnsi" w:hAnsiTheme="minorHAnsi"/>
          <w:b/>
          <w:sz w:val="22"/>
          <w:szCs w:val="22"/>
        </w:rPr>
        <w:t>2025.</w:t>
      </w:r>
      <w:r w:rsidR="00BB1D5C">
        <w:rPr>
          <w:rFonts w:asciiTheme="minorHAnsi" w:hAnsiTheme="minorHAnsi"/>
          <w:b/>
          <w:sz w:val="22"/>
          <w:szCs w:val="22"/>
        </w:rPr>
        <w:t> </w:t>
      </w:r>
      <w:r w:rsidR="00A30FD5" w:rsidRPr="0084274D">
        <w:rPr>
          <w:rFonts w:asciiTheme="minorHAnsi" w:hAnsiTheme="minorHAnsi"/>
          <w:b/>
          <w:sz w:val="22"/>
          <w:szCs w:val="22"/>
        </w:rPr>
        <w:t>gadam</w:t>
      </w:r>
      <w:r w:rsidR="006C5D82" w:rsidRPr="00EF657F">
        <w:rPr>
          <w:rFonts w:asciiTheme="minorHAnsi" w:hAnsiTheme="minorHAnsi"/>
          <w:sz w:val="22"/>
          <w:szCs w:val="22"/>
        </w:rPr>
        <w:t xml:space="preserve"> </w:t>
      </w:r>
      <w:r w:rsidR="00BB1D5C">
        <w:rPr>
          <w:rFonts w:asciiTheme="minorHAnsi" w:hAnsiTheme="minorHAnsi"/>
          <w:sz w:val="22"/>
          <w:szCs w:val="22"/>
        </w:rPr>
        <w:t xml:space="preserve">(apstiprināts </w:t>
      </w:r>
      <w:r w:rsidR="00A06446" w:rsidRPr="00A06446">
        <w:rPr>
          <w:rFonts w:asciiTheme="minorHAnsi" w:hAnsiTheme="minorHAnsi"/>
          <w:sz w:val="22"/>
          <w:szCs w:val="22"/>
        </w:rPr>
        <w:t>ar 2013.</w:t>
      </w:r>
      <w:r w:rsidR="00BB1D5C">
        <w:rPr>
          <w:rFonts w:asciiTheme="minorHAnsi" w:hAnsiTheme="minorHAnsi"/>
          <w:sz w:val="22"/>
          <w:szCs w:val="22"/>
        </w:rPr>
        <w:t> </w:t>
      </w:r>
      <w:r w:rsidR="00A06446" w:rsidRPr="00A06446">
        <w:rPr>
          <w:rFonts w:asciiTheme="minorHAnsi" w:hAnsiTheme="minorHAnsi"/>
          <w:sz w:val="22"/>
          <w:szCs w:val="22"/>
        </w:rPr>
        <w:t>gada 16.</w:t>
      </w:r>
      <w:r w:rsidR="00BB1D5C">
        <w:rPr>
          <w:rFonts w:asciiTheme="minorHAnsi" w:hAnsiTheme="minorHAnsi"/>
          <w:sz w:val="22"/>
          <w:szCs w:val="22"/>
        </w:rPr>
        <w:t> </w:t>
      </w:r>
      <w:r w:rsidR="00A06446" w:rsidRPr="00A06446">
        <w:rPr>
          <w:rFonts w:asciiTheme="minorHAnsi" w:hAnsiTheme="minorHAnsi"/>
          <w:sz w:val="22"/>
          <w:szCs w:val="22"/>
        </w:rPr>
        <w:t>jūlija Madonas novada pašvaldības domes lēmumu Nr. 425 "Par Madonas novada Teritorijas plānojuma 2013.</w:t>
      </w:r>
      <w:r w:rsidR="00E63481">
        <w:rPr>
          <w:rFonts w:asciiTheme="minorHAnsi" w:hAnsiTheme="minorHAnsi"/>
          <w:sz w:val="22"/>
          <w:szCs w:val="22"/>
        </w:rPr>
        <w:t> </w:t>
      </w:r>
      <w:r w:rsidR="00A06446" w:rsidRPr="00A06446">
        <w:rPr>
          <w:rFonts w:asciiTheme="minorHAnsi" w:hAnsiTheme="minorHAnsi"/>
          <w:sz w:val="22"/>
          <w:szCs w:val="22"/>
        </w:rPr>
        <w:t>-</w:t>
      </w:r>
      <w:r w:rsidR="00E63481">
        <w:rPr>
          <w:rFonts w:asciiTheme="minorHAnsi" w:hAnsiTheme="minorHAnsi"/>
          <w:sz w:val="22"/>
          <w:szCs w:val="22"/>
        </w:rPr>
        <w:t> </w:t>
      </w:r>
      <w:r w:rsidR="00A06446" w:rsidRPr="00A06446">
        <w:rPr>
          <w:rFonts w:asciiTheme="minorHAnsi" w:hAnsiTheme="minorHAnsi"/>
          <w:sz w:val="22"/>
          <w:szCs w:val="22"/>
        </w:rPr>
        <w:t>2025.</w:t>
      </w:r>
      <w:r w:rsidR="00BB1D5C">
        <w:rPr>
          <w:rFonts w:asciiTheme="minorHAnsi" w:hAnsiTheme="minorHAnsi"/>
          <w:sz w:val="22"/>
          <w:szCs w:val="22"/>
        </w:rPr>
        <w:t> </w:t>
      </w:r>
      <w:r w:rsidR="00A06446" w:rsidRPr="00A06446">
        <w:rPr>
          <w:rFonts w:asciiTheme="minorHAnsi" w:hAnsiTheme="minorHAnsi"/>
          <w:sz w:val="22"/>
          <w:szCs w:val="22"/>
        </w:rPr>
        <w:t xml:space="preserve">gadam apstiprināšanu </w:t>
      </w:r>
      <w:r w:rsidR="00BB1D5C">
        <w:rPr>
          <w:rFonts w:asciiTheme="minorHAnsi" w:hAnsiTheme="minorHAnsi"/>
          <w:sz w:val="22"/>
          <w:szCs w:val="22"/>
        </w:rPr>
        <w:t>un saistošo noteikumu izdošanu")</w:t>
      </w:r>
      <w:r w:rsidR="00A06446">
        <w:rPr>
          <w:rFonts w:asciiTheme="minorHAnsi" w:hAnsiTheme="minorHAnsi"/>
          <w:sz w:val="22"/>
          <w:szCs w:val="22"/>
        </w:rPr>
        <w:t xml:space="preserve"> </w:t>
      </w:r>
      <w:r w:rsidR="006C5D82" w:rsidRPr="00EF657F">
        <w:rPr>
          <w:rFonts w:asciiTheme="minorHAnsi" w:hAnsiTheme="minorHAnsi"/>
          <w:sz w:val="22"/>
          <w:szCs w:val="22"/>
        </w:rPr>
        <w:t>daba</w:t>
      </w:r>
      <w:r w:rsidR="00BF4D1F" w:rsidRPr="00EF657F">
        <w:rPr>
          <w:rFonts w:asciiTheme="minorHAnsi" w:hAnsiTheme="minorHAnsi"/>
          <w:sz w:val="22"/>
          <w:szCs w:val="22"/>
        </w:rPr>
        <w:t xml:space="preserve">s </w:t>
      </w:r>
      <w:r w:rsidR="00A30FD5" w:rsidRPr="00EF657F">
        <w:rPr>
          <w:rFonts w:asciiTheme="minorHAnsi" w:hAnsiTheme="minorHAnsi"/>
          <w:sz w:val="22"/>
          <w:szCs w:val="22"/>
        </w:rPr>
        <w:t>parka teritorijai</w:t>
      </w:r>
      <w:r w:rsidR="00BF4D1F" w:rsidRPr="00EF657F">
        <w:rPr>
          <w:rFonts w:asciiTheme="minorHAnsi" w:hAnsiTheme="minorHAnsi"/>
          <w:sz w:val="22"/>
          <w:szCs w:val="22"/>
        </w:rPr>
        <w:t xml:space="preserve"> ir </w:t>
      </w:r>
      <w:r w:rsidR="00A06446" w:rsidRPr="00EF657F">
        <w:rPr>
          <w:rFonts w:asciiTheme="minorHAnsi" w:hAnsiTheme="minorHAnsi"/>
          <w:sz w:val="22"/>
          <w:szCs w:val="22"/>
        </w:rPr>
        <w:t>noteikt</w:t>
      </w:r>
      <w:r w:rsidR="00A06446">
        <w:rPr>
          <w:rFonts w:asciiTheme="minorHAnsi" w:hAnsiTheme="minorHAnsi"/>
          <w:sz w:val="22"/>
          <w:szCs w:val="22"/>
        </w:rPr>
        <w:t>i</w:t>
      </w:r>
      <w:r w:rsidR="00A06446" w:rsidRPr="00EF657F">
        <w:rPr>
          <w:rFonts w:asciiTheme="minorHAnsi" w:hAnsiTheme="minorHAnsi"/>
          <w:sz w:val="22"/>
          <w:szCs w:val="22"/>
        </w:rPr>
        <w:t xml:space="preserve"> </w:t>
      </w:r>
      <w:r w:rsidR="00A5425F">
        <w:rPr>
          <w:rFonts w:asciiTheme="minorHAnsi" w:hAnsiTheme="minorHAnsi"/>
          <w:sz w:val="22"/>
          <w:szCs w:val="22"/>
        </w:rPr>
        <w:t>vairāki</w:t>
      </w:r>
      <w:r w:rsidR="00A30FD5" w:rsidRPr="00EF657F">
        <w:rPr>
          <w:rFonts w:asciiTheme="minorHAnsi" w:hAnsiTheme="minorHAnsi"/>
          <w:sz w:val="22"/>
          <w:szCs w:val="22"/>
        </w:rPr>
        <w:t xml:space="preserve"> atļautās izmantošanas veidi</w:t>
      </w:r>
      <w:r w:rsidR="00A06446">
        <w:rPr>
          <w:rFonts w:asciiTheme="minorHAnsi" w:hAnsiTheme="minorHAnsi"/>
          <w:sz w:val="22"/>
          <w:szCs w:val="22"/>
        </w:rPr>
        <w:t xml:space="preserve">: </w:t>
      </w:r>
      <w:r w:rsidR="00EF657F" w:rsidRPr="00EF657F">
        <w:rPr>
          <w:rFonts w:asciiTheme="minorHAnsi" w:hAnsiTheme="minorHAnsi"/>
          <w:sz w:val="22"/>
          <w:szCs w:val="22"/>
        </w:rPr>
        <w:t>L1 – Lauku zemes</w:t>
      </w:r>
      <w:r w:rsidR="008B79F4">
        <w:rPr>
          <w:rFonts w:asciiTheme="minorHAnsi" w:hAnsiTheme="minorHAnsi"/>
          <w:sz w:val="22"/>
          <w:szCs w:val="22"/>
        </w:rPr>
        <w:t xml:space="preserve">, </w:t>
      </w:r>
      <w:r w:rsidR="00EF657F" w:rsidRPr="00EF657F">
        <w:rPr>
          <w:rFonts w:asciiTheme="minorHAnsi" w:hAnsiTheme="minorHAnsi"/>
          <w:sz w:val="22"/>
          <w:szCs w:val="22"/>
        </w:rPr>
        <w:t>un</w:t>
      </w:r>
      <w:r w:rsidR="00945863">
        <w:rPr>
          <w:rFonts w:asciiTheme="minorHAnsi" w:hAnsiTheme="minorHAnsi"/>
          <w:sz w:val="22"/>
          <w:szCs w:val="22"/>
        </w:rPr>
        <w:t xml:space="preserve"> M1 – Valsts mežu teritorijas, </w:t>
      </w:r>
      <w:r w:rsidR="008B79F4">
        <w:rPr>
          <w:rFonts w:asciiTheme="minorHAnsi" w:hAnsiTheme="minorHAnsi"/>
          <w:sz w:val="22"/>
          <w:szCs w:val="22"/>
        </w:rPr>
        <w:t xml:space="preserve">M2 – Pārējās meža teritorijas, kā arī </w:t>
      </w:r>
      <w:r w:rsidR="00EF657F">
        <w:rPr>
          <w:rFonts w:asciiTheme="minorHAnsi" w:hAnsiTheme="minorHAnsi"/>
          <w:sz w:val="22"/>
          <w:szCs w:val="22"/>
        </w:rPr>
        <w:t>Ļaudonas ciema teritorijā noteikti</w:t>
      </w:r>
      <w:r w:rsidR="00623B70">
        <w:rPr>
          <w:rFonts w:asciiTheme="minorHAnsi" w:hAnsiTheme="minorHAnsi"/>
          <w:sz w:val="22"/>
          <w:szCs w:val="22"/>
        </w:rPr>
        <w:t xml:space="preserve"> šādi teritorijas </w:t>
      </w:r>
      <w:r w:rsidR="00623B70" w:rsidRPr="00EF657F">
        <w:rPr>
          <w:rFonts w:asciiTheme="minorHAnsi" w:hAnsiTheme="minorHAnsi"/>
          <w:sz w:val="22"/>
          <w:szCs w:val="22"/>
        </w:rPr>
        <w:t>atļautās izmantošanas veidi</w:t>
      </w:r>
      <w:r w:rsidR="00623B70">
        <w:rPr>
          <w:rFonts w:asciiTheme="minorHAnsi" w:hAnsiTheme="minorHAnsi"/>
          <w:sz w:val="22"/>
          <w:szCs w:val="22"/>
        </w:rPr>
        <w:t xml:space="preserve"> : </w:t>
      </w:r>
      <w:r w:rsidR="00EF657F">
        <w:rPr>
          <w:rFonts w:asciiTheme="minorHAnsi" w:hAnsiTheme="minorHAnsi"/>
          <w:sz w:val="22"/>
          <w:szCs w:val="22"/>
        </w:rPr>
        <w:t>L2 – Lauku zemes</w:t>
      </w:r>
      <w:r w:rsidR="002E5B0C">
        <w:rPr>
          <w:rFonts w:asciiTheme="minorHAnsi" w:hAnsiTheme="minorHAnsi"/>
          <w:sz w:val="22"/>
          <w:szCs w:val="22"/>
        </w:rPr>
        <w:t xml:space="preserve"> (Pilsētas un ciemu teritorijās)</w:t>
      </w:r>
      <w:r w:rsidR="00EF657F">
        <w:rPr>
          <w:rFonts w:asciiTheme="minorHAnsi" w:hAnsiTheme="minorHAnsi"/>
          <w:sz w:val="22"/>
          <w:szCs w:val="22"/>
        </w:rPr>
        <w:t xml:space="preserve"> un DA – Dabas apstādījumu teritorijas. </w:t>
      </w:r>
    </w:p>
    <w:p w14:paraId="18EFA5F9" w14:textId="3FEC4E79" w:rsidR="00D573FE" w:rsidRDefault="00D573FE" w:rsidP="00B36629">
      <w:pPr>
        <w:jc w:val="both"/>
        <w:rPr>
          <w:rFonts w:asciiTheme="minorHAnsi" w:hAnsiTheme="minorHAnsi"/>
          <w:sz w:val="22"/>
          <w:szCs w:val="22"/>
        </w:rPr>
      </w:pPr>
      <w:r>
        <w:rPr>
          <w:rFonts w:asciiTheme="minorHAnsi" w:hAnsiTheme="minorHAnsi"/>
          <w:sz w:val="22"/>
          <w:szCs w:val="22"/>
        </w:rPr>
        <w:t>P</w:t>
      </w:r>
      <w:r w:rsidRPr="00457482">
        <w:rPr>
          <w:rFonts w:asciiTheme="minorHAnsi" w:hAnsiTheme="minorHAnsi"/>
          <w:sz w:val="22"/>
          <w:szCs w:val="22"/>
        </w:rPr>
        <w:t xml:space="preserve">ašvaldībām </w:t>
      </w:r>
      <w:r>
        <w:rPr>
          <w:rFonts w:asciiTheme="minorHAnsi" w:hAnsiTheme="minorHAnsi"/>
          <w:sz w:val="22"/>
          <w:szCs w:val="22"/>
        </w:rPr>
        <w:t>t</w:t>
      </w:r>
      <w:r w:rsidR="00F43CE7" w:rsidRPr="00457482">
        <w:rPr>
          <w:rFonts w:asciiTheme="minorHAnsi" w:hAnsiTheme="minorHAnsi"/>
          <w:sz w:val="22"/>
          <w:szCs w:val="22"/>
        </w:rPr>
        <w:t>urpinot darbu pie teritorijas plānojumu pilnveidošanas – grozījumu vai jaunu t</w:t>
      </w:r>
      <w:r>
        <w:rPr>
          <w:rFonts w:asciiTheme="minorHAnsi" w:hAnsiTheme="minorHAnsi"/>
          <w:sz w:val="22"/>
          <w:szCs w:val="22"/>
        </w:rPr>
        <w:t>eritorijas plānojumu izstrādes</w:t>
      </w:r>
      <w:r w:rsidR="00A06446">
        <w:rPr>
          <w:rFonts w:asciiTheme="minorHAnsi" w:hAnsiTheme="minorHAnsi"/>
          <w:sz w:val="22"/>
          <w:szCs w:val="22"/>
        </w:rPr>
        <w:t>,</w:t>
      </w:r>
      <w:r>
        <w:rPr>
          <w:rFonts w:asciiTheme="minorHAnsi" w:hAnsiTheme="minorHAnsi"/>
          <w:sz w:val="22"/>
          <w:szCs w:val="22"/>
        </w:rPr>
        <w:t xml:space="preserve"> ir </w:t>
      </w:r>
      <w:r w:rsidR="00F43CE7" w:rsidRPr="00457482">
        <w:rPr>
          <w:rFonts w:asciiTheme="minorHAnsi" w:hAnsiTheme="minorHAnsi"/>
          <w:sz w:val="22"/>
          <w:szCs w:val="22"/>
        </w:rPr>
        <w:t xml:space="preserve">nepieciešams izvērtēt </w:t>
      </w:r>
      <w:r w:rsidR="008B79F4">
        <w:rPr>
          <w:rFonts w:asciiTheme="minorHAnsi" w:hAnsiTheme="minorHAnsi"/>
          <w:sz w:val="22"/>
          <w:szCs w:val="22"/>
        </w:rPr>
        <w:t>un detalizēt</w:t>
      </w:r>
      <w:r w:rsidR="0026069D">
        <w:rPr>
          <w:rFonts w:asciiTheme="minorHAnsi" w:hAnsiTheme="minorHAnsi"/>
          <w:sz w:val="22"/>
          <w:szCs w:val="22"/>
        </w:rPr>
        <w:t xml:space="preserve"> dabas parkā esošās</w:t>
      </w:r>
      <w:r w:rsidR="008B79F4">
        <w:rPr>
          <w:rFonts w:asciiTheme="minorHAnsi" w:hAnsiTheme="minorHAnsi"/>
          <w:sz w:val="22"/>
          <w:szCs w:val="22"/>
        </w:rPr>
        <w:t xml:space="preserve"> applūstošajās teritorijās</w:t>
      </w:r>
      <w:r w:rsidR="0026069D">
        <w:rPr>
          <w:rFonts w:asciiTheme="minorHAnsi" w:hAnsiTheme="minorHAnsi"/>
          <w:sz w:val="22"/>
          <w:szCs w:val="22"/>
        </w:rPr>
        <w:t>, tajās pieļaujamos atļautās izmantošanas veidus</w:t>
      </w:r>
      <w:r w:rsidR="008B79F4">
        <w:rPr>
          <w:rFonts w:asciiTheme="minorHAnsi" w:hAnsiTheme="minorHAnsi"/>
          <w:sz w:val="22"/>
          <w:szCs w:val="22"/>
        </w:rPr>
        <w:t xml:space="preserve">, kā arī </w:t>
      </w:r>
      <w:r w:rsidR="00F43CE7" w:rsidRPr="00457482">
        <w:rPr>
          <w:rFonts w:asciiTheme="minorHAnsi" w:hAnsiTheme="minorHAnsi"/>
          <w:sz w:val="22"/>
          <w:szCs w:val="22"/>
        </w:rPr>
        <w:t>šo vietu tu</w:t>
      </w:r>
      <w:r w:rsidR="0026069D">
        <w:rPr>
          <w:rFonts w:asciiTheme="minorHAnsi" w:hAnsiTheme="minorHAnsi"/>
          <w:sz w:val="22"/>
          <w:szCs w:val="22"/>
        </w:rPr>
        <w:t xml:space="preserve">rpmākās attīstības </w:t>
      </w:r>
      <w:r w:rsidR="0026069D" w:rsidRPr="0026069D">
        <w:rPr>
          <w:rFonts w:asciiTheme="minorHAnsi" w:hAnsiTheme="minorHAnsi"/>
          <w:sz w:val="22"/>
          <w:szCs w:val="22"/>
        </w:rPr>
        <w:t>perspektīvas</w:t>
      </w:r>
      <w:r w:rsidR="00F43CE7" w:rsidRPr="0026069D">
        <w:rPr>
          <w:rFonts w:asciiTheme="minorHAnsi" w:hAnsiTheme="minorHAnsi"/>
          <w:sz w:val="22"/>
          <w:szCs w:val="22"/>
        </w:rPr>
        <w:t xml:space="preserve"> </w:t>
      </w:r>
      <w:r w:rsidR="00BB1D5C">
        <w:rPr>
          <w:rFonts w:asciiTheme="minorHAnsi" w:hAnsiTheme="minorHAnsi"/>
          <w:sz w:val="22"/>
          <w:szCs w:val="22"/>
        </w:rPr>
        <w:t>(skat.</w:t>
      </w:r>
      <w:r w:rsidR="008B79F4" w:rsidRPr="0026069D">
        <w:rPr>
          <w:rFonts w:asciiTheme="minorHAnsi" w:hAnsiTheme="minorHAnsi"/>
          <w:sz w:val="22"/>
          <w:szCs w:val="22"/>
        </w:rPr>
        <w:t xml:space="preserve"> </w:t>
      </w:r>
      <w:r>
        <w:rPr>
          <w:rFonts w:asciiTheme="minorHAnsi" w:hAnsiTheme="minorHAnsi"/>
          <w:sz w:val="22"/>
          <w:szCs w:val="22"/>
        </w:rPr>
        <w:t xml:space="preserve">plāna </w:t>
      </w:r>
      <w:r w:rsidR="008B79F4" w:rsidRPr="0026069D">
        <w:rPr>
          <w:rFonts w:asciiTheme="minorHAnsi" w:hAnsiTheme="minorHAnsi"/>
          <w:sz w:val="22"/>
          <w:szCs w:val="22"/>
        </w:rPr>
        <w:t>IV</w:t>
      </w:r>
      <w:r w:rsidR="00BB1D5C">
        <w:rPr>
          <w:rFonts w:asciiTheme="minorHAnsi" w:hAnsiTheme="minorHAnsi"/>
          <w:sz w:val="22"/>
          <w:szCs w:val="22"/>
        </w:rPr>
        <w:t>.</w:t>
      </w:r>
      <w:r w:rsidR="00F43CE7" w:rsidRPr="0026069D">
        <w:rPr>
          <w:rFonts w:asciiTheme="minorHAnsi" w:hAnsiTheme="minorHAnsi"/>
          <w:sz w:val="22"/>
          <w:szCs w:val="22"/>
        </w:rPr>
        <w:t xml:space="preserve"> </w:t>
      </w:r>
      <w:r w:rsidR="008B79F4" w:rsidRPr="0026069D">
        <w:rPr>
          <w:rFonts w:asciiTheme="minorHAnsi" w:hAnsiTheme="minorHAnsi"/>
          <w:sz w:val="22"/>
          <w:szCs w:val="22"/>
        </w:rPr>
        <w:t>nodaļu</w:t>
      </w:r>
      <w:r w:rsidR="00F43CE7" w:rsidRPr="0026069D">
        <w:rPr>
          <w:rFonts w:asciiTheme="minorHAnsi" w:hAnsiTheme="minorHAnsi"/>
          <w:sz w:val="22"/>
          <w:szCs w:val="22"/>
        </w:rPr>
        <w:t>).</w:t>
      </w:r>
    </w:p>
    <w:p w14:paraId="28468476" w14:textId="3FA379AE" w:rsidR="00443C58" w:rsidRPr="00D573FE" w:rsidRDefault="00D573FE" w:rsidP="00D573FE">
      <w:pPr>
        <w:spacing w:after="200" w:line="276" w:lineRule="auto"/>
        <w:rPr>
          <w:rFonts w:asciiTheme="minorHAnsi" w:hAnsiTheme="minorHAnsi"/>
          <w:sz w:val="22"/>
          <w:szCs w:val="22"/>
        </w:rPr>
      </w:pPr>
      <w:r>
        <w:rPr>
          <w:rFonts w:asciiTheme="minorHAnsi" w:hAnsiTheme="minorHAnsi"/>
          <w:sz w:val="22"/>
          <w:szCs w:val="22"/>
        </w:rPr>
        <w:br w:type="page"/>
      </w:r>
    </w:p>
    <w:p w14:paraId="75EBDFA0" w14:textId="77777777" w:rsidR="00A073EC" w:rsidRPr="00C435B7" w:rsidRDefault="00224F1E" w:rsidP="00A7022A">
      <w:pPr>
        <w:pStyle w:val="Heading3"/>
        <w:spacing w:after="240"/>
        <w:rPr>
          <w:rFonts w:asciiTheme="minorHAnsi" w:hAnsiTheme="minorHAnsi" w:cstheme="minorHAnsi"/>
          <w:color w:val="76923C" w:themeColor="accent3" w:themeShade="BF"/>
          <w:sz w:val="22"/>
          <w:szCs w:val="22"/>
        </w:rPr>
      </w:pPr>
      <w:r w:rsidRPr="00C435B7">
        <w:rPr>
          <w:rFonts w:asciiTheme="minorHAnsi" w:hAnsiTheme="minorHAnsi" w:cstheme="minorHAnsi"/>
          <w:color w:val="76923C" w:themeColor="accent3" w:themeShade="BF"/>
        </w:rPr>
        <w:lastRenderedPageBreak/>
        <w:t xml:space="preserve">1.1.3. </w:t>
      </w:r>
      <w:r w:rsidR="00A073EC" w:rsidRPr="00C435B7">
        <w:rPr>
          <w:rFonts w:asciiTheme="minorHAnsi" w:hAnsiTheme="minorHAnsi" w:cstheme="minorHAnsi"/>
          <w:color w:val="76923C" w:themeColor="accent3" w:themeShade="BF"/>
        </w:rPr>
        <w:t>Esoš</w:t>
      </w:r>
      <w:r w:rsidRPr="00C435B7">
        <w:rPr>
          <w:rFonts w:asciiTheme="minorHAnsi" w:hAnsiTheme="minorHAnsi" w:cstheme="minorHAnsi"/>
          <w:color w:val="76923C" w:themeColor="accent3" w:themeShade="BF"/>
        </w:rPr>
        <w:t>ais ĪADT funkcionālais zonējums</w:t>
      </w:r>
      <w:bookmarkEnd w:id="12"/>
    </w:p>
    <w:p w14:paraId="77CE7FF0" w14:textId="7A8E4B51" w:rsidR="009F1A56" w:rsidRDefault="00777A0D" w:rsidP="00C83D9F">
      <w:pPr>
        <w:jc w:val="both"/>
        <w:rPr>
          <w:rFonts w:asciiTheme="minorHAnsi" w:hAnsiTheme="minorHAnsi"/>
          <w:sz w:val="22"/>
          <w:szCs w:val="22"/>
        </w:rPr>
      </w:pPr>
      <w:r>
        <w:rPr>
          <w:rFonts w:asciiTheme="minorHAnsi" w:hAnsiTheme="minorHAnsi"/>
          <w:sz w:val="22"/>
          <w:szCs w:val="22"/>
        </w:rPr>
        <w:t>D</w:t>
      </w:r>
      <w:r w:rsidR="007E6ED7">
        <w:rPr>
          <w:rFonts w:asciiTheme="minorHAnsi" w:hAnsiTheme="minorHAnsi"/>
          <w:sz w:val="22"/>
          <w:szCs w:val="22"/>
        </w:rPr>
        <w:t xml:space="preserve">abas </w:t>
      </w:r>
      <w:r w:rsidR="001E327C">
        <w:rPr>
          <w:rFonts w:asciiTheme="minorHAnsi" w:hAnsiTheme="minorHAnsi"/>
          <w:sz w:val="22"/>
          <w:szCs w:val="22"/>
        </w:rPr>
        <w:t>parka</w:t>
      </w:r>
      <w:r w:rsidR="00936C91">
        <w:rPr>
          <w:rFonts w:asciiTheme="minorHAnsi" w:hAnsiTheme="minorHAnsi"/>
          <w:sz w:val="22"/>
          <w:szCs w:val="22"/>
        </w:rPr>
        <w:t xml:space="preserve">m </w:t>
      </w:r>
      <w:r w:rsidR="007E6ED7">
        <w:rPr>
          <w:rFonts w:asciiTheme="minorHAnsi" w:hAnsiTheme="minorHAnsi"/>
          <w:sz w:val="22"/>
          <w:szCs w:val="22"/>
        </w:rPr>
        <w:t xml:space="preserve">nav noteikts funkcionālais zonējums, kā arī </w:t>
      </w:r>
      <w:r w:rsidR="00761BD9">
        <w:rPr>
          <w:rFonts w:asciiTheme="minorHAnsi" w:hAnsiTheme="minorHAnsi"/>
          <w:sz w:val="22"/>
          <w:szCs w:val="22"/>
        </w:rPr>
        <w:t xml:space="preserve">līdz šim nav izstrādāti </w:t>
      </w:r>
      <w:r w:rsidR="00DD6526" w:rsidRPr="00457482">
        <w:rPr>
          <w:rFonts w:asciiTheme="minorHAnsi" w:hAnsiTheme="minorHAnsi"/>
          <w:sz w:val="22"/>
          <w:szCs w:val="22"/>
        </w:rPr>
        <w:t>individuā</w:t>
      </w:r>
      <w:r w:rsidR="007E6ED7">
        <w:rPr>
          <w:rFonts w:asciiTheme="minorHAnsi" w:hAnsiTheme="minorHAnsi"/>
          <w:sz w:val="22"/>
          <w:szCs w:val="22"/>
        </w:rPr>
        <w:t>lie aizsardzības un izmantošanas</w:t>
      </w:r>
      <w:r w:rsidR="00541FAE" w:rsidRPr="00457482">
        <w:rPr>
          <w:rFonts w:asciiTheme="minorHAnsi" w:hAnsiTheme="minorHAnsi"/>
          <w:sz w:val="22"/>
          <w:szCs w:val="22"/>
        </w:rPr>
        <w:t xml:space="preserve"> </w:t>
      </w:r>
      <w:r w:rsidR="007E6ED7">
        <w:rPr>
          <w:rFonts w:asciiTheme="minorHAnsi" w:hAnsiTheme="minorHAnsi"/>
          <w:sz w:val="22"/>
          <w:szCs w:val="22"/>
        </w:rPr>
        <w:t>noteikum</w:t>
      </w:r>
      <w:r w:rsidR="00DC5D8C">
        <w:rPr>
          <w:rFonts w:asciiTheme="minorHAnsi" w:hAnsiTheme="minorHAnsi"/>
          <w:sz w:val="22"/>
          <w:szCs w:val="22"/>
        </w:rPr>
        <w:t>i. Plāna izstrādes ietvaros</w:t>
      </w:r>
      <w:r w:rsidR="00A06446">
        <w:rPr>
          <w:rFonts w:asciiTheme="minorHAnsi" w:hAnsiTheme="minorHAnsi"/>
          <w:sz w:val="22"/>
          <w:szCs w:val="22"/>
        </w:rPr>
        <w:t>,</w:t>
      </w:r>
      <w:r w:rsidR="00287FE1">
        <w:rPr>
          <w:rFonts w:asciiTheme="minorHAnsi" w:hAnsiTheme="minorHAnsi"/>
          <w:sz w:val="22"/>
          <w:szCs w:val="22"/>
        </w:rPr>
        <w:t xml:space="preserve"> </w:t>
      </w:r>
      <w:r w:rsidR="00287FE1" w:rsidRPr="00287FE1">
        <w:rPr>
          <w:rFonts w:asciiTheme="minorHAnsi" w:hAnsiTheme="minorHAnsi"/>
          <w:sz w:val="22"/>
          <w:szCs w:val="22"/>
        </w:rPr>
        <w:t>analizējot pieejamo informāciju, tajā skaitā dabā veiktos sertificēto sugu un biotopu ekspertu izpētes rezultātus</w:t>
      </w:r>
      <w:r w:rsidR="00287FE1">
        <w:rPr>
          <w:rFonts w:asciiTheme="minorHAnsi" w:hAnsiTheme="minorHAnsi"/>
          <w:sz w:val="22"/>
          <w:szCs w:val="22"/>
        </w:rPr>
        <w:t>,</w:t>
      </w:r>
      <w:r w:rsidR="00DC5D8C">
        <w:rPr>
          <w:rFonts w:asciiTheme="minorHAnsi" w:hAnsiTheme="minorHAnsi"/>
          <w:sz w:val="22"/>
          <w:szCs w:val="22"/>
        </w:rPr>
        <w:t xml:space="preserve"> tika</w:t>
      </w:r>
      <w:r w:rsidR="007E6ED7">
        <w:rPr>
          <w:rFonts w:asciiTheme="minorHAnsi" w:hAnsiTheme="minorHAnsi"/>
          <w:sz w:val="22"/>
          <w:szCs w:val="22"/>
        </w:rPr>
        <w:t xml:space="preserve"> izvērtēta zonējuma noteikšanas nepieciešam</w:t>
      </w:r>
      <w:bookmarkStart w:id="15" w:name="_Toc431457506"/>
      <w:r w:rsidR="007E6ED7">
        <w:rPr>
          <w:rFonts w:asciiTheme="minorHAnsi" w:hAnsiTheme="minorHAnsi"/>
          <w:sz w:val="22"/>
          <w:szCs w:val="22"/>
        </w:rPr>
        <w:t>ība</w:t>
      </w:r>
      <w:r w:rsidR="00761BD9">
        <w:rPr>
          <w:rFonts w:asciiTheme="minorHAnsi" w:hAnsiTheme="minorHAnsi"/>
          <w:sz w:val="22"/>
          <w:szCs w:val="22"/>
        </w:rPr>
        <w:t>, kā arī pieņemts lēmums izstrādāt IAIN projektu</w:t>
      </w:r>
      <w:r w:rsidR="00DC5D8C">
        <w:rPr>
          <w:rFonts w:asciiTheme="minorHAnsi" w:hAnsiTheme="minorHAnsi"/>
          <w:sz w:val="22"/>
          <w:szCs w:val="22"/>
        </w:rPr>
        <w:t>.</w:t>
      </w:r>
      <w:r w:rsidR="006E5175">
        <w:rPr>
          <w:rFonts w:asciiTheme="minorHAnsi" w:hAnsiTheme="minorHAnsi"/>
          <w:sz w:val="22"/>
          <w:szCs w:val="22"/>
        </w:rPr>
        <w:t xml:space="preserve"> </w:t>
      </w:r>
      <w:r w:rsidR="00287FE1">
        <w:rPr>
          <w:rFonts w:asciiTheme="minorHAnsi" w:hAnsiTheme="minorHAnsi"/>
          <w:sz w:val="22"/>
          <w:szCs w:val="22"/>
        </w:rPr>
        <w:t>Galvenie aspekti, kas tika vērtēti</w:t>
      </w:r>
      <w:r w:rsidR="004B40BB">
        <w:rPr>
          <w:rFonts w:asciiTheme="minorHAnsi" w:hAnsiTheme="minorHAnsi"/>
          <w:sz w:val="22"/>
          <w:szCs w:val="22"/>
        </w:rPr>
        <w:t>,</w:t>
      </w:r>
      <w:r w:rsidR="00287FE1">
        <w:rPr>
          <w:rFonts w:asciiTheme="minorHAnsi" w:hAnsiTheme="minorHAnsi"/>
          <w:sz w:val="22"/>
          <w:szCs w:val="22"/>
        </w:rPr>
        <w:t xml:space="preserve"> bija atsevišķas dabas parka teritorijas daļas un tajās </w:t>
      </w:r>
      <w:r w:rsidR="00287FE1" w:rsidRPr="00287FE1">
        <w:rPr>
          <w:rFonts w:asciiTheme="minorHAnsi" w:hAnsiTheme="minorHAnsi"/>
          <w:sz w:val="22"/>
          <w:szCs w:val="22"/>
        </w:rPr>
        <w:t>konstatēto dabas vērtību aizsardzība</w:t>
      </w:r>
      <w:r w:rsidR="00287FE1">
        <w:rPr>
          <w:rFonts w:asciiTheme="minorHAnsi" w:hAnsiTheme="minorHAnsi"/>
          <w:sz w:val="22"/>
          <w:szCs w:val="22"/>
        </w:rPr>
        <w:t xml:space="preserve">s </w:t>
      </w:r>
      <w:r w:rsidR="009F1A56">
        <w:rPr>
          <w:rFonts w:asciiTheme="minorHAnsi" w:hAnsiTheme="minorHAnsi"/>
          <w:sz w:val="22"/>
          <w:szCs w:val="22"/>
        </w:rPr>
        <w:t>nodrošināšana</w:t>
      </w:r>
      <w:r w:rsidR="00287FE1">
        <w:rPr>
          <w:rFonts w:asciiTheme="minorHAnsi" w:hAnsiTheme="minorHAnsi"/>
          <w:sz w:val="22"/>
          <w:szCs w:val="22"/>
        </w:rPr>
        <w:t>.</w:t>
      </w:r>
      <w:r w:rsidR="00287FE1" w:rsidRPr="00287FE1">
        <w:rPr>
          <w:rFonts w:asciiTheme="minorHAnsi" w:hAnsiTheme="minorHAnsi"/>
          <w:sz w:val="22"/>
          <w:szCs w:val="22"/>
        </w:rPr>
        <w:t xml:space="preserve"> </w:t>
      </w:r>
      <w:r w:rsidR="005B5F5B">
        <w:rPr>
          <w:rFonts w:asciiTheme="minorHAnsi" w:hAnsiTheme="minorHAnsi"/>
          <w:sz w:val="22"/>
          <w:szCs w:val="22"/>
        </w:rPr>
        <w:t xml:space="preserve">Dabas aizsardzības plāna izstrādes ietvaros ir </w:t>
      </w:r>
      <w:r w:rsidR="00A06446">
        <w:rPr>
          <w:rFonts w:asciiTheme="minorHAnsi" w:hAnsiTheme="minorHAnsi"/>
          <w:sz w:val="22"/>
          <w:szCs w:val="22"/>
        </w:rPr>
        <w:t xml:space="preserve">ierosināta </w:t>
      </w:r>
      <w:r w:rsidR="005B5F5B">
        <w:rPr>
          <w:rFonts w:asciiTheme="minorHAnsi" w:hAnsiTheme="minorHAnsi"/>
          <w:sz w:val="22"/>
          <w:szCs w:val="22"/>
        </w:rPr>
        <w:t>dabas parka robežas precizēšana</w:t>
      </w:r>
      <w:r w:rsidR="00A06446">
        <w:rPr>
          <w:rFonts w:asciiTheme="minorHAnsi" w:hAnsiTheme="minorHAnsi"/>
          <w:sz w:val="22"/>
          <w:szCs w:val="22"/>
        </w:rPr>
        <w:t>,</w:t>
      </w:r>
      <w:r w:rsidR="005B5F5B">
        <w:rPr>
          <w:rFonts w:asciiTheme="minorHAnsi" w:hAnsiTheme="minorHAnsi"/>
          <w:sz w:val="22"/>
          <w:szCs w:val="22"/>
        </w:rPr>
        <w:t xml:space="preserve"> to nosakot pa dabā konstatējamām robežām, piemēram, meža nogabalu, kadastru vai īpaši aizs</w:t>
      </w:r>
      <w:r w:rsidR="00BB1D5C">
        <w:rPr>
          <w:rFonts w:asciiTheme="minorHAnsi" w:hAnsiTheme="minorHAnsi"/>
          <w:sz w:val="22"/>
          <w:szCs w:val="22"/>
        </w:rPr>
        <w:t>argājamo biotopu robežām (skat.</w:t>
      </w:r>
      <w:r w:rsidR="005B5F5B">
        <w:rPr>
          <w:rFonts w:asciiTheme="minorHAnsi" w:hAnsiTheme="minorHAnsi"/>
          <w:sz w:val="22"/>
          <w:szCs w:val="22"/>
        </w:rPr>
        <w:t xml:space="preserve"> plāna V. nodaļu).</w:t>
      </w:r>
    </w:p>
    <w:p w14:paraId="3ABCF87F" w14:textId="53255B4B" w:rsidR="007B7225" w:rsidRDefault="007B7225" w:rsidP="00C83D9F">
      <w:pPr>
        <w:jc w:val="both"/>
        <w:rPr>
          <w:rFonts w:asciiTheme="minorHAnsi" w:hAnsiTheme="minorHAnsi"/>
          <w:sz w:val="22"/>
          <w:szCs w:val="22"/>
        </w:rPr>
      </w:pPr>
      <w:r>
        <w:rPr>
          <w:rFonts w:asciiTheme="minorHAnsi" w:hAnsiTheme="minorHAnsi"/>
          <w:sz w:val="22"/>
          <w:szCs w:val="22"/>
        </w:rPr>
        <w:t>Viena no esošā funkcionālā zonējuma aktualitātēm ir valsts un pašvaldības ceļu</w:t>
      </w:r>
      <w:r w:rsidRPr="009F1A56">
        <w:rPr>
          <w:rFonts w:asciiTheme="minorHAnsi" w:hAnsiTheme="minorHAnsi"/>
          <w:sz w:val="22"/>
          <w:szCs w:val="22"/>
        </w:rPr>
        <w:t xml:space="preserve"> </w:t>
      </w:r>
      <w:r>
        <w:rPr>
          <w:rFonts w:asciiTheme="minorHAnsi" w:hAnsiTheme="minorHAnsi"/>
          <w:sz w:val="22"/>
          <w:szCs w:val="22"/>
        </w:rPr>
        <w:t>ikdienas uzturēšanas darbu veikšana, tajā skaitā ceļu caurteku</w:t>
      </w:r>
      <w:r w:rsidRPr="009F1A56">
        <w:rPr>
          <w:rFonts w:asciiTheme="minorHAnsi" w:hAnsiTheme="minorHAnsi"/>
          <w:sz w:val="22"/>
          <w:szCs w:val="22"/>
        </w:rPr>
        <w:t xml:space="preserve"> (kas ir iebūvēta</w:t>
      </w:r>
      <w:r>
        <w:rPr>
          <w:rFonts w:asciiTheme="minorHAnsi" w:hAnsiTheme="minorHAnsi"/>
          <w:sz w:val="22"/>
          <w:szCs w:val="22"/>
        </w:rPr>
        <w:t>s</w:t>
      </w:r>
      <w:r w:rsidRPr="009F1A56">
        <w:rPr>
          <w:rFonts w:asciiTheme="minorHAnsi" w:hAnsiTheme="minorHAnsi"/>
          <w:sz w:val="22"/>
          <w:szCs w:val="22"/>
        </w:rPr>
        <w:t xml:space="preserve"> ceļa klātnē) </w:t>
      </w:r>
      <w:r>
        <w:rPr>
          <w:rFonts w:asciiTheme="minorHAnsi" w:hAnsiTheme="minorHAnsi"/>
          <w:sz w:val="22"/>
          <w:szCs w:val="22"/>
        </w:rPr>
        <w:t xml:space="preserve">rekonstrukcija un tīrīšana, to aizsērējuma pakāpes vērtēšana ceļa posmos, kuros </w:t>
      </w:r>
      <w:r w:rsidRPr="009F1A56">
        <w:rPr>
          <w:rFonts w:asciiTheme="minorHAnsi" w:hAnsiTheme="minorHAnsi"/>
          <w:sz w:val="22"/>
          <w:szCs w:val="22"/>
        </w:rPr>
        <w:t>tās ir novecojušas, aizsērējušas vai pat bojātas, kā arī c</w:t>
      </w:r>
      <w:r>
        <w:rPr>
          <w:rFonts w:asciiTheme="minorHAnsi" w:hAnsiTheme="minorHAnsi"/>
          <w:sz w:val="22"/>
          <w:szCs w:val="22"/>
        </w:rPr>
        <w:t>aur tām plūstošās ūdensteces daudzviet</w:t>
      </w:r>
      <w:r w:rsidRPr="009F1A56">
        <w:rPr>
          <w:rFonts w:asciiTheme="minorHAnsi" w:hAnsiTheme="minorHAnsi"/>
          <w:sz w:val="22"/>
          <w:szCs w:val="22"/>
        </w:rPr>
        <w:t xml:space="preserve"> ir aizsērējušas un aizaugušas</w:t>
      </w:r>
      <w:r>
        <w:rPr>
          <w:rFonts w:asciiTheme="minorHAnsi" w:hAnsiTheme="minorHAnsi"/>
          <w:sz w:val="22"/>
          <w:szCs w:val="22"/>
        </w:rPr>
        <w:t xml:space="preserve"> (</w:t>
      </w:r>
      <w:proofErr w:type="spellStart"/>
      <w:r>
        <w:rPr>
          <w:rFonts w:asciiTheme="minorHAnsi" w:hAnsiTheme="minorHAnsi"/>
          <w:sz w:val="22"/>
          <w:szCs w:val="22"/>
        </w:rPr>
        <w:t>dabiskojušās</w:t>
      </w:r>
      <w:proofErr w:type="spellEnd"/>
      <w:r>
        <w:rPr>
          <w:rFonts w:asciiTheme="minorHAnsi" w:hAnsiTheme="minorHAnsi"/>
          <w:sz w:val="22"/>
          <w:szCs w:val="22"/>
        </w:rPr>
        <w:t>), kam no dabas aizsardzības viedokļa (īpaši zālāju) visbiežāk ir pozitīva ietekme</w:t>
      </w:r>
      <w:r w:rsidRPr="009F1A56">
        <w:rPr>
          <w:rFonts w:asciiTheme="minorHAnsi" w:hAnsiTheme="minorHAnsi"/>
          <w:sz w:val="22"/>
          <w:szCs w:val="22"/>
        </w:rPr>
        <w:t xml:space="preserve">. </w:t>
      </w:r>
      <w:r>
        <w:rPr>
          <w:rFonts w:asciiTheme="minorHAnsi" w:hAnsiTheme="minorHAnsi"/>
          <w:sz w:val="22"/>
          <w:szCs w:val="22"/>
        </w:rPr>
        <w:t xml:space="preserve">Ņemot vērā plašo dabas parka meliorācijas tīklu, plāna izstrādes ietvaros netika veikta ceļu infrastruktūras </w:t>
      </w:r>
      <w:r w:rsidRPr="009F1A56">
        <w:rPr>
          <w:rFonts w:asciiTheme="minorHAnsi" w:hAnsiTheme="minorHAnsi"/>
          <w:sz w:val="22"/>
          <w:szCs w:val="22"/>
        </w:rPr>
        <w:t xml:space="preserve">būvju (tajā skaitā caurteku) un </w:t>
      </w:r>
      <w:r>
        <w:rPr>
          <w:rFonts w:asciiTheme="minorHAnsi" w:hAnsiTheme="minorHAnsi"/>
          <w:sz w:val="22"/>
          <w:szCs w:val="22"/>
        </w:rPr>
        <w:t xml:space="preserve">ūdens </w:t>
      </w:r>
      <w:proofErr w:type="spellStart"/>
      <w:r>
        <w:rPr>
          <w:rFonts w:asciiTheme="minorHAnsi" w:hAnsiTheme="minorHAnsi"/>
          <w:sz w:val="22"/>
          <w:szCs w:val="22"/>
        </w:rPr>
        <w:t>apvades</w:t>
      </w:r>
      <w:proofErr w:type="spellEnd"/>
      <w:r>
        <w:rPr>
          <w:rFonts w:asciiTheme="minorHAnsi" w:hAnsiTheme="minorHAnsi"/>
          <w:sz w:val="22"/>
          <w:szCs w:val="22"/>
        </w:rPr>
        <w:t xml:space="preserve"> sistēmu apsekošana un novērtēšana dabā</w:t>
      </w:r>
      <w:r w:rsidRPr="009F1A56">
        <w:rPr>
          <w:rFonts w:asciiTheme="minorHAnsi" w:hAnsiTheme="minorHAnsi"/>
          <w:sz w:val="22"/>
          <w:szCs w:val="22"/>
        </w:rPr>
        <w:t xml:space="preserve">. </w:t>
      </w:r>
      <w:r>
        <w:rPr>
          <w:rFonts w:asciiTheme="minorHAnsi" w:hAnsiTheme="minorHAnsi"/>
          <w:sz w:val="22"/>
          <w:szCs w:val="22"/>
        </w:rPr>
        <w:t xml:space="preserve">Kopumā ar dabas parka teritoriju robežojas un daļēji atrodas </w:t>
      </w:r>
      <w:r w:rsidRPr="009F1A56">
        <w:rPr>
          <w:rFonts w:asciiTheme="minorHAnsi" w:hAnsiTheme="minorHAnsi"/>
          <w:sz w:val="22"/>
          <w:szCs w:val="22"/>
        </w:rPr>
        <w:t xml:space="preserve">13 ceļu posmi ar kopējo garumu 5,32 km, kas </w:t>
      </w:r>
      <w:r>
        <w:rPr>
          <w:rFonts w:asciiTheme="minorHAnsi" w:hAnsiTheme="minorHAnsi"/>
          <w:sz w:val="22"/>
          <w:szCs w:val="22"/>
        </w:rPr>
        <w:t xml:space="preserve">daudzviet </w:t>
      </w:r>
      <w:r w:rsidRPr="009F1A56">
        <w:rPr>
          <w:rFonts w:asciiTheme="minorHAnsi" w:hAnsiTheme="minorHAnsi"/>
          <w:sz w:val="22"/>
          <w:szCs w:val="22"/>
        </w:rPr>
        <w:t xml:space="preserve">robežojas vai šķērso dabas parka teritoriju (tajā skaitā 6 tilti un 11 caurtekas, kas </w:t>
      </w:r>
      <w:r>
        <w:rPr>
          <w:rFonts w:asciiTheme="minorHAnsi" w:hAnsiTheme="minorHAnsi"/>
          <w:sz w:val="22"/>
          <w:szCs w:val="22"/>
        </w:rPr>
        <w:t>atrodas</w:t>
      </w:r>
      <w:r w:rsidR="008F1459">
        <w:rPr>
          <w:rFonts w:asciiTheme="minorHAnsi" w:hAnsiTheme="minorHAnsi"/>
          <w:sz w:val="22"/>
          <w:szCs w:val="22"/>
        </w:rPr>
        <w:t xml:space="preserve"> VAS </w:t>
      </w:r>
      <w:r w:rsidR="008F1459" w:rsidRPr="00463D37">
        <w:rPr>
          <w:rFonts w:asciiTheme="minorHAnsi" w:hAnsiTheme="minorHAnsi"/>
          <w:sz w:val="22"/>
          <w:szCs w:val="22"/>
        </w:rPr>
        <w:t>„</w:t>
      </w:r>
      <w:r w:rsidRPr="009F1A56">
        <w:rPr>
          <w:rFonts w:asciiTheme="minorHAnsi" w:hAnsiTheme="minorHAnsi"/>
          <w:sz w:val="22"/>
          <w:szCs w:val="22"/>
        </w:rPr>
        <w:t>Latvija</w:t>
      </w:r>
      <w:r>
        <w:rPr>
          <w:rFonts w:asciiTheme="minorHAnsi" w:hAnsiTheme="minorHAnsi"/>
          <w:sz w:val="22"/>
          <w:szCs w:val="22"/>
        </w:rPr>
        <w:t xml:space="preserve">s valsts ceļi” apsaimniekošanā, kā arī citi neuzskaitīti pašvaldības vai citu personu apsaimniekošanā esošie ceļu un caurteku posmi. </w:t>
      </w:r>
    </w:p>
    <w:p w14:paraId="7E95F939" w14:textId="678B4F19" w:rsidR="007B7225" w:rsidRDefault="008F1459" w:rsidP="00C83D9F">
      <w:pPr>
        <w:jc w:val="both"/>
        <w:rPr>
          <w:rFonts w:asciiTheme="minorHAnsi" w:hAnsiTheme="minorHAnsi"/>
          <w:sz w:val="22"/>
          <w:szCs w:val="22"/>
        </w:rPr>
      </w:pPr>
      <w:r>
        <w:rPr>
          <w:rFonts w:asciiTheme="minorHAnsi" w:hAnsiTheme="minorHAnsi"/>
          <w:sz w:val="22"/>
          <w:szCs w:val="22"/>
        </w:rPr>
        <w:t xml:space="preserve">Atbilstoši likuma </w:t>
      </w:r>
      <w:r w:rsidRPr="00463D37">
        <w:rPr>
          <w:rFonts w:asciiTheme="minorHAnsi" w:hAnsiTheme="minorHAnsi"/>
          <w:sz w:val="22"/>
          <w:szCs w:val="22"/>
        </w:rPr>
        <w:t>„</w:t>
      </w:r>
      <w:r w:rsidR="007B7225" w:rsidRPr="00691437">
        <w:rPr>
          <w:rFonts w:asciiTheme="minorHAnsi" w:hAnsiTheme="minorHAnsi"/>
          <w:sz w:val="22"/>
          <w:szCs w:val="22"/>
        </w:rPr>
        <w:t>Par autoceļiem</w:t>
      </w:r>
      <w:r w:rsidR="007B7225">
        <w:rPr>
          <w:rFonts w:asciiTheme="minorHAnsi" w:hAnsiTheme="minorHAnsi"/>
          <w:sz w:val="22"/>
          <w:szCs w:val="22"/>
        </w:rPr>
        <w:t xml:space="preserve">” </w:t>
      </w:r>
      <w:r w:rsidR="007B7225" w:rsidRPr="00691437">
        <w:rPr>
          <w:rFonts w:asciiTheme="minorHAnsi" w:hAnsiTheme="minorHAnsi"/>
          <w:sz w:val="22"/>
          <w:szCs w:val="22"/>
        </w:rPr>
        <w:t>27.</w:t>
      </w:r>
      <w:r w:rsidR="007B7225" w:rsidRPr="00B8754C">
        <w:rPr>
          <w:rFonts w:asciiTheme="minorHAnsi" w:hAnsiTheme="minorHAnsi"/>
          <w:sz w:val="22"/>
          <w:szCs w:val="22"/>
          <w:vertAlign w:val="superscript"/>
        </w:rPr>
        <w:t>1</w:t>
      </w:r>
      <w:r w:rsidR="007B7225" w:rsidRPr="00691437">
        <w:rPr>
          <w:rFonts w:asciiTheme="minorHAnsi" w:hAnsiTheme="minorHAnsi"/>
          <w:sz w:val="22"/>
          <w:szCs w:val="22"/>
        </w:rPr>
        <w:t xml:space="preserve"> pant</w:t>
      </w:r>
      <w:r w:rsidR="007B7225">
        <w:rPr>
          <w:rFonts w:asciiTheme="minorHAnsi" w:hAnsiTheme="minorHAnsi"/>
          <w:sz w:val="22"/>
          <w:szCs w:val="22"/>
        </w:rPr>
        <w:t>a</w:t>
      </w:r>
      <w:r w:rsidR="007B7225" w:rsidRPr="00691437">
        <w:rPr>
          <w:rFonts w:asciiTheme="minorHAnsi" w:hAnsiTheme="minorHAnsi"/>
          <w:sz w:val="22"/>
          <w:szCs w:val="22"/>
        </w:rPr>
        <w:t xml:space="preserve"> </w:t>
      </w:r>
      <w:r w:rsidRPr="00463D37">
        <w:rPr>
          <w:rFonts w:asciiTheme="minorHAnsi" w:hAnsiTheme="minorHAnsi"/>
          <w:sz w:val="22"/>
          <w:szCs w:val="22"/>
        </w:rPr>
        <w:t>„</w:t>
      </w:r>
      <w:r w:rsidR="007B7225" w:rsidRPr="00691437">
        <w:rPr>
          <w:rFonts w:asciiTheme="minorHAnsi" w:hAnsiTheme="minorHAnsi"/>
          <w:sz w:val="22"/>
          <w:szCs w:val="22"/>
        </w:rPr>
        <w:t>Valsts, pašvaldību un komersantu autoceļu ceļu zemes nodalījuma josla</w:t>
      </w:r>
      <w:r w:rsidR="007B7225">
        <w:rPr>
          <w:rFonts w:asciiTheme="minorHAnsi" w:hAnsiTheme="minorHAnsi"/>
          <w:sz w:val="22"/>
          <w:szCs w:val="22"/>
        </w:rPr>
        <w:t>” 2. daļas 5.</w:t>
      </w:r>
      <w:r w:rsidR="00BB1D5C">
        <w:rPr>
          <w:rFonts w:asciiTheme="minorHAnsi" w:hAnsiTheme="minorHAnsi"/>
          <w:sz w:val="22"/>
          <w:szCs w:val="22"/>
        </w:rPr>
        <w:t> </w:t>
      </w:r>
      <w:r w:rsidR="007B7225">
        <w:rPr>
          <w:rFonts w:asciiTheme="minorHAnsi" w:hAnsiTheme="minorHAnsi"/>
          <w:sz w:val="22"/>
          <w:szCs w:val="22"/>
        </w:rPr>
        <w:t>punktam: “</w:t>
      </w:r>
      <w:r w:rsidR="007B7225" w:rsidRPr="00B8754C">
        <w:rPr>
          <w:rFonts w:asciiTheme="minorHAnsi" w:hAnsiTheme="minorHAnsi"/>
          <w:i/>
          <w:sz w:val="22"/>
          <w:szCs w:val="22"/>
        </w:rPr>
        <w:t xml:space="preserve">Valsts, pašvaldību un komersantu autoceļu ceļu zemes nodalījuma joslas minimālais platums no autoceļa ass uz katru pusi ir 9,5 metri — vienas brauktuves autoceļam ar klātnes platumu līdz 8 metriem.“ </w:t>
      </w:r>
      <w:r w:rsidR="007B7225">
        <w:rPr>
          <w:rFonts w:asciiTheme="minorHAnsi" w:hAnsiTheme="minorHAnsi"/>
          <w:sz w:val="22"/>
          <w:szCs w:val="22"/>
        </w:rPr>
        <w:t xml:space="preserve">Ņemot vērā, ka dabas parka teritorijā </w:t>
      </w:r>
      <w:r w:rsidR="00BD08A9">
        <w:rPr>
          <w:rFonts w:asciiTheme="minorHAnsi" w:hAnsiTheme="minorHAnsi"/>
          <w:sz w:val="22"/>
          <w:szCs w:val="22"/>
        </w:rPr>
        <w:t xml:space="preserve">esošie </w:t>
      </w:r>
      <w:r w:rsidR="007B7225">
        <w:rPr>
          <w:rFonts w:asciiTheme="minorHAnsi" w:hAnsiTheme="minorHAnsi"/>
          <w:sz w:val="22"/>
          <w:szCs w:val="22"/>
        </w:rPr>
        <w:t>vai robežojošie vienas brauktuves autoceļi</w:t>
      </w:r>
      <w:r w:rsidR="007B7225" w:rsidRPr="00691437">
        <w:rPr>
          <w:rFonts w:asciiTheme="minorHAnsi" w:hAnsiTheme="minorHAnsi"/>
          <w:sz w:val="22"/>
          <w:szCs w:val="22"/>
        </w:rPr>
        <w:t xml:space="preserve"> </w:t>
      </w:r>
      <w:r w:rsidR="007B7225">
        <w:rPr>
          <w:rFonts w:asciiTheme="minorHAnsi" w:hAnsiTheme="minorHAnsi"/>
          <w:sz w:val="22"/>
          <w:szCs w:val="22"/>
        </w:rPr>
        <w:t>nav platāki p</w:t>
      </w:r>
      <w:r w:rsidR="007B7225" w:rsidRPr="00691437">
        <w:rPr>
          <w:rFonts w:asciiTheme="minorHAnsi" w:hAnsiTheme="minorHAnsi"/>
          <w:sz w:val="22"/>
          <w:szCs w:val="22"/>
        </w:rPr>
        <w:t>ar klātnes platumu līdz 8 metriem</w:t>
      </w:r>
      <w:r w:rsidR="00945863">
        <w:rPr>
          <w:rFonts w:asciiTheme="minorHAnsi" w:hAnsiTheme="minorHAnsi"/>
          <w:sz w:val="22"/>
          <w:szCs w:val="22"/>
        </w:rPr>
        <w:t>, attiecīgi</w:t>
      </w:r>
      <w:r w:rsidR="007B7225">
        <w:rPr>
          <w:rFonts w:asciiTheme="minorHAnsi" w:hAnsiTheme="minorHAnsi"/>
          <w:sz w:val="22"/>
          <w:szCs w:val="22"/>
        </w:rPr>
        <w:t xml:space="preserve"> šo </w:t>
      </w:r>
      <w:r w:rsidR="007B7225" w:rsidRPr="00691437">
        <w:rPr>
          <w:rFonts w:asciiTheme="minorHAnsi" w:hAnsiTheme="minorHAnsi"/>
          <w:sz w:val="22"/>
          <w:szCs w:val="22"/>
        </w:rPr>
        <w:t>ceļu zemes nodalījuma joslas minimālais platums no autoceļa ass uz katru pusi ir 9,5 metri</w:t>
      </w:r>
      <w:r w:rsidR="007B7225">
        <w:rPr>
          <w:rFonts w:asciiTheme="minorHAnsi" w:hAnsiTheme="minorHAnsi"/>
          <w:sz w:val="22"/>
          <w:szCs w:val="22"/>
        </w:rPr>
        <w:t xml:space="preserve">. Šādu autoceļu zemes kadastru platums ir aptuveni 20 m, līdz ar to šo </w:t>
      </w:r>
      <w:r w:rsidR="007B7225" w:rsidRPr="00691437">
        <w:rPr>
          <w:rFonts w:asciiTheme="minorHAnsi" w:hAnsiTheme="minorHAnsi"/>
          <w:sz w:val="22"/>
          <w:szCs w:val="22"/>
        </w:rPr>
        <w:t>ceļu zemes nodalījuma joslas</w:t>
      </w:r>
      <w:r w:rsidR="007B7225">
        <w:rPr>
          <w:rFonts w:asciiTheme="minorHAnsi" w:hAnsiTheme="minorHAnsi"/>
          <w:sz w:val="22"/>
          <w:szCs w:val="22"/>
        </w:rPr>
        <w:t xml:space="preserve"> </w:t>
      </w:r>
      <w:r w:rsidR="007B7225" w:rsidRPr="00691437">
        <w:rPr>
          <w:rFonts w:asciiTheme="minorHAnsi" w:hAnsiTheme="minorHAnsi"/>
          <w:sz w:val="22"/>
          <w:szCs w:val="22"/>
        </w:rPr>
        <w:t>minimālais platums</w:t>
      </w:r>
      <w:r w:rsidR="007B7225">
        <w:rPr>
          <w:rFonts w:asciiTheme="minorHAnsi" w:hAnsiTheme="minorHAnsi"/>
          <w:sz w:val="22"/>
          <w:szCs w:val="22"/>
        </w:rPr>
        <w:t xml:space="preserve"> (9,5 m no </w:t>
      </w:r>
      <w:r w:rsidR="007B7225" w:rsidRPr="00691437">
        <w:rPr>
          <w:rFonts w:asciiTheme="minorHAnsi" w:hAnsiTheme="minorHAnsi"/>
          <w:sz w:val="22"/>
          <w:szCs w:val="22"/>
        </w:rPr>
        <w:t>autoceļa ass</w:t>
      </w:r>
      <w:r w:rsidR="007B7225">
        <w:rPr>
          <w:rFonts w:asciiTheme="minorHAnsi" w:hAnsiTheme="minorHAnsi"/>
          <w:sz w:val="22"/>
          <w:szCs w:val="22"/>
        </w:rPr>
        <w:t>)</w:t>
      </w:r>
      <w:r w:rsidR="007B7225" w:rsidRPr="00460B62">
        <w:rPr>
          <w:rFonts w:asciiTheme="minorHAnsi" w:hAnsiTheme="minorHAnsi"/>
          <w:sz w:val="22"/>
          <w:szCs w:val="22"/>
        </w:rPr>
        <w:t xml:space="preserve"> pilnībā iekļaujas ceļam noteiktajā kadastrā, kas nerada pretrunas ar ceļu ikdienas uzturēšanas darbu veikšanu.</w:t>
      </w:r>
    </w:p>
    <w:p w14:paraId="023AE89C" w14:textId="30C60318" w:rsidR="007930C1" w:rsidRDefault="007B7225" w:rsidP="00C83D9F">
      <w:pPr>
        <w:jc w:val="both"/>
        <w:rPr>
          <w:rFonts w:asciiTheme="minorHAnsi" w:hAnsiTheme="minorHAnsi"/>
          <w:sz w:val="22"/>
          <w:szCs w:val="22"/>
        </w:rPr>
      </w:pPr>
      <w:r>
        <w:rPr>
          <w:rFonts w:asciiTheme="minorHAnsi" w:hAnsiTheme="minorHAnsi"/>
          <w:sz w:val="22"/>
          <w:szCs w:val="22"/>
        </w:rPr>
        <w:t>Platāku vienas brauktuves klātnes ceļu (</w:t>
      </w:r>
      <w:r w:rsidR="009C4D60">
        <w:rPr>
          <w:rFonts w:asciiTheme="minorHAnsi" w:hAnsiTheme="minorHAnsi"/>
          <w:sz w:val="22"/>
          <w:szCs w:val="22"/>
        </w:rPr>
        <w:t>ceļš pār Mūrnieku un Ļaudonas tiltiem</w:t>
      </w:r>
      <w:r>
        <w:rPr>
          <w:rFonts w:asciiTheme="minorHAnsi" w:hAnsiTheme="minorHAnsi"/>
          <w:sz w:val="22"/>
          <w:szCs w:val="22"/>
        </w:rPr>
        <w:t>) uzturēšanas darbu atvieglošanai būtu nepieciešama to nodalījumu joslu iekļaušana neitrālās zonas teritorijā, tomēr šādas universālas metodes pielietošanu ierobežo daudzviet ceļu tiešā t</w:t>
      </w:r>
      <w:r w:rsidR="00564AAA">
        <w:rPr>
          <w:rFonts w:asciiTheme="minorHAnsi" w:hAnsiTheme="minorHAnsi"/>
          <w:sz w:val="22"/>
          <w:szCs w:val="22"/>
        </w:rPr>
        <w:t>uvumā esošo</w:t>
      </w:r>
      <w:r w:rsidR="009C4D60">
        <w:rPr>
          <w:rFonts w:asciiTheme="minorHAnsi" w:hAnsiTheme="minorHAnsi"/>
          <w:sz w:val="22"/>
          <w:szCs w:val="22"/>
        </w:rPr>
        <w:t xml:space="preserve"> bioloģiski vērtīgo zālāju biotopu saglabāšana</w:t>
      </w:r>
      <w:r>
        <w:rPr>
          <w:rFonts w:asciiTheme="minorHAnsi" w:hAnsiTheme="minorHAnsi"/>
          <w:sz w:val="22"/>
          <w:szCs w:val="22"/>
        </w:rPr>
        <w:t>, kuru uzturēšanas prasības ir pretrunā ar c</w:t>
      </w:r>
      <w:r w:rsidR="009C4D60">
        <w:rPr>
          <w:rFonts w:asciiTheme="minorHAnsi" w:hAnsiTheme="minorHAnsi"/>
          <w:sz w:val="22"/>
          <w:szCs w:val="22"/>
        </w:rPr>
        <w:t>eļa nodalījumu joslu uzturēšanu, kā arī Aiviekstes upes applūstošo teritoriju</w:t>
      </w:r>
      <w:r>
        <w:rPr>
          <w:rFonts w:asciiTheme="minorHAnsi" w:hAnsiTheme="minorHAnsi"/>
          <w:sz w:val="22"/>
          <w:szCs w:val="22"/>
        </w:rPr>
        <w:t xml:space="preserve">. Vispārējo noteikumu prasības </w:t>
      </w:r>
      <w:r w:rsidR="00BD08A9">
        <w:rPr>
          <w:rFonts w:asciiTheme="minorHAnsi" w:hAnsiTheme="minorHAnsi"/>
          <w:sz w:val="22"/>
          <w:szCs w:val="22"/>
        </w:rPr>
        <w:t xml:space="preserve">šobrīd </w:t>
      </w:r>
      <w:r>
        <w:rPr>
          <w:rFonts w:asciiTheme="minorHAnsi" w:hAnsiTheme="minorHAnsi"/>
          <w:sz w:val="22"/>
          <w:szCs w:val="22"/>
        </w:rPr>
        <w:t>paredz saskaņot meliorācijas sistēmu rekonstrukciju un renovāciju. Ceļu ikdienišķas uzturēšana</w:t>
      </w:r>
      <w:r w:rsidR="00564AAA">
        <w:rPr>
          <w:rFonts w:asciiTheme="minorHAnsi" w:hAnsiTheme="minorHAnsi"/>
          <w:sz w:val="22"/>
          <w:szCs w:val="22"/>
        </w:rPr>
        <w:t>s</w:t>
      </w:r>
      <w:r>
        <w:rPr>
          <w:rFonts w:asciiTheme="minorHAnsi" w:hAnsiTheme="minorHAnsi"/>
          <w:sz w:val="22"/>
          <w:szCs w:val="22"/>
        </w:rPr>
        <w:t xml:space="preserve"> darbi (tajā skaitā caurteku un grāvju aizsērējuma ierobežošana) zemes īpašniekam nav jāsaskaņo ar Dabas aizsardzības pārvaldi. </w:t>
      </w:r>
      <w:r w:rsidR="00BE49E8">
        <w:rPr>
          <w:rFonts w:asciiTheme="minorHAnsi" w:hAnsiTheme="minorHAnsi"/>
          <w:sz w:val="22"/>
          <w:szCs w:val="22"/>
        </w:rPr>
        <w:t xml:space="preserve">Lai dabas parka teritorijā varētu </w:t>
      </w:r>
      <w:r w:rsidR="00BD08A9">
        <w:rPr>
          <w:rFonts w:asciiTheme="minorHAnsi" w:hAnsiTheme="minorHAnsi"/>
          <w:sz w:val="22"/>
          <w:szCs w:val="22"/>
        </w:rPr>
        <w:t>uzturēt esošās</w:t>
      </w:r>
      <w:r w:rsidR="00BE49E8">
        <w:rPr>
          <w:rFonts w:asciiTheme="minorHAnsi" w:hAnsiTheme="minorHAnsi"/>
          <w:sz w:val="22"/>
          <w:szCs w:val="22"/>
        </w:rPr>
        <w:t xml:space="preserve"> meliorācijas </w:t>
      </w:r>
      <w:r w:rsidR="00BD08A9">
        <w:rPr>
          <w:rFonts w:asciiTheme="minorHAnsi" w:hAnsiTheme="minorHAnsi"/>
          <w:sz w:val="22"/>
          <w:szCs w:val="22"/>
        </w:rPr>
        <w:t>sistēmas, nera</w:t>
      </w:r>
      <w:r w:rsidR="00564AAA">
        <w:rPr>
          <w:rFonts w:asciiTheme="minorHAnsi" w:hAnsiTheme="minorHAnsi"/>
          <w:sz w:val="22"/>
          <w:szCs w:val="22"/>
        </w:rPr>
        <w:t>dot apdraudējumu dabas vērtībām</w:t>
      </w:r>
      <w:r w:rsidR="00BD08A9">
        <w:rPr>
          <w:rFonts w:asciiTheme="minorHAnsi" w:hAnsiTheme="minorHAnsi"/>
          <w:sz w:val="22"/>
          <w:szCs w:val="22"/>
        </w:rPr>
        <w:t xml:space="preserve"> </w:t>
      </w:r>
      <w:r w:rsidR="00BE49E8">
        <w:rPr>
          <w:rFonts w:asciiTheme="minorHAnsi" w:hAnsiTheme="minorHAnsi"/>
          <w:sz w:val="22"/>
          <w:szCs w:val="22"/>
        </w:rPr>
        <w:t xml:space="preserve">(īpaši zālājiem), IAIN projektā tiek noteikta prasība saņemt Dabas </w:t>
      </w:r>
      <w:proofErr w:type="spellStart"/>
      <w:r w:rsidR="00BE49E8">
        <w:rPr>
          <w:rFonts w:asciiTheme="minorHAnsi" w:hAnsiTheme="minorHAnsi"/>
          <w:sz w:val="22"/>
          <w:szCs w:val="22"/>
        </w:rPr>
        <w:t>aizsadzības</w:t>
      </w:r>
      <w:proofErr w:type="spellEnd"/>
      <w:r w:rsidR="00BE49E8">
        <w:rPr>
          <w:rFonts w:asciiTheme="minorHAnsi" w:hAnsiTheme="minorHAnsi"/>
          <w:sz w:val="22"/>
          <w:szCs w:val="22"/>
        </w:rPr>
        <w:t xml:space="preserve"> pārvaldes atļauju, ja tiek izņemts </w:t>
      </w:r>
      <w:r w:rsidR="00BE49E8" w:rsidRPr="009C4D60">
        <w:rPr>
          <w:rFonts w:asciiTheme="minorHAnsi" w:hAnsiTheme="minorHAnsi"/>
          <w:sz w:val="22"/>
          <w:szCs w:val="22"/>
        </w:rPr>
        <w:t>grā</w:t>
      </w:r>
      <w:r w:rsidR="00564AAA">
        <w:rPr>
          <w:rFonts w:asciiTheme="minorHAnsi" w:hAnsiTheme="minorHAnsi"/>
          <w:sz w:val="22"/>
          <w:szCs w:val="22"/>
        </w:rPr>
        <w:t>vī esošais</w:t>
      </w:r>
      <w:r w:rsidR="00BE49E8">
        <w:rPr>
          <w:rFonts w:asciiTheme="minorHAnsi" w:hAnsiTheme="minorHAnsi"/>
          <w:sz w:val="22"/>
          <w:szCs w:val="22"/>
        </w:rPr>
        <w:t xml:space="preserve"> aizsērējums, saneses, kuru dziļums pārsniedz </w:t>
      </w:r>
      <w:r w:rsidR="00BE49E8" w:rsidRPr="009C4D60">
        <w:rPr>
          <w:rFonts w:asciiTheme="minorHAnsi" w:hAnsiTheme="minorHAnsi"/>
          <w:sz w:val="22"/>
          <w:szCs w:val="22"/>
        </w:rPr>
        <w:t>50 cm</w:t>
      </w:r>
      <w:r w:rsidR="00BD08A9">
        <w:rPr>
          <w:rFonts w:asciiTheme="minorHAnsi" w:hAnsiTheme="minorHAnsi"/>
          <w:sz w:val="22"/>
          <w:szCs w:val="22"/>
        </w:rPr>
        <w:t>, bet citos gadījumos nav nepieciešamas atļaujas vai saskaņojumi</w:t>
      </w:r>
      <w:r w:rsidR="00BE49E8">
        <w:rPr>
          <w:rFonts w:asciiTheme="minorHAnsi" w:hAnsiTheme="minorHAnsi"/>
          <w:sz w:val="22"/>
          <w:szCs w:val="22"/>
        </w:rPr>
        <w:t xml:space="preserve">. </w:t>
      </w:r>
    </w:p>
    <w:p w14:paraId="19C77377" w14:textId="0669337A" w:rsidR="00202BBE" w:rsidRDefault="00BD5AD1" w:rsidP="00C83D9F">
      <w:pPr>
        <w:jc w:val="both"/>
        <w:rPr>
          <w:rFonts w:asciiTheme="minorHAnsi" w:hAnsiTheme="minorHAnsi"/>
          <w:sz w:val="22"/>
          <w:szCs w:val="22"/>
        </w:rPr>
      </w:pPr>
      <w:r>
        <w:rPr>
          <w:rFonts w:asciiTheme="minorHAnsi" w:hAnsiTheme="minorHAnsi"/>
          <w:sz w:val="22"/>
          <w:szCs w:val="22"/>
        </w:rPr>
        <w:t xml:space="preserve">Viens no dabas parkā spēkā esošo Vispārējo noteikumu ierobežojumiem ir noteikts mežaudžu kopšanai. </w:t>
      </w:r>
      <w:r w:rsidR="00202BBE" w:rsidRPr="00202BBE">
        <w:rPr>
          <w:rFonts w:asciiTheme="minorHAnsi" w:hAnsiTheme="minorHAnsi"/>
          <w:sz w:val="22"/>
          <w:szCs w:val="22"/>
        </w:rPr>
        <w:t xml:space="preserve">Lai netraucētu dzīvniekus </w:t>
      </w:r>
      <w:r w:rsidR="00610473">
        <w:rPr>
          <w:rFonts w:asciiTheme="minorHAnsi" w:hAnsiTheme="minorHAnsi"/>
          <w:sz w:val="22"/>
          <w:szCs w:val="22"/>
        </w:rPr>
        <w:t xml:space="preserve">to </w:t>
      </w:r>
      <w:r w:rsidR="00202BBE" w:rsidRPr="00202BBE">
        <w:rPr>
          <w:rFonts w:asciiTheme="minorHAnsi" w:hAnsiTheme="minorHAnsi"/>
          <w:sz w:val="22"/>
          <w:szCs w:val="22"/>
        </w:rPr>
        <w:t xml:space="preserve">vairošanās sezonā </w:t>
      </w:r>
      <w:r w:rsidR="00202BBE">
        <w:rPr>
          <w:rFonts w:asciiTheme="minorHAnsi" w:hAnsiTheme="minorHAnsi"/>
          <w:sz w:val="22"/>
          <w:szCs w:val="22"/>
        </w:rPr>
        <w:t>Vispārējo noteikumu normas, kā arī mežsaimniecības regulējošie normatīvie akti</w:t>
      </w:r>
      <w:r w:rsidR="004E2BF9">
        <w:rPr>
          <w:rFonts w:asciiTheme="minorHAnsi" w:hAnsiTheme="minorHAnsi"/>
          <w:sz w:val="22"/>
          <w:szCs w:val="22"/>
        </w:rPr>
        <w:t xml:space="preserve"> (</w:t>
      </w:r>
      <w:r w:rsidR="000E58A3">
        <w:rPr>
          <w:rFonts w:asciiTheme="minorHAnsi" w:hAnsiTheme="minorHAnsi"/>
          <w:sz w:val="22"/>
          <w:szCs w:val="22"/>
        </w:rPr>
        <w:t xml:space="preserve">MK </w:t>
      </w:r>
      <w:r w:rsidR="004E2BF9">
        <w:rPr>
          <w:rFonts w:asciiTheme="minorHAnsi" w:hAnsiTheme="minorHAnsi"/>
          <w:sz w:val="22"/>
          <w:szCs w:val="22"/>
        </w:rPr>
        <w:t>2012.</w:t>
      </w:r>
      <w:r w:rsidR="00564AAA">
        <w:rPr>
          <w:rFonts w:asciiTheme="minorHAnsi" w:hAnsiTheme="minorHAnsi"/>
          <w:sz w:val="22"/>
          <w:szCs w:val="22"/>
        </w:rPr>
        <w:t> </w:t>
      </w:r>
      <w:r w:rsidR="004E2BF9">
        <w:rPr>
          <w:rFonts w:asciiTheme="minorHAnsi" w:hAnsiTheme="minorHAnsi"/>
          <w:sz w:val="22"/>
          <w:szCs w:val="22"/>
        </w:rPr>
        <w:t>gad</w:t>
      </w:r>
      <w:r w:rsidR="008F1459">
        <w:rPr>
          <w:rFonts w:asciiTheme="minorHAnsi" w:hAnsiTheme="minorHAnsi"/>
          <w:sz w:val="22"/>
          <w:szCs w:val="22"/>
        </w:rPr>
        <w:t>a 18.</w:t>
      </w:r>
      <w:r w:rsidR="00564AAA">
        <w:rPr>
          <w:rFonts w:asciiTheme="minorHAnsi" w:hAnsiTheme="minorHAnsi"/>
          <w:sz w:val="22"/>
          <w:szCs w:val="22"/>
        </w:rPr>
        <w:t> </w:t>
      </w:r>
      <w:r w:rsidR="008F1459">
        <w:rPr>
          <w:rFonts w:asciiTheme="minorHAnsi" w:hAnsiTheme="minorHAnsi"/>
          <w:sz w:val="22"/>
          <w:szCs w:val="22"/>
        </w:rPr>
        <w:t>decembra noteikumi Nr.</w:t>
      </w:r>
      <w:r w:rsidR="00564AAA">
        <w:rPr>
          <w:rFonts w:asciiTheme="minorHAnsi" w:hAnsiTheme="minorHAnsi"/>
          <w:sz w:val="22"/>
          <w:szCs w:val="22"/>
        </w:rPr>
        <w:t> </w:t>
      </w:r>
      <w:r w:rsidR="008F1459">
        <w:rPr>
          <w:rFonts w:asciiTheme="minorHAnsi" w:hAnsiTheme="minorHAnsi"/>
          <w:sz w:val="22"/>
          <w:szCs w:val="22"/>
        </w:rPr>
        <w:t xml:space="preserve">936 </w:t>
      </w:r>
      <w:r w:rsidR="008F1459" w:rsidRPr="00463D37">
        <w:rPr>
          <w:rFonts w:asciiTheme="minorHAnsi" w:hAnsiTheme="minorHAnsi"/>
          <w:sz w:val="22"/>
          <w:szCs w:val="22"/>
        </w:rPr>
        <w:t>„</w:t>
      </w:r>
      <w:r w:rsidR="004E2BF9" w:rsidRPr="004E2BF9">
        <w:rPr>
          <w:rFonts w:asciiTheme="minorHAnsi" w:hAnsiTheme="minorHAnsi"/>
          <w:sz w:val="22"/>
          <w:szCs w:val="22"/>
        </w:rPr>
        <w:t>Dabas aizsardzības noteikumi meža apsaimniekošanā</w:t>
      </w:r>
      <w:r w:rsidR="004E2BF9">
        <w:rPr>
          <w:rFonts w:asciiTheme="minorHAnsi" w:hAnsiTheme="minorHAnsi"/>
          <w:sz w:val="22"/>
          <w:szCs w:val="22"/>
        </w:rPr>
        <w:t xml:space="preserve">”) </w:t>
      </w:r>
      <w:r w:rsidR="00202BBE">
        <w:rPr>
          <w:rFonts w:asciiTheme="minorHAnsi" w:hAnsiTheme="minorHAnsi"/>
          <w:sz w:val="22"/>
          <w:szCs w:val="22"/>
        </w:rPr>
        <w:t>ierobežo veikt mežaudžu</w:t>
      </w:r>
      <w:r w:rsidR="00202BBE" w:rsidRPr="00202BBE">
        <w:t xml:space="preserve"> </w:t>
      </w:r>
      <w:r w:rsidR="00202BBE">
        <w:t>(</w:t>
      </w:r>
      <w:r w:rsidR="00202BBE" w:rsidRPr="00202BBE">
        <w:rPr>
          <w:rFonts w:asciiTheme="minorHAnsi" w:hAnsiTheme="minorHAnsi"/>
          <w:sz w:val="22"/>
          <w:szCs w:val="22"/>
        </w:rPr>
        <w:t>līdz 10 gadu vecu priežu un lapu koku un līdz 20 gadu vecu egļu</w:t>
      </w:r>
      <w:r w:rsidR="00202BBE">
        <w:rPr>
          <w:rFonts w:asciiTheme="minorHAnsi" w:hAnsiTheme="minorHAnsi"/>
          <w:sz w:val="22"/>
          <w:szCs w:val="22"/>
        </w:rPr>
        <w:t>)</w:t>
      </w:r>
      <w:r w:rsidR="00202BBE" w:rsidRPr="00202BBE">
        <w:rPr>
          <w:rFonts w:asciiTheme="minorHAnsi" w:hAnsiTheme="minorHAnsi"/>
          <w:sz w:val="22"/>
          <w:szCs w:val="22"/>
        </w:rPr>
        <w:t xml:space="preserve"> </w:t>
      </w:r>
      <w:r w:rsidR="00202BBE">
        <w:rPr>
          <w:rFonts w:asciiTheme="minorHAnsi" w:hAnsiTheme="minorHAnsi"/>
          <w:sz w:val="22"/>
          <w:szCs w:val="22"/>
        </w:rPr>
        <w:t xml:space="preserve">kopšanu laika periodā </w:t>
      </w:r>
      <w:r w:rsidR="005640B3">
        <w:rPr>
          <w:rFonts w:asciiTheme="minorHAnsi" w:hAnsiTheme="minorHAnsi"/>
          <w:sz w:val="22"/>
          <w:szCs w:val="22"/>
        </w:rPr>
        <w:t xml:space="preserve">no </w:t>
      </w:r>
      <w:r w:rsidR="00202BBE" w:rsidRPr="00202BBE">
        <w:rPr>
          <w:rFonts w:asciiTheme="minorHAnsi" w:hAnsiTheme="minorHAnsi"/>
          <w:sz w:val="22"/>
          <w:szCs w:val="22"/>
        </w:rPr>
        <w:t>15.</w:t>
      </w:r>
      <w:r w:rsidR="00564AAA">
        <w:rPr>
          <w:rFonts w:asciiTheme="minorHAnsi" w:hAnsiTheme="minorHAnsi"/>
          <w:sz w:val="22"/>
          <w:szCs w:val="22"/>
        </w:rPr>
        <w:t> </w:t>
      </w:r>
      <w:r w:rsidR="00202BBE" w:rsidRPr="00202BBE">
        <w:rPr>
          <w:rFonts w:asciiTheme="minorHAnsi" w:hAnsiTheme="minorHAnsi"/>
          <w:sz w:val="22"/>
          <w:szCs w:val="22"/>
        </w:rPr>
        <w:t>marta līdz 31.</w:t>
      </w:r>
      <w:r w:rsidR="00564AAA">
        <w:rPr>
          <w:rFonts w:asciiTheme="minorHAnsi" w:hAnsiTheme="minorHAnsi"/>
          <w:sz w:val="22"/>
          <w:szCs w:val="22"/>
        </w:rPr>
        <w:t> </w:t>
      </w:r>
      <w:r w:rsidR="00202BBE" w:rsidRPr="00202BBE">
        <w:rPr>
          <w:rFonts w:asciiTheme="minorHAnsi" w:hAnsiTheme="minorHAnsi"/>
          <w:sz w:val="22"/>
          <w:szCs w:val="22"/>
        </w:rPr>
        <w:t>jūlijam</w:t>
      </w:r>
      <w:r w:rsidR="00202BBE">
        <w:rPr>
          <w:rFonts w:asciiTheme="minorHAnsi" w:hAnsiTheme="minorHAnsi"/>
          <w:sz w:val="22"/>
          <w:szCs w:val="22"/>
        </w:rPr>
        <w:t>. Šāds ierobežojums tiek noteikts arī mežos ārpus īpaši aizsargājamām dabas teritorijām</w:t>
      </w:r>
      <w:r w:rsidR="005640B3">
        <w:rPr>
          <w:rFonts w:asciiTheme="minorHAnsi" w:hAnsiTheme="minorHAnsi"/>
          <w:sz w:val="22"/>
          <w:szCs w:val="22"/>
        </w:rPr>
        <w:t xml:space="preserve"> (periodā no</w:t>
      </w:r>
      <w:r w:rsidR="005640B3" w:rsidRPr="005640B3">
        <w:rPr>
          <w:rFonts w:asciiTheme="minorHAnsi" w:hAnsiTheme="minorHAnsi"/>
          <w:sz w:val="22"/>
          <w:szCs w:val="22"/>
        </w:rPr>
        <w:t xml:space="preserve"> </w:t>
      </w:r>
      <w:r w:rsidR="005640B3">
        <w:rPr>
          <w:rFonts w:asciiTheme="minorHAnsi" w:hAnsiTheme="minorHAnsi"/>
          <w:sz w:val="22"/>
          <w:szCs w:val="22"/>
        </w:rPr>
        <w:t>1.</w:t>
      </w:r>
      <w:r w:rsidR="00564AAA">
        <w:rPr>
          <w:rFonts w:asciiTheme="minorHAnsi" w:hAnsiTheme="minorHAnsi"/>
          <w:sz w:val="22"/>
          <w:szCs w:val="22"/>
        </w:rPr>
        <w:t> </w:t>
      </w:r>
      <w:r w:rsidR="005640B3">
        <w:rPr>
          <w:rFonts w:asciiTheme="minorHAnsi" w:hAnsiTheme="minorHAnsi"/>
          <w:sz w:val="22"/>
          <w:szCs w:val="22"/>
        </w:rPr>
        <w:t>aprīļa līdz 30.</w:t>
      </w:r>
      <w:r w:rsidR="00564AAA">
        <w:rPr>
          <w:rFonts w:asciiTheme="minorHAnsi" w:hAnsiTheme="minorHAnsi"/>
          <w:sz w:val="22"/>
          <w:szCs w:val="22"/>
        </w:rPr>
        <w:t> </w:t>
      </w:r>
      <w:r w:rsidR="005640B3">
        <w:rPr>
          <w:rFonts w:asciiTheme="minorHAnsi" w:hAnsiTheme="minorHAnsi"/>
          <w:sz w:val="22"/>
          <w:szCs w:val="22"/>
        </w:rPr>
        <w:t>jūnijam)</w:t>
      </w:r>
      <w:r w:rsidR="00202BBE">
        <w:rPr>
          <w:rFonts w:asciiTheme="minorHAnsi" w:hAnsiTheme="minorHAnsi"/>
          <w:sz w:val="22"/>
          <w:szCs w:val="22"/>
        </w:rPr>
        <w:t xml:space="preserve">, </w:t>
      </w:r>
      <w:r w:rsidR="005640B3">
        <w:rPr>
          <w:rFonts w:asciiTheme="minorHAnsi" w:hAnsiTheme="minorHAnsi"/>
          <w:sz w:val="22"/>
          <w:szCs w:val="22"/>
        </w:rPr>
        <w:t xml:space="preserve">savukārt </w:t>
      </w:r>
      <w:r w:rsidR="0026069D">
        <w:rPr>
          <w:rFonts w:asciiTheme="minorHAnsi" w:hAnsiTheme="minorHAnsi"/>
          <w:sz w:val="22"/>
          <w:szCs w:val="22"/>
        </w:rPr>
        <w:t xml:space="preserve">īpaši aizsargājamās </w:t>
      </w:r>
      <w:r w:rsidR="005640B3">
        <w:rPr>
          <w:rFonts w:asciiTheme="minorHAnsi" w:hAnsiTheme="minorHAnsi"/>
          <w:sz w:val="22"/>
          <w:szCs w:val="22"/>
        </w:rPr>
        <w:t xml:space="preserve">dabas teritorijās </w:t>
      </w:r>
      <w:r w:rsidR="00202BBE">
        <w:rPr>
          <w:rFonts w:asciiTheme="minorHAnsi" w:hAnsiTheme="minorHAnsi"/>
          <w:sz w:val="22"/>
          <w:szCs w:val="22"/>
        </w:rPr>
        <w:t xml:space="preserve">tiek noteikts </w:t>
      </w:r>
      <w:r>
        <w:rPr>
          <w:rFonts w:asciiTheme="minorHAnsi" w:hAnsiTheme="minorHAnsi"/>
          <w:sz w:val="22"/>
          <w:szCs w:val="22"/>
        </w:rPr>
        <w:t>pusotru mēnesi ilgāks</w:t>
      </w:r>
      <w:r w:rsidR="00D71777">
        <w:rPr>
          <w:rFonts w:asciiTheme="minorHAnsi" w:hAnsiTheme="minorHAnsi"/>
          <w:sz w:val="22"/>
          <w:szCs w:val="22"/>
        </w:rPr>
        <w:t xml:space="preserve"> (līdz 31.</w:t>
      </w:r>
      <w:r w:rsidR="00564AAA">
        <w:rPr>
          <w:rFonts w:asciiTheme="minorHAnsi" w:hAnsiTheme="minorHAnsi"/>
          <w:sz w:val="22"/>
          <w:szCs w:val="22"/>
        </w:rPr>
        <w:t> </w:t>
      </w:r>
      <w:r w:rsidR="00D71777">
        <w:rPr>
          <w:rFonts w:asciiTheme="minorHAnsi" w:hAnsiTheme="minorHAnsi"/>
          <w:sz w:val="22"/>
          <w:szCs w:val="22"/>
        </w:rPr>
        <w:t xml:space="preserve">jūlijam) </w:t>
      </w:r>
      <w:r>
        <w:rPr>
          <w:rFonts w:asciiTheme="minorHAnsi" w:hAnsiTheme="minorHAnsi"/>
          <w:sz w:val="22"/>
          <w:szCs w:val="22"/>
        </w:rPr>
        <w:t>mežaudžu kopšanas ierobežojums</w:t>
      </w:r>
      <w:r w:rsidR="00616D8C">
        <w:rPr>
          <w:rFonts w:asciiTheme="minorHAnsi" w:hAnsiTheme="minorHAnsi"/>
          <w:sz w:val="22"/>
          <w:szCs w:val="22"/>
        </w:rPr>
        <w:t>.</w:t>
      </w:r>
      <w:r w:rsidR="00284FDF">
        <w:rPr>
          <w:rFonts w:asciiTheme="minorHAnsi" w:hAnsiTheme="minorHAnsi"/>
          <w:sz w:val="22"/>
          <w:szCs w:val="22"/>
        </w:rPr>
        <w:t xml:space="preserve"> Atbilstoši</w:t>
      </w:r>
      <w:r>
        <w:rPr>
          <w:rFonts w:asciiTheme="minorHAnsi" w:hAnsiTheme="minorHAnsi"/>
          <w:sz w:val="22"/>
          <w:szCs w:val="22"/>
        </w:rPr>
        <w:t xml:space="preserve"> plāna</w:t>
      </w:r>
      <w:r w:rsidR="00284FDF">
        <w:rPr>
          <w:rFonts w:asciiTheme="minorHAnsi" w:hAnsiTheme="minorHAnsi"/>
          <w:sz w:val="22"/>
          <w:szCs w:val="22"/>
        </w:rPr>
        <w:t xml:space="preserve"> 1.4.3. nodaļā iekļautajai informācijai </w:t>
      </w:r>
      <w:r>
        <w:rPr>
          <w:rFonts w:asciiTheme="minorHAnsi" w:hAnsiTheme="minorHAnsi"/>
          <w:sz w:val="22"/>
          <w:szCs w:val="22"/>
        </w:rPr>
        <w:t xml:space="preserve">par </w:t>
      </w:r>
      <w:r w:rsidR="00284FDF">
        <w:rPr>
          <w:rFonts w:asciiTheme="minorHAnsi" w:hAnsiTheme="minorHAnsi"/>
          <w:sz w:val="22"/>
          <w:szCs w:val="22"/>
        </w:rPr>
        <w:t xml:space="preserve">dabas parka teritorijā </w:t>
      </w:r>
      <w:r>
        <w:rPr>
          <w:rFonts w:asciiTheme="minorHAnsi" w:hAnsiTheme="minorHAnsi"/>
          <w:sz w:val="22"/>
          <w:szCs w:val="22"/>
        </w:rPr>
        <w:t>reģistrētajām mežaudžu, tajā skaitā jaunaudžu aizņemtajām platībām (šobrīd</w:t>
      </w:r>
      <w:r w:rsidR="00284FDF">
        <w:rPr>
          <w:rFonts w:asciiTheme="minorHAnsi" w:hAnsiTheme="minorHAnsi"/>
          <w:sz w:val="22"/>
          <w:szCs w:val="22"/>
        </w:rPr>
        <w:t xml:space="preserve"> aizņem vairāk nekā 12 % </w:t>
      </w:r>
      <w:r>
        <w:rPr>
          <w:rFonts w:asciiTheme="minorHAnsi" w:hAnsiTheme="minorHAnsi"/>
          <w:sz w:val="22"/>
          <w:szCs w:val="22"/>
        </w:rPr>
        <w:t>jeb 13 ha</w:t>
      </w:r>
      <w:r w:rsidR="00284FDF">
        <w:rPr>
          <w:rFonts w:asciiTheme="minorHAnsi" w:hAnsiTheme="minorHAnsi"/>
          <w:sz w:val="22"/>
          <w:szCs w:val="22"/>
        </w:rPr>
        <w:t>)</w:t>
      </w:r>
      <w:r>
        <w:rPr>
          <w:rFonts w:asciiTheme="minorHAnsi" w:hAnsiTheme="minorHAnsi"/>
          <w:sz w:val="22"/>
          <w:szCs w:val="22"/>
        </w:rPr>
        <w:t>, var secināt, ka problēma nav aktuāla plašā dabas parka teritorijā</w:t>
      </w:r>
      <w:r w:rsidR="00284FDF">
        <w:rPr>
          <w:rFonts w:asciiTheme="minorHAnsi" w:hAnsiTheme="minorHAnsi"/>
          <w:sz w:val="22"/>
          <w:szCs w:val="22"/>
        </w:rPr>
        <w:t xml:space="preserve">. Normatīvie akti neierobežo jaunaudžu kopšanu veikt citos gadalaikos ārpus </w:t>
      </w:r>
      <w:r>
        <w:rPr>
          <w:rFonts w:asciiTheme="minorHAnsi" w:hAnsiTheme="minorHAnsi"/>
          <w:sz w:val="22"/>
          <w:szCs w:val="22"/>
        </w:rPr>
        <w:t xml:space="preserve">putnu </w:t>
      </w:r>
      <w:r w:rsidR="00284FDF">
        <w:rPr>
          <w:rFonts w:asciiTheme="minorHAnsi" w:hAnsiTheme="minorHAnsi"/>
          <w:sz w:val="22"/>
          <w:szCs w:val="22"/>
        </w:rPr>
        <w:t>vairošanās sezonas.</w:t>
      </w:r>
    </w:p>
    <w:p w14:paraId="75120E77" w14:textId="42864A17" w:rsidR="00284FDF" w:rsidRDefault="00284FDF" w:rsidP="00C83D9F">
      <w:pPr>
        <w:jc w:val="both"/>
        <w:rPr>
          <w:rFonts w:asciiTheme="minorHAnsi" w:hAnsiTheme="minorHAnsi"/>
          <w:sz w:val="22"/>
          <w:szCs w:val="22"/>
        </w:rPr>
      </w:pPr>
      <w:r>
        <w:rPr>
          <w:rFonts w:asciiTheme="minorHAnsi" w:hAnsiTheme="minorHAnsi"/>
          <w:sz w:val="22"/>
          <w:szCs w:val="22"/>
        </w:rPr>
        <w:t xml:space="preserve">Vispārējo noteikumu normas neierobežo galvenās cirtes </w:t>
      </w:r>
      <w:r w:rsidR="00D82E6E">
        <w:rPr>
          <w:rFonts w:asciiTheme="minorHAnsi" w:hAnsiTheme="minorHAnsi"/>
          <w:sz w:val="22"/>
          <w:szCs w:val="22"/>
        </w:rPr>
        <w:t>veikšanu</w:t>
      </w:r>
      <w:r>
        <w:rPr>
          <w:rFonts w:asciiTheme="minorHAnsi" w:hAnsiTheme="minorHAnsi"/>
          <w:sz w:val="22"/>
          <w:szCs w:val="22"/>
        </w:rPr>
        <w:t xml:space="preserve"> </w:t>
      </w:r>
      <w:r w:rsidR="00D82E6E">
        <w:rPr>
          <w:rFonts w:asciiTheme="minorHAnsi" w:hAnsiTheme="minorHAnsi"/>
          <w:sz w:val="22"/>
          <w:szCs w:val="22"/>
        </w:rPr>
        <w:t xml:space="preserve">īpaši aizsargājamo </w:t>
      </w:r>
      <w:r>
        <w:rPr>
          <w:rFonts w:asciiTheme="minorHAnsi" w:hAnsiTheme="minorHAnsi"/>
          <w:sz w:val="22"/>
          <w:szCs w:val="22"/>
        </w:rPr>
        <w:t xml:space="preserve">meža biotopu teritorijās. Pēc </w:t>
      </w:r>
      <w:r w:rsidR="00D35D55">
        <w:rPr>
          <w:rFonts w:asciiTheme="minorHAnsi" w:hAnsiTheme="minorHAnsi"/>
          <w:sz w:val="22"/>
          <w:szCs w:val="22"/>
        </w:rPr>
        <w:t xml:space="preserve">plānā </w:t>
      </w:r>
      <w:r>
        <w:rPr>
          <w:rFonts w:asciiTheme="minorHAnsi" w:hAnsiTheme="minorHAnsi"/>
          <w:sz w:val="22"/>
          <w:szCs w:val="22"/>
        </w:rPr>
        <w:t xml:space="preserve">apkopotajiem datiem meža biotopu kopējā platība ir </w:t>
      </w:r>
      <w:r w:rsidR="00D82E6E">
        <w:rPr>
          <w:rFonts w:asciiTheme="minorHAnsi" w:hAnsiTheme="minorHAnsi"/>
          <w:sz w:val="22"/>
          <w:szCs w:val="22"/>
        </w:rPr>
        <w:t>gandrīz 19 ha (</w:t>
      </w:r>
      <w:r w:rsidR="00D35D55">
        <w:rPr>
          <w:rFonts w:asciiTheme="minorHAnsi" w:hAnsiTheme="minorHAnsi"/>
          <w:sz w:val="22"/>
          <w:szCs w:val="22"/>
        </w:rPr>
        <w:t xml:space="preserve">jeb </w:t>
      </w:r>
      <w:r w:rsidR="00D82E6E">
        <w:rPr>
          <w:rFonts w:asciiTheme="minorHAnsi" w:hAnsiTheme="minorHAnsi"/>
          <w:sz w:val="22"/>
          <w:szCs w:val="22"/>
        </w:rPr>
        <w:t>17</w:t>
      </w:r>
      <w:r w:rsidR="00B2121F">
        <w:rPr>
          <w:rFonts w:asciiTheme="minorHAnsi" w:hAnsiTheme="minorHAnsi"/>
          <w:sz w:val="22"/>
          <w:szCs w:val="22"/>
        </w:rPr>
        <w:t xml:space="preserve"> </w:t>
      </w:r>
      <w:r w:rsidR="00D82E6E">
        <w:rPr>
          <w:rFonts w:asciiTheme="minorHAnsi" w:hAnsiTheme="minorHAnsi"/>
          <w:sz w:val="22"/>
          <w:szCs w:val="22"/>
        </w:rPr>
        <w:t>%</w:t>
      </w:r>
      <w:r w:rsidR="00D35D55">
        <w:rPr>
          <w:rFonts w:asciiTheme="minorHAnsi" w:hAnsiTheme="minorHAnsi"/>
          <w:sz w:val="22"/>
          <w:szCs w:val="22"/>
        </w:rPr>
        <w:t xml:space="preserve"> </w:t>
      </w:r>
      <w:r w:rsidR="00D82E6E">
        <w:rPr>
          <w:rFonts w:asciiTheme="minorHAnsi" w:hAnsiTheme="minorHAnsi"/>
          <w:sz w:val="22"/>
          <w:szCs w:val="22"/>
        </w:rPr>
        <w:t xml:space="preserve">no </w:t>
      </w:r>
      <w:r w:rsidR="0042022E" w:rsidRPr="0042022E">
        <w:rPr>
          <w:rFonts w:asciiTheme="minorHAnsi" w:hAnsiTheme="minorHAnsi"/>
          <w:sz w:val="22"/>
          <w:szCs w:val="22"/>
        </w:rPr>
        <w:t>DP kopējās mež</w:t>
      </w:r>
      <w:r w:rsidR="0042022E">
        <w:rPr>
          <w:rFonts w:asciiTheme="minorHAnsi" w:hAnsiTheme="minorHAnsi"/>
          <w:sz w:val="22"/>
          <w:szCs w:val="22"/>
        </w:rPr>
        <w:t>a</w:t>
      </w:r>
      <w:r w:rsidR="0042022E" w:rsidRPr="0042022E">
        <w:rPr>
          <w:rFonts w:asciiTheme="minorHAnsi" w:hAnsiTheme="minorHAnsi"/>
          <w:sz w:val="22"/>
          <w:szCs w:val="22"/>
        </w:rPr>
        <w:t xml:space="preserve"> zemes platības</w:t>
      </w:r>
      <w:r w:rsidR="00D82E6E">
        <w:rPr>
          <w:rFonts w:asciiTheme="minorHAnsi" w:hAnsiTheme="minorHAnsi"/>
          <w:sz w:val="22"/>
          <w:szCs w:val="22"/>
        </w:rPr>
        <w:t xml:space="preserve">). </w:t>
      </w:r>
    </w:p>
    <w:p w14:paraId="78964B96" w14:textId="77777777" w:rsidR="001339C6" w:rsidRDefault="001339C6" w:rsidP="00B41CEB">
      <w:pPr>
        <w:spacing w:before="120"/>
        <w:jc w:val="both"/>
        <w:rPr>
          <w:rFonts w:asciiTheme="minorHAnsi" w:hAnsiTheme="minorHAnsi"/>
          <w:sz w:val="22"/>
          <w:szCs w:val="22"/>
        </w:rPr>
      </w:pPr>
    </w:p>
    <w:p w14:paraId="10E26116" w14:textId="77777777" w:rsidR="00707BA2" w:rsidRPr="0091520A" w:rsidRDefault="00224F1E" w:rsidP="00B41CEB">
      <w:pPr>
        <w:pStyle w:val="Heading3"/>
        <w:spacing w:before="0"/>
        <w:jc w:val="both"/>
        <w:rPr>
          <w:rFonts w:asciiTheme="minorHAnsi" w:hAnsiTheme="minorHAnsi"/>
          <w:color w:val="76923C" w:themeColor="accent3" w:themeShade="BF"/>
        </w:rPr>
      </w:pPr>
      <w:r w:rsidRPr="0091520A">
        <w:rPr>
          <w:rFonts w:asciiTheme="minorHAnsi" w:hAnsiTheme="minorHAnsi"/>
          <w:color w:val="76923C" w:themeColor="accent3" w:themeShade="BF"/>
        </w:rPr>
        <w:lastRenderedPageBreak/>
        <w:t xml:space="preserve">1.1.4. </w:t>
      </w:r>
      <w:r w:rsidR="00A073EC" w:rsidRPr="0091520A">
        <w:rPr>
          <w:rFonts w:asciiTheme="minorHAnsi" w:hAnsiTheme="minorHAnsi"/>
          <w:color w:val="76923C" w:themeColor="accent3" w:themeShade="BF"/>
        </w:rPr>
        <w:t>Aizsardzības un apsaimniekošanas īsa vēsture</w:t>
      </w:r>
      <w:bookmarkEnd w:id="15"/>
    </w:p>
    <w:p w14:paraId="1FE337CD" w14:textId="62599E3A" w:rsidR="005B5F5B" w:rsidRDefault="00035E57" w:rsidP="004825DD">
      <w:pPr>
        <w:spacing w:before="120"/>
        <w:jc w:val="both"/>
        <w:rPr>
          <w:rFonts w:asciiTheme="minorHAnsi" w:hAnsiTheme="minorHAnsi"/>
          <w:sz w:val="22"/>
          <w:szCs w:val="22"/>
        </w:rPr>
      </w:pPr>
      <w:bookmarkStart w:id="16" w:name="_Hlk17894094"/>
      <w:bookmarkEnd w:id="14"/>
      <w:r w:rsidRPr="005B5F5B">
        <w:rPr>
          <w:rFonts w:asciiTheme="minorHAnsi" w:hAnsiTheme="minorHAnsi"/>
          <w:sz w:val="22"/>
          <w:szCs w:val="22"/>
        </w:rPr>
        <w:t xml:space="preserve">Kopš </w:t>
      </w:r>
      <w:r w:rsidR="006B7AA0" w:rsidRPr="005B5F5B">
        <w:rPr>
          <w:rFonts w:asciiTheme="minorHAnsi" w:hAnsiTheme="minorHAnsi"/>
          <w:sz w:val="22"/>
          <w:szCs w:val="22"/>
        </w:rPr>
        <w:t>1998. </w:t>
      </w:r>
      <w:r w:rsidRPr="005B5F5B">
        <w:rPr>
          <w:rFonts w:asciiTheme="minorHAnsi" w:hAnsiTheme="minorHAnsi"/>
          <w:sz w:val="22"/>
          <w:szCs w:val="22"/>
        </w:rPr>
        <w:t xml:space="preserve">gada </w:t>
      </w:r>
      <w:r w:rsidR="00B97076" w:rsidRPr="005B5F5B">
        <w:rPr>
          <w:rFonts w:asciiTheme="minorHAnsi" w:hAnsiTheme="minorHAnsi"/>
          <w:sz w:val="22"/>
          <w:szCs w:val="22"/>
        </w:rPr>
        <w:t xml:space="preserve">dabas parka </w:t>
      </w:r>
      <w:r w:rsidR="00D47236" w:rsidRPr="005B5F5B">
        <w:rPr>
          <w:rFonts w:asciiTheme="minorHAnsi" w:hAnsiTheme="minorHAnsi"/>
          <w:sz w:val="22"/>
          <w:szCs w:val="22"/>
        </w:rPr>
        <w:t>terit</w:t>
      </w:r>
      <w:r w:rsidR="006B7AA0" w:rsidRPr="005B5F5B">
        <w:rPr>
          <w:rFonts w:asciiTheme="minorHAnsi" w:hAnsiTheme="minorHAnsi"/>
          <w:sz w:val="22"/>
          <w:szCs w:val="22"/>
        </w:rPr>
        <w:t>o</w:t>
      </w:r>
      <w:r w:rsidR="00D47236" w:rsidRPr="005B5F5B">
        <w:rPr>
          <w:rFonts w:asciiTheme="minorHAnsi" w:hAnsiTheme="minorHAnsi"/>
          <w:sz w:val="22"/>
          <w:szCs w:val="22"/>
        </w:rPr>
        <w:t>r</w:t>
      </w:r>
      <w:r w:rsidR="006B7AA0" w:rsidRPr="005B5F5B">
        <w:rPr>
          <w:rFonts w:asciiTheme="minorHAnsi" w:hAnsiTheme="minorHAnsi"/>
          <w:sz w:val="22"/>
          <w:szCs w:val="22"/>
        </w:rPr>
        <w:t xml:space="preserve">ija </w:t>
      </w:r>
      <w:r w:rsidR="006A26EC">
        <w:rPr>
          <w:rFonts w:asciiTheme="minorHAnsi" w:hAnsiTheme="minorHAnsi"/>
          <w:sz w:val="22"/>
          <w:szCs w:val="22"/>
        </w:rPr>
        <w:t xml:space="preserve">ir </w:t>
      </w:r>
      <w:r w:rsidR="006B7AA0" w:rsidRPr="005B5F5B">
        <w:rPr>
          <w:rFonts w:asciiTheme="minorHAnsi" w:hAnsiTheme="minorHAnsi"/>
          <w:sz w:val="22"/>
          <w:szCs w:val="22"/>
        </w:rPr>
        <w:t xml:space="preserve">noteikta kā putniem nozīmīga vieta (turpmāk – </w:t>
      </w:r>
      <w:r w:rsidRPr="005B5F5B">
        <w:rPr>
          <w:rFonts w:asciiTheme="minorHAnsi" w:hAnsiTheme="minorHAnsi"/>
          <w:sz w:val="22"/>
          <w:szCs w:val="22"/>
        </w:rPr>
        <w:t>PNV</w:t>
      </w:r>
      <w:r w:rsidR="006B7AA0" w:rsidRPr="005B5F5B">
        <w:rPr>
          <w:rFonts w:asciiTheme="minorHAnsi" w:hAnsiTheme="minorHAnsi"/>
          <w:sz w:val="22"/>
          <w:szCs w:val="22"/>
        </w:rPr>
        <w:t>),</w:t>
      </w:r>
      <w:r w:rsidRPr="005B5F5B">
        <w:rPr>
          <w:rFonts w:asciiTheme="minorHAnsi" w:hAnsiTheme="minorHAnsi"/>
          <w:sz w:val="22"/>
          <w:szCs w:val="22"/>
        </w:rPr>
        <w:t xml:space="preserve"> </w:t>
      </w:r>
      <w:r w:rsidR="006B7AA0" w:rsidRPr="005B5F5B">
        <w:rPr>
          <w:rFonts w:asciiTheme="minorHAnsi" w:hAnsiTheme="minorHAnsi"/>
          <w:sz w:val="22"/>
          <w:szCs w:val="22"/>
        </w:rPr>
        <w:t xml:space="preserve">un </w:t>
      </w:r>
      <w:r w:rsidR="006A26EC">
        <w:rPr>
          <w:rFonts w:asciiTheme="minorHAnsi" w:hAnsiTheme="minorHAnsi"/>
          <w:sz w:val="22"/>
          <w:szCs w:val="22"/>
        </w:rPr>
        <w:t xml:space="preserve">tika </w:t>
      </w:r>
      <w:r w:rsidR="008F1459">
        <w:rPr>
          <w:rFonts w:asciiTheme="minorHAnsi" w:hAnsiTheme="minorHAnsi"/>
          <w:sz w:val="22"/>
          <w:szCs w:val="22"/>
        </w:rPr>
        <w:t xml:space="preserve">nosaukta par </w:t>
      </w:r>
      <w:r w:rsidR="008F1459" w:rsidRPr="00463D37">
        <w:rPr>
          <w:rFonts w:asciiTheme="minorHAnsi" w:hAnsiTheme="minorHAnsi"/>
          <w:sz w:val="22"/>
          <w:szCs w:val="22"/>
        </w:rPr>
        <w:t>„</w:t>
      </w:r>
      <w:r w:rsidRPr="005B5F5B">
        <w:rPr>
          <w:rFonts w:asciiTheme="minorHAnsi" w:hAnsiTheme="minorHAnsi"/>
          <w:sz w:val="22"/>
          <w:szCs w:val="22"/>
        </w:rPr>
        <w:t>Aiviekstes palienes pļavas pie Ļaudonas</w:t>
      </w:r>
      <w:r w:rsidR="00D47236" w:rsidRPr="005B5F5B">
        <w:rPr>
          <w:rFonts w:asciiTheme="minorHAnsi" w:hAnsiTheme="minorHAnsi"/>
          <w:sz w:val="22"/>
          <w:szCs w:val="22"/>
        </w:rPr>
        <w:t>”.</w:t>
      </w:r>
      <w:r w:rsidRPr="005B5F5B">
        <w:rPr>
          <w:rFonts w:asciiTheme="minorHAnsi" w:hAnsiTheme="minorHAnsi"/>
          <w:sz w:val="22"/>
          <w:szCs w:val="22"/>
        </w:rPr>
        <w:t xml:space="preserve"> </w:t>
      </w:r>
      <w:r w:rsidR="006A26EC" w:rsidRPr="00090F60">
        <w:rPr>
          <w:rFonts w:asciiTheme="minorHAnsi" w:hAnsiTheme="minorHAnsi"/>
          <w:sz w:val="22"/>
          <w:szCs w:val="22"/>
        </w:rPr>
        <w:t xml:space="preserve">Ar </w:t>
      </w:r>
      <w:r w:rsidR="006A26EC">
        <w:rPr>
          <w:rFonts w:asciiTheme="minorHAnsi" w:hAnsiTheme="minorHAnsi"/>
          <w:sz w:val="22"/>
          <w:szCs w:val="22"/>
        </w:rPr>
        <w:t>MK 1999.</w:t>
      </w:r>
      <w:r w:rsidR="00564AAA">
        <w:rPr>
          <w:rFonts w:asciiTheme="minorHAnsi" w:hAnsiTheme="minorHAnsi"/>
          <w:sz w:val="22"/>
          <w:szCs w:val="22"/>
        </w:rPr>
        <w:t> </w:t>
      </w:r>
      <w:r w:rsidR="006A26EC">
        <w:rPr>
          <w:rFonts w:asciiTheme="minorHAnsi" w:hAnsiTheme="minorHAnsi"/>
          <w:sz w:val="22"/>
          <w:szCs w:val="22"/>
        </w:rPr>
        <w:t>gada 9</w:t>
      </w:r>
      <w:r w:rsidR="006A26EC" w:rsidRPr="00090F60">
        <w:rPr>
          <w:rFonts w:asciiTheme="minorHAnsi" w:hAnsiTheme="minorHAnsi"/>
          <w:sz w:val="22"/>
          <w:szCs w:val="22"/>
        </w:rPr>
        <w:t>.</w:t>
      </w:r>
      <w:r w:rsidR="00564AAA">
        <w:rPr>
          <w:rFonts w:asciiTheme="minorHAnsi" w:hAnsiTheme="minorHAnsi"/>
          <w:sz w:val="22"/>
          <w:szCs w:val="22"/>
        </w:rPr>
        <w:t> </w:t>
      </w:r>
      <w:r w:rsidR="006A26EC">
        <w:rPr>
          <w:rFonts w:asciiTheme="minorHAnsi" w:hAnsiTheme="minorHAnsi"/>
          <w:sz w:val="22"/>
          <w:szCs w:val="22"/>
        </w:rPr>
        <w:t>marta</w:t>
      </w:r>
      <w:r w:rsidR="006A26EC" w:rsidRPr="00090F60">
        <w:rPr>
          <w:rFonts w:asciiTheme="minorHAnsi" w:hAnsiTheme="minorHAnsi"/>
          <w:sz w:val="22"/>
          <w:szCs w:val="22"/>
        </w:rPr>
        <w:t xml:space="preserve"> noteikum</w:t>
      </w:r>
      <w:r w:rsidR="006A26EC">
        <w:rPr>
          <w:rFonts w:asciiTheme="minorHAnsi" w:hAnsiTheme="minorHAnsi"/>
          <w:sz w:val="22"/>
          <w:szCs w:val="22"/>
        </w:rPr>
        <w:t>u</w:t>
      </w:r>
      <w:r w:rsidR="006A26EC" w:rsidRPr="00090F60">
        <w:rPr>
          <w:rFonts w:asciiTheme="minorHAnsi" w:hAnsiTheme="minorHAnsi"/>
          <w:sz w:val="22"/>
          <w:szCs w:val="22"/>
        </w:rPr>
        <w:t xml:space="preserve"> Nr.</w:t>
      </w:r>
      <w:r w:rsidR="00564AAA">
        <w:rPr>
          <w:rFonts w:asciiTheme="minorHAnsi" w:hAnsiTheme="minorHAnsi"/>
          <w:sz w:val="22"/>
          <w:szCs w:val="22"/>
        </w:rPr>
        <w:t> </w:t>
      </w:r>
      <w:r w:rsidR="006A26EC" w:rsidRPr="00090F60">
        <w:rPr>
          <w:rFonts w:asciiTheme="minorHAnsi" w:hAnsiTheme="minorHAnsi"/>
          <w:sz w:val="22"/>
          <w:szCs w:val="22"/>
        </w:rPr>
        <w:t xml:space="preserve">83 </w:t>
      </w:r>
      <w:r w:rsidR="006A26EC" w:rsidRPr="00090F60">
        <w:rPr>
          <w:rFonts w:asciiTheme="minorHAnsi" w:hAnsiTheme="minorHAnsi" w:cstheme="minorHAnsi"/>
          <w:sz w:val="22"/>
          <w:szCs w:val="22"/>
        </w:rPr>
        <w:t>„</w:t>
      </w:r>
      <w:r w:rsidR="006A26EC" w:rsidRPr="00090F60">
        <w:rPr>
          <w:rFonts w:asciiTheme="minorHAnsi" w:hAnsiTheme="minorHAnsi"/>
          <w:sz w:val="22"/>
          <w:szCs w:val="22"/>
        </w:rPr>
        <w:t>Par dabas parkiem”</w:t>
      </w:r>
      <w:r w:rsidR="006A26EC">
        <w:rPr>
          <w:rFonts w:asciiTheme="minorHAnsi" w:hAnsiTheme="minorHAnsi"/>
          <w:sz w:val="22"/>
          <w:szCs w:val="22"/>
        </w:rPr>
        <w:t xml:space="preserve"> 37.</w:t>
      </w:r>
      <w:r w:rsidR="00564AAA">
        <w:rPr>
          <w:rFonts w:asciiTheme="minorHAnsi" w:hAnsiTheme="minorHAnsi"/>
          <w:sz w:val="22"/>
          <w:szCs w:val="22"/>
        </w:rPr>
        <w:t> </w:t>
      </w:r>
      <w:r w:rsidR="006A26EC">
        <w:rPr>
          <w:rFonts w:asciiTheme="minorHAnsi" w:hAnsiTheme="minorHAnsi"/>
          <w:sz w:val="22"/>
          <w:szCs w:val="22"/>
        </w:rPr>
        <w:t>pielikumu</w:t>
      </w:r>
      <w:r w:rsidR="006A26EC" w:rsidRPr="00090F60">
        <w:rPr>
          <w:rFonts w:asciiTheme="minorHAnsi" w:hAnsiTheme="minorHAnsi"/>
          <w:sz w:val="22"/>
          <w:szCs w:val="22"/>
        </w:rPr>
        <w:t xml:space="preserve"> teritorijai </w:t>
      </w:r>
      <w:r w:rsidR="00BD08A9" w:rsidRPr="00090F60">
        <w:rPr>
          <w:rFonts w:asciiTheme="minorHAnsi" w:hAnsiTheme="minorHAnsi"/>
          <w:sz w:val="22"/>
          <w:szCs w:val="22"/>
        </w:rPr>
        <w:t>ti</w:t>
      </w:r>
      <w:r w:rsidR="00BD08A9">
        <w:rPr>
          <w:rFonts w:asciiTheme="minorHAnsi" w:hAnsiTheme="minorHAnsi"/>
          <w:sz w:val="22"/>
          <w:szCs w:val="22"/>
        </w:rPr>
        <w:t>ka</w:t>
      </w:r>
      <w:r w:rsidR="00BD08A9" w:rsidRPr="00090F60">
        <w:rPr>
          <w:rFonts w:asciiTheme="minorHAnsi" w:hAnsiTheme="minorHAnsi"/>
          <w:sz w:val="22"/>
          <w:szCs w:val="22"/>
        </w:rPr>
        <w:t xml:space="preserve"> </w:t>
      </w:r>
      <w:r w:rsidR="006A26EC" w:rsidRPr="00090F60">
        <w:rPr>
          <w:rFonts w:asciiTheme="minorHAnsi" w:hAnsiTheme="minorHAnsi"/>
          <w:sz w:val="22"/>
          <w:szCs w:val="22"/>
        </w:rPr>
        <w:t xml:space="preserve">noteikts dabas parka statuss un </w:t>
      </w:r>
      <w:r w:rsidR="006A26EC">
        <w:rPr>
          <w:rFonts w:asciiTheme="minorHAnsi" w:hAnsiTheme="minorHAnsi"/>
          <w:sz w:val="22"/>
          <w:szCs w:val="22"/>
        </w:rPr>
        <w:t xml:space="preserve">īpaši </w:t>
      </w:r>
      <w:r w:rsidR="006A26EC" w:rsidRPr="00090F60">
        <w:rPr>
          <w:rFonts w:asciiTheme="minorHAnsi" w:hAnsiTheme="minorHAnsi"/>
          <w:sz w:val="22"/>
          <w:szCs w:val="22"/>
        </w:rPr>
        <w:t xml:space="preserve">aizsargājamās </w:t>
      </w:r>
      <w:r w:rsidR="006A26EC">
        <w:rPr>
          <w:rFonts w:asciiTheme="minorHAnsi" w:hAnsiTheme="minorHAnsi"/>
          <w:sz w:val="22"/>
          <w:szCs w:val="22"/>
        </w:rPr>
        <w:t xml:space="preserve">dabas </w:t>
      </w:r>
      <w:r w:rsidR="006A26EC" w:rsidRPr="00090F60">
        <w:rPr>
          <w:rFonts w:asciiTheme="minorHAnsi" w:hAnsiTheme="minorHAnsi"/>
          <w:sz w:val="22"/>
          <w:szCs w:val="22"/>
        </w:rPr>
        <w:t>teritorijas robeža</w:t>
      </w:r>
      <w:r w:rsidR="006A26EC">
        <w:rPr>
          <w:rFonts w:asciiTheme="minorHAnsi" w:hAnsiTheme="minorHAnsi"/>
          <w:sz w:val="22"/>
          <w:szCs w:val="22"/>
        </w:rPr>
        <w:t xml:space="preserve">, kā arī </w:t>
      </w:r>
      <w:r w:rsidR="004825DD">
        <w:rPr>
          <w:rFonts w:asciiTheme="minorHAnsi" w:hAnsiTheme="minorHAnsi"/>
          <w:sz w:val="22"/>
          <w:szCs w:val="22"/>
        </w:rPr>
        <w:t xml:space="preserve">tā </w:t>
      </w:r>
      <w:r w:rsidR="00BD08A9">
        <w:rPr>
          <w:rFonts w:asciiTheme="minorHAnsi" w:hAnsiTheme="minorHAnsi"/>
          <w:sz w:val="22"/>
          <w:szCs w:val="22"/>
        </w:rPr>
        <w:t xml:space="preserve">tika </w:t>
      </w:r>
      <w:r w:rsidR="006A26EC">
        <w:rPr>
          <w:rFonts w:asciiTheme="minorHAnsi" w:hAnsiTheme="minorHAnsi"/>
          <w:sz w:val="22"/>
          <w:szCs w:val="22"/>
        </w:rPr>
        <w:t xml:space="preserve">nosaukta par dabas parku </w:t>
      </w:r>
      <w:r w:rsidR="001B010B" w:rsidRPr="00090F60">
        <w:rPr>
          <w:rFonts w:asciiTheme="minorHAnsi" w:hAnsiTheme="minorHAnsi" w:cstheme="minorHAnsi"/>
          <w:sz w:val="22"/>
          <w:szCs w:val="22"/>
        </w:rPr>
        <w:t>„</w:t>
      </w:r>
      <w:r w:rsidR="006A26EC">
        <w:rPr>
          <w:rFonts w:asciiTheme="minorHAnsi" w:hAnsiTheme="minorHAnsi"/>
          <w:sz w:val="22"/>
          <w:szCs w:val="22"/>
        </w:rPr>
        <w:t>Aiviekstes paliene”</w:t>
      </w:r>
      <w:r w:rsidR="006A26EC" w:rsidRPr="00090F60">
        <w:rPr>
          <w:rFonts w:asciiTheme="minorHAnsi" w:hAnsiTheme="minorHAnsi"/>
          <w:sz w:val="22"/>
          <w:szCs w:val="22"/>
        </w:rPr>
        <w:t>.</w:t>
      </w:r>
      <w:r w:rsidR="006A26EC" w:rsidRPr="006A0DE9">
        <w:rPr>
          <w:rFonts w:asciiTheme="minorHAnsi" w:hAnsiTheme="minorHAnsi"/>
          <w:sz w:val="22"/>
          <w:szCs w:val="22"/>
        </w:rPr>
        <w:t xml:space="preserve"> </w:t>
      </w:r>
    </w:p>
    <w:p w14:paraId="395B95FD" w14:textId="35E02F34" w:rsidR="004825DD" w:rsidRDefault="004825DD" w:rsidP="00B36629">
      <w:pPr>
        <w:jc w:val="both"/>
        <w:rPr>
          <w:rFonts w:asciiTheme="minorHAnsi" w:hAnsiTheme="minorHAnsi"/>
          <w:sz w:val="22"/>
          <w:szCs w:val="22"/>
        </w:rPr>
      </w:pPr>
      <w:r>
        <w:rPr>
          <w:rFonts w:asciiTheme="minorHAnsi" w:hAnsiTheme="minorHAnsi"/>
          <w:sz w:val="22"/>
          <w:szCs w:val="22"/>
        </w:rPr>
        <w:t>Pirms dabas aizsardzības plāna izstrādes teritorijai nav veikta</w:t>
      </w:r>
      <w:r w:rsidRPr="006A0DE9">
        <w:rPr>
          <w:rFonts w:asciiTheme="minorHAnsi" w:hAnsiTheme="minorHAnsi"/>
          <w:sz w:val="22"/>
          <w:szCs w:val="22"/>
        </w:rPr>
        <w:t xml:space="preserve"> detalizēta</w:t>
      </w:r>
      <w:r>
        <w:rPr>
          <w:rFonts w:asciiTheme="minorHAnsi" w:hAnsiTheme="minorHAnsi"/>
          <w:sz w:val="22"/>
          <w:szCs w:val="22"/>
        </w:rPr>
        <w:t xml:space="preserve"> dabas parka</w:t>
      </w:r>
      <w:r w:rsidRPr="006A0DE9">
        <w:rPr>
          <w:rFonts w:asciiTheme="minorHAnsi" w:hAnsiTheme="minorHAnsi"/>
          <w:sz w:val="22"/>
          <w:szCs w:val="22"/>
        </w:rPr>
        <w:t xml:space="preserve"> bioloģiskās daudzveidības </w:t>
      </w:r>
      <w:r>
        <w:rPr>
          <w:rFonts w:asciiTheme="minorHAnsi" w:hAnsiTheme="minorHAnsi"/>
          <w:sz w:val="22"/>
          <w:szCs w:val="22"/>
        </w:rPr>
        <w:t>izpēte, izņemot</w:t>
      </w:r>
      <w:r w:rsidRPr="006A0DE9">
        <w:rPr>
          <w:rFonts w:asciiTheme="minorHAnsi" w:hAnsiTheme="minorHAnsi"/>
          <w:sz w:val="22"/>
          <w:szCs w:val="22"/>
        </w:rPr>
        <w:t xml:space="preserve"> </w:t>
      </w:r>
      <w:r>
        <w:rPr>
          <w:rFonts w:asciiTheme="minorHAnsi" w:hAnsiTheme="minorHAnsi"/>
          <w:sz w:val="22"/>
          <w:szCs w:val="22"/>
        </w:rPr>
        <w:t xml:space="preserve">izpēti PNV noteikšanas nepieciešamībai, kā arī </w:t>
      </w:r>
      <w:r w:rsidRPr="006A0DE9">
        <w:rPr>
          <w:rFonts w:asciiTheme="minorHAnsi" w:hAnsiTheme="minorHAnsi"/>
          <w:sz w:val="22"/>
          <w:szCs w:val="22"/>
        </w:rPr>
        <w:t>2001.</w:t>
      </w:r>
      <w:r w:rsidR="00E63481">
        <w:rPr>
          <w:rFonts w:asciiTheme="minorHAnsi" w:hAnsiTheme="minorHAnsi"/>
          <w:sz w:val="22"/>
          <w:szCs w:val="22"/>
        </w:rPr>
        <w:t> </w:t>
      </w:r>
      <w:r w:rsidRPr="006A0DE9">
        <w:rPr>
          <w:rFonts w:asciiTheme="minorHAnsi" w:hAnsiTheme="minorHAnsi"/>
          <w:sz w:val="22"/>
          <w:szCs w:val="22"/>
        </w:rPr>
        <w:t>-</w:t>
      </w:r>
      <w:r w:rsidR="00E63481">
        <w:rPr>
          <w:rFonts w:asciiTheme="minorHAnsi" w:hAnsiTheme="minorHAnsi"/>
          <w:sz w:val="22"/>
          <w:szCs w:val="22"/>
        </w:rPr>
        <w:t> </w:t>
      </w:r>
      <w:r w:rsidRPr="006A0DE9">
        <w:rPr>
          <w:rFonts w:asciiTheme="minorHAnsi" w:hAnsiTheme="minorHAnsi"/>
          <w:sz w:val="22"/>
          <w:szCs w:val="22"/>
        </w:rPr>
        <w:t>2002.</w:t>
      </w:r>
      <w:r w:rsidR="00564AAA">
        <w:rPr>
          <w:rFonts w:asciiTheme="minorHAnsi" w:hAnsiTheme="minorHAnsi"/>
          <w:sz w:val="22"/>
          <w:szCs w:val="22"/>
        </w:rPr>
        <w:t> </w:t>
      </w:r>
      <w:r w:rsidRPr="006A0DE9">
        <w:rPr>
          <w:rFonts w:asciiTheme="minorHAnsi" w:hAnsiTheme="minorHAnsi"/>
          <w:sz w:val="22"/>
          <w:szCs w:val="22"/>
        </w:rPr>
        <w:t>gadā EMERALD proj</w:t>
      </w:r>
      <w:r>
        <w:rPr>
          <w:rFonts w:asciiTheme="minorHAnsi" w:hAnsiTheme="minorHAnsi"/>
          <w:sz w:val="22"/>
          <w:szCs w:val="22"/>
        </w:rPr>
        <w:t>ekta ietvaros veikto</w:t>
      </w:r>
      <w:r w:rsidRPr="006A0DE9">
        <w:rPr>
          <w:rFonts w:asciiTheme="minorHAnsi" w:hAnsiTheme="minorHAnsi"/>
          <w:sz w:val="22"/>
          <w:szCs w:val="22"/>
        </w:rPr>
        <w:t xml:space="preserve"> dabas </w:t>
      </w:r>
      <w:r>
        <w:rPr>
          <w:rFonts w:asciiTheme="minorHAnsi" w:hAnsiTheme="minorHAnsi"/>
          <w:sz w:val="22"/>
          <w:szCs w:val="22"/>
        </w:rPr>
        <w:t>parka vispārēju</w:t>
      </w:r>
      <w:r w:rsidRPr="006A0DE9">
        <w:rPr>
          <w:rFonts w:asciiTheme="minorHAnsi" w:hAnsiTheme="minorHAnsi"/>
          <w:sz w:val="22"/>
          <w:szCs w:val="22"/>
        </w:rPr>
        <w:t xml:space="preserve"> </w:t>
      </w:r>
      <w:r>
        <w:rPr>
          <w:rFonts w:asciiTheme="minorHAnsi" w:hAnsiTheme="minorHAnsi"/>
          <w:sz w:val="22"/>
          <w:szCs w:val="22"/>
        </w:rPr>
        <w:t>izpēti</w:t>
      </w:r>
      <w:r w:rsidRPr="006A0DE9">
        <w:rPr>
          <w:rFonts w:asciiTheme="minorHAnsi" w:hAnsiTheme="minorHAnsi"/>
          <w:sz w:val="22"/>
          <w:szCs w:val="22"/>
        </w:rPr>
        <w:t xml:space="preserve">, kuras laikā </w:t>
      </w:r>
      <w:r w:rsidRPr="00F51A4B">
        <w:rPr>
          <w:rFonts w:asciiTheme="minorHAnsi" w:hAnsiTheme="minorHAnsi"/>
          <w:sz w:val="22"/>
          <w:szCs w:val="22"/>
        </w:rPr>
        <w:t>veikti biotopu, putnu, zīdītāju un bezmugurkaulnieku faunas pētījumi. Balstoties uz izpētes rezultātiem, 2004. gadā pēc Latvijas</w:t>
      </w:r>
      <w:r w:rsidRPr="006A0DE9">
        <w:rPr>
          <w:rFonts w:asciiTheme="minorHAnsi" w:hAnsiTheme="minorHAnsi"/>
          <w:sz w:val="22"/>
          <w:szCs w:val="22"/>
        </w:rPr>
        <w:t xml:space="preserve"> iestāšanās ES, ar grozījumiem likumā „Par īpaši a</w:t>
      </w:r>
      <w:r>
        <w:rPr>
          <w:rFonts w:asciiTheme="minorHAnsi" w:hAnsiTheme="minorHAnsi"/>
          <w:sz w:val="22"/>
          <w:szCs w:val="22"/>
        </w:rPr>
        <w:t xml:space="preserve">izsargājamām dabas teritorijām” </w:t>
      </w:r>
      <w:r w:rsidRPr="006A0DE9">
        <w:rPr>
          <w:rFonts w:asciiTheme="minorHAnsi" w:hAnsiTheme="minorHAnsi"/>
          <w:sz w:val="22"/>
          <w:szCs w:val="22"/>
        </w:rPr>
        <w:t xml:space="preserve">dabas </w:t>
      </w:r>
      <w:r>
        <w:rPr>
          <w:rFonts w:asciiTheme="minorHAnsi" w:hAnsiTheme="minorHAnsi"/>
          <w:sz w:val="22"/>
          <w:szCs w:val="22"/>
        </w:rPr>
        <w:t>parka</w:t>
      </w:r>
      <w:r w:rsidRPr="006A0DE9">
        <w:rPr>
          <w:rFonts w:asciiTheme="minorHAnsi" w:hAnsiTheme="minorHAnsi"/>
          <w:sz w:val="22"/>
          <w:szCs w:val="22"/>
        </w:rPr>
        <w:t xml:space="preserve">m piešķirts </w:t>
      </w:r>
      <w:proofErr w:type="spellStart"/>
      <w:r w:rsidRPr="006A0DE9">
        <w:rPr>
          <w:rFonts w:asciiTheme="minorHAnsi" w:hAnsiTheme="minorHAnsi"/>
          <w:i/>
          <w:sz w:val="22"/>
          <w:szCs w:val="22"/>
        </w:rPr>
        <w:t>Natura</w:t>
      </w:r>
      <w:proofErr w:type="spellEnd"/>
      <w:r w:rsidRPr="006A0DE9">
        <w:rPr>
          <w:rFonts w:asciiTheme="minorHAnsi" w:hAnsiTheme="minorHAnsi"/>
          <w:i/>
          <w:sz w:val="22"/>
          <w:szCs w:val="22"/>
        </w:rPr>
        <w:t xml:space="preserve"> 2000</w:t>
      </w:r>
      <w:r w:rsidRPr="006A0DE9">
        <w:rPr>
          <w:rFonts w:asciiTheme="minorHAnsi" w:hAnsiTheme="minorHAnsi"/>
          <w:sz w:val="22"/>
          <w:szCs w:val="22"/>
        </w:rPr>
        <w:t xml:space="preserve"> vietas statuss (vietas kods </w:t>
      </w:r>
      <w:r w:rsidRPr="00BA2B27">
        <w:rPr>
          <w:rFonts w:asciiTheme="minorHAnsi" w:hAnsiTheme="minorHAnsi"/>
          <w:sz w:val="22"/>
          <w:szCs w:val="22"/>
        </w:rPr>
        <w:t>LV0305100</w:t>
      </w:r>
      <w:r>
        <w:rPr>
          <w:rFonts w:asciiTheme="minorHAnsi" w:hAnsiTheme="minorHAnsi"/>
          <w:sz w:val="22"/>
          <w:szCs w:val="22"/>
        </w:rPr>
        <w:t>). Teritorija klasificēta kā „C</w:t>
      </w:r>
      <w:r w:rsidRPr="00457482">
        <w:rPr>
          <w:rFonts w:asciiTheme="minorHAnsi" w:hAnsiTheme="minorHAnsi"/>
          <w:sz w:val="22"/>
          <w:szCs w:val="22"/>
        </w:rPr>
        <w:t xml:space="preserve">” tipa </w:t>
      </w:r>
      <w:proofErr w:type="spellStart"/>
      <w:r w:rsidRPr="00457482">
        <w:rPr>
          <w:rFonts w:asciiTheme="minorHAnsi" w:hAnsiTheme="minorHAnsi"/>
          <w:i/>
          <w:sz w:val="22"/>
          <w:szCs w:val="22"/>
        </w:rPr>
        <w:t>Natura</w:t>
      </w:r>
      <w:proofErr w:type="spellEnd"/>
      <w:r w:rsidRPr="00457482">
        <w:rPr>
          <w:rFonts w:asciiTheme="minorHAnsi" w:hAnsiTheme="minorHAnsi"/>
          <w:i/>
          <w:sz w:val="22"/>
          <w:szCs w:val="22"/>
        </w:rPr>
        <w:t xml:space="preserve"> 2000</w:t>
      </w:r>
      <w:r w:rsidRPr="00457482">
        <w:rPr>
          <w:rFonts w:asciiTheme="minorHAnsi" w:hAnsiTheme="minorHAnsi"/>
          <w:sz w:val="22"/>
          <w:szCs w:val="22"/>
        </w:rPr>
        <w:t xml:space="preserve"> teritorija, kas nozīm</w:t>
      </w:r>
      <w:r>
        <w:rPr>
          <w:rFonts w:asciiTheme="minorHAnsi" w:hAnsiTheme="minorHAnsi"/>
          <w:sz w:val="22"/>
          <w:szCs w:val="22"/>
        </w:rPr>
        <w:t>ē</w:t>
      </w:r>
      <w:r w:rsidRPr="00B4008D">
        <w:rPr>
          <w:rFonts w:asciiTheme="minorHAnsi" w:eastAsia="Calibri" w:hAnsiTheme="minorHAnsi" w:cs="Calibri"/>
          <w:sz w:val="22"/>
          <w:szCs w:val="22"/>
          <w:lang w:eastAsia="ar-SA"/>
        </w:rPr>
        <w:t>, ka tā n</w:t>
      </w:r>
      <w:r>
        <w:rPr>
          <w:rFonts w:asciiTheme="minorHAnsi" w:eastAsia="Calibri" w:hAnsiTheme="minorHAnsi" w:cs="Calibri"/>
          <w:sz w:val="22"/>
          <w:szCs w:val="22"/>
          <w:lang w:eastAsia="ar-SA"/>
        </w:rPr>
        <w:t xml:space="preserve">oteikta īpaši aizsargājamo </w:t>
      </w:r>
      <w:r w:rsidRPr="004825DD">
        <w:rPr>
          <w:rFonts w:asciiTheme="minorHAnsi" w:eastAsia="Calibri" w:hAnsiTheme="minorHAnsi" w:cs="Calibri"/>
          <w:sz w:val="22"/>
          <w:szCs w:val="22"/>
          <w:u w:val="single"/>
          <w:lang w:eastAsia="ar-SA"/>
        </w:rPr>
        <w:t>sugu un īpaši aizsargājamo biotopu aizsardzībai, tajā skaitā īpaši aizsargājamo putnu sugu aizsardzībai</w:t>
      </w:r>
      <w:r>
        <w:rPr>
          <w:rFonts w:asciiTheme="minorHAnsi" w:eastAsia="Calibri" w:hAnsiTheme="minorHAnsi" w:cs="Calibri"/>
          <w:sz w:val="22"/>
          <w:szCs w:val="22"/>
          <w:lang w:eastAsia="ar-SA"/>
        </w:rPr>
        <w:t>.</w:t>
      </w:r>
      <w:r w:rsidRPr="00457482">
        <w:rPr>
          <w:rFonts w:asciiTheme="minorHAnsi" w:hAnsiTheme="minorHAnsi"/>
          <w:sz w:val="22"/>
          <w:szCs w:val="22"/>
        </w:rPr>
        <w:t xml:space="preserve"> Par katru </w:t>
      </w:r>
      <w:proofErr w:type="spellStart"/>
      <w:r w:rsidRPr="00457482">
        <w:rPr>
          <w:rFonts w:asciiTheme="minorHAnsi" w:hAnsiTheme="minorHAnsi"/>
          <w:i/>
          <w:sz w:val="22"/>
          <w:szCs w:val="22"/>
        </w:rPr>
        <w:t>Natura</w:t>
      </w:r>
      <w:proofErr w:type="spellEnd"/>
      <w:r w:rsidRPr="00457482">
        <w:rPr>
          <w:rFonts w:asciiTheme="minorHAnsi" w:hAnsiTheme="minorHAnsi"/>
          <w:i/>
          <w:sz w:val="22"/>
          <w:szCs w:val="22"/>
        </w:rPr>
        <w:t xml:space="preserve"> 2000</w:t>
      </w:r>
      <w:r w:rsidRPr="00457482">
        <w:rPr>
          <w:rFonts w:asciiTheme="minorHAnsi" w:hAnsiTheme="minorHAnsi"/>
          <w:sz w:val="22"/>
          <w:szCs w:val="22"/>
        </w:rPr>
        <w:t xml:space="preserve"> teritoriju tika aizpildīta un iesniegta Eiropas Vides aģentūrā standarta datu forma, kurā atrodama informācija par </w:t>
      </w:r>
      <w:r>
        <w:rPr>
          <w:rFonts w:asciiTheme="minorHAnsi" w:hAnsiTheme="minorHAnsi"/>
          <w:sz w:val="22"/>
          <w:szCs w:val="22"/>
        </w:rPr>
        <w:t>Biotopu direktīvas</w:t>
      </w:r>
      <w:r w:rsidRPr="00457482">
        <w:rPr>
          <w:rFonts w:asciiTheme="minorHAnsi" w:hAnsiTheme="minorHAnsi"/>
          <w:sz w:val="22"/>
          <w:szCs w:val="22"/>
        </w:rPr>
        <w:t xml:space="preserve"> sugām un biotopiem. Sākotnējā informācija tiek atjaunota un papildināta, pēdējo reizi tas </w:t>
      </w:r>
      <w:r w:rsidRPr="00925052">
        <w:rPr>
          <w:rFonts w:asciiTheme="minorHAnsi" w:hAnsiTheme="minorHAnsi"/>
          <w:sz w:val="22"/>
          <w:szCs w:val="22"/>
        </w:rPr>
        <w:t>notika 201</w:t>
      </w:r>
      <w:r>
        <w:rPr>
          <w:rFonts w:asciiTheme="minorHAnsi" w:hAnsiTheme="minorHAnsi"/>
          <w:sz w:val="22"/>
          <w:szCs w:val="22"/>
        </w:rPr>
        <w:t>8</w:t>
      </w:r>
      <w:r w:rsidRPr="00925052">
        <w:rPr>
          <w:rFonts w:asciiTheme="minorHAnsi" w:hAnsiTheme="minorHAnsi"/>
          <w:sz w:val="22"/>
          <w:szCs w:val="22"/>
        </w:rPr>
        <w:t>.</w:t>
      </w:r>
      <w:r w:rsidR="00564AAA">
        <w:rPr>
          <w:rFonts w:asciiTheme="minorHAnsi" w:hAnsiTheme="minorHAnsi"/>
          <w:sz w:val="22"/>
          <w:szCs w:val="22"/>
        </w:rPr>
        <w:t> </w:t>
      </w:r>
      <w:r w:rsidRPr="00925052">
        <w:rPr>
          <w:rFonts w:asciiTheme="minorHAnsi" w:hAnsiTheme="minorHAnsi"/>
          <w:sz w:val="22"/>
          <w:szCs w:val="22"/>
        </w:rPr>
        <w:t>gadā,</w:t>
      </w:r>
      <w:r w:rsidRPr="00457482">
        <w:rPr>
          <w:rFonts w:asciiTheme="minorHAnsi" w:hAnsiTheme="minorHAnsi"/>
          <w:sz w:val="22"/>
          <w:szCs w:val="22"/>
        </w:rPr>
        <w:t xml:space="preserve"> un tā ir pieejama publiski Eiropas Vides aģentūras mājas lapā (</w:t>
      </w:r>
      <w:proofErr w:type="spellStart"/>
      <w:r w:rsidRPr="00457482">
        <w:rPr>
          <w:rFonts w:asciiTheme="minorHAnsi" w:hAnsiTheme="minorHAnsi"/>
          <w:sz w:val="22"/>
          <w:szCs w:val="22"/>
        </w:rPr>
        <w:t>http</w:t>
      </w:r>
      <w:proofErr w:type="spellEnd"/>
      <w:r w:rsidRPr="00457482">
        <w:rPr>
          <w:rFonts w:asciiTheme="minorHAnsi" w:hAnsiTheme="minorHAnsi"/>
          <w:sz w:val="22"/>
          <w:szCs w:val="22"/>
        </w:rPr>
        <w:t>/:</w:t>
      </w:r>
      <w:proofErr w:type="spellStart"/>
      <w:r w:rsidRPr="00457482">
        <w:rPr>
          <w:rFonts w:asciiTheme="minorHAnsi" w:hAnsiTheme="minorHAnsi"/>
          <w:sz w:val="22"/>
          <w:szCs w:val="22"/>
        </w:rPr>
        <w:t>natura</w:t>
      </w:r>
      <w:proofErr w:type="spellEnd"/>
      <w:r w:rsidRPr="00457482">
        <w:rPr>
          <w:rFonts w:asciiTheme="minorHAnsi" w:hAnsiTheme="minorHAnsi"/>
          <w:sz w:val="22"/>
          <w:szCs w:val="22"/>
        </w:rPr>
        <w:t xml:space="preserve"> 2000.eea.europa.eu/).</w:t>
      </w:r>
      <w:r>
        <w:rPr>
          <w:rFonts w:asciiTheme="minorHAnsi" w:hAnsiTheme="minorHAnsi"/>
          <w:sz w:val="22"/>
          <w:szCs w:val="22"/>
        </w:rPr>
        <w:t xml:space="preserve"> Dabas parkā ir veikts īpaši aizsargājamo augu sugu monitorings, kā arī </w:t>
      </w:r>
      <w:r w:rsidR="00BD08A9">
        <w:rPr>
          <w:rFonts w:asciiTheme="minorHAnsi" w:hAnsiTheme="minorHAnsi"/>
          <w:sz w:val="22"/>
          <w:szCs w:val="22"/>
        </w:rPr>
        <w:t>atsevišķi</w:t>
      </w:r>
      <w:r w:rsidR="00BB671F">
        <w:rPr>
          <w:rFonts w:asciiTheme="minorHAnsi" w:hAnsiTheme="minorHAnsi"/>
          <w:sz w:val="22"/>
          <w:szCs w:val="22"/>
        </w:rPr>
        <w:t>,</w:t>
      </w:r>
      <w:r w:rsidR="00BD08A9">
        <w:rPr>
          <w:rFonts w:asciiTheme="minorHAnsi" w:hAnsiTheme="minorHAnsi"/>
          <w:sz w:val="22"/>
          <w:szCs w:val="22"/>
        </w:rPr>
        <w:t xml:space="preserve"> nelieli </w:t>
      </w:r>
      <w:r>
        <w:rPr>
          <w:rFonts w:asciiTheme="minorHAnsi" w:hAnsiTheme="minorHAnsi"/>
          <w:sz w:val="22"/>
          <w:szCs w:val="22"/>
        </w:rPr>
        <w:t>zinātniskās izpētes darbi.</w:t>
      </w:r>
    </w:p>
    <w:p w14:paraId="21CE0D89" w14:textId="4703303E" w:rsidR="004825DD" w:rsidRDefault="004825DD" w:rsidP="00B36629">
      <w:pPr>
        <w:jc w:val="both"/>
        <w:rPr>
          <w:rFonts w:asciiTheme="minorHAnsi" w:hAnsiTheme="minorHAnsi"/>
          <w:sz w:val="22"/>
          <w:szCs w:val="22"/>
        </w:rPr>
      </w:pPr>
      <w:r w:rsidRPr="00457482">
        <w:rPr>
          <w:rFonts w:asciiTheme="minorHAnsi" w:hAnsiTheme="minorHAnsi"/>
          <w:sz w:val="22"/>
          <w:szCs w:val="22"/>
        </w:rPr>
        <w:t xml:space="preserve">PNV ir pēc starptautiski atzītiem, zinātniskiem kritērijiem noteiktas nozīmīgākās teritorijas putnu sugu aizsardzībai, un tādēļ PNV ir svarīgākais informācijas avots Eiropas Komisijai attiecībā uz to </w:t>
      </w:r>
      <w:proofErr w:type="spellStart"/>
      <w:r w:rsidRPr="00457482">
        <w:rPr>
          <w:rFonts w:asciiTheme="minorHAnsi" w:hAnsiTheme="minorHAnsi"/>
          <w:i/>
          <w:sz w:val="22"/>
          <w:szCs w:val="22"/>
        </w:rPr>
        <w:t>Natura</w:t>
      </w:r>
      <w:proofErr w:type="spellEnd"/>
      <w:r w:rsidRPr="00457482">
        <w:rPr>
          <w:rFonts w:asciiTheme="minorHAnsi" w:hAnsiTheme="minorHAnsi"/>
          <w:i/>
          <w:sz w:val="22"/>
          <w:szCs w:val="22"/>
        </w:rPr>
        <w:t xml:space="preserve"> 2000</w:t>
      </w:r>
      <w:r w:rsidRPr="00457482">
        <w:rPr>
          <w:rFonts w:asciiTheme="minorHAnsi" w:hAnsiTheme="minorHAnsi"/>
          <w:sz w:val="22"/>
          <w:szCs w:val="22"/>
        </w:rPr>
        <w:t xml:space="preserve"> vietu izveidi, kuru mērķis ir nodrošināt Putnu direktīvā minēto sugu aizsardzību. Pamatojoties uz šo informāciju, tika izvērtētas arī Latvijas </w:t>
      </w:r>
      <w:proofErr w:type="spellStart"/>
      <w:r w:rsidRPr="00457482">
        <w:rPr>
          <w:rFonts w:asciiTheme="minorHAnsi" w:hAnsiTheme="minorHAnsi"/>
          <w:i/>
          <w:sz w:val="22"/>
          <w:szCs w:val="22"/>
        </w:rPr>
        <w:t>Natura</w:t>
      </w:r>
      <w:proofErr w:type="spellEnd"/>
      <w:r w:rsidRPr="00457482">
        <w:rPr>
          <w:rFonts w:asciiTheme="minorHAnsi" w:hAnsiTheme="minorHAnsi"/>
          <w:i/>
          <w:sz w:val="22"/>
          <w:szCs w:val="22"/>
        </w:rPr>
        <w:t xml:space="preserve"> 2000</w:t>
      </w:r>
      <w:r w:rsidRPr="00457482">
        <w:rPr>
          <w:rFonts w:asciiTheme="minorHAnsi" w:hAnsiTheme="minorHAnsi"/>
          <w:sz w:val="22"/>
          <w:szCs w:val="22"/>
        </w:rPr>
        <w:t xml:space="preserve"> teritorijas, kuras šobrīd noteiktas putnu aizsardzībai (kopumā Latvijā noteikta 71 šāda teritorija).</w:t>
      </w:r>
    </w:p>
    <w:p w14:paraId="61FC901F" w14:textId="5296D95C" w:rsidR="00B0154B" w:rsidRPr="006A0DE9" w:rsidRDefault="00B0154B" w:rsidP="00B36629">
      <w:pPr>
        <w:jc w:val="both"/>
        <w:rPr>
          <w:rFonts w:asciiTheme="minorHAnsi" w:hAnsiTheme="minorHAnsi"/>
          <w:sz w:val="22"/>
          <w:szCs w:val="22"/>
        </w:rPr>
      </w:pPr>
      <w:r w:rsidRPr="00390FC7">
        <w:rPr>
          <w:rFonts w:asciiTheme="minorHAnsi" w:hAnsiTheme="minorHAnsi"/>
          <w:sz w:val="22"/>
          <w:szCs w:val="22"/>
        </w:rPr>
        <w:t xml:space="preserve">PNV </w:t>
      </w:r>
      <w:r w:rsidR="008F1459" w:rsidRPr="00463D37">
        <w:rPr>
          <w:rFonts w:asciiTheme="minorHAnsi" w:hAnsiTheme="minorHAnsi"/>
          <w:sz w:val="22"/>
          <w:szCs w:val="22"/>
        </w:rPr>
        <w:t>„</w:t>
      </w:r>
      <w:r w:rsidRPr="00390FC7">
        <w:rPr>
          <w:rFonts w:asciiTheme="minorHAnsi" w:hAnsiTheme="minorHAnsi"/>
          <w:sz w:val="22"/>
          <w:szCs w:val="22"/>
        </w:rPr>
        <w:t>Aiviekstes paliene” robeža atbilst</w:t>
      </w:r>
      <w:r w:rsidR="00BB671F">
        <w:rPr>
          <w:rFonts w:asciiTheme="minorHAnsi" w:hAnsiTheme="minorHAnsi"/>
          <w:sz w:val="22"/>
          <w:szCs w:val="22"/>
        </w:rPr>
        <w:t xml:space="preserve"> šī brīža</w:t>
      </w:r>
      <w:r w:rsidRPr="00390FC7">
        <w:rPr>
          <w:rFonts w:asciiTheme="minorHAnsi" w:hAnsiTheme="minorHAnsi"/>
          <w:sz w:val="22"/>
          <w:szCs w:val="22"/>
        </w:rPr>
        <w:t xml:space="preserve"> dabas parka teritorijas platībai, kas izveidota upes neregulētajā posmā no Mūrnieku tilta līdz Ļaudonas un Jaunkalsnavas pagastu robežām pie </w:t>
      </w:r>
      <w:proofErr w:type="spellStart"/>
      <w:r w:rsidRPr="00390FC7">
        <w:rPr>
          <w:rFonts w:asciiTheme="minorHAnsi" w:hAnsiTheme="minorHAnsi"/>
          <w:sz w:val="22"/>
          <w:szCs w:val="22"/>
        </w:rPr>
        <w:t>Ķikuriem</w:t>
      </w:r>
      <w:proofErr w:type="spellEnd"/>
      <w:r w:rsidRPr="00390FC7">
        <w:rPr>
          <w:rFonts w:asciiTheme="minorHAnsi" w:hAnsiTheme="minorHAnsi"/>
          <w:sz w:val="22"/>
          <w:szCs w:val="22"/>
        </w:rPr>
        <w:t>.</w:t>
      </w:r>
    </w:p>
    <w:p w14:paraId="0E83549C" w14:textId="0D17834D" w:rsidR="00AD0904" w:rsidRDefault="00035E57" w:rsidP="00B36629">
      <w:pPr>
        <w:jc w:val="both"/>
        <w:rPr>
          <w:rFonts w:asciiTheme="minorHAnsi" w:hAnsiTheme="minorHAnsi"/>
          <w:sz w:val="22"/>
          <w:szCs w:val="22"/>
        </w:rPr>
      </w:pPr>
      <w:r w:rsidRPr="00457482">
        <w:rPr>
          <w:rFonts w:asciiTheme="minorHAnsi" w:hAnsiTheme="minorHAnsi"/>
          <w:sz w:val="22"/>
          <w:szCs w:val="22"/>
        </w:rPr>
        <w:t xml:space="preserve">PNV </w:t>
      </w:r>
      <w:r w:rsidRPr="00457482">
        <w:rPr>
          <w:rFonts w:asciiTheme="minorHAnsi" w:hAnsiTheme="minorHAnsi" w:cstheme="minorHAnsi"/>
          <w:sz w:val="22"/>
          <w:szCs w:val="22"/>
        </w:rPr>
        <w:t>„</w:t>
      </w:r>
      <w:r>
        <w:rPr>
          <w:rFonts w:asciiTheme="minorHAnsi" w:hAnsiTheme="minorHAnsi"/>
          <w:sz w:val="22"/>
          <w:szCs w:val="22"/>
        </w:rPr>
        <w:t>Aiviekstes paliene</w:t>
      </w:r>
      <w:r w:rsidRPr="00457482">
        <w:rPr>
          <w:rFonts w:asciiTheme="minorHAnsi" w:hAnsiTheme="minorHAnsi"/>
          <w:sz w:val="22"/>
          <w:szCs w:val="22"/>
        </w:rPr>
        <w:t>” kvalificējošā suga ir</w:t>
      </w:r>
      <w:r>
        <w:rPr>
          <w:rFonts w:asciiTheme="minorHAnsi" w:hAnsiTheme="minorHAnsi"/>
          <w:sz w:val="22"/>
          <w:szCs w:val="22"/>
        </w:rPr>
        <w:t xml:space="preserve"> </w:t>
      </w:r>
      <w:r w:rsidR="00E53A9B">
        <w:rPr>
          <w:rFonts w:asciiTheme="minorHAnsi" w:hAnsiTheme="minorHAnsi"/>
          <w:sz w:val="22"/>
          <w:szCs w:val="22"/>
        </w:rPr>
        <w:t xml:space="preserve">grieze </w:t>
      </w:r>
      <w:proofErr w:type="spellStart"/>
      <w:r w:rsidR="00AD0904" w:rsidRPr="00390FC7">
        <w:rPr>
          <w:rFonts w:asciiTheme="minorHAnsi" w:hAnsiTheme="minorHAnsi"/>
          <w:i/>
          <w:sz w:val="22"/>
          <w:szCs w:val="22"/>
        </w:rPr>
        <w:t>Crex</w:t>
      </w:r>
      <w:proofErr w:type="spellEnd"/>
      <w:r w:rsidR="00AD0904" w:rsidRPr="00390FC7">
        <w:rPr>
          <w:rFonts w:asciiTheme="minorHAnsi" w:hAnsiTheme="minorHAnsi"/>
          <w:i/>
          <w:sz w:val="22"/>
          <w:szCs w:val="22"/>
        </w:rPr>
        <w:t xml:space="preserve"> </w:t>
      </w:r>
      <w:proofErr w:type="spellStart"/>
      <w:r w:rsidR="00AD0904" w:rsidRPr="00390FC7">
        <w:rPr>
          <w:rFonts w:asciiTheme="minorHAnsi" w:hAnsiTheme="minorHAnsi"/>
          <w:i/>
          <w:sz w:val="22"/>
          <w:szCs w:val="22"/>
        </w:rPr>
        <w:t>crex</w:t>
      </w:r>
      <w:proofErr w:type="spellEnd"/>
      <w:r w:rsidRPr="00390FC7">
        <w:rPr>
          <w:rFonts w:asciiTheme="minorHAnsi" w:hAnsiTheme="minorHAnsi"/>
          <w:i/>
          <w:sz w:val="22"/>
          <w:szCs w:val="22"/>
        </w:rPr>
        <w:t xml:space="preserve"> </w:t>
      </w:r>
      <w:r w:rsidRPr="00390FC7">
        <w:rPr>
          <w:rFonts w:asciiTheme="minorHAnsi" w:hAnsiTheme="minorHAnsi"/>
          <w:sz w:val="22"/>
          <w:szCs w:val="22"/>
        </w:rPr>
        <w:t>(p</w:t>
      </w:r>
      <w:r w:rsidR="004F15D1" w:rsidRPr="00390FC7">
        <w:rPr>
          <w:rFonts w:asciiTheme="minorHAnsi" w:hAnsiTheme="minorHAnsi"/>
          <w:sz w:val="22"/>
          <w:szCs w:val="22"/>
        </w:rPr>
        <w:t>ēc vēsturiskajām putnu</w:t>
      </w:r>
      <w:r w:rsidRPr="00390FC7">
        <w:rPr>
          <w:rFonts w:asciiTheme="minorHAnsi" w:hAnsiTheme="minorHAnsi"/>
          <w:sz w:val="22"/>
          <w:szCs w:val="22"/>
        </w:rPr>
        <w:t xml:space="preserve"> uzskaitēm tajā ligzdo 100 pāru),</w:t>
      </w:r>
      <w:r w:rsidRPr="00390FC7">
        <w:rPr>
          <w:rFonts w:asciiTheme="minorHAnsi" w:hAnsiTheme="minorHAnsi"/>
          <w:i/>
          <w:sz w:val="22"/>
          <w:szCs w:val="22"/>
        </w:rPr>
        <w:t xml:space="preserve"> </w:t>
      </w:r>
      <w:r w:rsidRPr="00390FC7">
        <w:rPr>
          <w:rFonts w:asciiTheme="minorHAnsi" w:hAnsiTheme="minorHAnsi"/>
          <w:sz w:val="22"/>
          <w:szCs w:val="22"/>
        </w:rPr>
        <w:t>kā arī 22 citas nozīmīgas putnu sugas</w:t>
      </w:r>
      <w:r w:rsidR="00AD0904" w:rsidRPr="00390FC7">
        <w:rPr>
          <w:rFonts w:asciiTheme="minorHAnsi" w:hAnsiTheme="minorHAnsi"/>
          <w:i/>
          <w:sz w:val="22"/>
          <w:szCs w:val="22"/>
        </w:rPr>
        <w:t xml:space="preserve">. </w:t>
      </w:r>
      <w:r w:rsidR="004F15D1" w:rsidRPr="00390FC7">
        <w:rPr>
          <w:rFonts w:asciiTheme="minorHAnsi" w:hAnsiTheme="minorHAnsi"/>
          <w:sz w:val="22"/>
          <w:szCs w:val="22"/>
        </w:rPr>
        <w:t>D</w:t>
      </w:r>
      <w:r w:rsidR="00AD0904" w:rsidRPr="00390FC7">
        <w:rPr>
          <w:rFonts w:asciiTheme="minorHAnsi" w:hAnsiTheme="minorHAnsi"/>
          <w:sz w:val="22"/>
          <w:szCs w:val="22"/>
        </w:rPr>
        <w:t>audzu putnu sugu sekmīgai saglabāšanai tikai ar PNV tīklu vien nepietiek, – tām nepieciešams daudz vairāk da</w:t>
      </w:r>
      <w:r w:rsidR="007E6181">
        <w:rPr>
          <w:rFonts w:asciiTheme="minorHAnsi" w:hAnsiTheme="minorHAnsi"/>
          <w:sz w:val="22"/>
          <w:szCs w:val="22"/>
        </w:rPr>
        <w:t>bisku un aizsargātu dzīvotņu (</w:t>
      </w:r>
      <w:r w:rsidR="00AD0904" w:rsidRPr="00390FC7">
        <w:rPr>
          <w:rFonts w:asciiTheme="minorHAnsi" w:hAnsiTheme="minorHAnsi"/>
          <w:sz w:val="22"/>
          <w:szCs w:val="22"/>
        </w:rPr>
        <w:t>Račinskis</w:t>
      </w:r>
      <w:r w:rsidR="007E6181">
        <w:rPr>
          <w:rFonts w:asciiTheme="minorHAnsi" w:hAnsiTheme="minorHAnsi"/>
          <w:sz w:val="22"/>
          <w:szCs w:val="22"/>
        </w:rPr>
        <w:t xml:space="preserve"> E.</w:t>
      </w:r>
      <w:r w:rsidR="00AD0904" w:rsidRPr="00390FC7">
        <w:rPr>
          <w:rFonts w:asciiTheme="minorHAnsi" w:hAnsiTheme="minorHAnsi"/>
          <w:sz w:val="22"/>
          <w:szCs w:val="22"/>
        </w:rPr>
        <w:t xml:space="preserve"> 2004).</w:t>
      </w:r>
    </w:p>
    <w:p w14:paraId="71FEC815" w14:textId="4FF20885" w:rsidR="00CE4779" w:rsidRPr="00390FC7" w:rsidRDefault="00CE4779" w:rsidP="00B36629">
      <w:pPr>
        <w:jc w:val="both"/>
        <w:rPr>
          <w:rFonts w:asciiTheme="minorHAnsi" w:hAnsiTheme="minorHAnsi"/>
          <w:sz w:val="22"/>
          <w:szCs w:val="22"/>
        </w:rPr>
      </w:pPr>
      <w:r w:rsidRPr="00684FAF">
        <w:rPr>
          <w:rFonts w:asciiTheme="minorHAnsi" w:hAnsiTheme="minorHAnsi"/>
          <w:sz w:val="22"/>
          <w:szCs w:val="22"/>
        </w:rPr>
        <w:t>Pa</w:t>
      </w:r>
      <w:r w:rsidRPr="00684FAF">
        <w:rPr>
          <w:rFonts w:ascii="Calibri" w:hAnsi="Calibri" w:cs="Calibri"/>
          <w:sz w:val="22"/>
          <w:szCs w:val="22"/>
        </w:rPr>
        <w:t>š</w:t>
      </w:r>
      <w:r w:rsidRPr="00684FAF">
        <w:rPr>
          <w:rFonts w:asciiTheme="minorHAnsi" w:hAnsiTheme="minorHAnsi"/>
          <w:sz w:val="22"/>
          <w:szCs w:val="22"/>
        </w:rPr>
        <w:t>reiz</w:t>
      </w:r>
      <w:r w:rsidRPr="00684FAF">
        <w:rPr>
          <w:rFonts w:ascii="Calibri" w:hAnsi="Calibri" w:cs="Calibri"/>
          <w:sz w:val="22"/>
          <w:szCs w:val="22"/>
        </w:rPr>
        <w:t>ē</w:t>
      </w:r>
      <w:r w:rsidRPr="00684FAF">
        <w:rPr>
          <w:rFonts w:asciiTheme="minorHAnsi" w:hAnsiTheme="minorHAnsi"/>
          <w:sz w:val="22"/>
          <w:szCs w:val="22"/>
        </w:rPr>
        <w:t>jais hidrolo</w:t>
      </w:r>
      <w:r w:rsidRPr="00684FAF">
        <w:rPr>
          <w:rFonts w:ascii="Calibri" w:hAnsi="Calibri" w:cs="Calibri"/>
          <w:sz w:val="22"/>
          <w:szCs w:val="22"/>
        </w:rPr>
        <w:t>ģ</w:t>
      </w:r>
      <w:r w:rsidRPr="00684FAF">
        <w:rPr>
          <w:rFonts w:asciiTheme="minorHAnsi" w:hAnsiTheme="minorHAnsi"/>
          <w:sz w:val="22"/>
          <w:szCs w:val="22"/>
        </w:rPr>
        <w:t>iskais re</w:t>
      </w:r>
      <w:r w:rsidRPr="00684FAF">
        <w:rPr>
          <w:rFonts w:ascii="Calibri" w:hAnsi="Calibri" w:cs="Calibri"/>
          <w:sz w:val="22"/>
          <w:szCs w:val="22"/>
        </w:rPr>
        <w:t>žī</w:t>
      </w:r>
      <w:r w:rsidRPr="00684FAF">
        <w:rPr>
          <w:rFonts w:asciiTheme="minorHAnsi" w:hAnsiTheme="minorHAnsi"/>
          <w:sz w:val="22"/>
          <w:szCs w:val="22"/>
        </w:rPr>
        <w:t>ms ar regul</w:t>
      </w:r>
      <w:r w:rsidRPr="00684FAF">
        <w:rPr>
          <w:rFonts w:ascii="Calibri" w:hAnsi="Calibri" w:cs="Calibri"/>
          <w:sz w:val="22"/>
          <w:szCs w:val="22"/>
        </w:rPr>
        <w:t>ā</w:t>
      </w:r>
      <w:r w:rsidRPr="00684FAF">
        <w:rPr>
          <w:rFonts w:asciiTheme="minorHAnsi" w:hAnsiTheme="minorHAnsi"/>
          <w:sz w:val="22"/>
          <w:szCs w:val="22"/>
        </w:rPr>
        <w:t>ru palienes appl</w:t>
      </w:r>
      <w:r w:rsidRPr="00684FAF">
        <w:rPr>
          <w:rFonts w:ascii="Calibri" w:hAnsi="Calibri" w:cs="Calibri"/>
          <w:sz w:val="22"/>
          <w:szCs w:val="22"/>
        </w:rPr>
        <w:t>ūš</w:t>
      </w:r>
      <w:r w:rsidRPr="00684FAF">
        <w:rPr>
          <w:rFonts w:asciiTheme="minorHAnsi" w:hAnsiTheme="minorHAnsi"/>
          <w:sz w:val="22"/>
          <w:szCs w:val="22"/>
        </w:rPr>
        <w:t>anu pavasaros stabiliz</w:t>
      </w:r>
      <w:r w:rsidRPr="00684FAF">
        <w:rPr>
          <w:rFonts w:ascii="Calibri" w:hAnsi="Calibri" w:cs="Calibri"/>
          <w:sz w:val="22"/>
          <w:szCs w:val="22"/>
        </w:rPr>
        <w:t>ē</w:t>
      </w:r>
      <w:r w:rsidRPr="00684FAF">
        <w:rPr>
          <w:rFonts w:asciiTheme="minorHAnsi" w:hAnsiTheme="minorHAnsi"/>
          <w:sz w:val="22"/>
          <w:szCs w:val="22"/>
        </w:rPr>
        <w:t>jies p</w:t>
      </w:r>
      <w:r w:rsidRPr="00684FAF">
        <w:rPr>
          <w:rFonts w:ascii="Calibri" w:hAnsi="Calibri" w:cs="Calibri"/>
          <w:sz w:val="22"/>
          <w:szCs w:val="22"/>
        </w:rPr>
        <w:t>ē</w:t>
      </w:r>
      <w:r w:rsidRPr="00684FAF">
        <w:rPr>
          <w:rFonts w:asciiTheme="minorHAnsi" w:hAnsiTheme="minorHAnsi"/>
          <w:sz w:val="22"/>
          <w:szCs w:val="22"/>
        </w:rPr>
        <w:t>c Aiviekstes padzi</w:t>
      </w:r>
      <w:r w:rsidRPr="00684FAF">
        <w:rPr>
          <w:rFonts w:ascii="Calibri" w:hAnsi="Calibri" w:cs="Calibri"/>
          <w:sz w:val="22"/>
          <w:szCs w:val="22"/>
        </w:rPr>
        <w:t>ļ</w:t>
      </w:r>
      <w:r w:rsidRPr="00684FAF">
        <w:rPr>
          <w:rFonts w:asciiTheme="minorHAnsi" w:hAnsiTheme="minorHAnsi"/>
          <w:sz w:val="22"/>
          <w:szCs w:val="22"/>
        </w:rPr>
        <w:t>in</w:t>
      </w:r>
      <w:r w:rsidRPr="00684FAF">
        <w:rPr>
          <w:rFonts w:ascii="Calibri" w:hAnsi="Calibri" w:cs="Calibri"/>
          <w:sz w:val="22"/>
          <w:szCs w:val="22"/>
        </w:rPr>
        <w:t>āš</w:t>
      </w:r>
      <w:r>
        <w:rPr>
          <w:rFonts w:asciiTheme="minorHAnsi" w:hAnsiTheme="minorHAnsi"/>
          <w:sz w:val="22"/>
          <w:szCs w:val="22"/>
        </w:rPr>
        <w:t xml:space="preserve">anas 1938. </w:t>
      </w:r>
      <w:r w:rsidRPr="00684FAF">
        <w:rPr>
          <w:rFonts w:asciiTheme="minorHAnsi" w:hAnsiTheme="minorHAnsi"/>
          <w:sz w:val="22"/>
          <w:szCs w:val="22"/>
        </w:rPr>
        <w:t>gad</w:t>
      </w:r>
      <w:r w:rsidRPr="00684FAF">
        <w:rPr>
          <w:rFonts w:ascii="Calibri" w:hAnsi="Calibri" w:cs="Calibri"/>
          <w:sz w:val="22"/>
          <w:szCs w:val="22"/>
        </w:rPr>
        <w:t>ā</w:t>
      </w:r>
      <w:r w:rsidR="00564AAA">
        <w:rPr>
          <w:rFonts w:asciiTheme="minorHAnsi" w:hAnsiTheme="minorHAnsi"/>
          <w:sz w:val="22"/>
          <w:szCs w:val="22"/>
        </w:rPr>
        <w:t>. 20. gadsimta</w:t>
      </w:r>
      <w:r>
        <w:rPr>
          <w:rFonts w:asciiTheme="minorHAnsi" w:hAnsiTheme="minorHAnsi"/>
          <w:sz w:val="22"/>
          <w:szCs w:val="22"/>
        </w:rPr>
        <w:t xml:space="preserve"> 90. </w:t>
      </w:r>
      <w:r w:rsidRPr="00684FAF">
        <w:rPr>
          <w:rFonts w:asciiTheme="minorHAnsi" w:hAnsiTheme="minorHAnsi"/>
          <w:sz w:val="22"/>
          <w:szCs w:val="22"/>
        </w:rPr>
        <w:t>gados z</w:t>
      </w:r>
      <w:r w:rsidRPr="00684FAF">
        <w:rPr>
          <w:rFonts w:ascii="Calibri" w:hAnsi="Calibri" w:cs="Calibri"/>
          <w:sz w:val="22"/>
          <w:szCs w:val="22"/>
        </w:rPr>
        <w:t>ā</w:t>
      </w:r>
      <w:r w:rsidRPr="00684FAF">
        <w:rPr>
          <w:rFonts w:asciiTheme="minorHAnsi" w:hAnsiTheme="minorHAnsi"/>
          <w:sz w:val="22"/>
          <w:szCs w:val="22"/>
        </w:rPr>
        <w:t>l</w:t>
      </w:r>
      <w:r w:rsidRPr="00684FAF">
        <w:rPr>
          <w:rFonts w:ascii="Calibri" w:hAnsi="Calibri" w:cs="Calibri"/>
          <w:sz w:val="22"/>
          <w:szCs w:val="22"/>
        </w:rPr>
        <w:t>ā</w:t>
      </w:r>
      <w:r w:rsidRPr="00684FAF">
        <w:rPr>
          <w:rFonts w:asciiTheme="minorHAnsi" w:hAnsiTheme="minorHAnsi"/>
          <w:sz w:val="22"/>
          <w:szCs w:val="22"/>
        </w:rPr>
        <w:t>ju apsaimnieko</w:t>
      </w:r>
      <w:r w:rsidRPr="00684FAF">
        <w:rPr>
          <w:rFonts w:ascii="Calibri" w:hAnsi="Calibri" w:cs="Calibri"/>
          <w:sz w:val="22"/>
          <w:szCs w:val="22"/>
        </w:rPr>
        <w:t>š</w:t>
      </w:r>
      <w:r w:rsidRPr="00684FAF">
        <w:rPr>
          <w:rFonts w:asciiTheme="minorHAnsi" w:hAnsiTheme="minorHAnsi"/>
          <w:sz w:val="22"/>
          <w:szCs w:val="22"/>
        </w:rPr>
        <w:t xml:space="preserve">ana </w:t>
      </w:r>
      <w:r>
        <w:rPr>
          <w:rFonts w:asciiTheme="minorHAnsi" w:hAnsiTheme="minorHAnsi"/>
          <w:sz w:val="22"/>
          <w:szCs w:val="22"/>
        </w:rPr>
        <w:t xml:space="preserve">lielā mērā tika </w:t>
      </w:r>
      <w:r w:rsidRPr="00684FAF">
        <w:rPr>
          <w:rFonts w:asciiTheme="minorHAnsi" w:hAnsiTheme="minorHAnsi"/>
          <w:sz w:val="22"/>
          <w:szCs w:val="22"/>
        </w:rPr>
        <w:t>p</w:t>
      </w:r>
      <w:r w:rsidRPr="00684FAF">
        <w:rPr>
          <w:rFonts w:ascii="Calibri" w:hAnsi="Calibri" w:cs="Calibri"/>
          <w:sz w:val="22"/>
          <w:szCs w:val="22"/>
        </w:rPr>
        <w:t>ā</w:t>
      </w:r>
      <w:r w:rsidRPr="00684FAF">
        <w:rPr>
          <w:rFonts w:asciiTheme="minorHAnsi" w:hAnsiTheme="minorHAnsi"/>
          <w:sz w:val="22"/>
          <w:szCs w:val="22"/>
        </w:rPr>
        <w:t>rtraukta un lielākā daļa daba</w:t>
      </w:r>
      <w:r>
        <w:rPr>
          <w:rFonts w:asciiTheme="minorHAnsi" w:hAnsiTheme="minorHAnsi"/>
          <w:sz w:val="22"/>
          <w:szCs w:val="22"/>
        </w:rPr>
        <w:t>s parka pļavu un ganību aizauga</w:t>
      </w:r>
      <w:r w:rsidRPr="000F6625">
        <w:rPr>
          <w:rFonts w:asciiTheme="minorHAnsi" w:hAnsiTheme="minorHAnsi"/>
          <w:sz w:val="22"/>
          <w:szCs w:val="22"/>
        </w:rPr>
        <w:t xml:space="preserve">. </w:t>
      </w:r>
    </w:p>
    <w:p w14:paraId="121AAEF7" w14:textId="4347E16C" w:rsidR="00B0154B" w:rsidRDefault="00684FAF" w:rsidP="00CE4779">
      <w:pPr>
        <w:jc w:val="both"/>
        <w:rPr>
          <w:rFonts w:asciiTheme="minorHAnsi" w:hAnsiTheme="minorHAnsi"/>
          <w:sz w:val="22"/>
          <w:szCs w:val="22"/>
        </w:rPr>
      </w:pPr>
      <w:r>
        <w:rPr>
          <w:rFonts w:asciiTheme="minorHAnsi" w:hAnsiTheme="minorHAnsi"/>
          <w:sz w:val="22"/>
          <w:szCs w:val="22"/>
        </w:rPr>
        <w:t>Līdz šim dabas parka teritorijā nav veikti specifiski īpaši aizsargājamo sugu vai biotopu apsaimniekošanas pasākumi, izņemot bioloģiski vērtīgo zālāju uzturēšanu, kas kopumā nodrošinājis dabas parka biol</w:t>
      </w:r>
      <w:r w:rsidR="00196335">
        <w:rPr>
          <w:rFonts w:asciiTheme="minorHAnsi" w:hAnsiTheme="minorHAnsi"/>
          <w:sz w:val="22"/>
          <w:szCs w:val="22"/>
        </w:rPr>
        <w:t>oģiskās vērtības saglabāšanos</w:t>
      </w:r>
      <w:r w:rsidR="00564AAA">
        <w:rPr>
          <w:rFonts w:asciiTheme="minorHAnsi" w:hAnsiTheme="minorHAnsi"/>
          <w:sz w:val="22"/>
          <w:szCs w:val="22"/>
        </w:rPr>
        <w:t xml:space="preserve"> (skat.</w:t>
      </w:r>
      <w:r w:rsidR="00945863">
        <w:rPr>
          <w:rFonts w:asciiTheme="minorHAnsi" w:hAnsiTheme="minorHAnsi"/>
          <w:sz w:val="22"/>
          <w:szCs w:val="22"/>
        </w:rPr>
        <w:t xml:space="preserve"> 4.</w:t>
      </w:r>
      <w:r w:rsidR="00222608">
        <w:rPr>
          <w:rFonts w:asciiTheme="minorHAnsi" w:hAnsiTheme="minorHAnsi"/>
          <w:sz w:val="22"/>
          <w:szCs w:val="22"/>
        </w:rPr>
        <w:t xml:space="preserve"> attēlu)</w:t>
      </w:r>
      <w:r w:rsidR="00B0154B">
        <w:rPr>
          <w:rFonts w:asciiTheme="minorHAnsi" w:hAnsiTheme="minorHAnsi"/>
          <w:sz w:val="22"/>
          <w:szCs w:val="22"/>
        </w:rPr>
        <w:t>.</w:t>
      </w:r>
    </w:p>
    <w:p w14:paraId="6EEFCC4C" w14:textId="77777777" w:rsidR="00222608" w:rsidRDefault="00222608" w:rsidP="0066034E">
      <w:pPr>
        <w:spacing w:before="120"/>
        <w:jc w:val="center"/>
        <w:rPr>
          <w:rFonts w:asciiTheme="minorHAnsi" w:hAnsiTheme="minorHAnsi"/>
          <w:sz w:val="22"/>
          <w:szCs w:val="22"/>
        </w:rPr>
      </w:pPr>
      <w:r>
        <w:rPr>
          <w:rFonts w:asciiTheme="minorHAnsi" w:hAnsiTheme="minorHAnsi"/>
          <w:noProof/>
          <w:sz w:val="22"/>
          <w:szCs w:val="22"/>
        </w:rPr>
        <w:drawing>
          <wp:inline distT="0" distB="0" distL="0" distR="0" wp14:anchorId="0882FACC" wp14:editId="6D7133C4">
            <wp:extent cx="5055080" cy="3091469"/>
            <wp:effectExtent l="19050" t="19050" r="12700" b="139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076948" cy="3104843"/>
                    </a:xfrm>
                    <a:prstGeom prst="rect">
                      <a:avLst/>
                    </a:prstGeom>
                    <a:noFill/>
                    <a:ln w="9525">
                      <a:solidFill>
                        <a:schemeClr val="tx1"/>
                      </a:solidFill>
                    </a:ln>
                  </pic:spPr>
                </pic:pic>
              </a:graphicData>
            </a:graphic>
          </wp:inline>
        </w:drawing>
      </w:r>
    </w:p>
    <w:p w14:paraId="5F069D27" w14:textId="2A19712D" w:rsidR="009F33DA" w:rsidRDefault="00945863" w:rsidP="00A7022A">
      <w:pPr>
        <w:spacing w:before="240" w:after="240"/>
        <w:ind w:left="720"/>
        <w:jc w:val="center"/>
        <w:rPr>
          <w:rFonts w:asciiTheme="minorHAnsi" w:hAnsiTheme="minorHAnsi"/>
          <w:sz w:val="20"/>
          <w:szCs w:val="20"/>
        </w:rPr>
      </w:pPr>
      <w:r w:rsidRPr="004E7C6F">
        <w:rPr>
          <w:rFonts w:asciiTheme="minorHAnsi" w:hAnsiTheme="minorHAnsi"/>
          <w:sz w:val="20"/>
          <w:szCs w:val="20"/>
        </w:rPr>
        <w:t>4.</w:t>
      </w:r>
      <w:r w:rsidR="00564AAA">
        <w:rPr>
          <w:rFonts w:asciiTheme="minorHAnsi" w:hAnsiTheme="minorHAnsi"/>
          <w:sz w:val="20"/>
          <w:szCs w:val="20"/>
        </w:rPr>
        <w:t> </w:t>
      </w:r>
      <w:r w:rsidRPr="004E7C6F">
        <w:rPr>
          <w:rFonts w:asciiTheme="minorHAnsi" w:hAnsiTheme="minorHAnsi"/>
          <w:sz w:val="20"/>
          <w:szCs w:val="20"/>
        </w:rPr>
        <w:t>a</w:t>
      </w:r>
      <w:r w:rsidR="00222608" w:rsidRPr="004E7C6F">
        <w:rPr>
          <w:rFonts w:asciiTheme="minorHAnsi" w:hAnsiTheme="minorHAnsi"/>
          <w:sz w:val="20"/>
          <w:szCs w:val="20"/>
        </w:rPr>
        <w:t>ttēls</w:t>
      </w:r>
      <w:r w:rsidR="002C5760">
        <w:rPr>
          <w:rFonts w:asciiTheme="minorHAnsi" w:hAnsiTheme="minorHAnsi"/>
          <w:sz w:val="20"/>
          <w:szCs w:val="20"/>
        </w:rPr>
        <w:t>.</w:t>
      </w:r>
      <w:r w:rsidR="00222608" w:rsidRPr="004E7C6F">
        <w:rPr>
          <w:rFonts w:asciiTheme="minorHAnsi" w:hAnsiTheme="minorHAnsi"/>
          <w:sz w:val="20"/>
          <w:szCs w:val="20"/>
        </w:rPr>
        <w:t xml:space="preserve"> </w:t>
      </w:r>
      <w:r w:rsidR="000C03F3" w:rsidRPr="004E7C6F">
        <w:rPr>
          <w:rFonts w:asciiTheme="minorHAnsi" w:hAnsiTheme="minorHAnsi"/>
          <w:sz w:val="20"/>
          <w:szCs w:val="20"/>
        </w:rPr>
        <w:t>“Vēsturiski veiktā biol</w:t>
      </w:r>
      <w:r w:rsidR="00564AAA">
        <w:rPr>
          <w:rFonts w:asciiTheme="minorHAnsi" w:hAnsiTheme="minorHAnsi"/>
          <w:sz w:val="20"/>
          <w:szCs w:val="20"/>
        </w:rPr>
        <w:t>oģiski vērtīgo zālāju uzturēšana</w:t>
      </w:r>
      <w:r w:rsidR="000C03F3" w:rsidRPr="004E7C6F">
        <w:rPr>
          <w:rFonts w:asciiTheme="minorHAnsi" w:hAnsiTheme="minorHAnsi"/>
          <w:sz w:val="20"/>
          <w:szCs w:val="20"/>
        </w:rPr>
        <w:t>, kas nodrošinājusi to saglabāšanu līdz mūsdie</w:t>
      </w:r>
      <w:r w:rsidR="00A649D8">
        <w:rPr>
          <w:rFonts w:asciiTheme="minorHAnsi" w:hAnsiTheme="minorHAnsi"/>
          <w:sz w:val="20"/>
          <w:szCs w:val="20"/>
        </w:rPr>
        <w:t>nām</w:t>
      </w:r>
      <w:r w:rsidR="008F1459" w:rsidRPr="004E7C6F">
        <w:rPr>
          <w:rFonts w:asciiTheme="minorHAnsi" w:hAnsiTheme="minorHAnsi"/>
          <w:sz w:val="20"/>
          <w:szCs w:val="20"/>
        </w:rPr>
        <w:t xml:space="preserve"> Foto: </w:t>
      </w:r>
      <w:proofErr w:type="spellStart"/>
      <w:r w:rsidR="008F1459" w:rsidRPr="004E7C6F">
        <w:rPr>
          <w:rFonts w:asciiTheme="minorHAnsi" w:hAnsiTheme="minorHAnsi"/>
          <w:sz w:val="20"/>
          <w:szCs w:val="20"/>
        </w:rPr>
        <w:t>J.Īvāns</w:t>
      </w:r>
      <w:proofErr w:type="spellEnd"/>
      <w:r w:rsidR="008F1459" w:rsidRPr="004E7C6F">
        <w:rPr>
          <w:rFonts w:asciiTheme="minorHAnsi" w:hAnsiTheme="minorHAnsi"/>
          <w:sz w:val="20"/>
          <w:szCs w:val="20"/>
        </w:rPr>
        <w:t xml:space="preserve">, no portāla </w:t>
      </w:r>
      <w:r w:rsidR="008F1459" w:rsidRPr="004E7C6F">
        <w:rPr>
          <w:rFonts w:asciiTheme="minorHAnsi" w:hAnsiTheme="minorHAnsi"/>
          <w:sz w:val="22"/>
          <w:szCs w:val="22"/>
        </w:rPr>
        <w:t>„</w:t>
      </w:r>
      <w:r w:rsidR="000C03F3" w:rsidRPr="004E7C6F">
        <w:rPr>
          <w:rFonts w:asciiTheme="minorHAnsi" w:hAnsiTheme="minorHAnsi"/>
          <w:sz w:val="20"/>
          <w:szCs w:val="20"/>
        </w:rPr>
        <w:t>Zudusī Latvija” arhīva</w:t>
      </w:r>
      <w:bookmarkStart w:id="17" w:name="_Toc431457507"/>
      <w:bookmarkEnd w:id="16"/>
    </w:p>
    <w:p w14:paraId="24ACAF0F" w14:textId="4D30167C" w:rsidR="00CE4779" w:rsidRDefault="00CE4779" w:rsidP="00CE4779">
      <w:pPr>
        <w:jc w:val="both"/>
        <w:rPr>
          <w:rFonts w:asciiTheme="minorHAnsi" w:hAnsiTheme="minorHAnsi"/>
          <w:sz w:val="22"/>
          <w:szCs w:val="22"/>
        </w:rPr>
      </w:pPr>
      <w:r w:rsidRPr="0066034E">
        <w:rPr>
          <w:rFonts w:asciiTheme="minorHAnsi" w:hAnsiTheme="minorHAnsi"/>
          <w:sz w:val="22"/>
          <w:szCs w:val="22"/>
        </w:rPr>
        <w:lastRenderedPageBreak/>
        <w:t xml:space="preserve">Dabisko zālāju atjaunošana </w:t>
      </w:r>
      <w:r w:rsidR="0065032B">
        <w:rPr>
          <w:rFonts w:asciiTheme="minorHAnsi" w:hAnsiTheme="minorHAnsi"/>
          <w:sz w:val="22"/>
          <w:szCs w:val="22"/>
        </w:rPr>
        <w:t>dažādu projektu ietva</w:t>
      </w:r>
      <w:r>
        <w:rPr>
          <w:rFonts w:asciiTheme="minorHAnsi" w:hAnsiTheme="minorHAnsi"/>
          <w:sz w:val="22"/>
          <w:szCs w:val="22"/>
        </w:rPr>
        <w:t>ros aiz</w:t>
      </w:r>
      <w:r w:rsidRPr="0066034E">
        <w:rPr>
          <w:rFonts w:asciiTheme="minorHAnsi" w:hAnsiTheme="minorHAnsi"/>
          <w:sz w:val="22"/>
          <w:szCs w:val="22"/>
        </w:rPr>
        <w:t>sākās 2002. gadā, kad LIFE programmas projekta „Dabas aizsardzības pasākumi Teiču reģionā” (LIFE00 NAT/LV/007127) ietvaros tika atjaunoti vairāk nekā 80 ha dabisko zālāju. Periodā no 2007. līdz 2015.</w:t>
      </w:r>
      <w:r w:rsidR="00564AAA">
        <w:rPr>
          <w:rFonts w:asciiTheme="minorHAnsi" w:hAnsiTheme="minorHAnsi"/>
          <w:sz w:val="22"/>
          <w:szCs w:val="22"/>
        </w:rPr>
        <w:t> </w:t>
      </w:r>
      <w:r w:rsidRPr="0066034E">
        <w:rPr>
          <w:rFonts w:asciiTheme="minorHAnsi" w:hAnsiTheme="minorHAnsi"/>
          <w:sz w:val="22"/>
          <w:szCs w:val="22"/>
        </w:rPr>
        <w:t>gadam plaši izplatītā nopļautās zāles atstāšana zālājā (t.sk. smalcināšana) veicināja eitrofikāciju, ekspansīvo augu sugu izplatīšanos zālājos un bioloģiskās daudzveidības samazināšanos.</w:t>
      </w:r>
      <w:r>
        <w:rPr>
          <w:rFonts w:asciiTheme="minorHAnsi" w:hAnsiTheme="minorHAnsi"/>
          <w:sz w:val="22"/>
          <w:szCs w:val="22"/>
        </w:rPr>
        <w:t xml:space="preserve"> Vēsturiskās apsaimniekošanas rezultātā atsevišķās dabas par</w:t>
      </w:r>
      <w:r w:rsidR="00564AAA">
        <w:rPr>
          <w:rFonts w:asciiTheme="minorHAnsi" w:hAnsiTheme="minorHAnsi"/>
          <w:sz w:val="22"/>
          <w:szCs w:val="22"/>
        </w:rPr>
        <w:t>ka platībās ir konstatēta smalci</w:t>
      </w:r>
      <w:r>
        <w:rPr>
          <w:rFonts w:asciiTheme="minorHAnsi" w:hAnsiTheme="minorHAnsi"/>
          <w:sz w:val="22"/>
          <w:szCs w:val="22"/>
        </w:rPr>
        <w:t>nāšanas nelabvēlīgā ietekme, kuras pārtraukšana un atbilstoša zālāju apsaimniekošana varētu uzlabot konkrēto platību atjaunošanos par bioloģiski vērtīgiem zālājiem, piemēr</w:t>
      </w:r>
      <w:r w:rsidR="00564AAA">
        <w:rPr>
          <w:rFonts w:asciiTheme="minorHAnsi" w:hAnsiTheme="minorHAnsi"/>
          <w:sz w:val="22"/>
          <w:szCs w:val="22"/>
        </w:rPr>
        <w:t>am, zālāju platības starp Aivie</w:t>
      </w:r>
      <w:r>
        <w:rPr>
          <w:rFonts w:asciiTheme="minorHAnsi" w:hAnsiTheme="minorHAnsi"/>
          <w:sz w:val="22"/>
          <w:szCs w:val="22"/>
        </w:rPr>
        <w:t>k</w:t>
      </w:r>
      <w:r w:rsidR="00564AAA">
        <w:rPr>
          <w:rFonts w:asciiTheme="minorHAnsi" w:hAnsiTheme="minorHAnsi"/>
          <w:sz w:val="22"/>
          <w:szCs w:val="22"/>
        </w:rPr>
        <w:t>s</w:t>
      </w:r>
      <w:r>
        <w:rPr>
          <w:rFonts w:asciiTheme="minorHAnsi" w:hAnsiTheme="minorHAnsi"/>
          <w:sz w:val="22"/>
          <w:szCs w:val="22"/>
        </w:rPr>
        <w:t xml:space="preserve">tes upi un </w:t>
      </w:r>
      <w:r w:rsidRPr="0066034E">
        <w:rPr>
          <w:rFonts w:asciiTheme="minorHAnsi" w:hAnsiTheme="minorHAnsi"/>
          <w:sz w:val="22"/>
          <w:szCs w:val="22"/>
        </w:rPr>
        <w:t>„</w:t>
      </w:r>
      <w:r>
        <w:rPr>
          <w:rFonts w:asciiTheme="minorHAnsi" w:hAnsiTheme="minorHAnsi"/>
          <w:sz w:val="22"/>
          <w:szCs w:val="22"/>
        </w:rPr>
        <w:t xml:space="preserve">Muižnieku” mājām. </w:t>
      </w:r>
    </w:p>
    <w:p w14:paraId="0BCDE07C" w14:textId="77777777" w:rsidR="00CE4779" w:rsidRPr="00CE4779" w:rsidRDefault="00CE4779" w:rsidP="00CE4779">
      <w:pPr>
        <w:jc w:val="both"/>
        <w:rPr>
          <w:rFonts w:asciiTheme="minorHAnsi" w:hAnsiTheme="minorHAnsi"/>
          <w:sz w:val="22"/>
          <w:szCs w:val="22"/>
        </w:rPr>
      </w:pPr>
    </w:p>
    <w:p w14:paraId="08D0747E" w14:textId="079411AE" w:rsidR="00F52EAE" w:rsidRPr="00443C58" w:rsidRDefault="00224F1E" w:rsidP="00A7022A">
      <w:pPr>
        <w:pStyle w:val="Heading3"/>
        <w:spacing w:before="0" w:after="240"/>
        <w:jc w:val="both"/>
        <w:rPr>
          <w:rFonts w:asciiTheme="minorHAnsi" w:hAnsiTheme="minorHAnsi"/>
          <w:color w:val="76923C" w:themeColor="accent3" w:themeShade="BF"/>
        </w:rPr>
      </w:pPr>
      <w:r w:rsidRPr="0091520A">
        <w:rPr>
          <w:rFonts w:asciiTheme="minorHAnsi" w:hAnsiTheme="minorHAnsi"/>
          <w:color w:val="76923C" w:themeColor="accent3" w:themeShade="BF"/>
        </w:rPr>
        <w:t>1</w:t>
      </w:r>
      <w:bookmarkStart w:id="18" w:name="_Hlk17894160"/>
      <w:r w:rsidRPr="0091520A">
        <w:rPr>
          <w:rFonts w:asciiTheme="minorHAnsi" w:hAnsiTheme="minorHAnsi"/>
          <w:color w:val="76923C" w:themeColor="accent3" w:themeShade="BF"/>
        </w:rPr>
        <w:t xml:space="preserve">.1.5. </w:t>
      </w:r>
      <w:r w:rsidR="00A073EC" w:rsidRPr="0091520A">
        <w:rPr>
          <w:rFonts w:asciiTheme="minorHAnsi" w:hAnsiTheme="minorHAnsi"/>
          <w:color w:val="76923C" w:themeColor="accent3" w:themeShade="BF"/>
        </w:rPr>
        <w:t xml:space="preserve">Kultūrvēsturiskais </w:t>
      </w:r>
      <w:bookmarkEnd w:id="17"/>
      <w:r w:rsidR="00BB671F">
        <w:rPr>
          <w:rFonts w:asciiTheme="minorHAnsi" w:hAnsiTheme="minorHAnsi"/>
          <w:color w:val="76923C" w:themeColor="accent3" w:themeShade="BF"/>
        </w:rPr>
        <w:t>raksturoj</w:t>
      </w:r>
      <w:r w:rsidR="00BB671F" w:rsidRPr="0091520A">
        <w:rPr>
          <w:rFonts w:asciiTheme="minorHAnsi" w:hAnsiTheme="minorHAnsi"/>
          <w:color w:val="76923C" w:themeColor="accent3" w:themeShade="BF"/>
        </w:rPr>
        <w:t>ums</w:t>
      </w:r>
    </w:p>
    <w:p w14:paraId="2F0B0384" w14:textId="6A3B8790" w:rsidR="00C70CFF" w:rsidRDefault="00C70CFF" w:rsidP="00B36629">
      <w:pPr>
        <w:ind w:right="45"/>
        <w:jc w:val="both"/>
        <w:rPr>
          <w:rFonts w:asciiTheme="minorHAnsi" w:hAnsiTheme="minorHAnsi" w:cstheme="minorHAnsi"/>
          <w:sz w:val="22"/>
          <w:szCs w:val="22"/>
        </w:rPr>
      </w:pPr>
      <w:r w:rsidRPr="00C70CFF">
        <w:rPr>
          <w:rFonts w:asciiTheme="minorHAnsi" w:hAnsiTheme="minorHAnsi" w:cstheme="minorHAnsi"/>
          <w:sz w:val="22"/>
          <w:szCs w:val="22"/>
        </w:rPr>
        <w:t xml:space="preserve">Aiviekstes </w:t>
      </w:r>
      <w:r w:rsidR="0082407C">
        <w:rPr>
          <w:rFonts w:asciiTheme="minorHAnsi" w:hAnsiTheme="minorHAnsi" w:cstheme="minorHAnsi"/>
          <w:sz w:val="22"/>
          <w:szCs w:val="22"/>
        </w:rPr>
        <w:t xml:space="preserve">upes </w:t>
      </w:r>
      <w:r w:rsidRPr="00C70CFF">
        <w:rPr>
          <w:rFonts w:asciiTheme="minorHAnsi" w:hAnsiTheme="minorHAnsi" w:cstheme="minorHAnsi"/>
          <w:sz w:val="22"/>
          <w:szCs w:val="22"/>
        </w:rPr>
        <w:t>krasti</w:t>
      </w:r>
      <w:r w:rsidR="00564AAA">
        <w:rPr>
          <w:rFonts w:asciiTheme="minorHAnsi" w:hAnsiTheme="minorHAnsi" w:cstheme="minorHAnsi"/>
          <w:sz w:val="22"/>
          <w:szCs w:val="22"/>
        </w:rPr>
        <w:t xml:space="preserve"> bijuši apdzīvoti jau 12.</w:t>
      </w:r>
      <w:r w:rsidR="007E6181">
        <w:rPr>
          <w:rFonts w:asciiTheme="minorHAnsi" w:hAnsiTheme="minorHAnsi" w:cstheme="minorHAnsi"/>
          <w:sz w:val="22"/>
          <w:szCs w:val="22"/>
        </w:rPr>
        <w:t> </w:t>
      </w:r>
      <w:r w:rsidR="00564AAA">
        <w:rPr>
          <w:rFonts w:asciiTheme="minorHAnsi" w:hAnsiTheme="minorHAnsi" w:cstheme="minorHAnsi"/>
          <w:sz w:val="22"/>
          <w:szCs w:val="22"/>
        </w:rPr>
        <w:t>-</w:t>
      </w:r>
      <w:r w:rsidR="007E6181">
        <w:rPr>
          <w:rFonts w:asciiTheme="minorHAnsi" w:hAnsiTheme="minorHAnsi" w:cstheme="minorHAnsi"/>
          <w:sz w:val="22"/>
          <w:szCs w:val="22"/>
        </w:rPr>
        <w:t> </w:t>
      </w:r>
      <w:r w:rsidR="00564AAA">
        <w:rPr>
          <w:rFonts w:asciiTheme="minorHAnsi" w:hAnsiTheme="minorHAnsi" w:cstheme="minorHAnsi"/>
          <w:sz w:val="22"/>
          <w:szCs w:val="22"/>
        </w:rPr>
        <w:t>13. gadsimtā.</w:t>
      </w:r>
      <w:r w:rsidRPr="00C70CFF">
        <w:rPr>
          <w:rFonts w:asciiTheme="minorHAnsi" w:hAnsiTheme="minorHAnsi" w:cstheme="minorHAnsi"/>
          <w:sz w:val="22"/>
          <w:szCs w:val="22"/>
        </w:rPr>
        <w:t xml:space="preserve"> Aiviekstes baseina vidustecē upes labajā krastā ir bijis Mārcienas </w:t>
      </w:r>
      <w:proofErr w:type="spellStart"/>
      <w:r w:rsidRPr="00C70CFF">
        <w:rPr>
          <w:rFonts w:asciiTheme="minorHAnsi" w:hAnsiTheme="minorHAnsi" w:cstheme="minorHAnsi"/>
          <w:sz w:val="22"/>
          <w:szCs w:val="22"/>
        </w:rPr>
        <w:t>pilsnovads</w:t>
      </w:r>
      <w:proofErr w:type="spellEnd"/>
      <w:r w:rsidRPr="00C70CFF">
        <w:rPr>
          <w:rFonts w:asciiTheme="minorHAnsi" w:hAnsiTheme="minorHAnsi" w:cstheme="minorHAnsi"/>
          <w:sz w:val="22"/>
          <w:szCs w:val="22"/>
        </w:rPr>
        <w:t>, bet upes kreisajā krastā (t.sk. tagadējā Ļaudonas teritorijā)</w:t>
      </w:r>
      <w:r>
        <w:rPr>
          <w:rFonts w:asciiTheme="minorHAnsi" w:hAnsiTheme="minorHAnsi" w:cstheme="minorHAnsi"/>
          <w:sz w:val="22"/>
          <w:szCs w:val="22"/>
        </w:rPr>
        <w:t xml:space="preserve"> </w:t>
      </w:r>
      <w:r w:rsidR="0082407C">
        <w:rPr>
          <w:rFonts w:asciiTheme="minorHAnsi" w:hAnsiTheme="minorHAnsi" w:cstheme="minorHAnsi"/>
          <w:sz w:val="22"/>
          <w:szCs w:val="22"/>
        </w:rPr>
        <w:t>–</w:t>
      </w:r>
      <w:r w:rsidRPr="00C70CFF">
        <w:rPr>
          <w:rFonts w:asciiTheme="minorHAnsi" w:hAnsiTheme="minorHAnsi" w:cstheme="minorHAnsi"/>
          <w:sz w:val="22"/>
          <w:szCs w:val="22"/>
        </w:rPr>
        <w:t xml:space="preserve"> Gardenes </w:t>
      </w:r>
      <w:proofErr w:type="spellStart"/>
      <w:r w:rsidRPr="00C70CFF">
        <w:rPr>
          <w:rFonts w:asciiTheme="minorHAnsi" w:hAnsiTheme="minorHAnsi" w:cstheme="minorHAnsi"/>
          <w:sz w:val="22"/>
          <w:szCs w:val="22"/>
        </w:rPr>
        <w:t>pilsnovads</w:t>
      </w:r>
      <w:proofErr w:type="spellEnd"/>
      <w:r w:rsidRPr="00C70CFF">
        <w:rPr>
          <w:rFonts w:asciiTheme="minorHAnsi" w:hAnsiTheme="minorHAnsi" w:cstheme="minorHAnsi"/>
          <w:sz w:val="22"/>
          <w:szCs w:val="22"/>
        </w:rPr>
        <w:t xml:space="preserve">. Gardenes </w:t>
      </w:r>
      <w:proofErr w:type="spellStart"/>
      <w:r w:rsidRPr="00C70CFF">
        <w:rPr>
          <w:rFonts w:asciiTheme="minorHAnsi" w:hAnsiTheme="minorHAnsi" w:cstheme="minorHAnsi"/>
          <w:sz w:val="22"/>
          <w:szCs w:val="22"/>
        </w:rPr>
        <w:t>pilsnovadā</w:t>
      </w:r>
      <w:proofErr w:type="spellEnd"/>
      <w:r w:rsidRPr="00C70CFF">
        <w:rPr>
          <w:rFonts w:asciiTheme="minorHAnsi" w:hAnsiTheme="minorHAnsi" w:cstheme="minorHAnsi"/>
          <w:sz w:val="22"/>
          <w:szCs w:val="22"/>
        </w:rPr>
        <w:t xml:space="preserve"> ietilpa teritorija star</w:t>
      </w:r>
      <w:r>
        <w:rPr>
          <w:rFonts w:asciiTheme="minorHAnsi" w:hAnsiTheme="minorHAnsi" w:cstheme="minorHAnsi"/>
          <w:sz w:val="22"/>
          <w:szCs w:val="22"/>
        </w:rPr>
        <w:t>p Ļaudonu un Krustpili (Ļaudona 2004).</w:t>
      </w:r>
    </w:p>
    <w:p w14:paraId="513FD529" w14:textId="5AB46B9E" w:rsidR="005A7432" w:rsidRDefault="005A7432" w:rsidP="00B36629">
      <w:pPr>
        <w:ind w:right="45"/>
        <w:jc w:val="both"/>
        <w:rPr>
          <w:rFonts w:asciiTheme="minorHAnsi" w:hAnsiTheme="minorHAnsi" w:cstheme="minorHAnsi"/>
          <w:sz w:val="22"/>
          <w:szCs w:val="22"/>
        </w:rPr>
      </w:pPr>
      <w:r w:rsidRPr="005A7432">
        <w:rPr>
          <w:rFonts w:asciiTheme="minorHAnsi" w:hAnsiTheme="minorHAnsi" w:cstheme="minorHAnsi"/>
          <w:sz w:val="22"/>
          <w:szCs w:val="22"/>
        </w:rPr>
        <w:t>Ļaudonas pagasta teritorijā atrodas 13 Valsts aizsargāja</w:t>
      </w:r>
      <w:r>
        <w:rPr>
          <w:rFonts w:asciiTheme="minorHAnsi" w:hAnsiTheme="minorHAnsi" w:cstheme="minorHAnsi"/>
          <w:sz w:val="22"/>
          <w:szCs w:val="22"/>
        </w:rPr>
        <w:t xml:space="preserve">mo kultūras pieminekļu sarakstā </w:t>
      </w:r>
      <w:r w:rsidRPr="005A7432">
        <w:rPr>
          <w:rFonts w:asciiTheme="minorHAnsi" w:hAnsiTheme="minorHAnsi" w:cstheme="minorHAnsi"/>
          <w:sz w:val="22"/>
          <w:szCs w:val="22"/>
        </w:rPr>
        <w:t>ietvertie nekustamie kultūras (arheoloģijas) pieminekļi, kas k</w:t>
      </w:r>
      <w:r>
        <w:rPr>
          <w:rFonts w:asciiTheme="minorHAnsi" w:hAnsiTheme="minorHAnsi" w:cstheme="minorHAnsi"/>
          <w:sz w:val="22"/>
          <w:szCs w:val="22"/>
        </w:rPr>
        <w:t xml:space="preserve">ā pieminekļi apstiprināti ar LR </w:t>
      </w:r>
      <w:r w:rsidRPr="005A7432">
        <w:rPr>
          <w:rFonts w:asciiTheme="minorHAnsi" w:hAnsiTheme="minorHAnsi" w:cstheme="minorHAnsi"/>
          <w:sz w:val="22"/>
          <w:szCs w:val="22"/>
        </w:rPr>
        <w:t>Kultūras ministri</w:t>
      </w:r>
      <w:r w:rsidR="00564AAA">
        <w:rPr>
          <w:rFonts w:asciiTheme="minorHAnsi" w:hAnsiTheme="minorHAnsi" w:cstheme="minorHAnsi"/>
          <w:sz w:val="22"/>
          <w:szCs w:val="22"/>
        </w:rPr>
        <w:t xml:space="preserve">jas </w:t>
      </w:r>
      <w:r w:rsidR="00646393">
        <w:rPr>
          <w:rFonts w:asciiTheme="minorHAnsi" w:hAnsiTheme="minorHAnsi" w:cstheme="minorHAnsi"/>
          <w:sz w:val="22"/>
          <w:szCs w:val="22"/>
        </w:rPr>
        <w:t>1998.</w:t>
      </w:r>
      <w:r w:rsidR="00564AAA">
        <w:rPr>
          <w:rFonts w:asciiTheme="minorHAnsi" w:hAnsiTheme="minorHAnsi" w:cstheme="minorHAnsi"/>
          <w:sz w:val="22"/>
          <w:szCs w:val="22"/>
        </w:rPr>
        <w:t> gada 19. oktobra</w:t>
      </w:r>
      <w:r w:rsidR="00646393">
        <w:rPr>
          <w:rFonts w:asciiTheme="minorHAnsi" w:hAnsiTheme="minorHAnsi" w:cstheme="minorHAnsi"/>
          <w:sz w:val="22"/>
          <w:szCs w:val="22"/>
        </w:rPr>
        <w:t xml:space="preserve"> rīkojumu Nr.</w:t>
      </w:r>
      <w:r w:rsidR="00564AAA">
        <w:rPr>
          <w:rFonts w:asciiTheme="minorHAnsi" w:hAnsiTheme="minorHAnsi" w:cstheme="minorHAnsi"/>
          <w:sz w:val="22"/>
          <w:szCs w:val="22"/>
        </w:rPr>
        <w:t> </w:t>
      </w:r>
      <w:r w:rsidR="00646393">
        <w:rPr>
          <w:rFonts w:asciiTheme="minorHAnsi" w:hAnsiTheme="minorHAnsi" w:cstheme="minorHAnsi"/>
          <w:sz w:val="22"/>
          <w:szCs w:val="22"/>
        </w:rPr>
        <w:t>128.</w:t>
      </w:r>
      <w:r>
        <w:rPr>
          <w:rFonts w:asciiTheme="minorHAnsi" w:hAnsiTheme="minorHAnsi" w:cstheme="minorHAnsi"/>
          <w:sz w:val="22"/>
          <w:szCs w:val="22"/>
        </w:rPr>
        <w:t xml:space="preserve"> No </w:t>
      </w:r>
      <w:r w:rsidR="006E217C">
        <w:rPr>
          <w:rFonts w:asciiTheme="minorHAnsi" w:hAnsiTheme="minorHAnsi" w:cstheme="minorHAnsi"/>
          <w:sz w:val="22"/>
          <w:szCs w:val="22"/>
        </w:rPr>
        <w:t>tiem b</w:t>
      </w:r>
      <w:r w:rsidR="006E217C" w:rsidRPr="006E217C">
        <w:rPr>
          <w:rFonts w:asciiTheme="minorHAnsi" w:hAnsiTheme="minorHAnsi" w:cstheme="minorHAnsi"/>
          <w:sz w:val="22"/>
          <w:szCs w:val="22"/>
        </w:rPr>
        <w:t xml:space="preserve">lakus dabas parka teritorijai pie </w:t>
      </w:r>
      <w:proofErr w:type="spellStart"/>
      <w:r w:rsidR="006E217C" w:rsidRPr="006E217C">
        <w:rPr>
          <w:rFonts w:asciiTheme="minorHAnsi" w:hAnsiTheme="minorHAnsi" w:cstheme="minorHAnsi"/>
          <w:sz w:val="22"/>
          <w:szCs w:val="22"/>
        </w:rPr>
        <w:t>Midzenīcu</w:t>
      </w:r>
      <w:proofErr w:type="spellEnd"/>
      <w:r w:rsidR="006E217C" w:rsidRPr="006E217C">
        <w:rPr>
          <w:rFonts w:asciiTheme="minorHAnsi" w:hAnsiTheme="minorHAnsi" w:cstheme="minorHAnsi"/>
          <w:sz w:val="22"/>
          <w:szCs w:val="22"/>
        </w:rPr>
        <w:t xml:space="preserve"> mājām lejpus Ļaudonas atrodas vietējas nozīmes arheoloģijas piemineklis – </w:t>
      </w:r>
      <w:proofErr w:type="spellStart"/>
      <w:r w:rsidR="006E217C" w:rsidRPr="006E217C">
        <w:rPr>
          <w:rFonts w:asciiTheme="minorHAnsi" w:hAnsiTheme="minorHAnsi" w:cstheme="minorHAnsi"/>
          <w:sz w:val="22"/>
          <w:szCs w:val="22"/>
        </w:rPr>
        <w:t>Midzenīcu</w:t>
      </w:r>
      <w:proofErr w:type="spellEnd"/>
      <w:r w:rsidR="006E217C" w:rsidRPr="006E217C">
        <w:rPr>
          <w:rFonts w:asciiTheme="minorHAnsi" w:hAnsiTheme="minorHAnsi" w:cstheme="minorHAnsi"/>
          <w:sz w:val="22"/>
          <w:szCs w:val="22"/>
        </w:rPr>
        <w:t xml:space="preserve"> apmetne, savukārt dabas parka teritorijā atrodas </w:t>
      </w:r>
      <w:proofErr w:type="spellStart"/>
      <w:r w:rsidR="006E217C" w:rsidRPr="006E217C">
        <w:rPr>
          <w:rFonts w:asciiTheme="minorHAnsi" w:hAnsiTheme="minorHAnsi" w:cstheme="minorHAnsi"/>
          <w:sz w:val="22"/>
          <w:szCs w:val="22"/>
        </w:rPr>
        <w:t>Midzenīcu</w:t>
      </w:r>
      <w:proofErr w:type="spellEnd"/>
      <w:r w:rsidR="006E217C" w:rsidRPr="006E217C">
        <w:rPr>
          <w:rFonts w:asciiTheme="minorHAnsi" w:hAnsiTheme="minorHAnsi" w:cstheme="minorHAnsi"/>
          <w:sz w:val="22"/>
          <w:szCs w:val="22"/>
        </w:rPr>
        <w:t xml:space="preserve"> senkapi. Augš</w:t>
      </w:r>
      <w:r w:rsidR="00564AAA">
        <w:rPr>
          <w:rFonts w:asciiTheme="minorHAnsi" w:hAnsiTheme="minorHAnsi" w:cstheme="minorHAnsi"/>
          <w:sz w:val="22"/>
          <w:szCs w:val="22"/>
        </w:rPr>
        <w:t>pus Ļaudonas netālu no Silu mājā</w:t>
      </w:r>
      <w:r w:rsidR="006E217C" w:rsidRPr="006E217C">
        <w:rPr>
          <w:rFonts w:asciiTheme="minorHAnsi" w:hAnsiTheme="minorHAnsi" w:cstheme="minorHAnsi"/>
          <w:sz w:val="22"/>
          <w:szCs w:val="22"/>
        </w:rPr>
        <w:t>m</w:t>
      </w:r>
      <w:r w:rsidR="006E217C">
        <w:rPr>
          <w:rFonts w:asciiTheme="minorHAnsi" w:hAnsiTheme="minorHAnsi" w:cstheme="minorHAnsi"/>
          <w:sz w:val="22"/>
          <w:szCs w:val="22"/>
        </w:rPr>
        <w:t xml:space="preserve"> starp Aivieksti un </w:t>
      </w:r>
      <w:r w:rsidR="006E217C" w:rsidRPr="005A7432">
        <w:rPr>
          <w:rFonts w:asciiTheme="minorHAnsi" w:hAnsiTheme="minorHAnsi" w:cstheme="minorHAnsi"/>
          <w:sz w:val="22"/>
          <w:szCs w:val="22"/>
        </w:rPr>
        <w:t>Ļaudonas-Mētrienas ceļu</w:t>
      </w:r>
      <w:r w:rsidR="006E217C" w:rsidRPr="006E217C">
        <w:rPr>
          <w:rFonts w:asciiTheme="minorHAnsi" w:hAnsiTheme="minorHAnsi" w:cstheme="minorHAnsi"/>
          <w:sz w:val="22"/>
          <w:szCs w:val="22"/>
        </w:rPr>
        <w:t xml:space="preserve"> dabas parka teritorijā atrodas </w:t>
      </w:r>
      <w:proofErr w:type="spellStart"/>
      <w:r w:rsidR="006E217C" w:rsidRPr="006E217C">
        <w:rPr>
          <w:rFonts w:asciiTheme="minorHAnsi" w:hAnsiTheme="minorHAnsi" w:cstheme="minorHAnsi"/>
          <w:sz w:val="22"/>
          <w:szCs w:val="22"/>
        </w:rPr>
        <w:t>Siliešu</w:t>
      </w:r>
      <w:proofErr w:type="spellEnd"/>
      <w:r w:rsidR="006E217C" w:rsidRPr="006E217C">
        <w:rPr>
          <w:rFonts w:asciiTheme="minorHAnsi" w:hAnsiTheme="minorHAnsi" w:cstheme="minorHAnsi"/>
          <w:sz w:val="22"/>
          <w:szCs w:val="22"/>
        </w:rPr>
        <w:t xml:space="preserve"> senkapi (</w:t>
      </w:r>
      <w:proofErr w:type="spellStart"/>
      <w:r w:rsidR="006E217C" w:rsidRPr="006E217C">
        <w:rPr>
          <w:rFonts w:asciiTheme="minorHAnsi" w:hAnsiTheme="minorHAnsi" w:cstheme="minorHAnsi"/>
          <w:sz w:val="22"/>
          <w:szCs w:val="22"/>
        </w:rPr>
        <w:t>Smiltiena</w:t>
      </w:r>
      <w:proofErr w:type="spellEnd"/>
      <w:r w:rsidR="006E217C" w:rsidRPr="006E217C">
        <w:rPr>
          <w:rFonts w:asciiTheme="minorHAnsi" w:hAnsiTheme="minorHAnsi" w:cstheme="minorHAnsi"/>
          <w:sz w:val="22"/>
          <w:szCs w:val="22"/>
        </w:rPr>
        <w:t>), kam arī noteikts valsts nozīmes arheoloģijas pieminekļa statuss.</w:t>
      </w:r>
      <w:r w:rsidR="006E217C">
        <w:rPr>
          <w:rFonts w:asciiTheme="minorHAnsi" w:hAnsiTheme="minorHAnsi" w:cstheme="minorHAnsi"/>
          <w:sz w:val="22"/>
          <w:szCs w:val="22"/>
        </w:rPr>
        <w:t xml:space="preserve"> Blakus dabas parkam </w:t>
      </w:r>
      <w:r w:rsidR="00012A7C">
        <w:rPr>
          <w:rFonts w:asciiTheme="minorHAnsi" w:hAnsiTheme="minorHAnsi" w:cstheme="minorHAnsi"/>
          <w:sz w:val="22"/>
          <w:szCs w:val="22"/>
        </w:rPr>
        <w:t xml:space="preserve">pie Jaunzemjiem </w:t>
      </w:r>
      <w:r w:rsidR="006E217C">
        <w:rPr>
          <w:rFonts w:asciiTheme="minorHAnsi" w:hAnsiTheme="minorHAnsi" w:cstheme="minorHAnsi"/>
          <w:sz w:val="22"/>
          <w:szCs w:val="22"/>
        </w:rPr>
        <w:t xml:space="preserve">atrodas kulta vieta – </w:t>
      </w:r>
      <w:r w:rsidRPr="005A7432">
        <w:rPr>
          <w:rFonts w:asciiTheme="minorHAnsi" w:hAnsiTheme="minorHAnsi" w:cstheme="minorHAnsi"/>
          <w:sz w:val="22"/>
          <w:szCs w:val="22"/>
        </w:rPr>
        <w:t>Jaunzemju</w:t>
      </w:r>
      <w:r w:rsidR="006E217C">
        <w:rPr>
          <w:rFonts w:asciiTheme="minorHAnsi" w:hAnsiTheme="minorHAnsi" w:cstheme="minorHAnsi"/>
          <w:sz w:val="22"/>
          <w:szCs w:val="22"/>
        </w:rPr>
        <w:t xml:space="preserve"> </w:t>
      </w:r>
      <w:proofErr w:type="spellStart"/>
      <w:r w:rsidR="006E217C">
        <w:rPr>
          <w:rFonts w:asciiTheme="minorHAnsi" w:hAnsiTheme="minorHAnsi" w:cstheme="minorHAnsi"/>
          <w:sz w:val="22"/>
          <w:szCs w:val="22"/>
        </w:rPr>
        <w:t>dobumakmens</w:t>
      </w:r>
      <w:proofErr w:type="spellEnd"/>
      <w:r w:rsidR="006E217C">
        <w:rPr>
          <w:rFonts w:asciiTheme="minorHAnsi" w:hAnsiTheme="minorHAnsi" w:cstheme="minorHAnsi"/>
          <w:sz w:val="22"/>
          <w:szCs w:val="22"/>
        </w:rPr>
        <w:t>.</w:t>
      </w:r>
    </w:p>
    <w:p w14:paraId="398FB088" w14:textId="13160EF6" w:rsidR="009F18B3" w:rsidRDefault="009F18B3" w:rsidP="00B36629">
      <w:pPr>
        <w:spacing w:after="60"/>
        <w:ind w:right="45"/>
        <w:jc w:val="both"/>
        <w:rPr>
          <w:rFonts w:asciiTheme="minorHAnsi" w:hAnsiTheme="minorHAnsi"/>
          <w:sz w:val="22"/>
          <w:szCs w:val="22"/>
        </w:rPr>
      </w:pPr>
      <w:r w:rsidRPr="00457482">
        <w:rPr>
          <w:rFonts w:asciiTheme="minorHAnsi" w:hAnsiTheme="minorHAnsi"/>
          <w:sz w:val="22"/>
          <w:szCs w:val="22"/>
        </w:rPr>
        <w:t xml:space="preserve">Vēsturiski </w:t>
      </w:r>
      <w:r>
        <w:rPr>
          <w:rFonts w:asciiTheme="minorHAnsi" w:hAnsiTheme="minorHAnsi"/>
          <w:sz w:val="22"/>
          <w:szCs w:val="22"/>
        </w:rPr>
        <w:t>Aiviekstes upe</w:t>
      </w:r>
      <w:r w:rsidRPr="00457482">
        <w:rPr>
          <w:rFonts w:asciiTheme="minorHAnsi" w:hAnsiTheme="minorHAnsi"/>
          <w:sz w:val="22"/>
          <w:szCs w:val="22"/>
        </w:rPr>
        <w:t xml:space="preserve"> bija plostojama upe, pa to uz </w:t>
      </w:r>
      <w:r>
        <w:rPr>
          <w:rFonts w:asciiTheme="minorHAnsi" w:hAnsiTheme="minorHAnsi"/>
          <w:sz w:val="22"/>
          <w:szCs w:val="22"/>
        </w:rPr>
        <w:t>Daugavu</w:t>
      </w:r>
      <w:r w:rsidRPr="00457482">
        <w:rPr>
          <w:rFonts w:asciiTheme="minorHAnsi" w:hAnsiTheme="minorHAnsi"/>
          <w:sz w:val="22"/>
          <w:szCs w:val="22"/>
        </w:rPr>
        <w:t xml:space="preserve"> tika laisti plosti, vai arī bija brīva koku plūsma. Kultūrvēsturiska nozīme ir kokmateriālu krautuvju vietām pie upes, kā arī visai informācijai pa</w:t>
      </w:r>
      <w:r w:rsidR="00945863">
        <w:rPr>
          <w:rFonts w:asciiTheme="minorHAnsi" w:hAnsiTheme="minorHAnsi"/>
          <w:sz w:val="22"/>
          <w:szCs w:val="22"/>
        </w:rPr>
        <w:t>r plost</w:t>
      </w:r>
      <w:r w:rsidR="00564AAA">
        <w:rPr>
          <w:rFonts w:asciiTheme="minorHAnsi" w:hAnsiTheme="minorHAnsi"/>
          <w:sz w:val="22"/>
          <w:szCs w:val="22"/>
        </w:rPr>
        <w:t>nieku arodu, par dzimtām (skat.</w:t>
      </w:r>
      <w:r w:rsidR="00945863">
        <w:rPr>
          <w:rFonts w:asciiTheme="minorHAnsi" w:hAnsiTheme="minorHAnsi"/>
          <w:sz w:val="22"/>
          <w:szCs w:val="22"/>
        </w:rPr>
        <w:t xml:space="preserve"> 5.</w:t>
      </w:r>
      <w:r w:rsidR="00564AAA">
        <w:rPr>
          <w:rFonts w:asciiTheme="minorHAnsi" w:hAnsiTheme="minorHAnsi"/>
          <w:sz w:val="22"/>
          <w:szCs w:val="22"/>
        </w:rPr>
        <w:t> </w:t>
      </w:r>
      <w:r w:rsidR="00945863">
        <w:rPr>
          <w:rFonts w:asciiTheme="minorHAnsi" w:hAnsiTheme="minorHAnsi"/>
          <w:sz w:val="22"/>
          <w:szCs w:val="22"/>
        </w:rPr>
        <w:t>attēlu).</w:t>
      </w:r>
    </w:p>
    <w:p w14:paraId="4B191EF2" w14:textId="31F8D70C" w:rsidR="009F18B3" w:rsidRDefault="009F18B3" w:rsidP="00646393">
      <w:pPr>
        <w:spacing w:after="60"/>
        <w:ind w:right="45"/>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A47079D" wp14:editId="04B93AB9">
            <wp:extent cx="5244860" cy="2786595"/>
            <wp:effectExtent l="19050" t="19050" r="13335" b="139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261724" cy="2795555"/>
                    </a:xfrm>
                    <a:prstGeom prst="rect">
                      <a:avLst/>
                    </a:prstGeom>
                    <a:noFill/>
                    <a:ln w="9525">
                      <a:solidFill>
                        <a:schemeClr val="tx1"/>
                      </a:solidFill>
                    </a:ln>
                  </pic:spPr>
                </pic:pic>
              </a:graphicData>
            </a:graphic>
          </wp:inline>
        </w:drawing>
      </w:r>
    </w:p>
    <w:p w14:paraId="325EABC5" w14:textId="5048ABB6" w:rsidR="009F18B3" w:rsidRPr="00D53A48" w:rsidRDefault="00945863" w:rsidP="00593093">
      <w:pPr>
        <w:pStyle w:val="ListParagraph"/>
        <w:ind w:right="45"/>
        <w:jc w:val="center"/>
        <w:rPr>
          <w:rFonts w:asciiTheme="minorHAnsi" w:hAnsiTheme="minorHAnsi" w:cstheme="minorHAnsi"/>
          <w:sz w:val="20"/>
          <w:szCs w:val="20"/>
        </w:rPr>
      </w:pPr>
      <w:r>
        <w:rPr>
          <w:rFonts w:asciiTheme="minorHAnsi" w:hAnsiTheme="minorHAnsi" w:cstheme="minorHAnsi"/>
          <w:sz w:val="20"/>
          <w:szCs w:val="20"/>
        </w:rPr>
        <w:t>5.</w:t>
      </w:r>
      <w:r w:rsidR="00564AAA">
        <w:rPr>
          <w:rFonts w:asciiTheme="minorHAnsi" w:hAnsiTheme="minorHAnsi" w:cstheme="minorHAnsi"/>
          <w:sz w:val="20"/>
          <w:szCs w:val="20"/>
        </w:rPr>
        <w:t> </w:t>
      </w:r>
      <w:r>
        <w:rPr>
          <w:rFonts w:asciiTheme="minorHAnsi" w:hAnsiTheme="minorHAnsi" w:cstheme="minorHAnsi"/>
          <w:sz w:val="20"/>
          <w:szCs w:val="20"/>
        </w:rPr>
        <w:t>a</w:t>
      </w:r>
      <w:r w:rsidR="009F18B3" w:rsidRPr="00D53A48">
        <w:rPr>
          <w:rFonts w:asciiTheme="minorHAnsi" w:hAnsiTheme="minorHAnsi" w:cstheme="minorHAnsi"/>
          <w:sz w:val="20"/>
          <w:szCs w:val="20"/>
        </w:rPr>
        <w:t>ttēls</w:t>
      </w:r>
      <w:r w:rsidR="002C5760">
        <w:rPr>
          <w:rFonts w:asciiTheme="minorHAnsi" w:hAnsiTheme="minorHAnsi" w:cstheme="minorHAnsi"/>
          <w:sz w:val="20"/>
          <w:szCs w:val="20"/>
        </w:rPr>
        <w:t>.</w:t>
      </w:r>
      <w:r w:rsidR="009F18B3" w:rsidRPr="00D53A48">
        <w:rPr>
          <w:rFonts w:asciiTheme="minorHAnsi" w:hAnsiTheme="minorHAnsi" w:cstheme="minorHAnsi"/>
          <w:sz w:val="20"/>
          <w:szCs w:val="20"/>
        </w:rPr>
        <w:t xml:space="preserve"> Kokmateriālu pludināšana Aiviekstes upē (Foto: </w:t>
      </w:r>
      <w:r w:rsidR="00483D05" w:rsidRPr="00D53A48">
        <w:rPr>
          <w:rFonts w:asciiTheme="minorHAnsi" w:hAnsiTheme="minorHAnsi" w:cstheme="minorHAnsi"/>
          <w:sz w:val="20"/>
          <w:szCs w:val="20"/>
        </w:rPr>
        <w:t xml:space="preserve">No </w:t>
      </w:r>
      <w:r w:rsidR="009F18B3" w:rsidRPr="00D53A48">
        <w:rPr>
          <w:rFonts w:asciiTheme="minorHAnsi" w:hAnsiTheme="minorHAnsi" w:cstheme="minorHAnsi"/>
          <w:sz w:val="20"/>
          <w:szCs w:val="20"/>
        </w:rPr>
        <w:t>port</w:t>
      </w:r>
      <w:r w:rsidR="008F1459">
        <w:rPr>
          <w:rFonts w:asciiTheme="minorHAnsi" w:hAnsiTheme="minorHAnsi" w:cstheme="minorHAnsi"/>
          <w:sz w:val="20"/>
          <w:szCs w:val="20"/>
        </w:rPr>
        <w:t xml:space="preserve">āla </w:t>
      </w:r>
      <w:r w:rsidR="008F1459" w:rsidRPr="00463D37">
        <w:rPr>
          <w:rFonts w:asciiTheme="minorHAnsi" w:hAnsiTheme="minorHAnsi"/>
          <w:sz w:val="22"/>
          <w:szCs w:val="22"/>
        </w:rPr>
        <w:t>„</w:t>
      </w:r>
      <w:r w:rsidR="009F18B3" w:rsidRPr="00D53A48">
        <w:rPr>
          <w:rFonts w:asciiTheme="minorHAnsi" w:hAnsiTheme="minorHAnsi" w:cstheme="minorHAnsi"/>
          <w:sz w:val="20"/>
          <w:szCs w:val="20"/>
        </w:rPr>
        <w:t>Zudusī Latvija</w:t>
      </w:r>
      <w:r w:rsidR="00483D05" w:rsidRPr="00D53A48">
        <w:rPr>
          <w:rFonts w:asciiTheme="minorHAnsi" w:hAnsiTheme="minorHAnsi" w:cstheme="minorHAnsi"/>
          <w:sz w:val="20"/>
          <w:szCs w:val="20"/>
        </w:rPr>
        <w:t>” arhīva</w:t>
      </w:r>
      <w:r w:rsidR="009F18B3" w:rsidRPr="00D53A48">
        <w:rPr>
          <w:rFonts w:asciiTheme="minorHAnsi" w:hAnsiTheme="minorHAnsi" w:cstheme="minorHAnsi"/>
          <w:sz w:val="20"/>
          <w:szCs w:val="20"/>
        </w:rPr>
        <w:t>)</w:t>
      </w:r>
    </w:p>
    <w:p w14:paraId="495FBB95" w14:textId="295EA72D" w:rsidR="00E15BE8" w:rsidRDefault="00AD2349" w:rsidP="007930C1">
      <w:pPr>
        <w:ind w:right="45"/>
        <w:jc w:val="both"/>
        <w:rPr>
          <w:rFonts w:asciiTheme="minorHAnsi" w:hAnsiTheme="minorHAnsi" w:cstheme="minorHAnsi"/>
          <w:sz w:val="22"/>
          <w:szCs w:val="22"/>
        </w:rPr>
      </w:pPr>
      <w:r w:rsidRPr="00AD2349">
        <w:rPr>
          <w:rFonts w:asciiTheme="minorHAnsi" w:hAnsiTheme="minorHAnsi" w:cstheme="minorHAnsi"/>
          <w:sz w:val="22"/>
          <w:szCs w:val="22"/>
        </w:rPr>
        <w:t>Trīs pagasta lielākās apdzīvotās vietas izveidojušās 1950</w:t>
      </w:r>
      <w:r w:rsidR="00564AAA">
        <w:rPr>
          <w:rFonts w:asciiTheme="minorHAnsi" w:hAnsiTheme="minorHAnsi" w:cstheme="minorHAnsi"/>
          <w:sz w:val="22"/>
          <w:szCs w:val="22"/>
        </w:rPr>
        <w:t>.</w:t>
      </w:r>
      <w:r w:rsidR="007E6181">
        <w:rPr>
          <w:rFonts w:asciiTheme="minorHAnsi" w:hAnsiTheme="minorHAnsi" w:cstheme="minorHAnsi"/>
          <w:sz w:val="22"/>
          <w:szCs w:val="22"/>
        </w:rPr>
        <w:t> </w:t>
      </w:r>
      <w:r w:rsidRPr="00AD2349">
        <w:rPr>
          <w:rFonts w:asciiTheme="minorHAnsi" w:hAnsiTheme="minorHAnsi" w:cstheme="minorHAnsi"/>
          <w:sz w:val="22"/>
          <w:szCs w:val="22"/>
        </w:rPr>
        <w:t>-</w:t>
      </w:r>
      <w:r w:rsidR="007E6181">
        <w:rPr>
          <w:rFonts w:asciiTheme="minorHAnsi" w:hAnsiTheme="minorHAnsi" w:cstheme="minorHAnsi"/>
          <w:sz w:val="22"/>
          <w:szCs w:val="22"/>
        </w:rPr>
        <w:t> </w:t>
      </w:r>
      <w:r w:rsidRPr="00AD2349">
        <w:rPr>
          <w:rFonts w:asciiTheme="minorHAnsi" w:hAnsiTheme="minorHAnsi" w:cstheme="minorHAnsi"/>
          <w:sz w:val="22"/>
          <w:szCs w:val="22"/>
        </w:rPr>
        <w:t>1980</w:t>
      </w:r>
      <w:r w:rsidR="00564AAA">
        <w:rPr>
          <w:rFonts w:asciiTheme="minorHAnsi" w:hAnsiTheme="minorHAnsi" w:cstheme="minorHAnsi"/>
          <w:sz w:val="22"/>
          <w:szCs w:val="22"/>
        </w:rPr>
        <w:t>.</w:t>
      </w:r>
      <w:r w:rsidRPr="00AD2349">
        <w:rPr>
          <w:rFonts w:asciiTheme="minorHAnsi" w:hAnsiTheme="minorHAnsi" w:cstheme="minorHAnsi"/>
          <w:sz w:val="22"/>
          <w:szCs w:val="22"/>
        </w:rPr>
        <w:t>-o</w:t>
      </w:r>
      <w:r>
        <w:rPr>
          <w:rFonts w:asciiTheme="minorHAnsi" w:hAnsiTheme="minorHAnsi" w:cstheme="minorHAnsi"/>
          <w:sz w:val="22"/>
          <w:szCs w:val="22"/>
        </w:rPr>
        <w:t xml:space="preserve">s gados, izbūvējot divus līdz </w:t>
      </w:r>
      <w:r w:rsidRPr="00AD2349">
        <w:rPr>
          <w:rFonts w:asciiTheme="minorHAnsi" w:hAnsiTheme="minorHAnsi" w:cstheme="minorHAnsi"/>
          <w:sz w:val="22"/>
          <w:szCs w:val="22"/>
        </w:rPr>
        <w:t>tam pastāvošos vēsturiskos pagastu centrus: biezi apdzīvo</w:t>
      </w:r>
      <w:r>
        <w:rPr>
          <w:rFonts w:asciiTheme="minorHAnsi" w:hAnsiTheme="minorHAnsi" w:cstheme="minorHAnsi"/>
          <w:sz w:val="22"/>
          <w:szCs w:val="22"/>
        </w:rPr>
        <w:t>to vietu Ļaudonu, kur 1935.</w:t>
      </w:r>
      <w:r w:rsidR="00564AAA">
        <w:rPr>
          <w:rFonts w:asciiTheme="minorHAnsi" w:hAnsiTheme="minorHAnsi" w:cstheme="minorHAnsi"/>
          <w:sz w:val="22"/>
          <w:szCs w:val="22"/>
        </w:rPr>
        <w:t> </w:t>
      </w:r>
      <w:r>
        <w:rPr>
          <w:rFonts w:asciiTheme="minorHAnsi" w:hAnsiTheme="minorHAnsi" w:cstheme="minorHAnsi"/>
          <w:sz w:val="22"/>
          <w:szCs w:val="22"/>
        </w:rPr>
        <w:t xml:space="preserve">gadā </w:t>
      </w:r>
      <w:r w:rsidRPr="00AD2349">
        <w:rPr>
          <w:rFonts w:asciiTheme="minorHAnsi" w:hAnsiTheme="minorHAnsi" w:cstheme="minorHAnsi"/>
          <w:sz w:val="22"/>
          <w:szCs w:val="22"/>
        </w:rPr>
        <w:t xml:space="preserve">bija 531 iedzīvotājs, atradās pagasta valde, pamatskola, divas </w:t>
      </w:r>
      <w:r>
        <w:rPr>
          <w:rFonts w:asciiTheme="minorHAnsi" w:hAnsiTheme="minorHAnsi" w:cstheme="minorHAnsi"/>
          <w:sz w:val="22"/>
          <w:szCs w:val="22"/>
        </w:rPr>
        <w:t xml:space="preserve">baznīcas, pienotava, dzirnavas, </w:t>
      </w:r>
      <w:r w:rsidRPr="00AD2349">
        <w:rPr>
          <w:rFonts w:asciiTheme="minorHAnsi" w:hAnsiTheme="minorHAnsi" w:cstheme="minorHAnsi"/>
          <w:sz w:val="22"/>
          <w:szCs w:val="22"/>
        </w:rPr>
        <w:t>vilnas apstrādes fabrika un vairāki desmiti pakalpojumu iestā</w:t>
      </w:r>
      <w:r w:rsidR="0082407C">
        <w:rPr>
          <w:rFonts w:asciiTheme="minorHAnsi" w:hAnsiTheme="minorHAnsi" w:cstheme="minorHAnsi"/>
          <w:sz w:val="22"/>
          <w:szCs w:val="22"/>
        </w:rPr>
        <w:t>žu, bijušo muiž</w:t>
      </w:r>
      <w:r>
        <w:rPr>
          <w:rFonts w:asciiTheme="minorHAnsi" w:hAnsiTheme="minorHAnsi" w:cstheme="minorHAnsi"/>
          <w:sz w:val="22"/>
          <w:szCs w:val="22"/>
        </w:rPr>
        <w:t xml:space="preserve">as centru Sāvienu, </w:t>
      </w:r>
      <w:r w:rsidRPr="00AD2349">
        <w:rPr>
          <w:rFonts w:asciiTheme="minorHAnsi" w:hAnsiTheme="minorHAnsi" w:cstheme="minorHAnsi"/>
          <w:sz w:val="22"/>
          <w:szCs w:val="22"/>
        </w:rPr>
        <w:t>kur atradās Sāvienas pagasta valdes ēka, pamatskola, pienot</w:t>
      </w:r>
      <w:r w:rsidR="0082407C">
        <w:rPr>
          <w:rFonts w:asciiTheme="minorHAnsi" w:hAnsiTheme="minorHAnsi" w:cstheme="minorHAnsi"/>
          <w:sz w:val="22"/>
          <w:szCs w:val="22"/>
        </w:rPr>
        <w:t>ava, gateris, dažād</w:t>
      </w:r>
      <w:r>
        <w:rPr>
          <w:rFonts w:asciiTheme="minorHAnsi" w:hAnsiTheme="minorHAnsi" w:cstheme="minorHAnsi"/>
          <w:sz w:val="22"/>
          <w:szCs w:val="22"/>
        </w:rPr>
        <w:t xml:space="preserve">as pakalpojumu </w:t>
      </w:r>
      <w:r w:rsidR="0082407C">
        <w:rPr>
          <w:rFonts w:asciiTheme="minorHAnsi" w:hAnsiTheme="minorHAnsi" w:cstheme="minorHAnsi"/>
          <w:sz w:val="22"/>
          <w:szCs w:val="22"/>
        </w:rPr>
        <w:t xml:space="preserve">iestādes, kā arī bijušo </w:t>
      </w:r>
      <w:proofErr w:type="spellStart"/>
      <w:r w:rsidR="0082407C">
        <w:rPr>
          <w:rFonts w:asciiTheme="minorHAnsi" w:hAnsiTheme="minorHAnsi" w:cstheme="minorHAnsi"/>
          <w:sz w:val="22"/>
          <w:szCs w:val="22"/>
        </w:rPr>
        <w:t>Toces</w:t>
      </w:r>
      <w:proofErr w:type="spellEnd"/>
      <w:r w:rsidR="0082407C">
        <w:rPr>
          <w:rFonts w:asciiTheme="minorHAnsi" w:hAnsiTheme="minorHAnsi" w:cstheme="minorHAnsi"/>
          <w:sz w:val="22"/>
          <w:szCs w:val="22"/>
        </w:rPr>
        <w:t xml:space="preserve"> pusmuiž</w:t>
      </w:r>
      <w:r w:rsidRPr="00AD2349">
        <w:rPr>
          <w:rFonts w:asciiTheme="minorHAnsi" w:hAnsiTheme="minorHAnsi" w:cstheme="minorHAnsi"/>
          <w:sz w:val="22"/>
          <w:szCs w:val="22"/>
        </w:rPr>
        <w:t>as centru, kura izbūve par</w:t>
      </w:r>
      <w:r>
        <w:rPr>
          <w:rFonts w:asciiTheme="minorHAnsi" w:hAnsiTheme="minorHAnsi" w:cstheme="minorHAnsi"/>
          <w:sz w:val="22"/>
          <w:szCs w:val="22"/>
        </w:rPr>
        <w:t xml:space="preserve"> sovhoza ciematu sākusies 1950</w:t>
      </w:r>
      <w:r w:rsidR="00564AAA">
        <w:rPr>
          <w:rFonts w:asciiTheme="minorHAnsi" w:hAnsiTheme="minorHAnsi" w:cstheme="minorHAnsi"/>
          <w:sz w:val="22"/>
          <w:szCs w:val="22"/>
        </w:rPr>
        <w:t>.</w:t>
      </w:r>
      <w:r>
        <w:rPr>
          <w:rFonts w:asciiTheme="minorHAnsi" w:hAnsiTheme="minorHAnsi" w:cstheme="minorHAnsi"/>
          <w:sz w:val="22"/>
          <w:szCs w:val="22"/>
        </w:rPr>
        <w:t>-</w:t>
      </w:r>
      <w:r w:rsidR="00777A0D">
        <w:rPr>
          <w:rFonts w:asciiTheme="minorHAnsi" w:hAnsiTheme="minorHAnsi" w:cstheme="minorHAnsi"/>
          <w:sz w:val="22"/>
          <w:szCs w:val="22"/>
        </w:rPr>
        <w:t xml:space="preserve">os gados (Ļaudona </w:t>
      </w:r>
      <w:r w:rsidR="006E4D13">
        <w:rPr>
          <w:rFonts w:asciiTheme="minorHAnsi" w:hAnsiTheme="minorHAnsi" w:cstheme="minorHAnsi"/>
          <w:sz w:val="22"/>
          <w:szCs w:val="22"/>
        </w:rPr>
        <w:t>2007).</w:t>
      </w:r>
    </w:p>
    <w:p w14:paraId="55C71E5A" w14:textId="11304B21" w:rsidR="00AD2349" w:rsidRDefault="00DA3FF2" w:rsidP="007930C1">
      <w:pPr>
        <w:ind w:right="45"/>
        <w:jc w:val="both"/>
        <w:rPr>
          <w:rFonts w:asciiTheme="minorHAnsi" w:hAnsiTheme="minorHAnsi" w:cstheme="minorHAnsi"/>
          <w:sz w:val="22"/>
          <w:szCs w:val="22"/>
        </w:rPr>
      </w:pPr>
      <w:r>
        <w:rPr>
          <w:rFonts w:asciiTheme="minorHAnsi" w:hAnsiTheme="minorHAnsi" w:cstheme="minorHAnsi"/>
          <w:sz w:val="22"/>
          <w:szCs w:val="22"/>
        </w:rPr>
        <w:t>Dabas parka vidusdaļa</w:t>
      </w:r>
      <w:r w:rsidR="003B354B">
        <w:rPr>
          <w:rFonts w:asciiTheme="minorHAnsi" w:hAnsiTheme="minorHAnsi" w:cstheme="minorHAnsi"/>
          <w:sz w:val="22"/>
          <w:szCs w:val="22"/>
        </w:rPr>
        <w:t xml:space="preserve"> robežojas </w:t>
      </w:r>
      <w:r>
        <w:rPr>
          <w:rFonts w:asciiTheme="minorHAnsi" w:hAnsiTheme="minorHAnsi" w:cstheme="minorHAnsi"/>
          <w:sz w:val="22"/>
          <w:szCs w:val="22"/>
        </w:rPr>
        <w:t xml:space="preserve">ar </w:t>
      </w:r>
      <w:r w:rsidR="00AD2349">
        <w:rPr>
          <w:rFonts w:asciiTheme="minorHAnsi" w:hAnsiTheme="minorHAnsi" w:cstheme="minorHAnsi"/>
          <w:sz w:val="22"/>
          <w:szCs w:val="22"/>
        </w:rPr>
        <w:t>Ļaudonas ciema teritoriju</w:t>
      </w:r>
      <w:r>
        <w:rPr>
          <w:rFonts w:asciiTheme="minorHAnsi" w:hAnsiTheme="minorHAnsi" w:cstheme="minorHAnsi"/>
          <w:sz w:val="22"/>
          <w:szCs w:val="22"/>
        </w:rPr>
        <w:t>, kuru</w:t>
      </w:r>
      <w:r w:rsidR="00AD2349">
        <w:rPr>
          <w:rFonts w:asciiTheme="minorHAnsi" w:hAnsiTheme="minorHAnsi" w:cstheme="minorHAnsi"/>
          <w:sz w:val="22"/>
          <w:szCs w:val="22"/>
        </w:rPr>
        <w:t xml:space="preserve"> rakst</w:t>
      </w:r>
      <w:r w:rsidR="00A0298E">
        <w:rPr>
          <w:rFonts w:asciiTheme="minorHAnsi" w:hAnsiTheme="minorHAnsi" w:cstheme="minorHAnsi"/>
          <w:sz w:val="22"/>
          <w:szCs w:val="22"/>
        </w:rPr>
        <w:t>u</w:t>
      </w:r>
      <w:r w:rsidR="00AD2349">
        <w:rPr>
          <w:rFonts w:asciiTheme="minorHAnsi" w:hAnsiTheme="minorHAnsi" w:cstheme="minorHAnsi"/>
          <w:sz w:val="22"/>
          <w:szCs w:val="22"/>
        </w:rPr>
        <w:t xml:space="preserve">ro </w:t>
      </w:r>
      <w:r w:rsidR="00AD2349" w:rsidRPr="00AD2349">
        <w:rPr>
          <w:rFonts w:asciiTheme="minorHAnsi" w:hAnsiTheme="minorHAnsi" w:cstheme="minorHAnsi"/>
          <w:sz w:val="22"/>
          <w:szCs w:val="22"/>
        </w:rPr>
        <w:t>sabi</w:t>
      </w:r>
      <w:r w:rsidR="00AD2349">
        <w:rPr>
          <w:rFonts w:asciiTheme="minorHAnsi" w:hAnsiTheme="minorHAnsi" w:cstheme="minorHAnsi"/>
          <w:sz w:val="22"/>
          <w:szCs w:val="22"/>
        </w:rPr>
        <w:t xml:space="preserve">edriskās un </w:t>
      </w:r>
      <w:r w:rsidR="00AD2349" w:rsidRPr="00AD2349">
        <w:rPr>
          <w:rFonts w:asciiTheme="minorHAnsi" w:hAnsiTheme="minorHAnsi" w:cstheme="minorHAnsi"/>
          <w:sz w:val="22"/>
          <w:szCs w:val="22"/>
        </w:rPr>
        <w:t>dzīvojamās a</w:t>
      </w:r>
      <w:r w:rsidR="00AD2349">
        <w:rPr>
          <w:rFonts w:asciiTheme="minorHAnsi" w:hAnsiTheme="minorHAnsi" w:cstheme="minorHAnsi"/>
          <w:sz w:val="22"/>
          <w:szCs w:val="22"/>
        </w:rPr>
        <w:t xml:space="preserve">pbūves koncentrācija, kā arī ražošanas uzņēmumu klātbūtne. Dzīvojamā </w:t>
      </w:r>
      <w:r w:rsidR="00AD2349" w:rsidRPr="00AD2349">
        <w:rPr>
          <w:rFonts w:asciiTheme="minorHAnsi" w:hAnsiTheme="minorHAnsi" w:cstheme="minorHAnsi"/>
          <w:sz w:val="22"/>
          <w:szCs w:val="22"/>
        </w:rPr>
        <w:t>apbūve veidojusies galvenokārt padomju periodā un sastā</w:t>
      </w:r>
      <w:r w:rsidR="00AD2349">
        <w:rPr>
          <w:rFonts w:asciiTheme="minorHAnsi" w:hAnsiTheme="minorHAnsi" w:cstheme="minorHAnsi"/>
          <w:sz w:val="22"/>
          <w:szCs w:val="22"/>
        </w:rPr>
        <w:t xml:space="preserve">v no 2-3 stāvu daudzdzīvokļu un </w:t>
      </w:r>
      <w:r w:rsidR="00AD2349" w:rsidRPr="00AD2349">
        <w:rPr>
          <w:rFonts w:asciiTheme="minorHAnsi" w:hAnsiTheme="minorHAnsi" w:cstheme="minorHAnsi"/>
          <w:sz w:val="22"/>
          <w:szCs w:val="22"/>
        </w:rPr>
        <w:t xml:space="preserve">1-2 stāvu </w:t>
      </w:r>
      <w:proofErr w:type="spellStart"/>
      <w:r w:rsidR="00AD2349" w:rsidRPr="00AD2349">
        <w:rPr>
          <w:rFonts w:asciiTheme="minorHAnsi" w:hAnsiTheme="minorHAnsi" w:cstheme="minorHAnsi"/>
          <w:sz w:val="22"/>
          <w:szCs w:val="22"/>
        </w:rPr>
        <w:t>vienģimenes</w:t>
      </w:r>
      <w:proofErr w:type="spellEnd"/>
      <w:r w:rsidR="00AD2349" w:rsidRPr="00AD2349">
        <w:rPr>
          <w:rFonts w:asciiTheme="minorHAnsi" w:hAnsiTheme="minorHAnsi" w:cstheme="minorHAnsi"/>
          <w:sz w:val="22"/>
          <w:szCs w:val="22"/>
        </w:rPr>
        <w:t xml:space="preserve"> ēkām.</w:t>
      </w:r>
      <w:r w:rsidR="00AD2349">
        <w:rPr>
          <w:rFonts w:asciiTheme="minorHAnsi" w:hAnsiTheme="minorHAnsi" w:cstheme="minorHAnsi"/>
          <w:sz w:val="22"/>
          <w:szCs w:val="22"/>
        </w:rPr>
        <w:t xml:space="preserve"> </w:t>
      </w:r>
      <w:proofErr w:type="spellStart"/>
      <w:r w:rsidR="00AD2349">
        <w:rPr>
          <w:rFonts w:asciiTheme="minorHAnsi" w:hAnsiTheme="minorHAnsi" w:cstheme="minorHAnsi"/>
          <w:sz w:val="22"/>
          <w:szCs w:val="22"/>
        </w:rPr>
        <w:t>Perifēro</w:t>
      </w:r>
      <w:proofErr w:type="spellEnd"/>
      <w:r w:rsidR="00AD2349">
        <w:rPr>
          <w:rFonts w:asciiTheme="minorHAnsi" w:hAnsiTheme="minorHAnsi" w:cstheme="minorHAnsi"/>
          <w:sz w:val="22"/>
          <w:szCs w:val="22"/>
        </w:rPr>
        <w:t xml:space="preserve"> dabas parka rietumu un austrumu daļu raksturo viensētas, kas galvenokārt veidojušās apdzīvoto vietu, kā arī Aiviekstes upes tuvumā pirms 1940.</w:t>
      </w:r>
      <w:r w:rsidR="00564AAA">
        <w:rPr>
          <w:rFonts w:asciiTheme="minorHAnsi" w:hAnsiTheme="minorHAnsi" w:cstheme="minorHAnsi"/>
          <w:sz w:val="22"/>
          <w:szCs w:val="22"/>
        </w:rPr>
        <w:t> </w:t>
      </w:r>
      <w:r w:rsidR="00AD2349">
        <w:rPr>
          <w:rFonts w:asciiTheme="minorHAnsi" w:hAnsiTheme="minorHAnsi" w:cstheme="minorHAnsi"/>
          <w:sz w:val="22"/>
          <w:szCs w:val="22"/>
        </w:rPr>
        <w:t xml:space="preserve">gada ar tam laikam raksturīgo apbūvi – </w:t>
      </w:r>
      <w:r w:rsidR="00AD2349" w:rsidRPr="00AD2349">
        <w:rPr>
          <w:rFonts w:asciiTheme="minorHAnsi" w:hAnsiTheme="minorHAnsi" w:cstheme="minorHAnsi"/>
          <w:sz w:val="22"/>
          <w:szCs w:val="22"/>
        </w:rPr>
        <w:t>brīvi ap/pie pagalma grupētu viena, re</w:t>
      </w:r>
      <w:r w:rsidR="00AD2349">
        <w:rPr>
          <w:rFonts w:asciiTheme="minorHAnsi" w:hAnsiTheme="minorHAnsi" w:cstheme="minorHAnsi"/>
          <w:sz w:val="22"/>
          <w:szCs w:val="22"/>
        </w:rPr>
        <w:t xml:space="preserve">tāk </w:t>
      </w:r>
      <w:proofErr w:type="spellStart"/>
      <w:r w:rsidR="00AD2349">
        <w:rPr>
          <w:rFonts w:asciiTheme="minorHAnsi" w:hAnsiTheme="minorHAnsi" w:cstheme="minorHAnsi"/>
          <w:sz w:val="22"/>
          <w:szCs w:val="22"/>
        </w:rPr>
        <w:t>pusotrstāva</w:t>
      </w:r>
      <w:proofErr w:type="spellEnd"/>
      <w:r w:rsidR="00AD2349">
        <w:rPr>
          <w:rFonts w:asciiTheme="minorHAnsi" w:hAnsiTheme="minorHAnsi" w:cstheme="minorHAnsi"/>
          <w:sz w:val="22"/>
          <w:szCs w:val="22"/>
        </w:rPr>
        <w:t xml:space="preserve"> dzīvojamo un dažādas </w:t>
      </w:r>
      <w:r w:rsidR="00AD2349" w:rsidRPr="00AD2349">
        <w:rPr>
          <w:rFonts w:asciiTheme="minorHAnsi" w:hAnsiTheme="minorHAnsi" w:cstheme="minorHAnsi"/>
          <w:sz w:val="22"/>
          <w:szCs w:val="22"/>
        </w:rPr>
        <w:t>izmantošanas saimniecības</w:t>
      </w:r>
      <w:r w:rsidR="00AD2349">
        <w:rPr>
          <w:rFonts w:asciiTheme="minorHAnsi" w:hAnsiTheme="minorHAnsi" w:cstheme="minorHAnsi"/>
          <w:sz w:val="22"/>
          <w:szCs w:val="22"/>
        </w:rPr>
        <w:t xml:space="preserve"> ēku apbūve, kuru papildina sakņ</w:t>
      </w:r>
      <w:r w:rsidR="00AD2349" w:rsidRPr="00AD2349">
        <w:rPr>
          <w:rFonts w:asciiTheme="minorHAnsi" w:hAnsiTheme="minorHAnsi" w:cstheme="minorHAnsi"/>
          <w:sz w:val="22"/>
          <w:szCs w:val="22"/>
        </w:rPr>
        <w:t xml:space="preserve">u un augļu </w:t>
      </w:r>
      <w:r w:rsidR="00AD2349" w:rsidRPr="00AD2349">
        <w:rPr>
          <w:rFonts w:asciiTheme="minorHAnsi" w:hAnsiTheme="minorHAnsi" w:cstheme="minorHAnsi"/>
          <w:sz w:val="22"/>
          <w:szCs w:val="22"/>
        </w:rPr>
        <w:lastRenderedPageBreak/>
        <w:t>dārzi.</w:t>
      </w:r>
      <w:r w:rsidR="00564AAA">
        <w:rPr>
          <w:rFonts w:asciiTheme="minorHAnsi" w:hAnsiTheme="minorHAnsi" w:cstheme="minorHAnsi"/>
          <w:sz w:val="22"/>
          <w:szCs w:val="22"/>
        </w:rPr>
        <w:t xml:space="preserve"> Otra</w:t>
      </w:r>
      <w:r w:rsidR="00AD2349">
        <w:rPr>
          <w:rFonts w:asciiTheme="minorHAnsi" w:hAnsiTheme="minorHAnsi" w:cstheme="minorHAnsi"/>
          <w:sz w:val="22"/>
          <w:szCs w:val="22"/>
        </w:rPr>
        <w:t xml:space="preserve"> nozīmīgākā </w:t>
      </w:r>
      <w:r w:rsidR="009A33D5">
        <w:rPr>
          <w:rFonts w:asciiTheme="minorHAnsi" w:hAnsiTheme="minorHAnsi" w:cstheme="minorHAnsi"/>
          <w:sz w:val="22"/>
          <w:szCs w:val="22"/>
        </w:rPr>
        <w:t xml:space="preserve">apdzīvotā vieta </w:t>
      </w:r>
      <w:r w:rsidR="00AD2349">
        <w:rPr>
          <w:rFonts w:asciiTheme="minorHAnsi" w:hAnsiTheme="minorHAnsi" w:cstheme="minorHAnsi"/>
          <w:sz w:val="22"/>
          <w:szCs w:val="22"/>
        </w:rPr>
        <w:t xml:space="preserve">ir </w:t>
      </w:r>
      <w:proofErr w:type="spellStart"/>
      <w:r w:rsidR="00AD2349">
        <w:rPr>
          <w:rFonts w:asciiTheme="minorHAnsi" w:hAnsiTheme="minorHAnsi" w:cstheme="minorHAnsi"/>
          <w:sz w:val="22"/>
          <w:szCs w:val="22"/>
        </w:rPr>
        <w:t>Toce</w:t>
      </w:r>
      <w:proofErr w:type="spellEnd"/>
      <w:r w:rsidR="00AD2349">
        <w:rPr>
          <w:rFonts w:asciiTheme="minorHAnsi" w:hAnsiTheme="minorHAnsi" w:cstheme="minorHAnsi"/>
          <w:sz w:val="22"/>
          <w:szCs w:val="22"/>
        </w:rPr>
        <w:t>, ka atrodas dabas park</w:t>
      </w:r>
      <w:r w:rsidR="009A33D5">
        <w:rPr>
          <w:rFonts w:asciiTheme="minorHAnsi" w:hAnsiTheme="minorHAnsi" w:cstheme="minorHAnsi"/>
          <w:sz w:val="22"/>
          <w:szCs w:val="22"/>
        </w:rPr>
        <w:t>a tieš</w:t>
      </w:r>
      <w:r w:rsidR="008F1459">
        <w:rPr>
          <w:rFonts w:asciiTheme="minorHAnsi" w:hAnsiTheme="minorHAnsi" w:cstheme="minorHAnsi"/>
          <w:sz w:val="22"/>
          <w:szCs w:val="22"/>
        </w:rPr>
        <w:t>ā tuvumā un</w:t>
      </w:r>
      <w:r w:rsidR="00564AAA">
        <w:rPr>
          <w:rFonts w:asciiTheme="minorHAnsi" w:hAnsiTheme="minorHAnsi" w:cstheme="minorHAnsi"/>
          <w:sz w:val="22"/>
          <w:szCs w:val="22"/>
        </w:rPr>
        <w:t>,</w:t>
      </w:r>
      <w:r w:rsidR="008F1459">
        <w:rPr>
          <w:rFonts w:asciiTheme="minorHAnsi" w:hAnsiTheme="minorHAnsi" w:cstheme="minorHAnsi"/>
          <w:sz w:val="22"/>
          <w:szCs w:val="22"/>
        </w:rPr>
        <w:t xml:space="preserve"> kuru raksturo </w:t>
      </w:r>
      <w:r w:rsidR="008F1459" w:rsidRPr="00463D37">
        <w:rPr>
          <w:rFonts w:asciiTheme="minorHAnsi" w:hAnsiTheme="minorHAnsi"/>
          <w:sz w:val="22"/>
          <w:szCs w:val="22"/>
        </w:rPr>
        <w:t>„</w:t>
      </w:r>
      <w:r w:rsidR="00AD2349">
        <w:rPr>
          <w:rFonts w:asciiTheme="minorHAnsi" w:hAnsiTheme="minorHAnsi" w:cstheme="minorHAnsi"/>
          <w:sz w:val="22"/>
          <w:szCs w:val="22"/>
        </w:rPr>
        <w:t>aizsākta”</w:t>
      </w:r>
      <w:r w:rsidR="009A33D5">
        <w:rPr>
          <w:rFonts w:asciiTheme="minorHAnsi" w:hAnsiTheme="minorHAnsi" w:cstheme="minorHAnsi"/>
          <w:sz w:val="22"/>
          <w:szCs w:val="22"/>
        </w:rPr>
        <w:t xml:space="preserve"> ciemata</w:t>
      </w:r>
      <w:r w:rsidR="00AD2349">
        <w:rPr>
          <w:rFonts w:asciiTheme="minorHAnsi" w:hAnsiTheme="minorHAnsi" w:cstheme="minorHAnsi"/>
          <w:sz w:val="22"/>
          <w:szCs w:val="22"/>
        </w:rPr>
        <w:t xml:space="preserve"> uzceltas daļ</w:t>
      </w:r>
      <w:r w:rsidR="009A33D5">
        <w:rPr>
          <w:rFonts w:asciiTheme="minorHAnsi" w:hAnsiTheme="minorHAnsi" w:cstheme="minorHAnsi"/>
          <w:sz w:val="22"/>
          <w:szCs w:val="22"/>
        </w:rPr>
        <w:t xml:space="preserve">as – </w:t>
      </w:r>
      <w:r w:rsidR="00AD2349">
        <w:rPr>
          <w:rFonts w:asciiTheme="minorHAnsi" w:hAnsiTheme="minorHAnsi" w:cstheme="minorHAnsi"/>
          <w:sz w:val="22"/>
          <w:szCs w:val="22"/>
        </w:rPr>
        <w:t>raž</w:t>
      </w:r>
      <w:r w:rsidR="009A33D5">
        <w:rPr>
          <w:rFonts w:asciiTheme="minorHAnsi" w:hAnsiTheme="minorHAnsi" w:cstheme="minorHAnsi"/>
          <w:sz w:val="22"/>
          <w:szCs w:val="22"/>
        </w:rPr>
        <w:t>ošanas un dzīvojamās ēkas.</w:t>
      </w:r>
    </w:p>
    <w:p w14:paraId="7DE31605" w14:textId="24675C36" w:rsidR="00E15BE8" w:rsidRPr="00DA3FF2" w:rsidRDefault="00E15BE8" w:rsidP="007930C1">
      <w:pPr>
        <w:ind w:right="45"/>
        <w:jc w:val="both"/>
        <w:rPr>
          <w:rFonts w:asciiTheme="minorHAnsi" w:hAnsiTheme="minorHAnsi" w:cstheme="minorHAnsi"/>
          <w:sz w:val="22"/>
          <w:szCs w:val="22"/>
        </w:rPr>
      </w:pPr>
      <w:r w:rsidRPr="00E15BE8">
        <w:rPr>
          <w:rFonts w:asciiTheme="minorHAnsi" w:hAnsiTheme="minorHAnsi" w:cstheme="minorHAnsi"/>
          <w:sz w:val="22"/>
          <w:szCs w:val="22"/>
        </w:rPr>
        <w:t>1960</w:t>
      </w:r>
      <w:r w:rsidR="00564AAA">
        <w:rPr>
          <w:rFonts w:asciiTheme="minorHAnsi" w:hAnsiTheme="minorHAnsi" w:cstheme="minorHAnsi"/>
          <w:sz w:val="22"/>
          <w:szCs w:val="22"/>
        </w:rPr>
        <w:t>.</w:t>
      </w:r>
      <w:r w:rsidRPr="00E15BE8">
        <w:rPr>
          <w:rFonts w:asciiTheme="minorHAnsi" w:hAnsiTheme="minorHAnsi" w:cstheme="minorHAnsi"/>
          <w:sz w:val="22"/>
          <w:szCs w:val="22"/>
        </w:rPr>
        <w:t>-os gados uz Sāvienas vēsturiskās apdzīvotās vietas</w:t>
      </w:r>
      <w:r w:rsidR="00564AAA">
        <w:rPr>
          <w:rFonts w:asciiTheme="minorHAnsi" w:hAnsiTheme="minorHAnsi" w:cstheme="minorHAnsi"/>
          <w:sz w:val="22"/>
          <w:szCs w:val="22"/>
        </w:rPr>
        <w:t xml:space="preserve"> bāzes sāk</w:t>
      </w:r>
      <w:r>
        <w:rPr>
          <w:rFonts w:asciiTheme="minorHAnsi" w:hAnsiTheme="minorHAnsi" w:cstheme="minorHAnsi"/>
          <w:sz w:val="22"/>
          <w:szCs w:val="22"/>
        </w:rPr>
        <w:t xml:space="preserve"> veidot perspektīvo </w:t>
      </w:r>
      <w:r w:rsidRPr="00E15BE8">
        <w:rPr>
          <w:rFonts w:asciiTheme="minorHAnsi" w:hAnsiTheme="minorHAnsi" w:cstheme="minorHAnsi"/>
          <w:sz w:val="22"/>
          <w:szCs w:val="22"/>
        </w:rPr>
        <w:t>ciematu, kolhoza un Sāvienas ciema centru. 1975.</w:t>
      </w:r>
      <w:r w:rsidR="00564AAA">
        <w:rPr>
          <w:rFonts w:asciiTheme="minorHAnsi" w:hAnsiTheme="minorHAnsi" w:cstheme="minorHAnsi"/>
          <w:sz w:val="22"/>
          <w:szCs w:val="22"/>
        </w:rPr>
        <w:t> </w:t>
      </w:r>
      <w:r w:rsidRPr="00DA3FF2">
        <w:rPr>
          <w:rFonts w:asciiTheme="minorHAnsi" w:hAnsiTheme="minorHAnsi" w:cstheme="minorHAnsi"/>
          <w:sz w:val="22"/>
          <w:szCs w:val="22"/>
        </w:rPr>
        <w:t xml:space="preserve">gadā, Sāvienas ciemam </w:t>
      </w:r>
      <w:r w:rsidR="0082407C">
        <w:rPr>
          <w:rFonts w:asciiTheme="minorHAnsi" w:hAnsiTheme="minorHAnsi" w:cstheme="minorHAnsi"/>
          <w:sz w:val="22"/>
          <w:szCs w:val="22"/>
        </w:rPr>
        <w:t>apvienojoties ar Ļaudonas ciemu (Ļaudona 2007).</w:t>
      </w:r>
    </w:p>
    <w:p w14:paraId="55A96411" w14:textId="2C49585D" w:rsidR="00A84161" w:rsidRDefault="0055086F" w:rsidP="007930C1">
      <w:pPr>
        <w:ind w:right="45"/>
        <w:jc w:val="both"/>
        <w:rPr>
          <w:rFonts w:asciiTheme="minorHAnsi" w:hAnsiTheme="minorHAnsi" w:cstheme="minorHAnsi"/>
          <w:sz w:val="22"/>
          <w:szCs w:val="22"/>
        </w:rPr>
      </w:pPr>
      <w:r>
        <w:rPr>
          <w:rFonts w:asciiTheme="minorHAnsi" w:hAnsiTheme="minorHAnsi" w:cstheme="minorHAnsi"/>
          <w:sz w:val="22"/>
          <w:szCs w:val="22"/>
        </w:rPr>
        <w:t>P</w:t>
      </w:r>
      <w:r w:rsidRPr="0055086F">
        <w:rPr>
          <w:rFonts w:asciiTheme="minorHAnsi" w:hAnsiTheme="minorHAnsi" w:cstheme="minorHAnsi"/>
          <w:sz w:val="22"/>
          <w:szCs w:val="22"/>
        </w:rPr>
        <w:t>agasta nozīmes kultūrvēs</w:t>
      </w:r>
      <w:r w:rsidR="006E4D13">
        <w:rPr>
          <w:rFonts w:asciiTheme="minorHAnsi" w:hAnsiTheme="minorHAnsi" w:cstheme="minorHAnsi"/>
          <w:sz w:val="22"/>
          <w:szCs w:val="22"/>
        </w:rPr>
        <w:t>turiska objekta statuss noteikts</w:t>
      </w:r>
      <w:r>
        <w:rPr>
          <w:rFonts w:asciiTheme="minorHAnsi" w:hAnsiTheme="minorHAnsi" w:cstheme="minorHAnsi"/>
          <w:sz w:val="22"/>
          <w:szCs w:val="22"/>
        </w:rPr>
        <w:t xml:space="preserve"> </w:t>
      </w:r>
      <w:r w:rsidR="00CA2483">
        <w:rPr>
          <w:rFonts w:asciiTheme="minorHAnsi" w:hAnsiTheme="minorHAnsi" w:cstheme="minorHAnsi"/>
          <w:sz w:val="22"/>
          <w:szCs w:val="22"/>
        </w:rPr>
        <w:t>viensēt</w:t>
      </w:r>
      <w:r w:rsidR="006E4D13">
        <w:rPr>
          <w:rFonts w:asciiTheme="minorHAnsi" w:hAnsiTheme="minorHAnsi" w:cstheme="minorHAnsi"/>
          <w:sz w:val="22"/>
          <w:szCs w:val="22"/>
        </w:rPr>
        <w:t>ai</w:t>
      </w:r>
      <w:r w:rsidR="00CA2483">
        <w:rPr>
          <w:rFonts w:asciiTheme="minorHAnsi" w:hAnsiTheme="minorHAnsi" w:cstheme="minorHAnsi"/>
          <w:sz w:val="22"/>
          <w:szCs w:val="22"/>
        </w:rPr>
        <w:t>, kas ietilpst dabas parka teritorij</w:t>
      </w:r>
      <w:r w:rsidR="0082407C">
        <w:rPr>
          <w:rFonts w:asciiTheme="minorHAnsi" w:hAnsiTheme="minorHAnsi" w:cstheme="minorHAnsi"/>
          <w:sz w:val="22"/>
          <w:szCs w:val="22"/>
        </w:rPr>
        <w:t>ā, un kurai</w:t>
      </w:r>
      <w:r w:rsidR="006E4D13">
        <w:rPr>
          <w:rFonts w:asciiTheme="minorHAnsi" w:hAnsiTheme="minorHAnsi" w:cstheme="minorHAnsi"/>
          <w:sz w:val="22"/>
          <w:szCs w:val="22"/>
        </w:rPr>
        <w:t xml:space="preserve"> ir vietēja kultūrvēsturiska nozīme. Statuss noteikts viensētai</w:t>
      </w:r>
      <w:r w:rsidRPr="0055086F">
        <w:rPr>
          <w:rFonts w:asciiTheme="minorHAnsi" w:hAnsiTheme="minorHAnsi" w:cstheme="minorHAnsi"/>
          <w:sz w:val="22"/>
          <w:szCs w:val="22"/>
        </w:rPr>
        <w:t xml:space="preserve"> </w:t>
      </w:r>
      <w:proofErr w:type="spellStart"/>
      <w:r w:rsidRPr="0055086F">
        <w:rPr>
          <w:rFonts w:asciiTheme="minorHAnsi" w:hAnsiTheme="minorHAnsi" w:cstheme="minorHAnsi"/>
          <w:sz w:val="22"/>
          <w:szCs w:val="22"/>
        </w:rPr>
        <w:t>Kal</w:t>
      </w:r>
      <w:r w:rsidR="008F1459">
        <w:rPr>
          <w:rFonts w:asciiTheme="minorHAnsi" w:hAnsiTheme="minorHAnsi" w:cstheme="minorHAnsi"/>
          <w:sz w:val="22"/>
          <w:szCs w:val="22"/>
        </w:rPr>
        <w:t>nvirsas</w:t>
      </w:r>
      <w:proofErr w:type="spellEnd"/>
      <w:r w:rsidR="008F1459">
        <w:rPr>
          <w:rFonts w:asciiTheme="minorHAnsi" w:hAnsiTheme="minorHAnsi" w:cstheme="minorHAnsi"/>
          <w:sz w:val="22"/>
          <w:szCs w:val="22"/>
        </w:rPr>
        <w:t xml:space="preserve"> </w:t>
      </w:r>
      <w:r w:rsidR="008F1459" w:rsidRPr="00463D37">
        <w:rPr>
          <w:rFonts w:asciiTheme="minorHAnsi" w:hAnsiTheme="minorHAnsi"/>
          <w:sz w:val="22"/>
          <w:szCs w:val="22"/>
        </w:rPr>
        <w:t>„</w:t>
      </w:r>
      <w:proofErr w:type="spellStart"/>
      <w:r w:rsidRPr="0055086F">
        <w:rPr>
          <w:rFonts w:asciiTheme="minorHAnsi" w:hAnsiTheme="minorHAnsi" w:cstheme="minorHAnsi"/>
          <w:sz w:val="22"/>
          <w:szCs w:val="22"/>
        </w:rPr>
        <w:t>Ķikuri</w:t>
      </w:r>
      <w:proofErr w:type="spellEnd"/>
      <w:r w:rsidRPr="0055086F">
        <w:rPr>
          <w:rFonts w:asciiTheme="minorHAnsi" w:hAnsiTheme="minorHAnsi" w:cstheme="minorHAnsi"/>
          <w:sz w:val="22"/>
          <w:szCs w:val="22"/>
        </w:rPr>
        <w:t>” (kadastra Nr. 7070-005</w:t>
      </w:r>
      <w:r w:rsidR="006E4D13">
        <w:rPr>
          <w:rFonts w:asciiTheme="minorHAnsi" w:hAnsiTheme="minorHAnsi" w:cstheme="minorHAnsi"/>
          <w:sz w:val="22"/>
          <w:szCs w:val="22"/>
        </w:rPr>
        <w:t xml:space="preserve">-0010), kurā dzīvojusi latviešu </w:t>
      </w:r>
      <w:r w:rsidRPr="0055086F">
        <w:rPr>
          <w:rFonts w:asciiTheme="minorHAnsi" w:hAnsiTheme="minorHAnsi" w:cstheme="minorHAnsi"/>
          <w:sz w:val="22"/>
          <w:szCs w:val="22"/>
        </w:rPr>
        <w:t>trimdas kultūras darbiniece</w:t>
      </w:r>
      <w:r w:rsidR="00564AAA">
        <w:rPr>
          <w:rFonts w:asciiTheme="minorHAnsi" w:hAnsiTheme="minorHAnsi" w:cstheme="minorHAnsi"/>
          <w:sz w:val="22"/>
          <w:szCs w:val="22"/>
        </w:rPr>
        <w:t>,</w:t>
      </w:r>
      <w:r w:rsidR="006E4D13">
        <w:rPr>
          <w:rFonts w:asciiTheme="minorHAnsi" w:hAnsiTheme="minorHAnsi" w:cstheme="minorHAnsi"/>
          <w:sz w:val="22"/>
          <w:szCs w:val="22"/>
        </w:rPr>
        <w:t xml:space="preserve"> </w:t>
      </w:r>
      <w:r w:rsidR="006E4D13" w:rsidRPr="006E4D13">
        <w:rPr>
          <w:rFonts w:asciiTheme="minorHAnsi" w:hAnsiTheme="minorHAnsi" w:cstheme="minorHAnsi"/>
          <w:sz w:val="22"/>
          <w:szCs w:val="22"/>
        </w:rPr>
        <w:t xml:space="preserve">literāte un Ļaudonas novada aprakstītāja Erna </w:t>
      </w:r>
      <w:proofErr w:type="spellStart"/>
      <w:r w:rsidR="006E4D13" w:rsidRPr="006E4D13">
        <w:rPr>
          <w:rFonts w:asciiTheme="minorHAnsi" w:hAnsiTheme="minorHAnsi" w:cstheme="minorHAnsi"/>
          <w:sz w:val="22"/>
          <w:szCs w:val="22"/>
        </w:rPr>
        <w:t>Ķikure</w:t>
      </w:r>
      <w:proofErr w:type="spellEnd"/>
      <w:r w:rsidR="00777A0D">
        <w:rPr>
          <w:rFonts w:asciiTheme="minorHAnsi" w:hAnsiTheme="minorHAnsi" w:cstheme="minorHAnsi"/>
          <w:sz w:val="22"/>
          <w:szCs w:val="22"/>
        </w:rPr>
        <w:t xml:space="preserve"> (Ļaudona </w:t>
      </w:r>
      <w:r w:rsidR="006E4D13">
        <w:rPr>
          <w:rFonts w:asciiTheme="minorHAnsi" w:hAnsiTheme="minorHAnsi" w:cstheme="minorHAnsi"/>
          <w:sz w:val="22"/>
          <w:szCs w:val="22"/>
        </w:rPr>
        <w:t>2007).</w:t>
      </w:r>
    </w:p>
    <w:p w14:paraId="260D1815" w14:textId="2D72122A" w:rsidR="00A84161" w:rsidRPr="00646393" w:rsidRDefault="00056939" w:rsidP="00DB3B20">
      <w:pPr>
        <w:spacing w:after="60"/>
        <w:ind w:right="45"/>
        <w:jc w:val="both"/>
        <w:rPr>
          <w:rFonts w:asciiTheme="minorHAnsi" w:hAnsiTheme="minorHAnsi" w:cstheme="minorHAnsi"/>
          <w:b/>
          <w:sz w:val="22"/>
          <w:szCs w:val="22"/>
        </w:rPr>
      </w:pPr>
      <w:r>
        <w:rPr>
          <w:rFonts w:asciiTheme="minorHAnsi" w:hAnsiTheme="minorHAnsi" w:cstheme="minorHAnsi"/>
          <w:b/>
          <w:sz w:val="22"/>
          <w:szCs w:val="22"/>
        </w:rPr>
        <w:t>Ainavas raks</w:t>
      </w:r>
      <w:r w:rsidR="00646393" w:rsidRPr="00646393">
        <w:rPr>
          <w:rFonts w:asciiTheme="minorHAnsi" w:hAnsiTheme="minorHAnsi" w:cstheme="minorHAnsi"/>
          <w:b/>
          <w:sz w:val="22"/>
          <w:szCs w:val="22"/>
        </w:rPr>
        <w:t>turojums</w:t>
      </w:r>
    </w:p>
    <w:p w14:paraId="0DAAC37F" w14:textId="3D45A0AF" w:rsidR="00B973F8" w:rsidRDefault="009E4D25" w:rsidP="007930C1">
      <w:pPr>
        <w:numPr>
          <w:ilvl w:val="1"/>
          <w:numId w:val="0"/>
        </w:numPr>
        <w:jc w:val="both"/>
        <w:rPr>
          <w:rFonts w:asciiTheme="minorHAnsi" w:hAnsiTheme="minorHAnsi" w:cstheme="minorHAnsi"/>
          <w:sz w:val="22"/>
          <w:szCs w:val="22"/>
        </w:rPr>
      </w:pPr>
      <w:r>
        <w:rPr>
          <w:rFonts w:asciiTheme="minorHAnsi" w:hAnsiTheme="minorHAnsi" w:cstheme="minorHAnsi"/>
          <w:sz w:val="22"/>
          <w:szCs w:val="22"/>
        </w:rPr>
        <w:t xml:space="preserve">Atbilstoši </w:t>
      </w:r>
      <w:proofErr w:type="spellStart"/>
      <w:r>
        <w:rPr>
          <w:rFonts w:asciiTheme="minorHAnsi" w:hAnsiTheme="minorHAnsi" w:cstheme="minorHAnsi"/>
          <w:sz w:val="22"/>
          <w:szCs w:val="22"/>
        </w:rPr>
        <w:t>ainavapvidu</w:t>
      </w:r>
      <w:proofErr w:type="spellEnd"/>
      <w:r>
        <w:rPr>
          <w:rFonts w:asciiTheme="minorHAnsi" w:hAnsiTheme="minorHAnsi" w:cstheme="minorHAnsi"/>
          <w:sz w:val="22"/>
          <w:szCs w:val="22"/>
        </w:rPr>
        <w:t xml:space="preserve"> iedalījumam dabas parka teritorija atrodas </w:t>
      </w:r>
      <w:proofErr w:type="spellStart"/>
      <w:r w:rsidR="00D413A5">
        <w:rPr>
          <w:rFonts w:asciiTheme="minorHAnsi" w:hAnsiTheme="minorHAnsi" w:cstheme="minorHAnsi"/>
          <w:sz w:val="22"/>
          <w:szCs w:val="22"/>
        </w:rPr>
        <w:t>Rietumlatgales</w:t>
      </w:r>
      <w:proofErr w:type="spellEnd"/>
      <w:r w:rsidR="00D413A5">
        <w:rPr>
          <w:rFonts w:asciiTheme="minorHAnsi" w:hAnsiTheme="minorHAnsi" w:cstheme="minorHAnsi"/>
          <w:sz w:val="22"/>
          <w:szCs w:val="22"/>
        </w:rPr>
        <w:t xml:space="preserve"> (Varakļānu – Barkavas) āru </w:t>
      </w:r>
      <w:proofErr w:type="spellStart"/>
      <w:r w:rsidR="00D413A5">
        <w:rPr>
          <w:rFonts w:asciiTheme="minorHAnsi" w:hAnsiTheme="minorHAnsi" w:cstheme="minorHAnsi"/>
          <w:sz w:val="22"/>
          <w:szCs w:val="22"/>
        </w:rPr>
        <w:t>viļņaines</w:t>
      </w:r>
      <w:proofErr w:type="spellEnd"/>
      <w:r w:rsidR="00D413A5">
        <w:rPr>
          <w:rFonts w:asciiTheme="minorHAnsi" w:hAnsiTheme="minorHAnsi" w:cstheme="minorHAnsi"/>
          <w:sz w:val="22"/>
          <w:szCs w:val="22"/>
        </w:rPr>
        <w:t xml:space="preserve"> </w:t>
      </w:r>
      <w:proofErr w:type="spellStart"/>
      <w:r w:rsidR="00D413A5">
        <w:rPr>
          <w:rFonts w:asciiTheme="minorHAnsi" w:hAnsiTheme="minorHAnsi" w:cstheme="minorHAnsi"/>
          <w:sz w:val="22"/>
          <w:szCs w:val="22"/>
        </w:rPr>
        <w:t>ainavapvidū</w:t>
      </w:r>
      <w:proofErr w:type="spellEnd"/>
      <w:r w:rsidR="00D413A5">
        <w:rPr>
          <w:rFonts w:asciiTheme="minorHAnsi" w:hAnsiTheme="minorHAnsi" w:cstheme="minorHAnsi"/>
          <w:sz w:val="22"/>
          <w:szCs w:val="22"/>
        </w:rPr>
        <w:t xml:space="preserve"> (aizņem Jersikas līdzenuma ziemeļu daļu) un </w:t>
      </w:r>
      <w:r>
        <w:rPr>
          <w:rFonts w:asciiTheme="minorHAnsi" w:hAnsiTheme="minorHAnsi" w:cstheme="minorHAnsi"/>
          <w:sz w:val="22"/>
          <w:szCs w:val="22"/>
        </w:rPr>
        <w:t xml:space="preserve">Aiviekstes </w:t>
      </w:r>
      <w:proofErr w:type="spellStart"/>
      <w:r>
        <w:rPr>
          <w:rFonts w:asciiTheme="minorHAnsi" w:hAnsiTheme="minorHAnsi" w:cstheme="minorHAnsi"/>
          <w:sz w:val="22"/>
          <w:szCs w:val="22"/>
        </w:rPr>
        <w:t>ainavzemes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Lejasaiviekstes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grēdainē</w:t>
      </w:r>
      <w:proofErr w:type="spellEnd"/>
      <w:r>
        <w:rPr>
          <w:rFonts w:asciiTheme="minorHAnsi" w:hAnsiTheme="minorHAnsi" w:cstheme="minorHAnsi"/>
          <w:sz w:val="22"/>
          <w:szCs w:val="22"/>
        </w:rPr>
        <w:t xml:space="preserve">, kas ir </w:t>
      </w:r>
      <w:proofErr w:type="spellStart"/>
      <w:r>
        <w:rPr>
          <w:rFonts w:asciiTheme="minorHAnsi" w:hAnsiTheme="minorHAnsi" w:cstheme="minorHAnsi"/>
          <w:sz w:val="22"/>
          <w:szCs w:val="22"/>
        </w:rPr>
        <w:t>A</w:t>
      </w:r>
      <w:r w:rsidR="00564AAA">
        <w:rPr>
          <w:rFonts w:asciiTheme="minorHAnsi" w:hAnsiTheme="minorHAnsi" w:cstheme="minorHAnsi"/>
          <w:sz w:val="22"/>
          <w:szCs w:val="22"/>
        </w:rPr>
        <w:t>ustrumlatvijas</w:t>
      </w:r>
      <w:proofErr w:type="spellEnd"/>
      <w:r w:rsidR="00564AAA">
        <w:rPr>
          <w:rFonts w:asciiTheme="minorHAnsi" w:hAnsiTheme="minorHAnsi" w:cstheme="minorHAnsi"/>
          <w:sz w:val="22"/>
          <w:szCs w:val="22"/>
        </w:rPr>
        <w:t xml:space="preserve"> zemienes augstāka</w:t>
      </w:r>
      <w:r>
        <w:rPr>
          <w:rFonts w:asciiTheme="minorHAnsi" w:hAnsiTheme="minorHAnsi" w:cstheme="minorHAnsi"/>
          <w:sz w:val="22"/>
          <w:szCs w:val="22"/>
        </w:rPr>
        <w:t xml:space="preserve"> daļa</w:t>
      </w:r>
      <w:r w:rsidR="00D413A5">
        <w:rPr>
          <w:rFonts w:asciiTheme="minorHAnsi" w:hAnsiTheme="minorHAnsi" w:cstheme="minorHAnsi"/>
          <w:sz w:val="22"/>
          <w:szCs w:val="22"/>
        </w:rPr>
        <w:t xml:space="preserve"> </w:t>
      </w:r>
      <w:r>
        <w:rPr>
          <w:rFonts w:asciiTheme="minorHAnsi" w:hAnsiTheme="minorHAnsi" w:cstheme="minorHAnsi"/>
          <w:sz w:val="22"/>
          <w:szCs w:val="22"/>
        </w:rPr>
        <w:t>ar ļoti sarežģītu reljefu.</w:t>
      </w:r>
      <w:r w:rsidR="00B973F8">
        <w:rPr>
          <w:rFonts w:asciiTheme="minorHAnsi" w:hAnsiTheme="minorHAnsi" w:cstheme="minorHAnsi"/>
          <w:sz w:val="22"/>
          <w:szCs w:val="22"/>
        </w:rPr>
        <w:t xml:space="preserve"> Pamatā reljefu veido morēnas </w:t>
      </w:r>
      <w:proofErr w:type="spellStart"/>
      <w:r w:rsidR="00B973F8">
        <w:rPr>
          <w:rFonts w:asciiTheme="minorHAnsi" w:hAnsiTheme="minorHAnsi" w:cstheme="minorHAnsi"/>
          <w:sz w:val="22"/>
          <w:szCs w:val="22"/>
        </w:rPr>
        <w:t>paugurlīdzenumi</w:t>
      </w:r>
      <w:proofErr w:type="spellEnd"/>
      <w:r w:rsidR="00B973F8">
        <w:rPr>
          <w:rFonts w:asciiTheme="minorHAnsi" w:hAnsiTheme="minorHAnsi" w:cstheme="minorHAnsi"/>
          <w:sz w:val="22"/>
          <w:szCs w:val="22"/>
        </w:rPr>
        <w:t xml:space="preserve"> un </w:t>
      </w:r>
      <w:proofErr w:type="spellStart"/>
      <w:r w:rsidR="00B973F8">
        <w:rPr>
          <w:rFonts w:asciiTheme="minorHAnsi" w:hAnsiTheme="minorHAnsi" w:cstheme="minorHAnsi"/>
          <w:sz w:val="22"/>
          <w:szCs w:val="22"/>
        </w:rPr>
        <w:t>paugurgrēdas</w:t>
      </w:r>
      <w:proofErr w:type="spellEnd"/>
      <w:r w:rsidR="00B973F8">
        <w:rPr>
          <w:rFonts w:asciiTheme="minorHAnsi" w:hAnsiTheme="minorHAnsi" w:cstheme="minorHAnsi"/>
          <w:sz w:val="22"/>
          <w:szCs w:val="22"/>
        </w:rPr>
        <w:t xml:space="preserve">, kas pazeminājumos un gar upēm pāriet viļņotos un plakanos līdzenumos. </w:t>
      </w:r>
      <w:proofErr w:type="spellStart"/>
      <w:r w:rsidR="00B973F8">
        <w:rPr>
          <w:rFonts w:asciiTheme="minorHAnsi" w:hAnsiTheme="minorHAnsi" w:cstheme="minorHAnsi"/>
          <w:sz w:val="22"/>
          <w:szCs w:val="22"/>
        </w:rPr>
        <w:t>Ainavapvidū</w:t>
      </w:r>
      <w:proofErr w:type="spellEnd"/>
      <w:r w:rsidR="00B973F8">
        <w:rPr>
          <w:rFonts w:asciiTheme="minorHAnsi" w:hAnsiTheme="minorHAnsi" w:cstheme="minorHAnsi"/>
          <w:sz w:val="22"/>
          <w:szCs w:val="22"/>
        </w:rPr>
        <w:t xml:space="preserve"> starp Vidzemes augstieni un Aivieksti atrodas Praulienas un Mā</w:t>
      </w:r>
      <w:r w:rsidR="00920C70">
        <w:rPr>
          <w:rFonts w:asciiTheme="minorHAnsi" w:hAnsiTheme="minorHAnsi" w:cstheme="minorHAnsi"/>
          <w:sz w:val="22"/>
          <w:szCs w:val="22"/>
        </w:rPr>
        <w:t>r</w:t>
      </w:r>
      <w:r w:rsidR="00B973F8">
        <w:rPr>
          <w:rFonts w:asciiTheme="minorHAnsi" w:hAnsiTheme="minorHAnsi" w:cstheme="minorHAnsi"/>
          <w:sz w:val="22"/>
          <w:szCs w:val="22"/>
        </w:rPr>
        <w:t xml:space="preserve">cienas </w:t>
      </w:r>
      <w:proofErr w:type="spellStart"/>
      <w:r w:rsidR="00B973F8">
        <w:rPr>
          <w:rFonts w:asciiTheme="minorHAnsi" w:hAnsiTheme="minorHAnsi" w:cstheme="minorHAnsi"/>
          <w:sz w:val="22"/>
          <w:szCs w:val="22"/>
        </w:rPr>
        <w:t>pauguraine</w:t>
      </w:r>
      <w:proofErr w:type="spellEnd"/>
      <w:r w:rsidR="00B973F8">
        <w:rPr>
          <w:rFonts w:asciiTheme="minorHAnsi" w:hAnsiTheme="minorHAnsi" w:cstheme="minorHAnsi"/>
          <w:sz w:val="22"/>
          <w:szCs w:val="22"/>
        </w:rPr>
        <w:t xml:space="preserve"> ar izteiktu </w:t>
      </w:r>
      <w:proofErr w:type="spellStart"/>
      <w:r w:rsidR="00B973F8">
        <w:rPr>
          <w:rFonts w:asciiTheme="minorHAnsi" w:hAnsiTheme="minorHAnsi" w:cstheme="minorHAnsi"/>
          <w:sz w:val="22"/>
          <w:szCs w:val="22"/>
        </w:rPr>
        <w:t>mor</w:t>
      </w:r>
      <w:r w:rsidR="00E46748">
        <w:rPr>
          <w:rFonts w:asciiTheme="minorHAnsi" w:hAnsiTheme="minorHAnsi" w:cstheme="minorHAnsi"/>
          <w:sz w:val="22"/>
          <w:szCs w:val="22"/>
        </w:rPr>
        <w:t>ēnpauguru</w:t>
      </w:r>
      <w:proofErr w:type="spellEnd"/>
      <w:r w:rsidR="00E46748">
        <w:rPr>
          <w:rFonts w:asciiTheme="minorHAnsi" w:hAnsiTheme="minorHAnsi" w:cstheme="minorHAnsi"/>
          <w:sz w:val="22"/>
          <w:szCs w:val="22"/>
        </w:rPr>
        <w:t xml:space="preserve"> reljefu. Lai gan šajā </w:t>
      </w:r>
      <w:proofErr w:type="spellStart"/>
      <w:r w:rsidR="00E46748">
        <w:rPr>
          <w:rFonts w:asciiTheme="minorHAnsi" w:hAnsiTheme="minorHAnsi" w:cstheme="minorHAnsi"/>
          <w:sz w:val="22"/>
          <w:szCs w:val="22"/>
        </w:rPr>
        <w:t>ainavzemē</w:t>
      </w:r>
      <w:proofErr w:type="spellEnd"/>
      <w:r w:rsidR="00E46748">
        <w:rPr>
          <w:rFonts w:asciiTheme="minorHAnsi" w:hAnsiTheme="minorHAnsi" w:cstheme="minorHAnsi"/>
          <w:sz w:val="22"/>
          <w:szCs w:val="22"/>
        </w:rPr>
        <w:t xml:space="preserve"> ir salīdzinoši slikti dabiskās drenāžas apstākļi, tajā nav novēro</w:t>
      </w:r>
      <w:r w:rsidR="00D1767D">
        <w:rPr>
          <w:rFonts w:asciiTheme="minorHAnsi" w:hAnsiTheme="minorHAnsi" w:cstheme="minorHAnsi"/>
          <w:sz w:val="22"/>
          <w:szCs w:val="22"/>
        </w:rPr>
        <w:t>t</w:t>
      </w:r>
      <w:r w:rsidR="00564AAA">
        <w:rPr>
          <w:rFonts w:asciiTheme="minorHAnsi" w:hAnsiTheme="minorHAnsi" w:cstheme="minorHAnsi"/>
          <w:sz w:val="22"/>
          <w:szCs w:val="22"/>
        </w:rPr>
        <w:t>a būtiska meža zem</w:t>
      </w:r>
      <w:r w:rsidR="00E46748">
        <w:rPr>
          <w:rFonts w:asciiTheme="minorHAnsi" w:hAnsiTheme="minorHAnsi" w:cstheme="minorHAnsi"/>
          <w:sz w:val="22"/>
          <w:szCs w:val="22"/>
        </w:rPr>
        <w:t xml:space="preserve">ju platību palielināšanās, jo relatīvi līdzenais reljefs un auglīgās augsnes ir piemērotas </w:t>
      </w:r>
      <w:proofErr w:type="spellStart"/>
      <w:r w:rsidR="00E46748">
        <w:rPr>
          <w:rFonts w:asciiTheme="minorHAnsi" w:hAnsiTheme="minorHAnsi" w:cstheme="minorHAnsi"/>
          <w:sz w:val="22"/>
          <w:szCs w:val="22"/>
        </w:rPr>
        <w:t>intesīvai</w:t>
      </w:r>
      <w:proofErr w:type="spellEnd"/>
      <w:r w:rsidR="00E46748">
        <w:rPr>
          <w:rFonts w:asciiTheme="minorHAnsi" w:hAnsiTheme="minorHAnsi" w:cstheme="minorHAnsi"/>
          <w:sz w:val="22"/>
          <w:szCs w:val="22"/>
        </w:rPr>
        <w:t xml:space="preserve"> zemkopībai</w:t>
      </w:r>
      <w:r w:rsidR="002245F0">
        <w:rPr>
          <w:rFonts w:asciiTheme="minorHAnsi" w:hAnsiTheme="minorHAnsi" w:cstheme="minorHAnsi"/>
          <w:sz w:val="22"/>
          <w:szCs w:val="22"/>
        </w:rPr>
        <w:t>. Hidroloģiskā ziņā</w:t>
      </w:r>
      <w:r w:rsidR="00E46748">
        <w:rPr>
          <w:rFonts w:asciiTheme="minorHAnsi" w:hAnsiTheme="minorHAnsi" w:cstheme="minorHAnsi"/>
          <w:sz w:val="22"/>
          <w:szCs w:val="22"/>
        </w:rPr>
        <w:t xml:space="preserve"> </w:t>
      </w:r>
      <w:r w:rsidR="002245F0">
        <w:rPr>
          <w:rFonts w:asciiTheme="minorHAnsi" w:hAnsiTheme="minorHAnsi" w:cstheme="minorHAnsi"/>
          <w:sz w:val="22"/>
          <w:szCs w:val="22"/>
        </w:rPr>
        <w:t>Aiviekstes zeme ir ļoti sarežģīta teritorija</w:t>
      </w:r>
      <w:r w:rsidR="00920C70">
        <w:rPr>
          <w:rFonts w:asciiTheme="minorHAnsi" w:hAnsiTheme="minorHAnsi" w:cstheme="minorHAnsi"/>
          <w:sz w:val="22"/>
          <w:szCs w:val="22"/>
        </w:rPr>
        <w:t xml:space="preserve"> </w:t>
      </w:r>
      <w:r w:rsidR="00E46748">
        <w:rPr>
          <w:rFonts w:asciiTheme="minorHAnsi" w:hAnsiTheme="minorHAnsi" w:cstheme="minorHAnsi"/>
          <w:sz w:val="22"/>
          <w:szCs w:val="22"/>
        </w:rPr>
        <w:t>(</w:t>
      </w:r>
      <w:proofErr w:type="spellStart"/>
      <w:r w:rsidR="00E46748">
        <w:rPr>
          <w:rFonts w:asciiTheme="minorHAnsi" w:hAnsiTheme="minorHAnsi" w:cstheme="minorHAnsi"/>
          <w:sz w:val="22"/>
          <w:szCs w:val="22"/>
        </w:rPr>
        <w:t>Nikodemus</w:t>
      </w:r>
      <w:proofErr w:type="spellEnd"/>
      <w:r w:rsidR="00E46748">
        <w:rPr>
          <w:rFonts w:asciiTheme="minorHAnsi" w:hAnsiTheme="minorHAnsi" w:cstheme="minorHAnsi"/>
          <w:sz w:val="22"/>
          <w:szCs w:val="22"/>
        </w:rPr>
        <w:t xml:space="preserve"> O. 2018).</w:t>
      </w:r>
    </w:p>
    <w:p w14:paraId="6518877A" w14:textId="1595220F" w:rsidR="00797D4E" w:rsidRDefault="00B0154B" w:rsidP="007930C1">
      <w:pPr>
        <w:numPr>
          <w:ilvl w:val="1"/>
          <w:numId w:val="0"/>
        </w:numPr>
        <w:jc w:val="both"/>
        <w:rPr>
          <w:rFonts w:asciiTheme="minorHAnsi" w:hAnsiTheme="minorHAnsi" w:cstheme="minorHAnsi"/>
          <w:sz w:val="22"/>
          <w:szCs w:val="22"/>
        </w:rPr>
      </w:pPr>
      <w:r w:rsidRPr="00B0154B">
        <w:rPr>
          <w:rFonts w:asciiTheme="minorHAnsi" w:hAnsiTheme="minorHAnsi" w:cstheme="minorHAnsi"/>
          <w:sz w:val="22"/>
          <w:szCs w:val="22"/>
        </w:rPr>
        <w:t>D</w:t>
      </w:r>
      <w:r w:rsidR="00797D4E">
        <w:rPr>
          <w:rFonts w:asciiTheme="minorHAnsi" w:hAnsiTheme="minorHAnsi"/>
          <w:sz w:val="22"/>
          <w:szCs w:val="22"/>
        </w:rPr>
        <w:t>abas parka tipiskā ainava veidoj</w:t>
      </w:r>
      <w:r w:rsidR="00056939">
        <w:rPr>
          <w:rFonts w:asciiTheme="minorHAnsi" w:hAnsiTheme="minorHAnsi"/>
          <w:sz w:val="22"/>
          <w:szCs w:val="22"/>
        </w:rPr>
        <w:t>u</w:t>
      </w:r>
      <w:r w:rsidR="00797D4E">
        <w:rPr>
          <w:rFonts w:asciiTheme="minorHAnsi" w:hAnsiTheme="minorHAnsi"/>
          <w:sz w:val="22"/>
          <w:szCs w:val="22"/>
        </w:rPr>
        <w:t>sies ilgstošā dabas un cilvēku mijiedarbības procesā</w:t>
      </w:r>
      <w:r w:rsidR="00797D4E" w:rsidRPr="0053530C">
        <w:rPr>
          <w:rFonts w:asciiTheme="minorHAnsi" w:hAnsiTheme="minorHAnsi"/>
          <w:sz w:val="22"/>
          <w:szCs w:val="22"/>
        </w:rPr>
        <w:t>.</w:t>
      </w:r>
      <w:r w:rsidR="00797D4E">
        <w:rPr>
          <w:rFonts w:asciiTheme="minorHAnsi" w:hAnsiTheme="minorHAnsi"/>
          <w:sz w:val="22"/>
          <w:szCs w:val="22"/>
        </w:rPr>
        <w:t xml:space="preserve"> </w:t>
      </w:r>
      <w:r w:rsidR="00797D4E" w:rsidRPr="00457482">
        <w:rPr>
          <w:rFonts w:asciiTheme="minorHAnsi" w:hAnsiTheme="minorHAnsi" w:cstheme="minorHAnsi"/>
          <w:sz w:val="22"/>
          <w:szCs w:val="22"/>
        </w:rPr>
        <w:t xml:space="preserve">Daļa </w:t>
      </w:r>
      <w:r w:rsidR="00797D4E">
        <w:rPr>
          <w:rFonts w:asciiTheme="minorHAnsi" w:hAnsiTheme="minorHAnsi" w:cstheme="minorHAnsi"/>
          <w:sz w:val="22"/>
          <w:szCs w:val="22"/>
        </w:rPr>
        <w:t xml:space="preserve">dabas parka </w:t>
      </w:r>
      <w:r w:rsidR="00797D4E" w:rsidRPr="00457482">
        <w:rPr>
          <w:rFonts w:asciiTheme="minorHAnsi" w:hAnsiTheme="minorHAnsi" w:cstheme="minorHAnsi"/>
          <w:sz w:val="22"/>
          <w:szCs w:val="22"/>
        </w:rPr>
        <w:t xml:space="preserve">biotopu un ainavisko vērtību veidojušās cilvēka darbības ietekmē (gan zālāju biotopi, gan kultūrvēsturiskā ainava), tomēr </w:t>
      </w:r>
      <w:r w:rsidR="00797D4E">
        <w:rPr>
          <w:rFonts w:asciiTheme="minorHAnsi" w:hAnsiTheme="minorHAnsi" w:cstheme="minorHAnsi"/>
          <w:sz w:val="22"/>
          <w:szCs w:val="22"/>
        </w:rPr>
        <w:t>ap</w:t>
      </w:r>
      <w:r w:rsidR="00056939">
        <w:rPr>
          <w:rFonts w:asciiTheme="minorHAnsi" w:hAnsiTheme="minorHAnsi" w:cstheme="minorHAnsi"/>
          <w:sz w:val="22"/>
          <w:szCs w:val="22"/>
        </w:rPr>
        <w:t>k</w:t>
      </w:r>
      <w:r w:rsidR="00797D4E">
        <w:rPr>
          <w:rFonts w:asciiTheme="minorHAnsi" w:hAnsiTheme="minorHAnsi" w:cstheme="minorHAnsi"/>
          <w:sz w:val="22"/>
          <w:szCs w:val="22"/>
        </w:rPr>
        <w:t>ārtējās</w:t>
      </w:r>
      <w:r w:rsidR="00797D4E" w:rsidRPr="00457482">
        <w:rPr>
          <w:rFonts w:asciiTheme="minorHAnsi" w:hAnsiTheme="minorHAnsi" w:cstheme="minorHAnsi"/>
          <w:sz w:val="22"/>
          <w:szCs w:val="22"/>
        </w:rPr>
        <w:t xml:space="preserve"> teritorijas (</w:t>
      </w:r>
      <w:r w:rsidR="002D7A97">
        <w:rPr>
          <w:rFonts w:asciiTheme="minorHAnsi" w:hAnsiTheme="minorHAnsi" w:cstheme="minorHAnsi"/>
          <w:sz w:val="22"/>
          <w:szCs w:val="22"/>
        </w:rPr>
        <w:t xml:space="preserve">piemēram, </w:t>
      </w:r>
      <w:r w:rsidR="008F1459">
        <w:rPr>
          <w:rFonts w:asciiTheme="minorHAnsi" w:hAnsiTheme="minorHAnsi" w:cstheme="minorHAnsi"/>
          <w:sz w:val="22"/>
          <w:szCs w:val="22"/>
        </w:rPr>
        <w:t xml:space="preserve">dabas parks </w:t>
      </w:r>
      <w:r w:rsidR="008F1459" w:rsidRPr="00463D37">
        <w:rPr>
          <w:rFonts w:asciiTheme="minorHAnsi" w:hAnsiTheme="minorHAnsi"/>
          <w:sz w:val="22"/>
          <w:szCs w:val="22"/>
        </w:rPr>
        <w:t>„</w:t>
      </w:r>
      <w:r w:rsidR="007D311E">
        <w:rPr>
          <w:rFonts w:asciiTheme="minorHAnsi" w:hAnsiTheme="minorHAnsi" w:cstheme="minorHAnsi"/>
          <w:sz w:val="22"/>
          <w:szCs w:val="22"/>
        </w:rPr>
        <w:t>Dri</w:t>
      </w:r>
      <w:r w:rsidR="00797D4E">
        <w:rPr>
          <w:rFonts w:asciiTheme="minorHAnsi" w:hAnsiTheme="minorHAnsi" w:cstheme="minorHAnsi"/>
          <w:sz w:val="22"/>
          <w:szCs w:val="22"/>
        </w:rPr>
        <w:t>ksnas sils</w:t>
      </w:r>
      <w:r w:rsidR="0031286F">
        <w:rPr>
          <w:rFonts w:asciiTheme="minorHAnsi" w:hAnsiTheme="minorHAnsi" w:cstheme="minorHAnsi"/>
          <w:sz w:val="22"/>
          <w:szCs w:val="22"/>
        </w:rPr>
        <w:t>”</w:t>
      </w:r>
      <w:r w:rsidR="00564AAA">
        <w:rPr>
          <w:rFonts w:asciiTheme="minorHAnsi" w:hAnsiTheme="minorHAnsi" w:cstheme="minorHAnsi"/>
          <w:sz w:val="22"/>
          <w:szCs w:val="22"/>
        </w:rPr>
        <w:t>) veidojusies dabiskā</w:t>
      </w:r>
      <w:r w:rsidR="00797D4E" w:rsidRPr="00457482">
        <w:rPr>
          <w:rFonts w:asciiTheme="minorHAnsi" w:hAnsiTheme="minorHAnsi" w:cstheme="minorHAnsi"/>
          <w:sz w:val="22"/>
          <w:szCs w:val="22"/>
        </w:rPr>
        <w:t xml:space="preserve"> cilvēka </w:t>
      </w:r>
      <w:proofErr w:type="spellStart"/>
      <w:r w:rsidR="00797D4E" w:rsidRPr="00457482">
        <w:rPr>
          <w:rFonts w:asciiTheme="minorHAnsi" w:hAnsiTheme="minorHAnsi" w:cstheme="minorHAnsi"/>
          <w:sz w:val="22"/>
          <w:szCs w:val="22"/>
        </w:rPr>
        <w:t>mazpārveidotā</w:t>
      </w:r>
      <w:proofErr w:type="spellEnd"/>
      <w:r w:rsidR="00797D4E" w:rsidRPr="00457482">
        <w:rPr>
          <w:rFonts w:asciiTheme="minorHAnsi" w:hAnsiTheme="minorHAnsi" w:cstheme="minorHAnsi"/>
          <w:sz w:val="22"/>
          <w:szCs w:val="22"/>
        </w:rPr>
        <w:t xml:space="preserve"> meža reģionā, un šī teritorijas daļa saglabājusies daudzveidīga un mazapdzīvota līdz pat mūsdienām.</w:t>
      </w:r>
      <w:r w:rsidR="00797D4E">
        <w:rPr>
          <w:rFonts w:asciiTheme="minorHAnsi" w:hAnsiTheme="minorHAnsi" w:cstheme="minorHAnsi"/>
          <w:sz w:val="22"/>
          <w:szCs w:val="22"/>
        </w:rPr>
        <w:t xml:space="preserve"> </w:t>
      </w:r>
    </w:p>
    <w:p w14:paraId="7D8622BB" w14:textId="066BBEE3" w:rsidR="00730457" w:rsidRDefault="00797637" w:rsidP="005C3F81">
      <w:pPr>
        <w:numPr>
          <w:ilvl w:val="1"/>
          <w:numId w:val="0"/>
        </w:numPr>
        <w:jc w:val="both"/>
        <w:rPr>
          <w:rFonts w:asciiTheme="minorHAnsi" w:hAnsiTheme="minorHAnsi"/>
          <w:sz w:val="22"/>
          <w:szCs w:val="22"/>
        </w:rPr>
      </w:pPr>
      <w:r w:rsidRPr="0053530C">
        <w:rPr>
          <w:rFonts w:asciiTheme="minorHAnsi" w:hAnsiTheme="minorHAnsi"/>
          <w:sz w:val="22"/>
          <w:szCs w:val="22"/>
        </w:rPr>
        <w:t xml:space="preserve">No </w:t>
      </w:r>
      <w:r>
        <w:rPr>
          <w:rFonts w:asciiTheme="minorHAnsi" w:hAnsiTheme="minorHAnsi"/>
          <w:sz w:val="22"/>
          <w:szCs w:val="22"/>
        </w:rPr>
        <w:t>galven</w:t>
      </w:r>
      <w:r w:rsidR="00056939">
        <w:rPr>
          <w:rFonts w:asciiTheme="minorHAnsi" w:hAnsiTheme="minorHAnsi"/>
          <w:sz w:val="22"/>
          <w:szCs w:val="22"/>
        </w:rPr>
        <w:t>a</w:t>
      </w:r>
      <w:r>
        <w:rPr>
          <w:rFonts w:asciiTheme="minorHAnsi" w:hAnsiTheme="minorHAnsi"/>
          <w:sz w:val="22"/>
          <w:szCs w:val="22"/>
        </w:rPr>
        <w:t xml:space="preserve">jiem </w:t>
      </w:r>
      <w:r w:rsidRPr="0053530C">
        <w:rPr>
          <w:rFonts w:asciiTheme="minorHAnsi" w:hAnsiTheme="minorHAnsi"/>
          <w:sz w:val="22"/>
          <w:szCs w:val="22"/>
        </w:rPr>
        <w:t xml:space="preserve">dabas faktoriem, kas nosaka </w:t>
      </w:r>
      <w:r>
        <w:rPr>
          <w:rFonts w:asciiTheme="minorHAnsi" w:hAnsiTheme="minorHAnsi"/>
          <w:sz w:val="22"/>
          <w:szCs w:val="22"/>
        </w:rPr>
        <w:t>dabas parka ainavas bū</w:t>
      </w:r>
      <w:r w:rsidR="000A3998">
        <w:rPr>
          <w:rFonts w:asciiTheme="minorHAnsi" w:hAnsiTheme="minorHAnsi"/>
          <w:sz w:val="22"/>
          <w:szCs w:val="22"/>
        </w:rPr>
        <w:t xml:space="preserve">tiskās iezīmes, ir </w:t>
      </w:r>
      <w:r w:rsidR="000A3998" w:rsidRPr="00950EE0">
        <w:rPr>
          <w:rFonts w:asciiTheme="minorHAnsi" w:hAnsiTheme="minorHAnsi"/>
          <w:b/>
          <w:sz w:val="22"/>
          <w:szCs w:val="22"/>
        </w:rPr>
        <w:t>daudzveidīgā</w:t>
      </w:r>
      <w:r w:rsidR="00564AAA">
        <w:rPr>
          <w:rFonts w:asciiTheme="minorHAnsi" w:hAnsiTheme="minorHAnsi"/>
          <w:b/>
          <w:sz w:val="22"/>
          <w:szCs w:val="22"/>
        </w:rPr>
        <w:t>s</w:t>
      </w:r>
      <w:r w:rsidRPr="00950EE0">
        <w:rPr>
          <w:rFonts w:asciiTheme="minorHAnsi" w:hAnsiTheme="minorHAnsi"/>
          <w:b/>
          <w:sz w:val="22"/>
          <w:szCs w:val="22"/>
        </w:rPr>
        <w:t xml:space="preserve"> apkārtnes reljefa </w:t>
      </w:r>
      <w:r w:rsidR="00D21060" w:rsidRPr="00950EE0">
        <w:rPr>
          <w:rFonts w:asciiTheme="minorHAnsi" w:hAnsiTheme="minorHAnsi"/>
          <w:b/>
          <w:sz w:val="22"/>
          <w:szCs w:val="22"/>
        </w:rPr>
        <w:t>forma</w:t>
      </w:r>
      <w:r w:rsidR="00730457">
        <w:rPr>
          <w:rFonts w:asciiTheme="minorHAnsi" w:hAnsiTheme="minorHAnsi"/>
          <w:b/>
          <w:sz w:val="22"/>
          <w:szCs w:val="22"/>
        </w:rPr>
        <w:t>s</w:t>
      </w:r>
      <w:r w:rsidR="00730457">
        <w:rPr>
          <w:rFonts w:asciiTheme="minorHAnsi" w:hAnsiTheme="minorHAnsi"/>
          <w:sz w:val="22"/>
          <w:szCs w:val="22"/>
        </w:rPr>
        <w:t xml:space="preserve"> un upes ekoloģiskās palienes telpiskā struktūra, kuru raksturo citi ne mazāk bū</w:t>
      </w:r>
      <w:r w:rsidR="00730457" w:rsidRPr="0053530C">
        <w:rPr>
          <w:rFonts w:asciiTheme="minorHAnsi" w:hAnsiTheme="minorHAnsi"/>
          <w:sz w:val="22"/>
          <w:szCs w:val="22"/>
        </w:rPr>
        <w:t xml:space="preserve">tiski elementi </w:t>
      </w:r>
      <w:r w:rsidR="00730457">
        <w:rPr>
          <w:rFonts w:asciiTheme="minorHAnsi" w:hAnsiTheme="minorHAnsi"/>
          <w:sz w:val="22"/>
          <w:szCs w:val="22"/>
        </w:rPr>
        <w:t>– tī</w:t>
      </w:r>
      <w:r w:rsidR="00730457" w:rsidRPr="0053530C">
        <w:rPr>
          <w:rFonts w:asciiTheme="minorHAnsi" w:hAnsiTheme="minorHAnsi"/>
          <w:sz w:val="22"/>
          <w:szCs w:val="22"/>
        </w:rPr>
        <w:t>rumi</w:t>
      </w:r>
      <w:r w:rsidR="00730457">
        <w:rPr>
          <w:rFonts w:asciiTheme="minorHAnsi" w:hAnsiTheme="minorHAnsi"/>
          <w:sz w:val="22"/>
          <w:szCs w:val="22"/>
        </w:rPr>
        <w:t>, atmatas, meži, ceļi, meliorācijas sistēmas, viensētas</w:t>
      </w:r>
      <w:r w:rsidR="00730457" w:rsidRPr="0053530C">
        <w:rPr>
          <w:rFonts w:asciiTheme="minorHAnsi" w:hAnsiTheme="minorHAnsi"/>
          <w:sz w:val="22"/>
          <w:szCs w:val="22"/>
        </w:rPr>
        <w:t xml:space="preserve">. </w:t>
      </w:r>
    </w:p>
    <w:p w14:paraId="1A02985E" w14:textId="5677049F" w:rsidR="002B52F5" w:rsidRPr="00730457" w:rsidRDefault="00920C70" w:rsidP="005C3F81">
      <w:pPr>
        <w:numPr>
          <w:ilvl w:val="1"/>
          <w:numId w:val="0"/>
        </w:numPr>
        <w:tabs>
          <w:tab w:val="left" w:pos="869"/>
        </w:tabs>
        <w:jc w:val="both"/>
        <w:rPr>
          <w:rFonts w:asciiTheme="minorHAnsi" w:hAnsiTheme="minorHAnsi" w:cstheme="minorHAnsi"/>
          <w:sz w:val="22"/>
          <w:szCs w:val="22"/>
        </w:rPr>
      </w:pPr>
      <w:r w:rsidRPr="00920C70">
        <w:rPr>
          <w:rFonts w:asciiTheme="minorHAnsi" w:hAnsiTheme="minorHAnsi" w:cstheme="minorHAnsi"/>
          <w:sz w:val="22"/>
          <w:szCs w:val="22"/>
        </w:rPr>
        <w:t xml:space="preserve">Struktūras, ko veido reljefa formas, tikai daļēji nosaka ainavas raksturu. Liela nozīme ir </w:t>
      </w:r>
      <w:proofErr w:type="spellStart"/>
      <w:r w:rsidRPr="00920C70">
        <w:rPr>
          <w:rFonts w:asciiTheme="minorHAnsi" w:hAnsiTheme="minorHAnsi" w:cstheme="minorHAnsi"/>
          <w:sz w:val="22"/>
          <w:szCs w:val="22"/>
        </w:rPr>
        <w:t>ainavsegas</w:t>
      </w:r>
      <w:proofErr w:type="spellEnd"/>
      <w:r w:rsidRPr="00920C70">
        <w:rPr>
          <w:rFonts w:asciiTheme="minorHAnsi" w:hAnsiTheme="minorHAnsi" w:cstheme="minorHAnsi"/>
          <w:sz w:val="22"/>
          <w:szCs w:val="22"/>
        </w:rPr>
        <w:t xml:space="preserve"> (zemes izmantošanas) specifikai. Atkarībā no zemes iekultivēšanas pakāpes ainavā var dominēt meža (mežaines) vai lauksaimniecības (</w:t>
      </w:r>
      <w:proofErr w:type="spellStart"/>
      <w:r w:rsidRPr="00920C70">
        <w:rPr>
          <w:rFonts w:asciiTheme="minorHAnsi" w:hAnsiTheme="minorHAnsi" w:cstheme="minorHAnsi"/>
          <w:sz w:val="22"/>
          <w:szCs w:val="22"/>
        </w:rPr>
        <w:t>āraines</w:t>
      </w:r>
      <w:proofErr w:type="spellEnd"/>
      <w:r w:rsidRPr="00920C70">
        <w:rPr>
          <w:rFonts w:asciiTheme="minorHAnsi" w:hAnsiTheme="minorHAnsi" w:cstheme="minorHAnsi"/>
          <w:sz w:val="22"/>
          <w:szCs w:val="22"/>
        </w:rPr>
        <w:t>) zemes. Teritorijās, kurās novērojama lauku un mežu mi</w:t>
      </w:r>
      <w:r w:rsidR="00DD122B">
        <w:rPr>
          <w:rFonts w:asciiTheme="minorHAnsi" w:hAnsiTheme="minorHAnsi" w:cstheme="minorHAnsi"/>
          <w:sz w:val="22"/>
          <w:szCs w:val="22"/>
        </w:rPr>
        <w:t>ja, veidojas mozaīkveida ainav</w:t>
      </w:r>
      <w:r w:rsidR="00BB671F">
        <w:rPr>
          <w:rFonts w:asciiTheme="minorHAnsi" w:hAnsiTheme="minorHAnsi" w:cstheme="minorHAnsi"/>
          <w:sz w:val="22"/>
          <w:szCs w:val="22"/>
        </w:rPr>
        <w:t>a</w:t>
      </w:r>
      <w:r w:rsidRPr="00920C70">
        <w:rPr>
          <w:rFonts w:asciiTheme="minorHAnsi" w:hAnsiTheme="minorHAnsi" w:cstheme="minorHAnsi"/>
          <w:sz w:val="22"/>
          <w:szCs w:val="22"/>
        </w:rPr>
        <w:t xml:space="preserve"> </w:t>
      </w:r>
      <w:r>
        <w:rPr>
          <w:rFonts w:asciiTheme="minorHAnsi" w:hAnsiTheme="minorHAnsi" w:cstheme="minorHAnsi"/>
          <w:sz w:val="22"/>
          <w:szCs w:val="22"/>
        </w:rPr>
        <w:t>(</w:t>
      </w:r>
      <w:proofErr w:type="spellStart"/>
      <w:r>
        <w:rPr>
          <w:rFonts w:asciiTheme="minorHAnsi" w:hAnsiTheme="minorHAnsi" w:cstheme="minorHAnsi"/>
          <w:sz w:val="22"/>
          <w:szCs w:val="22"/>
        </w:rPr>
        <w:t>Nikodemus</w:t>
      </w:r>
      <w:proofErr w:type="spellEnd"/>
      <w:r>
        <w:rPr>
          <w:rFonts w:asciiTheme="minorHAnsi" w:hAnsiTheme="minorHAnsi" w:cstheme="minorHAnsi"/>
          <w:sz w:val="22"/>
          <w:szCs w:val="22"/>
        </w:rPr>
        <w:t xml:space="preserve"> O. 2018).</w:t>
      </w:r>
    </w:p>
    <w:p w14:paraId="5186356B" w14:textId="4CEBCA4B" w:rsidR="00105283" w:rsidRDefault="00105283" w:rsidP="005C3F81">
      <w:pPr>
        <w:jc w:val="both"/>
        <w:rPr>
          <w:rFonts w:ascii="Calibri" w:hAnsi="Calibri" w:cs="Calibri"/>
          <w:sz w:val="22"/>
          <w:szCs w:val="22"/>
        </w:rPr>
      </w:pPr>
      <w:r>
        <w:rPr>
          <w:rFonts w:ascii="Calibri" w:hAnsi="Calibri" w:cs="Calibri"/>
          <w:sz w:val="22"/>
          <w:szCs w:val="22"/>
        </w:rPr>
        <w:t>Ainavas</w:t>
      </w:r>
      <w:r w:rsidRPr="00457482">
        <w:rPr>
          <w:rFonts w:ascii="Calibri" w:hAnsi="Calibri" w:cs="Calibri"/>
          <w:sz w:val="22"/>
          <w:szCs w:val="22"/>
        </w:rPr>
        <w:t xml:space="preserve"> ekoloģisko struktūru </w:t>
      </w:r>
      <w:r w:rsidR="00730457">
        <w:rPr>
          <w:rFonts w:ascii="Calibri" w:hAnsi="Calibri" w:cs="Calibri"/>
          <w:sz w:val="22"/>
          <w:szCs w:val="22"/>
        </w:rPr>
        <w:t>vēsturiski veidojuši</w:t>
      </w:r>
      <w:r w:rsidR="00730457" w:rsidRPr="00730457">
        <w:rPr>
          <w:rFonts w:ascii="Calibri" w:hAnsi="Calibri" w:cs="Calibri"/>
          <w:sz w:val="22"/>
          <w:szCs w:val="22"/>
        </w:rPr>
        <w:t xml:space="preserve"> </w:t>
      </w:r>
      <w:r w:rsidR="00730457">
        <w:rPr>
          <w:rFonts w:ascii="Calibri" w:hAnsi="Calibri" w:cs="Calibri"/>
          <w:sz w:val="22"/>
          <w:szCs w:val="22"/>
        </w:rPr>
        <w:t xml:space="preserve">dabas un </w:t>
      </w:r>
      <w:proofErr w:type="spellStart"/>
      <w:r w:rsidR="00730457">
        <w:rPr>
          <w:rFonts w:ascii="Calibri" w:hAnsi="Calibri" w:cs="Calibri"/>
          <w:sz w:val="22"/>
          <w:szCs w:val="22"/>
        </w:rPr>
        <w:t>abiotisko</w:t>
      </w:r>
      <w:proofErr w:type="spellEnd"/>
      <w:r w:rsidR="00730457">
        <w:rPr>
          <w:rFonts w:ascii="Calibri" w:hAnsi="Calibri" w:cs="Calibri"/>
          <w:sz w:val="22"/>
          <w:szCs w:val="22"/>
        </w:rPr>
        <w:t xml:space="preserve"> faktoru kopums</w:t>
      </w:r>
      <w:r w:rsidRPr="00457482">
        <w:rPr>
          <w:rFonts w:ascii="Calibri" w:hAnsi="Calibri" w:cs="Calibri"/>
          <w:sz w:val="22"/>
          <w:szCs w:val="22"/>
        </w:rPr>
        <w:t>, kas nosaka vai ietekmē</w:t>
      </w:r>
      <w:r>
        <w:rPr>
          <w:rFonts w:ascii="Calibri" w:hAnsi="Calibri" w:cs="Calibri"/>
          <w:sz w:val="22"/>
          <w:szCs w:val="22"/>
        </w:rPr>
        <w:t xml:space="preserve"> (piemēram, pali)</w:t>
      </w:r>
      <w:r w:rsidRPr="00457482">
        <w:rPr>
          <w:rFonts w:ascii="Calibri" w:hAnsi="Calibri" w:cs="Calibri"/>
          <w:sz w:val="22"/>
          <w:szCs w:val="22"/>
        </w:rPr>
        <w:t xml:space="preserve"> </w:t>
      </w:r>
      <w:r w:rsidRPr="00950EE0">
        <w:rPr>
          <w:rFonts w:ascii="Calibri" w:hAnsi="Calibri" w:cs="Calibri"/>
          <w:b/>
          <w:sz w:val="22"/>
          <w:szCs w:val="22"/>
        </w:rPr>
        <w:t>augšņu un augu segas veidošanos</w:t>
      </w:r>
      <w:r w:rsidRPr="00457482">
        <w:rPr>
          <w:rFonts w:ascii="Calibri" w:hAnsi="Calibri" w:cs="Calibri"/>
          <w:sz w:val="22"/>
          <w:szCs w:val="22"/>
        </w:rPr>
        <w:t xml:space="preserve">, tās tipoloģisko dažādību, aktuālo dabas procesu attīstību. Tā ir arī informācija par mazāko ainavu telpiskās struktūras vienību – </w:t>
      </w:r>
      <w:proofErr w:type="spellStart"/>
      <w:r w:rsidRPr="00457482">
        <w:rPr>
          <w:rFonts w:ascii="Calibri" w:hAnsi="Calibri" w:cs="Calibri"/>
          <w:sz w:val="22"/>
          <w:szCs w:val="22"/>
        </w:rPr>
        <w:t>ekotopu</w:t>
      </w:r>
      <w:proofErr w:type="spellEnd"/>
      <w:r w:rsidRPr="00457482">
        <w:rPr>
          <w:rFonts w:ascii="Calibri" w:hAnsi="Calibri" w:cs="Calibri"/>
          <w:sz w:val="22"/>
          <w:szCs w:val="22"/>
        </w:rPr>
        <w:t>, biotopu, mazo ainavas elementu veidošanās apstākļiem, to tel</w:t>
      </w:r>
      <w:r>
        <w:rPr>
          <w:rFonts w:ascii="Calibri" w:hAnsi="Calibri" w:cs="Calibri"/>
          <w:sz w:val="22"/>
          <w:szCs w:val="22"/>
        </w:rPr>
        <w:t>piskā izvietojuma nosacījumiem.</w:t>
      </w:r>
    </w:p>
    <w:p w14:paraId="08F2956C" w14:textId="084847AE" w:rsidR="00646393" w:rsidRDefault="00646393" w:rsidP="005C3F81">
      <w:pPr>
        <w:jc w:val="both"/>
        <w:rPr>
          <w:rFonts w:ascii="Calibri" w:hAnsi="Calibri" w:cs="Calibri"/>
          <w:sz w:val="22"/>
          <w:szCs w:val="22"/>
        </w:rPr>
      </w:pPr>
      <w:r>
        <w:rPr>
          <w:rFonts w:ascii="Calibri" w:hAnsi="Calibri" w:cs="Calibri"/>
          <w:sz w:val="22"/>
          <w:szCs w:val="22"/>
        </w:rPr>
        <w:t xml:space="preserve">Dabas parka augsnes veido tās ekoloģisko struktūru, piemēram, </w:t>
      </w:r>
      <w:r w:rsidRPr="00457482">
        <w:rPr>
          <w:rFonts w:ascii="Calibri" w:hAnsi="Calibri" w:cs="Calibri"/>
          <w:sz w:val="22"/>
          <w:szCs w:val="22"/>
        </w:rPr>
        <w:t xml:space="preserve">vietām tuvu zemes virskārtai vai atsegumos atrodas devona ieži (dolomīts, smilšakmens), kas ir ne tikai atraktīvi elementi ainavā, bet ar savu klātbūtni nosaka īpatnēju </w:t>
      </w:r>
      <w:proofErr w:type="spellStart"/>
      <w:r w:rsidRPr="00457482">
        <w:rPr>
          <w:rFonts w:ascii="Calibri" w:hAnsi="Calibri" w:cs="Calibri"/>
          <w:sz w:val="22"/>
          <w:szCs w:val="22"/>
        </w:rPr>
        <w:t>ekotopu</w:t>
      </w:r>
      <w:proofErr w:type="spellEnd"/>
      <w:r w:rsidRPr="00457482">
        <w:rPr>
          <w:rFonts w:ascii="Calibri" w:hAnsi="Calibri" w:cs="Calibri"/>
          <w:sz w:val="22"/>
          <w:szCs w:val="22"/>
        </w:rPr>
        <w:t xml:space="preserve"> un biotopu veidošanos.</w:t>
      </w:r>
    </w:p>
    <w:p w14:paraId="7B193EFA" w14:textId="0FB49BB3" w:rsidR="00BA16F3" w:rsidRDefault="002B52F5" w:rsidP="005C3F81">
      <w:pPr>
        <w:numPr>
          <w:ilvl w:val="1"/>
          <w:numId w:val="0"/>
        </w:numPr>
        <w:jc w:val="both"/>
        <w:rPr>
          <w:rFonts w:asciiTheme="minorHAnsi" w:hAnsiTheme="minorHAnsi" w:cstheme="minorHAnsi"/>
          <w:sz w:val="22"/>
          <w:szCs w:val="22"/>
        </w:rPr>
      </w:pPr>
      <w:r w:rsidRPr="00A84161">
        <w:rPr>
          <w:rFonts w:asciiTheme="minorHAnsi" w:hAnsiTheme="minorHAnsi" w:cstheme="minorHAnsi"/>
          <w:sz w:val="22"/>
          <w:szCs w:val="22"/>
        </w:rPr>
        <w:t>Dabas parka veģetāciju raksturo daudzveidīgā biotopu mozaīka, kuras pamatelementi ir lauksaimniecībā izmantojam</w:t>
      </w:r>
      <w:r w:rsidR="00291DCB">
        <w:rPr>
          <w:rFonts w:asciiTheme="minorHAnsi" w:hAnsiTheme="minorHAnsi" w:cstheme="minorHAnsi"/>
          <w:sz w:val="22"/>
          <w:szCs w:val="22"/>
        </w:rPr>
        <w:t>ās pļavas, ganības un tīrumi, kā</w:t>
      </w:r>
      <w:r w:rsidRPr="00A84161">
        <w:rPr>
          <w:rFonts w:asciiTheme="minorHAnsi" w:hAnsiTheme="minorHAnsi" w:cstheme="minorHAnsi"/>
          <w:sz w:val="22"/>
          <w:szCs w:val="22"/>
        </w:rPr>
        <w:t xml:space="preserve"> arī meži. </w:t>
      </w:r>
      <w:r w:rsidR="007F39A1">
        <w:rPr>
          <w:rFonts w:asciiTheme="minorHAnsi" w:hAnsiTheme="minorHAnsi" w:cstheme="minorHAnsi"/>
          <w:sz w:val="22"/>
          <w:szCs w:val="22"/>
        </w:rPr>
        <w:t>Lielākajai daļai</w:t>
      </w:r>
      <w:r w:rsidR="007F39A1" w:rsidRPr="00A84161">
        <w:rPr>
          <w:rFonts w:asciiTheme="minorHAnsi" w:hAnsiTheme="minorHAnsi" w:cstheme="minorHAnsi"/>
          <w:sz w:val="22"/>
          <w:szCs w:val="22"/>
        </w:rPr>
        <w:t xml:space="preserve"> </w:t>
      </w:r>
      <w:r w:rsidRPr="00A84161">
        <w:rPr>
          <w:rFonts w:asciiTheme="minorHAnsi" w:hAnsiTheme="minorHAnsi" w:cstheme="minorHAnsi"/>
          <w:sz w:val="22"/>
          <w:szCs w:val="22"/>
        </w:rPr>
        <w:t>š</w:t>
      </w:r>
      <w:r w:rsidR="007F39A1">
        <w:rPr>
          <w:rFonts w:asciiTheme="minorHAnsi" w:hAnsiTheme="minorHAnsi" w:cstheme="minorHAnsi"/>
          <w:sz w:val="22"/>
          <w:szCs w:val="22"/>
        </w:rPr>
        <w:t>o</w:t>
      </w:r>
      <w:r w:rsidRPr="00A84161">
        <w:rPr>
          <w:rFonts w:asciiTheme="minorHAnsi" w:hAnsiTheme="minorHAnsi" w:cstheme="minorHAnsi"/>
          <w:sz w:val="22"/>
          <w:szCs w:val="22"/>
        </w:rPr>
        <w:t xml:space="preserve"> ainavas element</w:t>
      </w:r>
      <w:r w:rsidR="007F39A1">
        <w:rPr>
          <w:rFonts w:asciiTheme="minorHAnsi" w:hAnsiTheme="minorHAnsi" w:cstheme="minorHAnsi"/>
          <w:sz w:val="22"/>
          <w:szCs w:val="22"/>
        </w:rPr>
        <w:t>u</w:t>
      </w:r>
      <w:r w:rsidRPr="00A84161">
        <w:rPr>
          <w:rFonts w:asciiTheme="minorHAnsi" w:hAnsiTheme="minorHAnsi" w:cstheme="minorHAnsi"/>
          <w:sz w:val="22"/>
          <w:szCs w:val="22"/>
        </w:rPr>
        <w:t xml:space="preserve"> ir nepieciešama regulāra apsaimniekošana ilgstošā laika posmā</w:t>
      </w:r>
      <w:r>
        <w:rPr>
          <w:rFonts w:asciiTheme="minorHAnsi" w:hAnsiTheme="minorHAnsi" w:cstheme="minorHAnsi"/>
          <w:sz w:val="22"/>
          <w:szCs w:val="22"/>
        </w:rPr>
        <w:t>.</w:t>
      </w:r>
    </w:p>
    <w:p w14:paraId="6E5E45F4" w14:textId="26B5CF33" w:rsidR="00105283" w:rsidRPr="00105283" w:rsidRDefault="00105283" w:rsidP="005C3F81">
      <w:pPr>
        <w:jc w:val="both"/>
        <w:rPr>
          <w:rFonts w:ascii="Calibri" w:hAnsi="Calibri" w:cs="Calibri"/>
          <w:sz w:val="22"/>
          <w:szCs w:val="22"/>
        </w:rPr>
      </w:pPr>
      <w:r>
        <w:rPr>
          <w:rFonts w:ascii="Calibri" w:hAnsi="Calibri" w:cs="Calibri"/>
          <w:sz w:val="22"/>
          <w:szCs w:val="22"/>
        </w:rPr>
        <w:t>Iepriekš minēto apstākļu r</w:t>
      </w:r>
      <w:r w:rsidRPr="00457482">
        <w:rPr>
          <w:rFonts w:ascii="Calibri" w:hAnsi="Calibri" w:cs="Calibri"/>
          <w:sz w:val="22"/>
          <w:szCs w:val="22"/>
        </w:rPr>
        <w:t xml:space="preserve">ezultātā </w:t>
      </w:r>
      <w:r>
        <w:rPr>
          <w:rFonts w:ascii="Calibri" w:hAnsi="Calibri" w:cs="Calibri"/>
          <w:sz w:val="22"/>
          <w:szCs w:val="22"/>
        </w:rPr>
        <w:t>dabas parks laika gaitā</w:t>
      </w:r>
      <w:r w:rsidRPr="00457482">
        <w:rPr>
          <w:rFonts w:ascii="Calibri" w:hAnsi="Calibri" w:cs="Calibri"/>
          <w:sz w:val="22"/>
          <w:szCs w:val="22"/>
        </w:rPr>
        <w:t xml:space="preserve"> ir </w:t>
      </w:r>
      <w:r>
        <w:rPr>
          <w:rFonts w:ascii="Calibri" w:hAnsi="Calibri" w:cs="Calibri"/>
          <w:sz w:val="22"/>
          <w:szCs w:val="22"/>
        </w:rPr>
        <w:t>veidojies kā daudzveidīga īpaši aizsargājama</w:t>
      </w:r>
      <w:r w:rsidRPr="00457482">
        <w:rPr>
          <w:rFonts w:ascii="Calibri" w:hAnsi="Calibri" w:cs="Calibri"/>
          <w:sz w:val="22"/>
          <w:szCs w:val="22"/>
        </w:rPr>
        <w:t xml:space="preserve"> </w:t>
      </w:r>
      <w:r>
        <w:rPr>
          <w:rFonts w:ascii="Calibri" w:hAnsi="Calibri" w:cs="Calibri"/>
          <w:sz w:val="22"/>
          <w:szCs w:val="22"/>
        </w:rPr>
        <w:t>dabas teritorija</w:t>
      </w:r>
      <w:r w:rsidRPr="00457482">
        <w:rPr>
          <w:rFonts w:ascii="Calibri" w:hAnsi="Calibri" w:cs="Calibri"/>
          <w:sz w:val="22"/>
          <w:szCs w:val="22"/>
        </w:rPr>
        <w:t xml:space="preserve">, gan pēc </w:t>
      </w:r>
      <w:proofErr w:type="spellStart"/>
      <w:r w:rsidRPr="00457482">
        <w:rPr>
          <w:rFonts w:ascii="Calibri" w:hAnsi="Calibri" w:cs="Calibri"/>
          <w:sz w:val="22"/>
          <w:szCs w:val="22"/>
        </w:rPr>
        <w:t>ekotopu</w:t>
      </w:r>
      <w:proofErr w:type="spellEnd"/>
      <w:r w:rsidRPr="00457482">
        <w:rPr>
          <w:rFonts w:ascii="Calibri" w:hAnsi="Calibri" w:cs="Calibri"/>
          <w:sz w:val="22"/>
          <w:szCs w:val="22"/>
        </w:rPr>
        <w:t xml:space="preserve">/biotopu veidiem, gan to blīvuma atsevišķās ainavu telpās. Būtiski, ka atsevišķie ainavas ekoloģiskās struktūras elementi telpā mijiedarbojas, pilda arī noteiktas </w:t>
      </w:r>
      <w:proofErr w:type="spellStart"/>
      <w:r w:rsidRPr="00457482">
        <w:rPr>
          <w:rFonts w:ascii="Calibri" w:hAnsi="Calibri" w:cs="Calibri"/>
          <w:sz w:val="22"/>
          <w:szCs w:val="22"/>
        </w:rPr>
        <w:t>aizsargfunkcijas</w:t>
      </w:r>
      <w:proofErr w:type="spellEnd"/>
      <w:r w:rsidRPr="00457482">
        <w:rPr>
          <w:rFonts w:ascii="Calibri" w:hAnsi="Calibri" w:cs="Calibri"/>
          <w:sz w:val="22"/>
          <w:szCs w:val="22"/>
        </w:rPr>
        <w:t>.</w:t>
      </w:r>
    </w:p>
    <w:p w14:paraId="1AD6970E" w14:textId="50D3CFFE" w:rsidR="00646393" w:rsidRPr="00646393" w:rsidRDefault="00646393" w:rsidP="00646393">
      <w:pPr>
        <w:spacing w:before="120"/>
        <w:jc w:val="both"/>
        <w:rPr>
          <w:rFonts w:asciiTheme="minorHAnsi" w:hAnsiTheme="minorHAnsi"/>
          <w:b/>
          <w:sz w:val="22"/>
          <w:szCs w:val="22"/>
        </w:rPr>
      </w:pPr>
      <w:r>
        <w:rPr>
          <w:rFonts w:asciiTheme="minorHAnsi" w:hAnsiTheme="minorHAnsi"/>
          <w:b/>
          <w:sz w:val="22"/>
          <w:szCs w:val="22"/>
        </w:rPr>
        <w:t>Ainavas pārvērtības laika gaitā</w:t>
      </w:r>
    </w:p>
    <w:p w14:paraId="74057FD0" w14:textId="59D07CED" w:rsidR="002B52F5" w:rsidRPr="00646393" w:rsidRDefault="00797D4E" w:rsidP="00646393">
      <w:pPr>
        <w:spacing w:before="120"/>
        <w:jc w:val="both"/>
        <w:rPr>
          <w:rFonts w:ascii="Calibri" w:hAnsi="Calibri" w:cs="Calibri"/>
          <w:sz w:val="22"/>
          <w:szCs w:val="22"/>
        </w:rPr>
      </w:pPr>
      <w:r w:rsidRPr="00457482">
        <w:rPr>
          <w:rFonts w:ascii="Calibri" w:hAnsi="Calibri" w:cs="Calibri"/>
          <w:sz w:val="22"/>
          <w:szCs w:val="22"/>
        </w:rPr>
        <w:t xml:space="preserve">Ainavas veidošanās process ir </w:t>
      </w:r>
      <w:r w:rsidRPr="00950EE0">
        <w:rPr>
          <w:rFonts w:ascii="Calibri" w:hAnsi="Calibri" w:cs="Calibri"/>
          <w:sz w:val="22"/>
          <w:szCs w:val="22"/>
          <w:u w:val="single"/>
        </w:rPr>
        <w:t>nepārtraukts</w:t>
      </w:r>
      <w:r w:rsidRPr="00457482">
        <w:rPr>
          <w:rFonts w:ascii="Calibri" w:hAnsi="Calibri" w:cs="Calibri"/>
          <w:sz w:val="22"/>
          <w:szCs w:val="22"/>
        </w:rPr>
        <w:t xml:space="preserve">, tajā </w:t>
      </w:r>
      <w:r w:rsidRPr="00950EE0">
        <w:rPr>
          <w:rFonts w:ascii="Calibri" w:hAnsi="Calibri" w:cs="Calibri"/>
          <w:sz w:val="22"/>
          <w:szCs w:val="22"/>
          <w:u w:val="single"/>
        </w:rPr>
        <w:t>mijiedarbojas daba un cilvēks</w:t>
      </w:r>
      <w:r w:rsidRPr="00457482">
        <w:rPr>
          <w:rFonts w:ascii="Calibri" w:hAnsi="Calibri" w:cs="Calibri"/>
          <w:sz w:val="22"/>
          <w:szCs w:val="22"/>
        </w:rPr>
        <w:t xml:space="preserve">, turklāt atsevišķos periodos cilvēka darbība </w:t>
      </w:r>
      <w:r w:rsidR="008F1459" w:rsidRPr="00463D37">
        <w:rPr>
          <w:rFonts w:asciiTheme="minorHAnsi" w:hAnsiTheme="minorHAnsi"/>
          <w:sz w:val="22"/>
          <w:szCs w:val="22"/>
        </w:rPr>
        <w:t>„</w:t>
      </w:r>
      <w:r w:rsidRPr="00457482">
        <w:rPr>
          <w:rFonts w:ascii="Calibri" w:hAnsi="Calibri" w:cs="Calibri"/>
          <w:sz w:val="22"/>
          <w:szCs w:val="22"/>
        </w:rPr>
        <w:t>atslābst</w:t>
      </w:r>
      <w:r>
        <w:rPr>
          <w:rFonts w:ascii="Calibri" w:hAnsi="Calibri" w:cs="Calibri"/>
          <w:sz w:val="22"/>
          <w:szCs w:val="22"/>
        </w:rPr>
        <w:t>”</w:t>
      </w:r>
      <w:r w:rsidRPr="00457482">
        <w:rPr>
          <w:rFonts w:ascii="Calibri" w:hAnsi="Calibri" w:cs="Calibri"/>
          <w:sz w:val="22"/>
          <w:szCs w:val="22"/>
        </w:rPr>
        <w:t xml:space="preserve"> (sociāli ekonomisko apstākļu maiņas u. c. faktoru ietekmē), un tad notiek lielo dabas procesu aktivizēšanās (t.s. </w:t>
      </w:r>
      <w:proofErr w:type="spellStart"/>
      <w:r w:rsidRPr="00457482">
        <w:rPr>
          <w:rFonts w:ascii="Calibri" w:hAnsi="Calibri" w:cs="Calibri"/>
          <w:sz w:val="22"/>
          <w:szCs w:val="22"/>
        </w:rPr>
        <w:t>renaturalizācijas</w:t>
      </w:r>
      <w:proofErr w:type="spellEnd"/>
      <w:r w:rsidRPr="00457482">
        <w:rPr>
          <w:rFonts w:ascii="Calibri" w:hAnsi="Calibri" w:cs="Calibri"/>
          <w:sz w:val="22"/>
          <w:szCs w:val="22"/>
        </w:rPr>
        <w:t xml:space="preserve"> process), respektīvi, pamesto tīrumu aizaugšana ar mežu, kas meža zonas apstākļos ir neizbēgami</w:t>
      </w:r>
      <w:r w:rsidR="001C0B9C">
        <w:rPr>
          <w:rFonts w:ascii="Calibri" w:hAnsi="Calibri" w:cs="Calibri"/>
          <w:sz w:val="22"/>
          <w:szCs w:val="22"/>
        </w:rPr>
        <w:t xml:space="preserve"> (</w:t>
      </w:r>
      <w:proofErr w:type="spellStart"/>
      <w:r w:rsidR="001C0B9C">
        <w:rPr>
          <w:rFonts w:ascii="Calibri" w:hAnsi="Calibri" w:cs="Calibri"/>
          <w:sz w:val="22"/>
          <w:szCs w:val="22"/>
        </w:rPr>
        <w:t>Melluma</w:t>
      </w:r>
      <w:proofErr w:type="spellEnd"/>
      <w:r w:rsidR="001C0B9C">
        <w:rPr>
          <w:rFonts w:ascii="Calibri" w:hAnsi="Calibri" w:cs="Calibri"/>
          <w:sz w:val="22"/>
          <w:szCs w:val="22"/>
        </w:rPr>
        <w:t xml:space="preserve"> A. </w:t>
      </w:r>
      <w:r w:rsidR="00617C44">
        <w:rPr>
          <w:rFonts w:ascii="Calibri" w:hAnsi="Calibri" w:cs="Calibri"/>
          <w:sz w:val="22"/>
          <w:szCs w:val="22"/>
        </w:rPr>
        <w:t>2016</w:t>
      </w:r>
      <w:r w:rsidR="001C0B9C">
        <w:rPr>
          <w:rFonts w:ascii="Calibri" w:hAnsi="Calibri" w:cs="Calibri"/>
          <w:sz w:val="22"/>
          <w:szCs w:val="22"/>
        </w:rPr>
        <w:t>)</w:t>
      </w:r>
      <w:r w:rsidRPr="00457482">
        <w:rPr>
          <w:rFonts w:ascii="Calibri" w:hAnsi="Calibri" w:cs="Calibri"/>
          <w:sz w:val="22"/>
          <w:szCs w:val="22"/>
        </w:rPr>
        <w:t>.</w:t>
      </w:r>
    </w:p>
    <w:p w14:paraId="2386E810" w14:textId="4BED6173" w:rsidR="00797D4E" w:rsidRDefault="00797D4E" w:rsidP="005C3F81">
      <w:pPr>
        <w:jc w:val="both"/>
        <w:rPr>
          <w:rFonts w:ascii="Calibri" w:hAnsi="Calibri" w:cs="Calibri"/>
          <w:sz w:val="22"/>
          <w:szCs w:val="22"/>
        </w:rPr>
      </w:pPr>
      <w:r w:rsidRPr="00457482">
        <w:rPr>
          <w:rFonts w:ascii="Calibri" w:hAnsi="Calibri" w:cs="Calibri"/>
          <w:sz w:val="22"/>
          <w:szCs w:val="22"/>
        </w:rPr>
        <w:t>Lielākie (pēc teritoriālajām izpausmēm un dziļuma) ainavu pārvērtību procesi parasti saistās ar izmaiņām sociāli ekonomiskajā situācijā, ar politisku lēmumu pieņemšanu, jo tie būtiski ietekmē reālajās ainavās (vietās) mājojošo cilvēku dzīvi un darbību (tā</w:t>
      </w:r>
      <w:r w:rsidR="002B52F5">
        <w:rPr>
          <w:rFonts w:ascii="Calibri" w:hAnsi="Calibri" w:cs="Calibri"/>
          <w:sz w:val="22"/>
          <w:szCs w:val="22"/>
        </w:rPr>
        <w:t>s aktivizēšanos vai atslābumu).</w:t>
      </w:r>
    </w:p>
    <w:p w14:paraId="1010256B" w14:textId="54EAD6C6" w:rsidR="00BA16F3" w:rsidRPr="00BA16F3" w:rsidRDefault="00BA16F3" w:rsidP="005C3F81">
      <w:pPr>
        <w:shd w:val="clear" w:color="auto" w:fill="FFFFFF"/>
        <w:jc w:val="both"/>
        <w:rPr>
          <w:rFonts w:asciiTheme="minorHAnsi" w:hAnsiTheme="minorHAnsi"/>
          <w:sz w:val="22"/>
          <w:szCs w:val="22"/>
        </w:rPr>
      </w:pPr>
      <w:r w:rsidRPr="00A24576">
        <w:rPr>
          <w:rFonts w:asciiTheme="minorHAnsi" w:hAnsiTheme="minorHAnsi"/>
          <w:sz w:val="22"/>
          <w:szCs w:val="22"/>
        </w:rPr>
        <w:t>Daudzu gadsimtu laikā cilvēka darbības</w:t>
      </w:r>
      <w:r>
        <w:rPr>
          <w:rFonts w:asciiTheme="minorHAnsi" w:hAnsiTheme="minorHAnsi"/>
          <w:sz w:val="22"/>
          <w:szCs w:val="22"/>
        </w:rPr>
        <w:t xml:space="preserve"> (pļaušana un ganīšana)</w:t>
      </w:r>
      <w:r w:rsidRPr="00A24576">
        <w:rPr>
          <w:rFonts w:asciiTheme="minorHAnsi" w:hAnsiTheme="minorHAnsi"/>
          <w:sz w:val="22"/>
          <w:szCs w:val="22"/>
        </w:rPr>
        <w:t xml:space="preserve"> un dabas mijiedarbībā izveidojās </w:t>
      </w:r>
      <w:r w:rsidRPr="00950EE0">
        <w:rPr>
          <w:rFonts w:asciiTheme="minorHAnsi" w:hAnsiTheme="minorHAnsi"/>
          <w:b/>
          <w:sz w:val="22"/>
          <w:szCs w:val="22"/>
        </w:rPr>
        <w:t>Latvijai raksturīgā mozaīkveida ainava</w:t>
      </w:r>
      <w:r w:rsidRPr="00A24576">
        <w:rPr>
          <w:rFonts w:asciiTheme="minorHAnsi" w:hAnsiTheme="minorHAnsi"/>
          <w:sz w:val="22"/>
          <w:szCs w:val="22"/>
        </w:rPr>
        <w:t>. Šī lauku ainava, ko mēs uzskatām par tradicion</w:t>
      </w:r>
      <w:r w:rsidR="00291DCB">
        <w:rPr>
          <w:rFonts w:asciiTheme="minorHAnsi" w:hAnsiTheme="minorHAnsi"/>
          <w:sz w:val="22"/>
          <w:szCs w:val="22"/>
        </w:rPr>
        <w:t>ālo, sāka veidoties ap 11.</w:t>
      </w:r>
      <w:r w:rsidR="007E6181">
        <w:rPr>
          <w:rFonts w:asciiTheme="minorHAnsi" w:hAnsiTheme="minorHAnsi"/>
          <w:sz w:val="22"/>
          <w:szCs w:val="22"/>
        </w:rPr>
        <w:t> </w:t>
      </w:r>
      <w:r w:rsidR="00291DCB">
        <w:rPr>
          <w:rFonts w:asciiTheme="minorHAnsi" w:hAnsiTheme="minorHAnsi"/>
          <w:sz w:val="22"/>
          <w:szCs w:val="22"/>
        </w:rPr>
        <w:t>-</w:t>
      </w:r>
      <w:r w:rsidR="007E6181">
        <w:rPr>
          <w:rFonts w:asciiTheme="minorHAnsi" w:hAnsiTheme="minorHAnsi"/>
          <w:sz w:val="22"/>
          <w:szCs w:val="22"/>
        </w:rPr>
        <w:t> </w:t>
      </w:r>
      <w:r w:rsidR="00291DCB">
        <w:rPr>
          <w:rFonts w:asciiTheme="minorHAnsi" w:hAnsiTheme="minorHAnsi"/>
          <w:sz w:val="22"/>
          <w:szCs w:val="22"/>
        </w:rPr>
        <w:t>12. gadsimtu</w:t>
      </w:r>
      <w:r w:rsidRPr="00A24576">
        <w:rPr>
          <w:rFonts w:asciiTheme="minorHAnsi" w:hAnsiTheme="minorHAnsi"/>
          <w:sz w:val="22"/>
          <w:szCs w:val="22"/>
        </w:rPr>
        <w:t xml:space="preserve">, kad senlatviešu ciemi sāka sairt un veidojās savrupsētas, kuras bija pamatā savrupsētas modelim. Līdumu līšana galvenokārt tika veikta platlapju mežos, jo tur augsne bija daudz auglīgāka, tāpēc </w:t>
      </w:r>
      <w:r w:rsidRPr="00A24576">
        <w:rPr>
          <w:rFonts w:asciiTheme="minorHAnsi" w:hAnsiTheme="minorHAnsi"/>
          <w:sz w:val="22"/>
          <w:szCs w:val="22"/>
        </w:rPr>
        <w:lastRenderedPageBreak/>
        <w:t>līd</w:t>
      </w:r>
      <w:r w:rsidR="00291DCB">
        <w:rPr>
          <w:rFonts w:asciiTheme="minorHAnsi" w:hAnsiTheme="minorHAnsi"/>
          <w:sz w:val="22"/>
          <w:szCs w:val="22"/>
        </w:rPr>
        <w:t xml:space="preserve">umu dedzināšanas dēļ jau 17. gadsimtā </w:t>
      </w:r>
      <w:r w:rsidRPr="00A24576">
        <w:rPr>
          <w:rFonts w:asciiTheme="minorHAnsi" w:hAnsiTheme="minorHAnsi"/>
          <w:sz w:val="22"/>
          <w:szCs w:val="22"/>
        </w:rPr>
        <w:t>gandrīz visi ozolu meži Latvijā bija iznīcināti. Ganībām galvenokārt izmantoja līdumu atmatas, krūmājus un mežus. Ganīšana bija otrs iemesl</w:t>
      </w:r>
      <w:r w:rsidR="00291DCB">
        <w:rPr>
          <w:rFonts w:asciiTheme="minorHAnsi" w:hAnsiTheme="minorHAnsi"/>
          <w:sz w:val="22"/>
          <w:szCs w:val="22"/>
        </w:rPr>
        <w:t>s lapu koku (galvenokārt</w:t>
      </w:r>
      <w:r w:rsidRPr="00A24576">
        <w:rPr>
          <w:rFonts w:asciiTheme="minorHAnsi" w:hAnsiTheme="minorHAnsi"/>
          <w:sz w:val="22"/>
          <w:szCs w:val="22"/>
        </w:rPr>
        <w:t xml:space="preserve"> ozolu, l</w:t>
      </w:r>
      <w:r w:rsidR="00291DCB">
        <w:rPr>
          <w:rFonts w:asciiTheme="minorHAnsi" w:hAnsiTheme="minorHAnsi"/>
          <w:sz w:val="22"/>
          <w:szCs w:val="22"/>
        </w:rPr>
        <w:t>iepu un ošu) mežu iznīcināšanai</w:t>
      </w:r>
      <w:r w:rsidRPr="00A24576">
        <w:rPr>
          <w:rFonts w:asciiTheme="minorHAnsi" w:hAnsiTheme="minorHAnsi"/>
          <w:sz w:val="22"/>
          <w:szCs w:val="22"/>
        </w:rPr>
        <w:t xml:space="preserve"> (Dumpe</w:t>
      </w:r>
      <w:r w:rsidR="007E6181">
        <w:rPr>
          <w:rFonts w:asciiTheme="minorHAnsi" w:hAnsiTheme="minorHAnsi"/>
          <w:sz w:val="22"/>
          <w:szCs w:val="22"/>
        </w:rPr>
        <w:t xml:space="preserve"> L.</w:t>
      </w:r>
      <w:r w:rsidRPr="00A24576">
        <w:rPr>
          <w:rFonts w:asciiTheme="minorHAnsi" w:hAnsiTheme="minorHAnsi"/>
          <w:sz w:val="22"/>
          <w:szCs w:val="22"/>
        </w:rPr>
        <w:t xml:space="preserve"> 1999</w:t>
      </w:r>
      <w:r>
        <w:rPr>
          <w:rFonts w:asciiTheme="minorHAnsi" w:hAnsiTheme="minorHAnsi"/>
          <w:sz w:val="22"/>
          <w:szCs w:val="22"/>
        </w:rPr>
        <w:t>, Namatēva A. 2004</w:t>
      </w:r>
      <w:r w:rsidRPr="00A24576">
        <w:rPr>
          <w:rFonts w:asciiTheme="minorHAnsi" w:hAnsiTheme="minorHAnsi"/>
          <w:sz w:val="22"/>
          <w:szCs w:val="22"/>
        </w:rPr>
        <w:t>).</w:t>
      </w:r>
    </w:p>
    <w:p w14:paraId="02419DDB" w14:textId="2B52E952" w:rsidR="00BA16F3" w:rsidRDefault="0011200E" w:rsidP="005C3F81">
      <w:pPr>
        <w:numPr>
          <w:ilvl w:val="1"/>
          <w:numId w:val="0"/>
        </w:numPr>
        <w:jc w:val="both"/>
        <w:rPr>
          <w:rFonts w:ascii="Calibri" w:hAnsi="Calibri" w:cs="Calibri"/>
          <w:sz w:val="22"/>
          <w:szCs w:val="22"/>
        </w:rPr>
      </w:pPr>
      <w:r w:rsidRPr="00457482">
        <w:rPr>
          <w:rFonts w:ascii="Calibri" w:hAnsi="Calibri" w:cs="Calibri"/>
          <w:sz w:val="22"/>
          <w:szCs w:val="22"/>
        </w:rPr>
        <w:t xml:space="preserve">Liela nozīme ainavas telpiskās struktūras veidošanā bija muižām, kas radīja ap sevi noteiktu ietekmju laukus: dažādas saimnieciskas ēkas, parkus, alejas, pusmuižas, </w:t>
      </w:r>
      <w:r w:rsidR="00291DCB">
        <w:rPr>
          <w:rFonts w:ascii="Calibri" w:hAnsi="Calibri" w:cs="Calibri"/>
          <w:sz w:val="22"/>
          <w:szCs w:val="22"/>
        </w:rPr>
        <w:t>zemnieku saimniecību areālus u.</w:t>
      </w:r>
      <w:r w:rsidRPr="00457482">
        <w:rPr>
          <w:rFonts w:ascii="Calibri" w:hAnsi="Calibri" w:cs="Calibri"/>
          <w:sz w:val="22"/>
          <w:szCs w:val="22"/>
        </w:rPr>
        <w:t>c. Latvijas Republikas pirmā</w:t>
      </w:r>
      <w:r w:rsidR="00291DCB">
        <w:rPr>
          <w:rFonts w:ascii="Calibri" w:hAnsi="Calibri" w:cs="Calibri"/>
          <w:sz w:val="22"/>
          <w:szCs w:val="22"/>
        </w:rPr>
        <w:t>s zemes reformas laikā no 20. gadsimta</w:t>
      </w:r>
      <w:r w:rsidRPr="00457482">
        <w:rPr>
          <w:rFonts w:ascii="Calibri" w:hAnsi="Calibri" w:cs="Calibri"/>
          <w:sz w:val="22"/>
          <w:szCs w:val="22"/>
        </w:rPr>
        <w:t xml:space="preserve"> 20.</w:t>
      </w:r>
      <w:r w:rsidR="007E6181">
        <w:rPr>
          <w:rFonts w:ascii="Calibri" w:hAnsi="Calibri" w:cs="Calibri"/>
          <w:sz w:val="22"/>
          <w:szCs w:val="22"/>
        </w:rPr>
        <w:t> </w:t>
      </w:r>
      <w:r w:rsidRPr="00457482">
        <w:rPr>
          <w:rFonts w:ascii="Calibri" w:hAnsi="Calibri" w:cs="Calibri"/>
          <w:sz w:val="22"/>
          <w:szCs w:val="22"/>
        </w:rPr>
        <w:t>-</w:t>
      </w:r>
      <w:r w:rsidR="007E6181">
        <w:rPr>
          <w:rFonts w:ascii="Calibri" w:hAnsi="Calibri" w:cs="Calibri"/>
          <w:sz w:val="22"/>
          <w:szCs w:val="22"/>
        </w:rPr>
        <w:t> </w:t>
      </w:r>
      <w:r>
        <w:rPr>
          <w:rFonts w:ascii="Calibri" w:hAnsi="Calibri" w:cs="Calibri"/>
          <w:sz w:val="22"/>
          <w:szCs w:val="22"/>
        </w:rPr>
        <w:t>30</w:t>
      </w:r>
      <w:r w:rsidR="00291DCB">
        <w:rPr>
          <w:rFonts w:ascii="Calibri" w:hAnsi="Calibri" w:cs="Calibri"/>
          <w:sz w:val="22"/>
          <w:szCs w:val="22"/>
        </w:rPr>
        <w:t>.</w:t>
      </w:r>
      <w:r w:rsidRPr="00457482">
        <w:rPr>
          <w:rFonts w:ascii="Calibri" w:hAnsi="Calibri" w:cs="Calibri"/>
          <w:sz w:val="22"/>
          <w:szCs w:val="22"/>
        </w:rPr>
        <w:t xml:space="preserve"> </w:t>
      </w:r>
      <w:r>
        <w:rPr>
          <w:rFonts w:ascii="Calibri" w:hAnsi="Calibri" w:cs="Calibri"/>
          <w:sz w:val="22"/>
          <w:szCs w:val="22"/>
        </w:rPr>
        <w:t xml:space="preserve">gados </w:t>
      </w:r>
      <w:r w:rsidRPr="00457482">
        <w:rPr>
          <w:rFonts w:ascii="Calibri" w:hAnsi="Calibri" w:cs="Calibri"/>
          <w:sz w:val="22"/>
          <w:szCs w:val="22"/>
        </w:rPr>
        <w:t xml:space="preserve">ainavas struktūras veidošanās gaitā nozīmīga bija muižu zemju dalīšana un jaunsaimniecību veidošanās. Tas veicināja tāda lauku </w:t>
      </w:r>
      <w:proofErr w:type="spellStart"/>
      <w:r w:rsidRPr="00457482">
        <w:rPr>
          <w:rFonts w:ascii="Calibri" w:hAnsi="Calibri" w:cs="Calibri"/>
          <w:sz w:val="22"/>
          <w:szCs w:val="22"/>
        </w:rPr>
        <w:t>apdzīvojuma</w:t>
      </w:r>
      <w:proofErr w:type="spellEnd"/>
      <w:r w:rsidRPr="00457482">
        <w:rPr>
          <w:rFonts w:ascii="Calibri" w:hAnsi="Calibri" w:cs="Calibri"/>
          <w:sz w:val="22"/>
          <w:szCs w:val="22"/>
        </w:rPr>
        <w:t xml:space="preserve"> veidošanos, kura iezīmes vērojamas Latvijas laukos vēl šodien</w:t>
      </w:r>
      <w:r>
        <w:rPr>
          <w:rFonts w:ascii="Calibri" w:hAnsi="Calibri" w:cs="Calibri"/>
          <w:sz w:val="22"/>
          <w:szCs w:val="22"/>
        </w:rPr>
        <w:t>.</w:t>
      </w:r>
      <w:r w:rsidR="008B4E28">
        <w:rPr>
          <w:rFonts w:ascii="Calibri" w:hAnsi="Calibri" w:cs="Calibri"/>
          <w:sz w:val="22"/>
          <w:szCs w:val="22"/>
        </w:rPr>
        <w:t xml:space="preserve"> Šādas aina</w:t>
      </w:r>
      <w:r w:rsidR="0031286F">
        <w:rPr>
          <w:rFonts w:ascii="Calibri" w:hAnsi="Calibri" w:cs="Calibri"/>
          <w:sz w:val="22"/>
          <w:szCs w:val="22"/>
        </w:rPr>
        <w:t>va</w:t>
      </w:r>
      <w:r w:rsidR="008B4E28">
        <w:rPr>
          <w:rFonts w:ascii="Calibri" w:hAnsi="Calibri" w:cs="Calibri"/>
          <w:sz w:val="22"/>
          <w:szCs w:val="22"/>
        </w:rPr>
        <w:t xml:space="preserve">s tiek dēvētas par </w:t>
      </w:r>
      <w:r w:rsidR="008B4E28" w:rsidRPr="0031286F">
        <w:rPr>
          <w:rFonts w:ascii="Calibri" w:hAnsi="Calibri" w:cs="Calibri"/>
          <w:b/>
          <w:sz w:val="22"/>
          <w:szCs w:val="22"/>
        </w:rPr>
        <w:t>Muižu laiku ainavām</w:t>
      </w:r>
      <w:r w:rsidR="00BA16F3">
        <w:rPr>
          <w:rFonts w:ascii="Calibri" w:hAnsi="Calibri" w:cs="Calibri"/>
          <w:sz w:val="22"/>
          <w:szCs w:val="22"/>
        </w:rPr>
        <w:t xml:space="preserve"> (</w:t>
      </w:r>
      <w:proofErr w:type="spellStart"/>
      <w:r w:rsidR="0031286F">
        <w:rPr>
          <w:rFonts w:ascii="Calibri" w:hAnsi="Calibri" w:cs="Calibri"/>
          <w:sz w:val="22"/>
          <w:szCs w:val="22"/>
        </w:rPr>
        <w:t>Melluma</w:t>
      </w:r>
      <w:proofErr w:type="spellEnd"/>
      <w:r w:rsidR="0031286F">
        <w:rPr>
          <w:rFonts w:ascii="Calibri" w:hAnsi="Calibri" w:cs="Calibri"/>
          <w:sz w:val="22"/>
          <w:szCs w:val="22"/>
        </w:rPr>
        <w:t xml:space="preserve"> A. 2016</w:t>
      </w:r>
      <w:r w:rsidR="00BA16F3">
        <w:rPr>
          <w:rFonts w:ascii="Calibri" w:hAnsi="Calibri" w:cs="Calibri"/>
          <w:sz w:val="22"/>
          <w:szCs w:val="22"/>
        </w:rPr>
        <w:t>).</w:t>
      </w:r>
    </w:p>
    <w:p w14:paraId="11F501AC" w14:textId="3ED322F4" w:rsidR="00545412" w:rsidRPr="00457482" w:rsidRDefault="00BA16F3" w:rsidP="005C3F81">
      <w:pPr>
        <w:numPr>
          <w:ilvl w:val="1"/>
          <w:numId w:val="0"/>
        </w:numPr>
        <w:jc w:val="both"/>
        <w:rPr>
          <w:rFonts w:ascii="Calibri" w:hAnsi="Calibri" w:cs="Calibri"/>
          <w:sz w:val="22"/>
          <w:szCs w:val="22"/>
        </w:rPr>
      </w:pPr>
      <w:r>
        <w:rPr>
          <w:rFonts w:ascii="Calibri" w:hAnsi="Calibri" w:cs="Calibri"/>
          <w:sz w:val="22"/>
          <w:szCs w:val="22"/>
        </w:rPr>
        <w:t>A</w:t>
      </w:r>
      <w:r w:rsidR="00545412" w:rsidRPr="00457482">
        <w:rPr>
          <w:rFonts w:ascii="Calibri" w:hAnsi="Calibri" w:cs="Calibri"/>
          <w:sz w:val="22"/>
          <w:szCs w:val="22"/>
        </w:rPr>
        <w:t xml:space="preserve">ttiecībā uz Latvijas ainavām, tāpat kā </w:t>
      </w:r>
      <w:r w:rsidR="00545412">
        <w:rPr>
          <w:rFonts w:ascii="Calibri" w:hAnsi="Calibri" w:cs="Calibri"/>
          <w:sz w:val="22"/>
          <w:szCs w:val="22"/>
        </w:rPr>
        <w:t>dabas parka</w:t>
      </w:r>
      <w:r w:rsidR="00545412" w:rsidRPr="00457482">
        <w:rPr>
          <w:rFonts w:ascii="Calibri" w:hAnsi="Calibri" w:cs="Calibri"/>
          <w:sz w:val="22"/>
          <w:szCs w:val="22"/>
        </w:rPr>
        <w:t xml:space="preserve"> ainavu konkrēti, padomju varas gados izšķiroša nozīme bija kolhozu un sovhozu pastāvēšanai, izvērstiem zemju meliorācijas darbiem, viensētu likvidēšanai un ciemu izbūvei. Tie bija politiski lēmumi, kuru ietekmē pārveidojās tā tradicionālā ainava, kas bija veidojusies pagājušā gadsimta 20.</w:t>
      </w:r>
      <w:r w:rsidR="007E6181">
        <w:rPr>
          <w:rFonts w:ascii="Calibri" w:hAnsi="Calibri" w:cs="Calibri"/>
          <w:sz w:val="22"/>
          <w:szCs w:val="22"/>
        </w:rPr>
        <w:t> </w:t>
      </w:r>
      <w:r w:rsidR="00545412" w:rsidRPr="00457482">
        <w:rPr>
          <w:rFonts w:ascii="Calibri" w:hAnsi="Calibri" w:cs="Calibri"/>
          <w:sz w:val="22"/>
          <w:szCs w:val="22"/>
        </w:rPr>
        <w:t>-</w:t>
      </w:r>
      <w:r w:rsidR="007E6181">
        <w:rPr>
          <w:rFonts w:ascii="Calibri" w:hAnsi="Calibri" w:cs="Calibri"/>
          <w:sz w:val="22"/>
          <w:szCs w:val="22"/>
        </w:rPr>
        <w:t> </w:t>
      </w:r>
      <w:r w:rsidR="00545412" w:rsidRPr="00457482">
        <w:rPr>
          <w:rFonts w:ascii="Calibri" w:hAnsi="Calibri" w:cs="Calibri"/>
          <w:sz w:val="22"/>
          <w:szCs w:val="22"/>
        </w:rPr>
        <w:t>40.</w:t>
      </w:r>
      <w:r w:rsidR="00291DCB">
        <w:rPr>
          <w:rFonts w:ascii="Calibri" w:hAnsi="Calibri" w:cs="Calibri"/>
          <w:sz w:val="22"/>
          <w:szCs w:val="22"/>
        </w:rPr>
        <w:t> </w:t>
      </w:r>
      <w:r w:rsidR="00545412" w:rsidRPr="00457482">
        <w:rPr>
          <w:rFonts w:ascii="Calibri" w:hAnsi="Calibri" w:cs="Calibri"/>
          <w:sz w:val="22"/>
          <w:szCs w:val="22"/>
        </w:rPr>
        <w:t>gados. Jāatzīst, ka pašreiz ainavās joprojām vērojamas padomju laikos iegūtās iezīmes (plašie, meliorētie lauki, ciemi, pašreiz lieko ēku drupas u.c.).</w:t>
      </w:r>
      <w:r w:rsidR="008B4E28">
        <w:rPr>
          <w:rFonts w:ascii="Calibri" w:hAnsi="Calibri" w:cs="Calibri"/>
          <w:sz w:val="22"/>
          <w:szCs w:val="22"/>
        </w:rPr>
        <w:t xml:space="preserve"> Šī period</w:t>
      </w:r>
      <w:r w:rsidR="008F1459">
        <w:rPr>
          <w:rFonts w:ascii="Calibri" w:hAnsi="Calibri" w:cs="Calibri"/>
          <w:sz w:val="22"/>
          <w:szCs w:val="22"/>
        </w:rPr>
        <w:t xml:space="preserve">a ainavas tiek dēvētas arī par </w:t>
      </w:r>
      <w:r w:rsidR="008F1459" w:rsidRPr="00463D37">
        <w:rPr>
          <w:rFonts w:asciiTheme="minorHAnsi" w:hAnsiTheme="minorHAnsi"/>
          <w:sz w:val="22"/>
          <w:szCs w:val="22"/>
        </w:rPr>
        <w:t>„</w:t>
      </w:r>
      <w:r w:rsidR="008B4E28" w:rsidRPr="0031286F">
        <w:rPr>
          <w:rFonts w:ascii="Calibri" w:hAnsi="Calibri" w:cs="Calibri"/>
          <w:b/>
          <w:sz w:val="22"/>
          <w:szCs w:val="22"/>
        </w:rPr>
        <w:t>Padomju perioda ainavām</w:t>
      </w:r>
      <w:r w:rsidR="00945863">
        <w:rPr>
          <w:rFonts w:ascii="Calibri" w:hAnsi="Calibri" w:cs="Calibri"/>
          <w:sz w:val="22"/>
          <w:szCs w:val="22"/>
        </w:rPr>
        <w:t>”, ko raksturo</w:t>
      </w:r>
      <w:r w:rsidR="008B4E28" w:rsidRPr="008B4E28">
        <w:rPr>
          <w:rFonts w:ascii="Calibri" w:hAnsi="Calibri" w:cs="Calibri"/>
          <w:sz w:val="22"/>
          <w:szCs w:val="22"/>
        </w:rPr>
        <w:t xml:space="preserve"> </w:t>
      </w:r>
      <w:r w:rsidR="008B4E28">
        <w:rPr>
          <w:rFonts w:ascii="Calibri" w:hAnsi="Calibri" w:cs="Calibri"/>
          <w:sz w:val="22"/>
          <w:szCs w:val="22"/>
        </w:rPr>
        <w:t>k</w:t>
      </w:r>
      <w:r w:rsidR="008B4E28" w:rsidRPr="008B4E28">
        <w:rPr>
          <w:rFonts w:ascii="Calibri" w:hAnsi="Calibri" w:cs="Calibri"/>
          <w:sz w:val="22"/>
          <w:szCs w:val="22"/>
        </w:rPr>
        <w:t>olektivizācija un lauku industrializācija</w:t>
      </w:r>
      <w:r w:rsidR="008B4E28">
        <w:rPr>
          <w:rFonts w:ascii="Calibri" w:hAnsi="Calibri" w:cs="Calibri"/>
          <w:sz w:val="22"/>
          <w:szCs w:val="22"/>
        </w:rPr>
        <w:t>.</w:t>
      </w:r>
    </w:p>
    <w:p w14:paraId="6CC063C6" w14:textId="30193F2F" w:rsidR="002B52F5" w:rsidRDefault="00545412" w:rsidP="005C3F81">
      <w:pPr>
        <w:jc w:val="both"/>
        <w:rPr>
          <w:rFonts w:ascii="Calibri" w:hAnsi="Calibri" w:cs="Calibri"/>
          <w:sz w:val="22"/>
          <w:szCs w:val="22"/>
        </w:rPr>
      </w:pPr>
      <w:r w:rsidRPr="00457482">
        <w:rPr>
          <w:rFonts w:ascii="Calibri" w:hAnsi="Calibri" w:cs="Calibri"/>
          <w:sz w:val="22"/>
          <w:szCs w:val="22"/>
        </w:rPr>
        <w:t xml:space="preserve">Pēc Latvijas valstiskās neatkarības atgūšanas notiek jauni ainavas pārvērtības procesi, kas saistās ar zemes reformu, zemes īpašumu atgūšanu, ar iedzīvotāju skaita samazināšanos laukos, kā arī ar cilvēka darbības aktivizēšanos atsevišķās vietās. Tajā skaitā – tās ir tūrisma </w:t>
      </w:r>
      <w:r w:rsidR="006E2919">
        <w:rPr>
          <w:rFonts w:ascii="Calibri" w:hAnsi="Calibri" w:cs="Calibri"/>
          <w:sz w:val="22"/>
          <w:szCs w:val="22"/>
        </w:rPr>
        <w:t>un atpūtas vietas (</w:t>
      </w:r>
      <w:proofErr w:type="spellStart"/>
      <w:r w:rsidR="006E2919">
        <w:rPr>
          <w:rFonts w:ascii="Calibri" w:hAnsi="Calibri" w:cs="Calibri"/>
          <w:sz w:val="22"/>
          <w:szCs w:val="22"/>
        </w:rPr>
        <w:t>Melluma</w:t>
      </w:r>
      <w:proofErr w:type="spellEnd"/>
      <w:r w:rsidR="006E2919">
        <w:rPr>
          <w:rFonts w:ascii="Calibri" w:hAnsi="Calibri" w:cs="Calibri"/>
          <w:sz w:val="22"/>
          <w:szCs w:val="22"/>
        </w:rPr>
        <w:t xml:space="preserve"> A.</w:t>
      </w:r>
      <w:r w:rsidR="00617C44">
        <w:rPr>
          <w:rFonts w:ascii="Calibri" w:hAnsi="Calibri" w:cs="Calibri"/>
          <w:sz w:val="22"/>
          <w:szCs w:val="22"/>
        </w:rPr>
        <w:t xml:space="preserve"> 2016</w:t>
      </w:r>
      <w:r w:rsidR="006E2919">
        <w:rPr>
          <w:rFonts w:ascii="Calibri" w:hAnsi="Calibri" w:cs="Calibri"/>
          <w:sz w:val="22"/>
          <w:szCs w:val="22"/>
        </w:rPr>
        <w:t>).</w:t>
      </w:r>
      <w:r w:rsidR="008B4E28">
        <w:rPr>
          <w:rFonts w:ascii="Calibri" w:hAnsi="Calibri" w:cs="Calibri"/>
          <w:sz w:val="22"/>
          <w:szCs w:val="22"/>
        </w:rPr>
        <w:t xml:space="preserve"> Š</w:t>
      </w:r>
      <w:r w:rsidR="008F1459">
        <w:rPr>
          <w:rFonts w:ascii="Calibri" w:hAnsi="Calibri" w:cs="Calibri"/>
          <w:sz w:val="22"/>
          <w:szCs w:val="22"/>
        </w:rPr>
        <w:t xml:space="preserve">o laika periodu mēdz dēvēt par </w:t>
      </w:r>
      <w:r w:rsidR="008F1459" w:rsidRPr="00463D37">
        <w:rPr>
          <w:rFonts w:asciiTheme="minorHAnsi" w:hAnsiTheme="minorHAnsi"/>
          <w:sz w:val="22"/>
          <w:szCs w:val="22"/>
        </w:rPr>
        <w:t>„</w:t>
      </w:r>
      <w:r w:rsidR="008B4E28" w:rsidRPr="0031286F">
        <w:rPr>
          <w:rFonts w:ascii="Calibri" w:hAnsi="Calibri" w:cs="Calibri"/>
          <w:b/>
          <w:sz w:val="22"/>
          <w:szCs w:val="22"/>
        </w:rPr>
        <w:t>Atgūtās valstiskās neatkarības ainavu periodu</w:t>
      </w:r>
      <w:r w:rsidR="008B4E28">
        <w:rPr>
          <w:rFonts w:ascii="Calibri" w:hAnsi="Calibri" w:cs="Calibri"/>
          <w:sz w:val="22"/>
          <w:szCs w:val="22"/>
        </w:rPr>
        <w:t xml:space="preserve">”, kura veidošanos raksturo </w:t>
      </w:r>
      <w:r w:rsidR="008B4E28" w:rsidRPr="008B4E28">
        <w:rPr>
          <w:rFonts w:ascii="Calibri" w:hAnsi="Calibri" w:cs="Calibri"/>
          <w:sz w:val="22"/>
          <w:szCs w:val="22"/>
        </w:rPr>
        <w:t>Īpašumu denacionalizācija un Eiropas Savienības periods</w:t>
      </w:r>
      <w:r w:rsidR="0031286F">
        <w:rPr>
          <w:rFonts w:ascii="Calibri" w:hAnsi="Calibri" w:cs="Calibri"/>
          <w:sz w:val="22"/>
          <w:szCs w:val="22"/>
        </w:rPr>
        <w:t xml:space="preserve"> (</w:t>
      </w:r>
      <w:proofErr w:type="spellStart"/>
      <w:r w:rsidR="0031286F">
        <w:rPr>
          <w:rFonts w:ascii="Calibri" w:hAnsi="Calibri" w:cs="Calibri"/>
          <w:sz w:val="22"/>
          <w:szCs w:val="22"/>
        </w:rPr>
        <w:t>Nikodemus</w:t>
      </w:r>
      <w:proofErr w:type="spellEnd"/>
      <w:r w:rsidR="0031286F">
        <w:rPr>
          <w:rFonts w:ascii="Calibri" w:hAnsi="Calibri" w:cs="Calibri"/>
          <w:sz w:val="22"/>
          <w:szCs w:val="22"/>
        </w:rPr>
        <w:t xml:space="preserve"> O. 2019).</w:t>
      </w:r>
    </w:p>
    <w:p w14:paraId="32EA2D01" w14:textId="4573D6F8" w:rsidR="008B01C0" w:rsidRDefault="008B01C0" w:rsidP="005C3F81">
      <w:pPr>
        <w:jc w:val="both"/>
        <w:rPr>
          <w:rFonts w:ascii="Calibri" w:hAnsi="Calibri" w:cs="Calibri"/>
          <w:sz w:val="22"/>
          <w:szCs w:val="22"/>
        </w:rPr>
      </w:pPr>
      <w:r>
        <w:rPr>
          <w:rFonts w:ascii="Calibri" w:hAnsi="Calibri" w:cs="Calibri"/>
          <w:sz w:val="22"/>
          <w:szCs w:val="22"/>
        </w:rPr>
        <w:t>Viens no dominējošajiem dabas parka ainavas elementiem</w:t>
      </w:r>
      <w:r w:rsidR="00670B9E">
        <w:rPr>
          <w:rFonts w:ascii="Calibri" w:hAnsi="Calibri" w:cs="Calibri"/>
          <w:sz w:val="22"/>
          <w:szCs w:val="22"/>
        </w:rPr>
        <w:t xml:space="preserve"> ir cilvēka radītās</w:t>
      </w:r>
      <w:r w:rsidRPr="00457482">
        <w:rPr>
          <w:rFonts w:ascii="Calibri" w:hAnsi="Calibri" w:cs="Calibri"/>
          <w:sz w:val="22"/>
          <w:szCs w:val="22"/>
        </w:rPr>
        <w:t xml:space="preserve"> melioratīvās ainavas, kas raksturojas ar vienkāršotu telpisko struktūru: dominē plaši tīrumu masīvi, vietumis tajos redzamas saglabājušās viensētas, bet citur </w:t>
      </w:r>
      <w:r w:rsidR="00670B9E">
        <w:rPr>
          <w:rFonts w:ascii="Calibri" w:hAnsi="Calibri" w:cs="Calibri"/>
          <w:sz w:val="22"/>
          <w:szCs w:val="22"/>
        </w:rPr>
        <w:t>–</w:t>
      </w:r>
      <w:r w:rsidRPr="00457482">
        <w:rPr>
          <w:rFonts w:ascii="Calibri" w:hAnsi="Calibri" w:cs="Calibri"/>
          <w:sz w:val="22"/>
          <w:szCs w:val="22"/>
        </w:rPr>
        <w:t xml:space="preserve"> to drupas vai bijušo stādījumu elementi. </w:t>
      </w:r>
      <w:r w:rsidR="00056939">
        <w:rPr>
          <w:rFonts w:ascii="Calibri" w:hAnsi="Calibri" w:cs="Calibri"/>
          <w:sz w:val="22"/>
          <w:szCs w:val="22"/>
        </w:rPr>
        <w:t>Būti</w:t>
      </w:r>
      <w:r w:rsidR="00670B9E">
        <w:rPr>
          <w:rFonts w:ascii="Calibri" w:hAnsi="Calibri" w:cs="Calibri"/>
          <w:sz w:val="22"/>
          <w:szCs w:val="22"/>
        </w:rPr>
        <w:t>s</w:t>
      </w:r>
      <w:r w:rsidR="00056939">
        <w:rPr>
          <w:rFonts w:ascii="Calibri" w:hAnsi="Calibri" w:cs="Calibri"/>
          <w:sz w:val="22"/>
          <w:szCs w:val="22"/>
        </w:rPr>
        <w:t>k</w:t>
      </w:r>
      <w:r w:rsidR="00670B9E">
        <w:rPr>
          <w:rFonts w:ascii="Calibri" w:hAnsi="Calibri" w:cs="Calibri"/>
          <w:sz w:val="22"/>
          <w:szCs w:val="22"/>
        </w:rPr>
        <w:t>u dabas parka daļu klāj</w:t>
      </w:r>
      <w:r w:rsidR="00797637">
        <w:rPr>
          <w:rFonts w:ascii="Calibri" w:hAnsi="Calibri" w:cs="Calibri"/>
          <w:sz w:val="22"/>
          <w:szCs w:val="22"/>
        </w:rPr>
        <w:t xml:space="preserve"> meliorācijas novadgrāvji, kas </w:t>
      </w:r>
      <w:r w:rsidR="00670B9E">
        <w:rPr>
          <w:rFonts w:ascii="Calibri" w:hAnsi="Calibri" w:cs="Calibri"/>
          <w:sz w:val="22"/>
          <w:szCs w:val="22"/>
        </w:rPr>
        <w:t>ir savienoti ar Aiviekstes upi</w:t>
      </w:r>
      <w:r w:rsidRPr="00457482">
        <w:rPr>
          <w:rFonts w:ascii="Calibri" w:hAnsi="Calibri" w:cs="Calibri"/>
          <w:sz w:val="22"/>
          <w:szCs w:val="22"/>
        </w:rPr>
        <w:t>. Melioratīvās ainavas dabas parka teritorijas robežās ietilpst tikai kā to fragmenti. Tomēr tās ir ekoloģiski un arī no vizuālā viedokļa jūtīgas teritorijas, tajā skaitā saistībā ar kultūrvides un kultūrainavu saglabāšanu un attīstību.</w:t>
      </w:r>
    </w:p>
    <w:p w14:paraId="5DAB08BD" w14:textId="41345890" w:rsidR="00670B9E" w:rsidRDefault="00670B9E" w:rsidP="005C3F81">
      <w:pPr>
        <w:jc w:val="both"/>
        <w:rPr>
          <w:rFonts w:ascii="Calibri" w:hAnsi="Calibri" w:cs="Calibri"/>
          <w:sz w:val="22"/>
          <w:szCs w:val="22"/>
        </w:rPr>
      </w:pPr>
      <w:r>
        <w:rPr>
          <w:rFonts w:ascii="Calibri" w:hAnsi="Calibri" w:cs="Calibri"/>
          <w:sz w:val="22"/>
          <w:szCs w:val="22"/>
        </w:rPr>
        <w:t>I</w:t>
      </w:r>
      <w:r w:rsidRPr="00457482">
        <w:rPr>
          <w:rFonts w:ascii="Calibri" w:hAnsi="Calibri" w:cs="Calibri"/>
          <w:sz w:val="22"/>
          <w:szCs w:val="22"/>
        </w:rPr>
        <w:t xml:space="preserve">evērojamā dabas parka teritorijas daļā palielinājies mežainums: aizauguši pamestie tīrumi, vietām mežos redzamas pamestās mājvietas. Jāpiezīmē, ka nereti vizuālo priekšstatu par ievērojamu mežainuma palielināšanos rada tikai ainavas elementi: koku un krūmu rindas gar grāvjiem, ceļiem, kā arī nogāžu gravās. Šādu </w:t>
      </w:r>
      <w:r w:rsidRPr="00457482">
        <w:rPr>
          <w:rFonts w:ascii="Calibri" w:hAnsi="Calibri" w:cs="Calibri"/>
          <w:i/>
          <w:sz w:val="22"/>
          <w:szCs w:val="22"/>
        </w:rPr>
        <w:t>pārmežojušos</w:t>
      </w:r>
      <w:r w:rsidRPr="00457482">
        <w:rPr>
          <w:rFonts w:ascii="Calibri" w:hAnsi="Calibri" w:cs="Calibri"/>
          <w:sz w:val="22"/>
          <w:szCs w:val="22"/>
        </w:rPr>
        <w:t xml:space="preserve"> ainavu (vai </w:t>
      </w:r>
      <w:proofErr w:type="spellStart"/>
      <w:r w:rsidRPr="00457482">
        <w:rPr>
          <w:rFonts w:ascii="Calibri" w:hAnsi="Calibri" w:cs="Calibri"/>
          <w:sz w:val="22"/>
          <w:szCs w:val="22"/>
        </w:rPr>
        <w:t>renaturalizēto</w:t>
      </w:r>
      <w:proofErr w:type="spellEnd"/>
      <w:r w:rsidRPr="00457482">
        <w:rPr>
          <w:rFonts w:ascii="Calibri" w:hAnsi="Calibri" w:cs="Calibri"/>
          <w:sz w:val="22"/>
          <w:szCs w:val="22"/>
        </w:rPr>
        <w:t xml:space="preserve">) areāli konstatēti, balstoties uz dažādu karšu analīzi un </w:t>
      </w:r>
      <w:proofErr w:type="spellStart"/>
      <w:r w:rsidRPr="00457482">
        <w:rPr>
          <w:rFonts w:ascii="Calibri" w:hAnsi="Calibri" w:cs="Calibri"/>
          <w:sz w:val="22"/>
          <w:szCs w:val="22"/>
        </w:rPr>
        <w:t>apsekojumiem</w:t>
      </w:r>
      <w:proofErr w:type="spellEnd"/>
      <w:r w:rsidRPr="00457482">
        <w:rPr>
          <w:rFonts w:ascii="Calibri" w:hAnsi="Calibri" w:cs="Calibri"/>
          <w:sz w:val="22"/>
          <w:szCs w:val="22"/>
        </w:rPr>
        <w:t xml:space="preserve"> dabā.</w:t>
      </w:r>
    </w:p>
    <w:p w14:paraId="7C3E2BA2" w14:textId="0540054F" w:rsidR="00545412" w:rsidRPr="00646393" w:rsidRDefault="00056939" w:rsidP="005C3F81">
      <w:pPr>
        <w:jc w:val="both"/>
        <w:rPr>
          <w:rFonts w:ascii="Calibri" w:hAnsi="Calibri" w:cs="Calibri"/>
          <w:sz w:val="22"/>
          <w:szCs w:val="22"/>
        </w:rPr>
      </w:pPr>
      <w:r>
        <w:rPr>
          <w:rFonts w:ascii="Calibri" w:hAnsi="Calibri" w:cs="Calibri"/>
          <w:sz w:val="22"/>
          <w:szCs w:val="22"/>
        </w:rPr>
        <w:t>Atseviš</w:t>
      </w:r>
      <w:r w:rsidR="00797637">
        <w:rPr>
          <w:rFonts w:ascii="Calibri" w:hAnsi="Calibri" w:cs="Calibri"/>
          <w:sz w:val="22"/>
          <w:szCs w:val="22"/>
        </w:rPr>
        <w:t xml:space="preserve">ķās </w:t>
      </w:r>
      <w:r w:rsidR="00670B9E" w:rsidRPr="00457482">
        <w:rPr>
          <w:rFonts w:ascii="Calibri" w:hAnsi="Calibri" w:cs="Calibri"/>
          <w:sz w:val="22"/>
          <w:szCs w:val="22"/>
        </w:rPr>
        <w:t>vietās, kur dažādu iemeslu dēļ ilgstoši saglabājās ekstensīva zemes izmantošana, kas bija apdzīvotas (kaut arī tikai kā vasaras mītnes) un</w:t>
      </w:r>
      <w:r w:rsidR="00291DCB">
        <w:rPr>
          <w:rFonts w:ascii="Calibri" w:hAnsi="Calibri" w:cs="Calibri"/>
          <w:sz w:val="22"/>
          <w:szCs w:val="22"/>
        </w:rPr>
        <w:t>,</w:t>
      </w:r>
      <w:r w:rsidR="00670B9E" w:rsidRPr="00457482">
        <w:rPr>
          <w:rFonts w:ascii="Calibri" w:hAnsi="Calibri" w:cs="Calibri"/>
          <w:sz w:val="22"/>
          <w:szCs w:val="22"/>
        </w:rPr>
        <w:t xml:space="preserve"> kas nebija pakļautas pārvērtībām (meliorācijas darbi un jaunu ēku būvniecība), saglabājušās telpiski sadrumstalotas ainavas, kur kā mozaīkā izvietojas lauki, meža puduri, koki, ēkas, ceļi. Tās ir vēsturiskās kultūrainavas</w:t>
      </w:r>
      <w:r w:rsidR="008F1459">
        <w:rPr>
          <w:rFonts w:ascii="Calibri" w:hAnsi="Calibri" w:cs="Calibri"/>
          <w:sz w:val="22"/>
          <w:szCs w:val="22"/>
        </w:rPr>
        <w:t xml:space="preserve"> jeb </w:t>
      </w:r>
      <w:r w:rsidR="008F1459" w:rsidRPr="00463D37">
        <w:rPr>
          <w:rFonts w:asciiTheme="minorHAnsi" w:hAnsiTheme="minorHAnsi"/>
          <w:sz w:val="22"/>
          <w:szCs w:val="22"/>
        </w:rPr>
        <w:t>„</w:t>
      </w:r>
      <w:r w:rsidR="008B4E28" w:rsidRPr="00646393">
        <w:rPr>
          <w:rFonts w:ascii="Calibri" w:hAnsi="Calibri" w:cs="Calibri"/>
          <w:b/>
          <w:sz w:val="22"/>
          <w:szCs w:val="22"/>
        </w:rPr>
        <w:t xml:space="preserve">Agrārās reformas un viensētu </w:t>
      </w:r>
      <w:proofErr w:type="spellStart"/>
      <w:r w:rsidR="008B4E28" w:rsidRPr="00646393">
        <w:rPr>
          <w:rFonts w:ascii="Calibri" w:hAnsi="Calibri" w:cs="Calibri"/>
          <w:b/>
          <w:sz w:val="22"/>
          <w:szCs w:val="22"/>
        </w:rPr>
        <w:t>agroainavas</w:t>
      </w:r>
      <w:proofErr w:type="spellEnd"/>
      <w:r w:rsidR="008B4E28">
        <w:rPr>
          <w:rFonts w:ascii="Calibri" w:hAnsi="Calibri" w:cs="Calibri"/>
          <w:sz w:val="22"/>
          <w:szCs w:val="22"/>
        </w:rPr>
        <w:t>”</w:t>
      </w:r>
      <w:r w:rsidR="00670B9E" w:rsidRPr="00457482">
        <w:rPr>
          <w:rFonts w:ascii="Calibri" w:hAnsi="Calibri" w:cs="Calibri"/>
          <w:sz w:val="22"/>
          <w:szCs w:val="22"/>
        </w:rPr>
        <w:t xml:space="preserve">. Vairāk </w:t>
      </w:r>
      <w:r w:rsidR="00670B9E">
        <w:rPr>
          <w:rFonts w:ascii="Calibri" w:hAnsi="Calibri" w:cs="Calibri"/>
          <w:sz w:val="22"/>
          <w:szCs w:val="22"/>
        </w:rPr>
        <w:t>ne</w:t>
      </w:r>
      <w:r w:rsidR="00670B9E" w:rsidRPr="00457482">
        <w:rPr>
          <w:rFonts w:ascii="Calibri" w:hAnsi="Calibri" w:cs="Calibri"/>
          <w:sz w:val="22"/>
          <w:szCs w:val="22"/>
        </w:rPr>
        <w:t>kā citur, šajās vietās saglabājusies tās telpiskās struktūras iezīmes, kādas tās bija 1930.</w:t>
      </w:r>
      <w:r w:rsidR="00291DCB">
        <w:rPr>
          <w:rFonts w:ascii="Calibri" w:hAnsi="Calibri" w:cs="Calibri"/>
          <w:sz w:val="22"/>
          <w:szCs w:val="22"/>
        </w:rPr>
        <w:t> </w:t>
      </w:r>
      <w:r w:rsidR="00670B9E" w:rsidRPr="00457482">
        <w:rPr>
          <w:rFonts w:ascii="Calibri" w:hAnsi="Calibri" w:cs="Calibri"/>
          <w:sz w:val="22"/>
          <w:szCs w:val="22"/>
        </w:rPr>
        <w:t>gadu otrajā pusē. Proti, kultūrainavās daudz dažādu mazo ainavas elementu, kas nosaka lielu bioloģisko daudzveidību (ekoloģiskā un dabas aizsardzības skatījumā), kā arī vizuāli uztveramo ainu dažādību un skaistumu</w:t>
      </w:r>
      <w:r w:rsidR="00617C44">
        <w:rPr>
          <w:rFonts w:ascii="Calibri" w:hAnsi="Calibri" w:cs="Calibri"/>
          <w:sz w:val="22"/>
          <w:szCs w:val="22"/>
        </w:rPr>
        <w:t xml:space="preserve"> (</w:t>
      </w:r>
      <w:proofErr w:type="spellStart"/>
      <w:r w:rsidR="00617C44">
        <w:rPr>
          <w:rFonts w:ascii="Calibri" w:hAnsi="Calibri" w:cs="Calibri"/>
          <w:sz w:val="22"/>
          <w:szCs w:val="22"/>
        </w:rPr>
        <w:t>Melluma</w:t>
      </w:r>
      <w:proofErr w:type="spellEnd"/>
      <w:r w:rsidR="00617C44">
        <w:rPr>
          <w:rFonts w:ascii="Calibri" w:hAnsi="Calibri" w:cs="Calibri"/>
          <w:sz w:val="22"/>
          <w:szCs w:val="22"/>
        </w:rPr>
        <w:t xml:space="preserve"> A. 2016</w:t>
      </w:r>
      <w:r w:rsidR="00646393">
        <w:rPr>
          <w:rFonts w:ascii="Calibri" w:hAnsi="Calibri" w:cs="Calibri"/>
          <w:sz w:val="22"/>
          <w:szCs w:val="22"/>
        </w:rPr>
        <w:t xml:space="preserve">, </w:t>
      </w:r>
      <w:proofErr w:type="spellStart"/>
      <w:r w:rsidR="00646393">
        <w:rPr>
          <w:rFonts w:ascii="Calibri" w:hAnsi="Calibri" w:cs="Calibri"/>
          <w:sz w:val="22"/>
          <w:szCs w:val="22"/>
        </w:rPr>
        <w:t>Nikodemus</w:t>
      </w:r>
      <w:proofErr w:type="spellEnd"/>
      <w:r w:rsidR="00646393">
        <w:rPr>
          <w:rFonts w:ascii="Calibri" w:hAnsi="Calibri" w:cs="Calibri"/>
          <w:sz w:val="22"/>
          <w:szCs w:val="22"/>
        </w:rPr>
        <w:t xml:space="preserve"> O. 2019</w:t>
      </w:r>
      <w:r w:rsidR="006E2919">
        <w:rPr>
          <w:rFonts w:ascii="Calibri" w:hAnsi="Calibri" w:cs="Calibri"/>
          <w:sz w:val="22"/>
          <w:szCs w:val="22"/>
        </w:rPr>
        <w:t>).</w:t>
      </w:r>
    </w:p>
    <w:p w14:paraId="695C6BB0" w14:textId="442C6291" w:rsidR="00C4783B" w:rsidRPr="00457482" w:rsidRDefault="00C4783B" w:rsidP="005C3F81">
      <w:pPr>
        <w:jc w:val="both"/>
        <w:rPr>
          <w:rFonts w:ascii="Calibri" w:hAnsi="Calibri" w:cs="Calibri"/>
          <w:sz w:val="22"/>
          <w:szCs w:val="22"/>
        </w:rPr>
      </w:pPr>
      <w:r w:rsidRPr="00457482">
        <w:rPr>
          <w:rFonts w:ascii="Calibri" w:hAnsi="Calibri" w:cs="Calibri"/>
          <w:sz w:val="22"/>
          <w:szCs w:val="22"/>
        </w:rPr>
        <w:t xml:space="preserve">No </w:t>
      </w:r>
      <w:r>
        <w:rPr>
          <w:rFonts w:ascii="Calibri" w:hAnsi="Calibri" w:cs="Calibri"/>
          <w:sz w:val="22"/>
          <w:szCs w:val="22"/>
        </w:rPr>
        <w:t>dabas parka</w:t>
      </w:r>
      <w:r w:rsidRPr="00457482">
        <w:rPr>
          <w:rFonts w:ascii="Calibri" w:hAnsi="Calibri" w:cs="Calibri"/>
          <w:sz w:val="22"/>
          <w:szCs w:val="22"/>
        </w:rPr>
        <w:t xml:space="preserve"> kā veseluma var nodalīt </w:t>
      </w:r>
      <w:r w:rsidRPr="00950EE0">
        <w:rPr>
          <w:rFonts w:ascii="Calibri" w:hAnsi="Calibri" w:cs="Calibri"/>
          <w:sz w:val="22"/>
          <w:szCs w:val="22"/>
          <w:u w:val="single"/>
        </w:rPr>
        <w:t>atsevišķus tās elementus</w:t>
      </w:r>
      <w:r w:rsidRPr="00457482">
        <w:rPr>
          <w:rFonts w:ascii="Calibri" w:hAnsi="Calibri" w:cs="Calibri"/>
          <w:sz w:val="22"/>
          <w:szCs w:val="22"/>
        </w:rPr>
        <w:t>, kas atspoguļo kādus īpašus dabas, ainavu veidošanās procesus, vai arī satur nozīmīgas kultūrvēstures liecības. Par tādiem var uzskatīt šādus:</w:t>
      </w:r>
    </w:p>
    <w:p w14:paraId="199C25BE" w14:textId="04185842" w:rsidR="00C4783B" w:rsidRPr="00457482" w:rsidRDefault="000B4688" w:rsidP="00C4783B">
      <w:pPr>
        <w:spacing w:before="120"/>
        <w:jc w:val="both"/>
        <w:rPr>
          <w:rFonts w:ascii="Calibri" w:hAnsi="Calibri"/>
          <w:sz w:val="22"/>
          <w:szCs w:val="22"/>
        </w:rPr>
      </w:pPr>
      <w:r>
        <w:rPr>
          <w:rFonts w:ascii="Calibri" w:hAnsi="Calibri" w:cs="Calibri"/>
          <w:sz w:val="22"/>
          <w:szCs w:val="22"/>
        </w:rPr>
        <w:t xml:space="preserve">Pirmkārt, </w:t>
      </w:r>
      <w:r w:rsidR="00C4783B" w:rsidRPr="00457482">
        <w:rPr>
          <w:rFonts w:ascii="Calibri" w:hAnsi="Calibri" w:cs="Calibri"/>
          <w:sz w:val="22"/>
          <w:szCs w:val="22"/>
        </w:rPr>
        <w:t xml:space="preserve">pašu </w:t>
      </w:r>
      <w:r w:rsidR="00C4783B">
        <w:rPr>
          <w:rFonts w:ascii="Calibri" w:hAnsi="Calibri" w:cs="Calibri"/>
          <w:sz w:val="22"/>
          <w:szCs w:val="22"/>
          <w:u w:val="single"/>
        </w:rPr>
        <w:t>Aiviekstes</w:t>
      </w:r>
      <w:r w:rsidR="00C4783B" w:rsidRPr="00457482">
        <w:rPr>
          <w:rFonts w:ascii="Calibri" w:hAnsi="Calibri" w:cs="Calibri"/>
          <w:sz w:val="22"/>
          <w:szCs w:val="22"/>
          <w:u w:val="single"/>
        </w:rPr>
        <w:t xml:space="preserve"> upi</w:t>
      </w:r>
      <w:r w:rsidR="00C4783B" w:rsidRPr="00457482">
        <w:rPr>
          <w:rFonts w:ascii="Calibri" w:hAnsi="Calibri" w:cs="Calibri"/>
          <w:sz w:val="22"/>
          <w:szCs w:val="22"/>
        </w:rPr>
        <w:t xml:space="preserve"> </w:t>
      </w:r>
      <w:r w:rsidR="00C4783B">
        <w:rPr>
          <w:rFonts w:ascii="Calibri" w:hAnsi="Calibri" w:cs="Calibri"/>
          <w:sz w:val="22"/>
          <w:szCs w:val="22"/>
        </w:rPr>
        <w:t>kā dabas parka galveno daļu, upes vēsturi</w:t>
      </w:r>
      <w:r w:rsidR="00C4783B" w:rsidRPr="00457482">
        <w:rPr>
          <w:rFonts w:ascii="Calibri" w:hAnsi="Calibri" w:cs="Calibri"/>
          <w:sz w:val="22"/>
          <w:szCs w:val="22"/>
        </w:rPr>
        <w:t xml:space="preserve">, t.sk., </w:t>
      </w:r>
      <w:r w:rsidR="00C4783B">
        <w:rPr>
          <w:rFonts w:ascii="Calibri" w:hAnsi="Calibri" w:cs="Calibri"/>
          <w:sz w:val="22"/>
          <w:szCs w:val="22"/>
        </w:rPr>
        <w:t>ārpus dabas parka veiktos upes pārveidošanas darbus</w:t>
      </w:r>
      <w:r w:rsidR="00C4783B" w:rsidRPr="00457482">
        <w:rPr>
          <w:rFonts w:ascii="Calibri" w:hAnsi="Calibri" w:cs="Calibri"/>
          <w:sz w:val="22"/>
          <w:szCs w:val="22"/>
        </w:rPr>
        <w:t xml:space="preserve"> un to sekas (</w:t>
      </w:r>
      <w:r w:rsidRPr="00457482">
        <w:rPr>
          <w:rFonts w:ascii="Calibri" w:hAnsi="Calibri" w:cs="Calibri"/>
          <w:sz w:val="22"/>
          <w:szCs w:val="22"/>
        </w:rPr>
        <w:t>taisnošana, attīrīšana no akmeņiem plostošanas apstākļu uzlabošanas nolūkā</w:t>
      </w:r>
      <w:r w:rsidR="00C4783B" w:rsidRPr="00457482">
        <w:rPr>
          <w:rFonts w:ascii="Calibri" w:hAnsi="Calibri" w:cs="Calibri"/>
          <w:sz w:val="22"/>
          <w:szCs w:val="22"/>
        </w:rPr>
        <w:t xml:space="preserve">), ūdens tīrība, bioloģiskā dažādība, izmantošana </w:t>
      </w:r>
      <w:proofErr w:type="spellStart"/>
      <w:r w:rsidR="00C4783B" w:rsidRPr="00457482">
        <w:rPr>
          <w:rFonts w:ascii="Calibri" w:hAnsi="Calibri" w:cs="Calibri"/>
          <w:sz w:val="22"/>
          <w:szCs w:val="22"/>
        </w:rPr>
        <w:t>ūdenstūr</w:t>
      </w:r>
      <w:r w:rsidR="00C4783B">
        <w:rPr>
          <w:rFonts w:ascii="Calibri" w:hAnsi="Calibri" w:cs="Calibri"/>
          <w:sz w:val="22"/>
          <w:szCs w:val="22"/>
        </w:rPr>
        <w:t>ismam</w:t>
      </w:r>
      <w:proofErr w:type="spellEnd"/>
      <w:r w:rsidR="00C4783B">
        <w:rPr>
          <w:rFonts w:ascii="Calibri" w:hAnsi="Calibri" w:cs="Calibri"/>
          <w:sz w:val="22"/>
          <w:szCs w:val="22"/>
        </w:rPr>
        <w:t>, ekoloģiskā izglītošana. Ikviena upe</w:t>
      </w:r>
      <w:r w:rsidR="00C4783B" w:rsidRPr="00457482">
        <w:rPr>
          <w:rFonts w:ascii="Calibri" w:hAnsi="Calibri" w:cs="Calibri"/>
          <w:sz w:val="22"/>
          <w:szCs w:val="22"/>
        </w:rPr>
        <w:t xml:space="preserve"> ir dabiska </w:t>
      </w:r>
      <w:r w:rsidR="00C4783B" w:rsidRPr="00457482">
        <w:rPr>
          <w:rFonts w:ascii="Calibri" w:hAnsi="Calibri" w:cs="Calibri"/>
          <w:i/>
          <w:sz w:val="22"/>
          <w:szCs w:val="22"/>
        </w:rPr>
        <w:t>robeža</w:t>
      </w:r>
      <w:r w:rsidR="00C4783B" w:rsidRPr="00457482">
        <w:rPr>
          <w:rFonts w:ascii="Calibri" w:hAnsi="Calibri" w:cs="Calibri"/>
          <w:sz w:val="22"/>
          <w:szCs w:val="22"/>
        </w:rPr>
        <w:t>, fizisks šķērslis, kas ierobežo vai norobežo gan miera laikos, gan karadarbības gadījumos. Arī pašreiz upe ir robeža starp pašvaldībām, atsevišķos posmos tā iet pa upes vidu. Taču savā veidā A</w:t>
      </w:r>
      <w:r w:rsidR="00C4783B">
        <w:rPr>
          <w:rFonts w:ascii="Calibri" w:hAnsi="Calibri" w:cs="Calibri"/>
          <w:sz w:val="22"/>
          <w:szCs w:val="22"/>
        </w:rPr>
        <w:t>iviekstes</w:t>
      </w:r>
      <w:r w:rsidR="00C4783B" w:rsidRPr="00457482">
        <w:rPr>
          <w:rFonts w:ascii="Calibri" w:hAnsi="Calibri" w:cs="Calibri"/>
          <w:sz w:val="22"/>
          <w:szCs w:val="22"/>
        </w:rPr>
        <w:t xml:space="preserve"> upe arī </w:t>
      </w:r>
      <w:r w:rsidR="00C4783B" w:rsidRPr="00457482">
        <w:rPr>
          <w:rFonts w:ascii="Calibri" w:hAnsi="Calibri" w:cs="Calibri"/>
          <w:i/>
          <w:sz w:val="22"/>
          <w:szCs w:val="22"/>
        </w:rPr>
        <w:t>vieno</w:t>
      </w:r>
      <w:r w:rsidR="00C4783B" w:rsidRPr="00457482">
        <w:rPr>
          <w:rFonts w:ascii="Calibri" w:hAnsi="Calibri" w:cs="Calibri"/>
          <w:sz w:val="22"/>
          <w:szCs w:val="22"/>
        </w:rPr>
        <w:t xml:space="preserve">, vispirms, </w:t>
      </w:r>
      <w:r w:rsidR="00C4783B">
        <w:rPr>
          <w:rFonts w:ascii="Calibri" w:hAnsi="Calibri" w:cs="Calibri"/>
          <w:sz w:val="22"/>
          <w:szCs w:val="22"/>
        </w:rPr>
        <w:t>palienes</w:t>
      </w:r>
      <w:r w:rsidR="00C4783B" w:rsidRPr="00457482">
        <w:rPr>
          <w:rFonts w:ascii="Calibri" w:hAnsi="Calibri" w:cs="Calibri"/>
          <w:sz w:val="22"/>
          <w:szCs w:val="22"/>
        </w:rPr>
        <w:t xml:space="preserve"> satvarā tā vieno abus krastus, vizuāli savieno </w:t>
      </w:r>
      <w:r w:rsidR="00C4783B" w:rsidRPr="00457482">
        <w:rPr>
          <w:rFonts w:ascii="Calibri" w:hAnsi="Calibri" w:cs="Calibri"/>
          <w:i/>
          <w:sz w:val="22"/>
          <w:szCs w:val="22"/>
        </w:rPr>
        <w:t xml:space="preserve">abas puses, </w:t>
      </w:r>
      <w:r w:rsidR="00C4783B" w:rsidRPr="00457482">
        <w:rPr>
          <w:rFonts w:ascii="Calibri" w:hAnsi="Calibri" w:cs="Calibri"/>
          <w:sz w:val="22"/>
          <w:szCs w:val="22"/>
        </w:rPr>
        <w:t xml:space="preserve">atklāj pašas </w:t>
      </w:r>
      <w:r w:rsidR="00C4783B">
        <w:rPr>
          <w:rFonts w:ascii="Calibri" w:hAnsi="Calibri" w:cs="Calibri"/>
          <w:sz w:val="22"/>
          <w:szCs w:val="22"/>
        </w:rPr>
        <w:t>upes</w:t>
      </w:r>
      <w:r w:rsidR="00C4783B" w:rsidRPr="00457482">
        <w:rPr>
          <w:rFonts w:ascii="Calibri" w:hAnsi="Calibri" w:cs="Calibri"/>
          <w:sz w:val="22"/>
          <w:szCs w:val="22"/>
        </w:rPr>
        <w:t xml:space="preserve"> būtību. V</w:t>
      </w:r>
      <w:r w:rsidR="00056939">
        <w:rPr>
          <w:rFonts w:ascii="Calibri" w:hAnsi="Calibri" w:cs="Calibri"/>
          <w:sz w:val="22"/>
          <w:szCs w:val="22"/>
        </w:rPr>
        <w:t>ēstur</w:t>
      </w:r>
      <w:r w:rsidR="00C4783B">
        <w:rPr>
          <w:rFonts w:ascii="Calibri" w:hAnsi="Calibri" w:cs="Calibri"/>
          <w:sz w:val="22"/>
          <w:szCs w:val="22"/>
        </w:rPr>
        <w:t>i</w:t>
      </w:r>
      <w:r w:rsidR="00056939">
        <w:rPr>
          <w:rFonts w:ascii="Calibri" w:hAnsi="Calibri" w:cs="Calibri"/>
          <w:sz w:val="22"/>
          <w:szCs w:val="22"/>
        </w:rPr>
        <w:t>s</w:t>
      </w:r>
      <w:r w:rsidR="00C4783B">
        <w:rPr>
          <w:rFonts w:ascii="Calibri" w:hAnsi="Calibri" w:cs="Calibri"/>
          <w:sz w:val="22"/>
          <w:szCs w:val="22"/>
        </w:rPr>
        <w:t>ki v</w:t>
      </w:r>
      <w:r w:rsidR="00C4783B" w:rsidRPr="00457482">
        <w:rPr>
          <w:rFonts w:ascii="Calibri" w:hAnsi="Calibri" w:cs="Calibri"/>
          <w:sz w:val="22"/>
          <w:szCs w:val="22"/>
        </w:rPr>
        <w:t>ienojoša loma ir (bija) pārceltuvēm, ar tām saistītajiem ceļie</w:t>
      </w:r>
      <w:r w:rsidR="00C4783B">
        <w:rPr>
          <w:rFonts w:ascii="Calibri" w:hAnsi="Calibri" w:cs="Calibri"/>
          <w:sz w:val="22"/>
          <w:szCs w:val="22"/>
        </w:rPr>
        <w:t xml:space="preserve">m. </w:t>
      </w:r>
      <w:r w:rsidR="00617C44">
        <w:rPr>
          <w:rFonts w:ascii="Calibri" w:hAnsi="Calibri" w:cs="Calibri"/>
          <w:sz w:val="22"/>
          <w:szCs w:val="22"/>
        </w:rPr>
        <w:t>Mūsdienās</w:t>
      </w:r>
      <w:r w:rsidR="00C4783B">
        <w:rPr>
          <w:rFonts w:ascii="Calibri" w:hAnsi="Calibri" w:cs="Calibri"/>
          <w:sz w:val="22"/>
          <w:szCs w:val="22"/>
        </w:rPr>
        <w:t xml:space="preserve"> tāda nozīme ir tiltiem</w:t>
      </w:r>
      <w:r w:rsidR="00C4783B" w:rsidRPr="00457482">
        <w:rPr>
          <w:rFonts w:ascii="Calibri" w:hAnsi="Calibri" w:cs="Calibri"/>
          <w:sz w:val="22"/>
          <w:szCs w:val="22"/>
        </w:rPr>
        <w:t>.</w:t>
      </w:r>
    </w:p>
    <w:p w14:paraId="1660A598" w14:textId="2B72105C" w:rsidR="00C4783B" w:rsidRDefault="00C4783B" w:rsidP="005C3F81">
      <w:pPr>
        <w:jc w:val="both"/>
        <w:rPr>
          <w:rFonts w:ascii="Calibri" w:hAnsi="Calibri" w:cs="Calibri"/>
          <w:sz w:val="22"/>
          <w:szCs w:val="22"/>
        </w:rPr>
      </w:pPr>
      <w:r w:rsidRPr="00457482">
        <w:rPr>
          <w:rFonts w:ascii="Calibri" w:hAnsi="Calibri" w:cs="Calibri"/>
          <w:sz w:val="22"/>
          <w:szCs w:val="22"/>
        </w:rPr>
        <w:t xml:space="preserve">Otrkārt, tās ir </w:t>
      </w:r>
      <w:r w:rsidR="00C871AF">
        <w:rPr>
          <w:rFonts w:ascii="Calibri" w:hAnsi="Calibri" w:cs="Calibri"/>
          <w:sz w:val="22"/>
          <w:szCs w:val="22"/>
        </w:rPr>
        <w:t>Aiviekstes</w:t>
      </w:r>
      <w:r w:rsidRPr="00457482">
        <w:rPr>
          <w:rFonts w:ascii="Calibri" w:hAnsi="Calibri" w:cs="Calibri"/>
          <w:sz w:val="22"/>
          <w:szCs w:val="22"/>
        </w:rPr>
        <w:t xml:space="preserve"> </w:t>
      </w:r>
      <w:r w:rsidRPr="00457482">
        <w:rPr>
          <w:rFonts w:ascii="Calibri" w:hAnsi="Calibri" w:cs="Calibri"/>
          <w:sz w:val="22"/>
          <w:szCs w:val="22"/>
          <w:u w:val="single"/>
        </w:rPr>
        <w:t>pietekas</w:t>
      </w:r>
      <w:r w:rsidRPr="00457482">
        <w:rPr>
          <w:rFonts w:ascii="Calibri" w:hAnsi="Calibri" w:cs="Calibri"/>
          <w:sz w:val="22"/>
          <w:szCs w:val="22"/>
        </w:rPr>
        <w:t xml:space="preserve"> – </w:t>
      </w:r>
      <w:r w:rsidR="00C871AF">
        <w:rPr>
          <w:rFonts w:ascii="Calibri" w:hAnsi="Calibri" w:cs="Calibri"/>
          <w:sz w:val="22"/>
          <w:szCs w:val="22"/>
        </w:rPr>
        <w:t xml:space="preserve">Kuja, Svēte, </w:t>
      </w:r>
      <w:proofErr w:type="spellStart"/>
      <w:r w:rsidR="00C871AF">
        <w:rPr>
          <w:rFonts w:ascii="Calibri" w:hAnsi="Calibri" w:cs="Calibri"/>
          <w:sz w:val="22"/>
          <w:szCs w:val="22"/>
        </w:rPr>
        <w:t>Tocīte</w:t>
      </w:r>
      <w:proofErr w:type="spellEnd"/>
      <w:r w:rsidR="00C871AF">
        <w:rPr>
          <w:rFonts w:ascii="Calibri" w:hAnsi="Calibri" w:cs="Calibri"/>
          <w:sz w:val="22"/>
          <w:szCs w:val="22"/>
        </w:rPr>
        <w:t>,</w:t>
      </w:r>
      <w:r w:rsidRPr="00457482">
        <w:rPr>
          <w:rFonts w:ascii="Calibri" w:hAnsi="Calibri" w:cs="Calibri"/>
          <w:sz w:val="22"/>
          <w:szCs w:val="22"/>
        </w:rPr>
        <w:t xml:space="preserve"> u.c., kas pārstāv īpatnējas mazo upju ieleju ainavas, ir ar augstu dabiskuma līmeni.</w:t>
      </w:r>
    </w:p>
    <w:p w14:paraId="6207738B" w14:textId="10EB5026" w:rsidR="00A42107" w:rsidRDefault="00A42107" w:rsidP="005C3F81">
      <w:pPr>
        <w:jc w:val="both"/>
        <w:rPr>
          <w:rFonts w:ascii="Calibri" w:hAnsi="Calibri" w:cs="Calibri"/>
          <w:sz w:val="22"/>
          <w:szCs w:val="22"/>
        </w:rPr>
      </w:pPr>
      <w:r>
        <w:rPr>
          <w:rFonts w:ascii="Calibri" w:hAnsi="Calibri" w:cs="Calibri"/>
          <w:sz w:val="22"/>
          <w:szCs w:val="22"/>
        </w:rPr>
        <w:t>Treškārt, tā</w:t>
      </w:r>
      <w:r w:rsidRPr="00457482">
        <w:rPr>
          <w:rFonts w:ascii="Calibri" w:hAnsi="Calibri" w:cs="Calibri"/>
          <w:sz w:val="22"/>
          <w:szCs w:val="22"/>
        </w:rPr>
        <w:t xml:space="preserve"> ir </w:t>
      </w:r>
      <w:r w:rsidRPr="00646393">
        <w:rPr>
          <w:rFonts w:ascii="Calibri" w:hAnsi="Calibri" w:cs="Calibri"/>
          <w:sz w:val="22"/>
          <w:szCs w:val="22"/>
          <w:u w:val="single"/>
        </w:rPr>
        <w:t xml:space="preserve">dabiskā un daļēji pārveidotā Aiviekstes upes </w:t>
      </w:r>
      <w:r w:rsidRPr="0031286F">
        <w:rPr>
          <w:rFonts w:ascii="Calibri" w:hAnsi="Calibri" w:cs="Calibri"/>
          <w:sz w:val="22"/>
          <w:szCs w:val="22"/>
          <w:u w:val="single"/>
        </w:rPr>
        <w:t>paliene</w:t>
      </w:r>
      <w:r w:rsidRPr="0031286F">
        <w:rPr>
          <w:rFonts w:ascii="Calibri" w:hAnsi="Calibri" w:cs="Calibri"/>
          <w:sz w:val="22"/>
          <w:szCs w:val="22"/>
        </w:rPr>
        <w:t xml:space="preserve"> ar zālājiem</w:t>
      </w:r>
      <w:r>
        <w:rPr>
          <w:rFonts w:ascii="Calibri" w:hAnsi="Calibri" w:cs="Calibri"/>
          <w:sz w:val="22"/>
          <w:szCs w:val="22"/>
        </w:rPr>
        <w:t xml:space="preserve">, </w:t>
      </w:r>
      <w:r w:rsidRPr="00457482">
        <w:rPr>
          <w:rFonts w:ascii="Calibri" w:hAnsi="Calibri" w:cs="Calibri"/>
          <w:sz w:val="22"/>
          <w:szCs w:val="22"/>
        </w:rPr>
        <w:t xml:space="preserve">atmatu pļavām, </w:t>
      </w:r>
      <w:r>
        <w:rPr>
          <w:rFonts w:ascii="Calibri" w:hAnsi="Calibri" w:cs="Calibri"/>
          <w:sz w:val="22"/>
          <w:szCs w:val="22"/>
        </w:rPr>
        <w:t xml:space="preserve">mežiem, plašajām meliorācijas sistēmām, </w:t>
      </w:r>
      <w:r w:rsidRPr="00457482">
        <w:rPr>
          <w:rFonts w:ascii="Calibri" w:hAnsi="Calibri" w:cs="Calibri"/>
          <w:sz w:val="22"/>
          <w:szCs w:val="22"/>
        </w:rPr>
        <w:t>u. c. elementiem.</w:t>
      </w:r>
    </w:p>
    <w:p w14:paraId="41A03596" w14:textId="72B49CA2" w:rsidR="00A84161" w:rsidRPr="005C3F81" w:rsidRDefault="00BC2EE4" w:rsidP="005C3F81">
      <w:pPr>
        <w:spacing w:after="240"/>
        <w:jc w:val="both"/>
        <w:rPr>
          <w:rFonts w:ascii="Calibri" w:hAnsi="Calibri" w:cs="Calibri"/>
          <w:sz w:val="22"/>
          <w:szCs w:val="22"/>
        </w:rPr>
      </w:pPr>
      <w:r w:rsidRPr="00457482">
        <w:rPr>
          <w:rFonts w:ascii="Calibri" w:hAnsi="Calibri" w:cs="Calibri"/>
          <w:sz w:val="22"/>
          <w:szCs w:val="22"/>
        </w:rPr>
        <w:t xml:space="preserve">Ceturtkārt, kultūrvēsturiskā ziņā nozīmīgi ir </w:t>
      </w:r>
      <w:proofErr w:type="spellStart"/>
      <w:r w:rsidRPr="00457482">
        <w:rPr>
          <w:rFonts w:ascii="Calibri" w:hAnsi="Calibri" w:cs="Calibri"/>
          <w:sz w:val="22"/>
          <w:szCs w:val="22"/>
          <w:u w:val="single"/>
        </w:rPr>
        <w:t>apdzīvojuma</w:t>
      </w:r>
      <w:proofErr w:type="spellEnd"/>
      <w:r w:rsidRPr="0031286F">
        <w:rPr>
          <w:rFonts w:ascii="Calibri" w:hAnsi="Calibri" w:cs="Calibri"/>
          <w:sz w:val="22"/>
          <w:szCs w:val="22"/>
          <w:u w:val="single"/>
        </w:rPr>
        <w:t xml:space="preserve"> elementi</w:t>
      </w:r>
      <w:r w:rsidRPr="00457482">
        <w:rPr>
          <w:rFonts w:ascii="Calibri" w:hAnsi="Calibri" w:cs="Calibri"/>
          <w:sz w:val="22"/>
          <w:szCs w:val="22"/>
        </w:rPr>
        <w:t xml:space="preserve"> (senie un jaunākie) – </w:t>
      </w:r>
      <w:r>
        <w:rPr>
          <w:rFonts w:ascii="Calibri" w:hAnsi="Calibri" w:cs="Calibri"/>
          <w:sz w:val="22"/>
          <w:szCs w:val="22"/>
        </w:rPr>
        <w:t>Ļaudona</w:t>
      </w:r>
      <w:r w:rsidRPr="00457482">
        <w:rPr>
          <w:rFonts w:ascii="Calibri" w:hAnsi="Calibri" w:cs="Calibri"/>
          <w:sz w:val="22"/>
          <w:szCs w:val="22"/>
        </w:rPr>
        <w:t xml:space="preserve">, </w:t>
      </w:r>
      <w:proofErr w:type="spellStart"/>
      <w:r>
        <w:rPr>
          <w:rFonts w:ascii="Calibri" w:hAnsi="Calibri" w:cs="Calibri"/>
          <w:sz w:val="22"/>
          <w:szCs w:val="22"/>
        </w:rPr>
        <w:t>Toce</w:t>
      </w:r>
      <w:proofErr w:type="spellEnd"/>
      <w:r>
        <w:rPr>
          <w:rFonts w:ascii="Calibri" w:hAnsi="Calibri" w:cs="Calibri"/>
          <w:sz w:val="22"/>
          <w:szCs w:val="22"/>
        </w:rPr>
        <w:t xml:space="preserve">, Jaunzemji, </w:t>
      </w:r>
      <w:proofErr w:type="spellStart"/>
      <w:r>
        <w:rPr>
          <w:rFonts w:ascii="Calibri" w:hAnsi="Calibri" w:cs="Calibri"/>
          <w:sz w:val="22"/>
          <w:szCs w:val="22"/>
        </w:rPr>
        <w:t>Aburti</w:t>
      </w:r>
      <w:proofErr w:type="spellEnd"/>
      <w:r>
        <w:rPr>
          <w:rFonts w:ascii="Calibri" w:hAnsi="Calibri" w:cs="Calibri"/>
          <w:sz w:val="22"/>
          <w:szCs w:val="22"/>
        </w:rPr>
        <w:t xml:space="preserve">, </w:t>
      </w:r>
      <w:r w:rsidRPr="00BC2EE4">
        <w:rPr>
          <w:rFonts w:ascii="Calibri" w:hAnsi="Calibri" w:cs="Calibri"/>
          <w:sz w:val="22"/>
          <w:szCs w:val="22"/>
        </w:rPr>
        <w:t xml:space="preserve">kā arī </w:t>
      </w:r>
      <w:r w:rsidRPr="00646393">
        <w:rPr>
          <w:rFonts w:ascii="Calibri" w:hAnsi="Calibri" w:cs="Calibri"/>
          <w:sz w:val="22"/>
          <w:szCs w:val="22"/>
        </w:rPr>
        <w:t xml:space="preserve">lauku sētas </w:t>
      </w:r>
      <w:r w:rsidRPr="00BC2EE4">
        <w:rPr>
          <w:rFonts w:ascii="Calibri" w:hAnsi="Calibri" w:cs="Calibri"/>
          <w:sz w:val="22"/>
          <w:szCs w:val="22"/>
        </w:rPr>
        <w:t>(dažādās saglabāšanās pakāpēs),</w:t>
      </w:r>
      <w:r w:rsidRPr="00457482">
        <w:rPr>
          <w:rFonts w:ascii="Calibri" w:hAnsi="Calibri" w:cs="Calibri"/>
          <w:sz w:val="22"/>
          <w:szCs w:val="22"/>
        </w:rPr>
        <w:t xml:space="preserve"> kuras atspoguļo lauku</w:t>
      </w:r>
      <w:r>
        <w:rPr>
          <w:rFonts w:ascii="Calibri" w:hAnsi="Calibri" w:cs="Calibri"/>
          <w:sz w:val="22"/>
          <w:szCs w:val="22"/>
        </w:rPr>
        <w:t xml:space="preserve"> </w:t>
      </w:r>
      <w:proofErr w:type="spellStart"/>
      <w:r>
        <w:rPr>
          <w:rFonts w:ascii="Calibri" w:hAnsi="Calibri" w:cs="Calibri"/>
          <w:sz w:val="22"/>
          <w:szCs w:val="22"/>
        </w:rPr>
        <w:t>apdzīvojuma</w:t>
      </w:r>
      <w:proofErr w:type="spellEnd"/>
      <w:r>
        <w:rPr>
          <w:rFonts w:ascii="Calibri" w:hAnsi="Calibri" w:cs="Calibri"/>
          <w:sz w:val="22"/>
          <w:szCs w:val="22"/>
        </w:rPr>
        <w:t xml:space="preserve"> </w:t>
      </w:r>
      <w:r>
        <w:rPr>
          <w:rFonts w:ascii="Calibri" w:hAnsi="Calibri" w:cs="Calibri"/>
          <w:sz w:val="22"/>
          <w:szCs w:val="22"/>
        </w:rPr>
        <w:lastRenderedPageBreak/>
        <w:t>veidošanās vēsturi</w:t>
      </w:r>
      <w:r w:rsidRPr="00457482">
        <w:rPr>
          <w:rFonts w:ascii="Calibri" w:hAnsi="Calibri" w:cs="Calibri"/>
          <w:sz w:val="22"/>
          <w:szCs w:val="22"/>
        </w:rPr>
        <w:t>. Prota</w:t>
      </w:r>
      <w:r w:rsidR="00DF5037">
        <w:rPr>
          <w:rFonts w:ascii="Calibri" w:hAnsi="Calibri" w:cs="Calibri"/>
          <w:sz w:val="22"/>
          <w:szCs w:val="22"/>
        </w:rPr>
        <w:t xml:space="preserve">ms, visas uzskaitītās vērtības </w:t>
      </w:r>
      <w:r w:rsidRPr="00457482">
        <w:rPr>
          <w:rFonts w:ascii="Calibri" w:hAnsi="Calibri" w:cs="Calibri"/>
          <w:sz w:val="22"/>
          <w:szCs w:val="22"/>
        </w:rPr>
        <w:t>savu patieso nozīmi iegūs tikai tad, ja tās par vērtībām atzīs dabas parka teritorijā un tai atbilstīgās vietējās pašvaldībās dzīvojošie cilvēki. No viņu attieksmes un rīcības turpmāk būs atkarīga dabas parka ainavu reāla saglabāšana, saistot to ar attīstību.</w:t>
      </w:r>
    </w:p>
    <w:p w14:paraId="6144E300" w14:textId="77777777" w:rsidR="00FD32E4" w:rsidRPr="0091520A" w:rsidRDefault="00224F1E" w:rsidP="00B41CEB">
      <w:pPr>
        <w:pStyle w:val="Heading3"/>
        <w:spacing w:before="0"/>
        <w:jc w:val="both"/>
        <w:rPr>
          <w:rFonts w:asciiTheme="minorHAnsi" w:hAnsiTheme="minorHAnsi"/>
          <w:color w:val="76923C" w:themeColor="accent3" w:themeShade="BF"/>
        </w:rPr>
      </w:pPr>
      <w:bookmarkStart w:id="19" w:name="_Toc431457508"/>
      <w:r w:rsidRPr="0091520A">
        <w:rPr>
          <w:rFonts w:asciiTheme="minorHAnsi" w:hAnsiTheme="minorHAnsi"/>
          <w:color w:val="76923C" w:themeColor="accent3" w:themeShade="BF"/>
        </w:rPr>
        <w:t xml:space="preserve">1.1.6. </w:t>
      </w:r>
      <w:r w:rsidR="003C48D0" w:rsidRPr="0091520A">
        <w:rPr>
          <w:rFonts w:asciiTheme="minorHAnsi" w:hAnsiTheme="minorHAnsi"/>
          <w:color w:val="76923C" w:themeColor="accent3" w:themeShade="BF"/>
        </w:rPr>
        <w:t>Valsts un pašvaldības institūciju funkcijas un atbildība aizsargājamā teritorijā</w:t>
      </w:r>
      <w:bookmarkEnd w:id="19"/>
    </w:p>
    <w:p w14:paraId="2AC5722F" w14:textId="7F059662" w:rsidR="00C15430" w:rsidRPr="00457482" w:rsidRDefault="00BB671F" w:rsidP="00B31AD3">
      <w:pPr>
        <w:spacing w:before="120"/>
        <w:jc w:val="both"/>
        <w:rPr>
          <w:rFonts w:asciiTheme="minorHAnsi" w:hAnsiTheme="minorHAnsi" w:cstheme="minorHAnsi"/>
          <w:sz w:val="22"/>
          <w:szCs w:val="22"/>
        </w:rPr>
      </w:pPr>
      <w:r>
        <w:rPr>
          <w:rFonts w:asciiTheme="minorHAnsi" w:hAnsiTheme="minorHAnsi" w:cstheme="minorHAnsi"/>
          <w:sz w:val="22"/>
          <w:szCs w:val="22"/>
        </w:rPr>
        <w:t>Madonas novada</w:t>
      </w:r>
      <w:r w:rsidRPr="00457482">
        <w:rPr>
          <w:rFonts w:asciiTheme="minorHAnsi" w:hAnsiTheme="minorHAnsi" w:cstheme="minorHAnsi"/>
          <w:sz w:val="22"/>
          <w:szCs w:val="22"/>
        </w:rPr>
        <w:t xml:space="preserve"> </w:t>
      </w:r>
      <w:r w:rsidR="00C15430" w:rsidRPr="00457482">
        <w:rPr>
          <w:rFonts w:asciiTheme="minorHAnsi" w:hAnsiTheme="minorHAnsi" w:cstheme="minorHAnsi"/>
          <w:sz w:val="22"/>
          <w:szCs w:val="22"/>
        </w:rPr>
        <w:t xml:space="preserve">pašvaldība darbojas atbilstoši likuma </w:t>
      </w:r>
      <w:r w:rsidR="00772A02" w:rsidRPr="00457482">
        <w:rPr>
          <w:rFonts w:asciiTheme="minorHAnsi" w:hAnsiTheme="minorHAnsi" w:cstheme="minorHAnsi"/>
          <w:sz w:val="22"/>
          <w:szCs w:val="22"/>
        </w:rPr>
        <w:t>„</w:t>
      </w:r>
      <w:r w:rsidR="00C15430" w:rsidRPr="00457482">
        <w:rPr>
          <w:rFonts w:asciiTheme="minorHAnsi" w:hAnsiTheme="minorHAnsi" w:cstheme="minorHAnsi"/>
          <w:sz w:val="22"/>
          <w:szCs w:val="22"/>
        </w:rPr>
        <w:t>Par pašvaldībām” ietvaros, kā arī citu normatīvo aktu ietvaros. Attiecībā uz īpaši aizsargājamā</w:t>
      </w:r>
      <w:r w:rsidR="001B3A50">
        <w:rPr>
          <w:rFonts w:asciiTheme="minorHAnsi" w:hAnsiTheme="minorHAnsi" w:cstheme="minorHAnsi"/>
          <w:sz w:val="22"/>
          <w:szCs w:val="22"/>
        </w:rPr>
        <w:t>m</w:t>
      </w:r>
      <w:r w:rsidR="00C15430" w:rsidRPr="00457482">
        <w:rPr>
          <w:rFonts w:asciiTheme="minorHAnsi" w:hAnsiTheme="minorHAnsi" w:cstheme="minorHAnsi"/>
          <w:sz w:val="22"/>
          <w:szCs w:val="22"/>
        </w:rPr>
        <w:t xml:space="preserve"> dabas teritorijām, pašvaldībai ir tiesības izdot saistoš</w:t>
      </w:r>
      <w:r w:rsidR="0085403D">
        <w:rPr>
          <w:rFonts w:asciiTheme="minorHAnsi" w:hAnsiTheme="minorHAnsi" w:cstheme="minorHAnsi"/>
          <w:sz w:val="22"/>
          <w:szCs w:val="22"/>
        </w:rPr>
        <w:t>o</w:t>
      </w:r>
      <w:r w:rsidR="00C15430" w:rsidRPr="00457482">
        <w:rPr>
          <w:rFonts w:asciiTheme="minorHAnsi" w:hAnsiTheme="minorHAnsi" w:cstheme="minorHAnsi"/>
          <w:sz w:val="22"/>
          <w:szCs w:val="22"/>
        </w:rPr>
        <w:t xml:space="preserve">s noteikumus un paredzēt administratīvo atbildību par to pārkāpšanu, ja tas nav paredzēts likumos par publiskā lietošanā esošo mežu un ūdeņu, kā arī par republikas pilsētas vai novada īpaši aizsargājamo dabas un kultūras objektu aizsardzību un uzturēšanu. Likumā </w:t>
      </w:r>
      <w:r w:rsidR="00772A02" w:rsidRPr="00457482">
        <w:rPr>
          <w:rFonts w:asciiTheme="minorHAnsi" w:hAnsiTheme="minorHAnsi" w:cstheme="minorHAnsi"/>
          <w:sz w:val="22"/>
          <w:szCs w:val="22"/>
        </w:rPr>
        <w:t>„</w:t>
      </w:r>
      <w:r w:rsidR="00C15430" w:rsidRPr="00457482">
        <w:rPr>
          <w:rFonts w:asciiTheme="minorHAnsi" w:hAnsiTheme="minorHAnsi" w:cstheme="minorHAnsi"/>
          <w:sz w:val="22"/>
          <w:szCs w:val="22"/>
        </w:rPr>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Plašāk par </w:t>
      </w:r>
      <w:r w:rsidR="00AD3F0E" w:rsidRPr="00457482">
        <w:rPr>
          <w:rFonts w:asciiTheme="minorHAnsi" w:hAnsiTheme="minorHAnsi" w:cstheme="minorHAnsi"/>
          <w:sz w:val="22"/>
          <w:szCs w:val="22"/>
        </w:rPr>
        <w:t>d</w:t>
      </w:r>
      <w:r w:rsidR="00CC52B4" w:rsidRPr="00457482">
        <w:rPr>
          <w:rFonts w:asciiTheme="minorHAnsi" w:hAnsiTheme="minorHAnsi" w:cstheme="minorHAnsi"/>
          <w:sz w:val="22"/>
          <w:szCs w:val="22"/>
        </w:rPr>
        <w:t xml:space="preserve">abas </w:t>
      </w:r>
      <w:r w:rsidR="00CB7A5C">
        <w:rPr>
          <w:rFonts w:asciiTheme="minorHAnsi" w:hAnsiTheme="minorHAnsi" w:cstheme="minorHAnsi"/>
          <w:sz w:val="22"/>
          <w:szCs w:val="22"/>
        </w:rPr>
        <w:t>park</w:t>
      </w:r>
      <w:r w:rsidR="009608CD">
        <w:rPr>
          <w:rFonts w:asciiTheme="minorHAnsi" w:hAnsiTheme="minorHAnsi" w:cstheme="minorHAnsi"/>
          <w:sz w:val="22"/>
          <w:szCs w:val="22"/>
        </w:rPr>
        <w:t>ā ietilpstošās novada</w:t>
      </w:r>
      <w:r w:rsidR="00C15430" w:rsidRPr="00457482">
        <w:rPr>
          <w:rFonts w:asciiTheme="minorHAnsi" w:hAnsiTheme="minorHAnsi" w:cstheme="minorHAnsi"/>
          <w:sz w:val="22"/>
          <w:szCs w:val="22"/>
        </w:rPr>
        <w:t xml:space="preserve"> </w:t>
      </w:r>
      <w:r w:rsidR="009608CD">
        <w:rPr>
          <w:rFonts w:asciiTheme="minorHAnsi" w:hAnsiTheme="minorHAnsi" w:cstheme="minorHAnsi"/>
          <w:sz w:val="22"/>
          <w:szCs w:val="22"/>
        </w:rPr>
        <w:t>pašvaldības</w:t>
      </w:r>
      <w:r w:rsidR="00CC52B4" w:rsidRPr="00457482">
        <w:rPr>
          <w:rFonts w:asciiTheme="minorHAnsi" w:hAnsiTheme="minorHAnsi" w:cstheme="minorHAnsi"/>
          <w:sz w:val="22"/>
          <w:szCs w:val="22"/>
        </w:rPr>
        <w:t xml:space="preserve"> teritoriju</w:t>
      </w:r>
      <w:r w:rsidR="00C15430" w:rsidRPr="00457482">
        <w:rPr>
          <w:rFonts w:asciiTheme="minorHAnsi" w:hAnsiTheme="minorHAnsi" w:cstheme="minorHAnsi"/>
          <w:sz w:val="22"/>
          <w:szCs w:val="22"/>
        </w:rPr>
        <w:t xml:space="preserve"> attīstības plānošanas dokumentiem skatīt dabas aizsardzības plāna sadaļā 1.1.2. </w:t>
      </w:r>
      <w:r w:rsidR="00772A02" w:rsidRPr="00457482">
        <w:rPr>
          <w:rFonts w:asciiTheme="minorHAnsi" w:hAnsiTheme="minorHAnsi" w:cstheme="minorHAnsi"/>
          <w:sz w:val="22"/>
          <w:szCs w:val="22"/>
        </w:rPr>
        <w:t>„</w:t>
      </w:r>
      <w:r w:rsidR="00CC52B4" w:rsidRPr="00457482">
        <w:rPr>
          <w:rFonts w:asciiTheme="minorHAnsi" w:hAnsiTheme="minorHAnsi" w:cstheme="minorHAnsi"/>
          <w:sz w:val="22"/>
          <w:szCs w:val="22"/>
        </w:rPr>
        <w:t>Pašvaldību teritorijas attīstības plānošanas dokumentos noteiktais</w:t>
      </w:r>
      <w:r w:rsidR="00C15430" w:rsidRPr="00457482">
        <w:rPr>
          <w:rFonts w:asciiTheme="minorHAnsi" w:hAnsiTheme="minorHAnsi" w:cstheme="minorHAnsi"/>
          <w:sz w:val="22"/>
          <w:szCs w:val="22"/>
        </w:rPr>
        <w:t>”.</w:t>
      </w:r>
      <w:r w:rsidR="0088595B">
        <w:rPr>
          <w:rFonts w:asciiTheme="minorHAnsi" w:hAnsiTheme="minorHAnsi" w:cstheme="minorHAnsi"/>
          <w:sz w:val="22"/>
          <w:szCs w:val="22"/>
        </w:rPr>
        <w:t xml:space="preserve"> Viens no</w:t>
      </w:r>
      <w:r w:rsidR="00945863">
        <w:rPr>
          <w:rFonts w:asciiTheme="minorHAnsi" w:hAnsiTheme="minorHAnsi" w:cstheme="minorHAnsi"/>
          <w:sz w:val="22"/>
          <w:szCs w:val="22"/>
        </w:rPr>
        <w:t xml:space="preserve"> dabas parkā</w:t>
      </w:r>
      <w:r w:rsidR="007A48BC">
        <w:rPr>
          <w:rFonts w:asciiTheme="minorHAnsi" w:hAnsiTheme="minorHAnsi" w:cstheme="minorHAnsi"/>
          <w:sz w:val="22"/>
          <w:szCs w:val="22"/>
        </w:rPr>
        <w:t xml:space="preserve"> risinām</w:t>
      </w:r>
      <w:r w:rsidR="0088595B">
        <w:rPr>
          <w:rFonts w:asciiTheme="minorHAnsi" w:hAnsiTheme="minorHAnsi" w:cstheme="minorHAnsi"/>
          <w:sz w:val="22"/>
          <w:szCs w:val="22"/>
        </w:rPr>
        <w:t>iem jautājumi</w:t>
      </w:r>
      <w:r w:rsidR="007A48BC">
        <w:rPr>
          <w:rFonts w:asciiTheme="minorHAnsi" w:hAnsiTheme="minorHAnsi" w:cstheme="minorHAnsi"/>
          <w:sz w:val="22"/>
          <w:szCs w:val="22"/>
        </w:rPr>
        <w:t>em ir Rezerves zemes fonda zemju apsaimniekošana</w:t>
      </w:r>
      <w:r w:rsidR="0088595B">
        <w:rPr>
          <w:rFonts w:asciiTheme="minorHAnsi" w:hAnsiTheme="minorHAnsi" w:cstheme="minorHAnsi"/>
          <w:sz w:val="22"/>
          <w:szCs w:val="22"/>
        </w:rPr>
        <w:t xml:space="preserve"> (aizņem </w:t>
      </w:r>
      <w:r w:rsidR="00BD3A9C">
        <w:rPr>
          <w:rFonts w:asciiTheme="minorHAnsi" w:hAnsiTheme="minorHAnsi" w:cstheme="minorHAnsi"/>
          <w:sz w:val="22"/>
          <w:szCs w:val="22"/>
        </w:rPr>
        <w:t>1</w:t>
      </w:r>
      <w:r w:rsidR="0088595B">
        <w:rPr>
          <w:rFonts w:asciiTheme="minorHAnsi" w:hAnsiTheme="minorHAnsi" w:cstheme="minorHAnsi"/>
          <w:sz w:val="22"/>
          <w:szCs w:val="22"/>
        </w:rPr>
        <w:t>4</w:t>
      </w:r>
      <w:r w:rsidR="00BD3A9C">
        <w:rPr>
          <w:rFonts w:asciiTheme="minorHAnsi" w:hAnsiTheme="minorHAnsi" w:cstheme="minorHAnsi"/>
          <w:sz w:val="22"/>
          <w:szCs w:val="22"/>
        </w:rPr>
        <w:t>,2</w:t>
      </w:r>
      <w:r w:rsidR="007E6181">
        <w:rPr>
          <w:rFonts w:asciiTheme="minorHAnsi" w:hAnsiTheme="minorHAnsi" w:cstheme="minorHAnsi"/>
          <w:sz w:val="22"/>
          <w:szCs w:val="22"/>
        </w:rPr>
        <w:t> </w:t>
      </w:r>
      <w:r w:rsidR="0088595B">
        <w:rPr>
          <w:rFonts w:asciiTheme="minorHAnsi" w:hAnsiTheme="minorHAnsi" w:cstheme="minorHAnsi"/>
          <w:sz w:val="22"/>
          <w:szCs w:val="22"/>
        </w:rPr>
        <w:t>% dabas parka teritorijas</w:t>
      </w:r>
      <w:r>
        <w:rPr>
          <w:rFonts w:asciiTheme="minorHAnsi" w:hAnsiTheme="minorHAnsi" w:cstheme="minorHAnsi"/>
          <w:sz w:val="22"/>
          <w:szCs w:val="22"/>
        </w:rPr>
        <w:t>)</w:t>
      </w:r>
      <w:r w:rsidR="0084509A">
        <w:rPr>
          <w:rFonts w:asciiTheme="minorHAnsi" w:hAnsiTheme="minorHAnsi" w:cstheme="minorHAnsi"/>
          <w:sz w:val="22"/>
          <w:szCs w:val="22"/>
        </w:rPr>
        <w:t>.</w:t>
      </w:r>
      <w:r w:rsidR="0088595B">
        <w:rPr>
          <w:rFonts w:asciiTheme="minorHAnsi" w:hAnsiTheme="minorHAnsi" w:cstheme="minorHAnsi"/>
          <w:sz w:val="22"/>
          <w:szCs w:val="22"/>
        </w:rPr>
        <w:t xml:space="preserve"> Rezerves zemes fonda zemju</w:t>
      </w:r>
      <w:r w:rsidR="00CB1481">
        <w:rPr>
          <w:rFonts w:asciiTheme="minorHAnsi" w:hAnsiTheme="minorHAnsi" w:cstheme="minorHAnsi"/>
          <w:sz w:val="22"/>
          <w:szCs w:val="22"/>
        </w:rPr>
        <w:t>, kā arī vairāku juridis</w:t>
      </w:r>
      <w:r w:rsidR="00BD3A9C">
        <w:rPr>
          <w:rFonts w:asciiTheme="minorHAnsi" w:hAnsiTheme="minorHAnsi" w:cstheme="minorHAnsi"/>
          <w:sz w:val="22"/>
          <w:szCs w:val="22"/>
        </w:rPr>
        <w:t xml:space="preserve">ku personu īpašumu (aizņem 12,8 </w:t>
      </w:r>
      <w:r w:rsidR="00CB1481">
        <w:rPr>
          <w:rFonts w:asciiTheme="minorHAnsi" w:hAnsiTheme="minorHAnsi" w:cstheme="minorHAnsi"/>
          <w:sz w:val="22"/>
          <w:szCs w:val="22"/>
        </w:rPr>
        <w:t xml:space="preserve">% dabas parka teritorijas) </w:t>
      </w:r>
      <w:r w:rsidR="0088595B">
        <w:rPr>
          <w:rFonts w:asciiTheme="minorHAnsi" w:hAnsiTheme="minorHAnsi" w:cstheme="minorHAnsi"/>
          <w:sz w:val="22"/>
          <w:szCs w:val="22"/>
        </w:rPr>
        <w:t xml:space="preserve">neapsaimniekošanas rezultātā lauksaimniecībā izmantojamās zemes dabiski apmežojas, tādejādi degradējot tajās esošos </w:t>
      </w:r>
      <w:r w:rsidR="007A48BC">
        <w:rPr>
          <w:rFonts w:asciiTheme="minorHAnsi" w:hAnsiTheme="minorHAnsi" w:cstheme="minorHAnsi"/>
          <w:sz w:val="22"/>
          <w:szCs w:val="22"/>
        </w:rPr>
        <w:t xml:space="preserve">ES nozīmes īpaši aizsargājamos </w:t>
      </w:r>
      <w:r w:rsidR="0088595B">
        <w:rPr>
          <w:rFonts w:asciiTheme="minorHAnsi" w:hAnsiTheme="minorHAnsi" w:cstheme="minorHAnsi"/>
          <w:sz w:val="22"/>
          <w:szCs w:val="22"/>
        </w:rPr>
        <w:t>zālāju biotopus.</w:t>
      </w:r>
    </w:p>
    <w:p w14:paraId="6D9DB03E" w14:textId="22032CDE" w:rsidR="00984656" w:rsidRPr="00401BAC" w:rsidRDefault="00984656" w:rsidP="007930C1">
      <w:pPr>
        <w:ind w:right="45"/>
        <w:jc w:val="both"/>
        <w:rPr>
          <w:rFonts w:asciiTheme="minorHAnsi" w:hAnsiTheme="minorHAnsi" w:cstheme="minorHAnsi"/>
          <w:strike/>
          <w:sz w:val="22"/>
          <w:szCs w:val="22"/>
        </w:rPr>
      </w:pPr>
      <w:r w:rsidRPr="00457482">
        <w:rPr>
          <w:rFonts w:asciiTheme="minorHAnsi" w:hAnsiTheme="minorHAnsi"/>
          <w:sz w:val="22"/>
          <w:szCs w:val="22"/>
        </w:rPr>
        <w:t xml:space="preserve">Šobrīd dabas </w:t>
      </w:r>
      <w:r>
        <w:rPr>
          <w:rFonts w:asciiTheme="minorHAnsi" w:hAnsiTheme="minorHAnsi"/>
          <w:sz w:val="22"/>
          <w:szCs w:val="22"/>
        </w:rPr>
        <w:t>parka</w:t>
      </w:r>
      <w:r w:rsidRPr="00457482">
        <w:rPr>
          <w:rFonts w:asciiTheme="minorHAnsi" w:hAnsiTheme="minorHAnsi"/>
          <w:sz w:val="22"/>
          <w:szCs w:val="22"/>
        </w:rPr>
        <w:t xml:space="preserve"> pārvaldi īsteno Vides aizsardzības un reģionālās attīstības ministrijas (turpmāk tekstā – VARAM) pakļautībā esošā Dabas aizsardzības pārvalde</w:t>
      </w:r>
      <w:r>
        <w:rPr>
          <w:rFonts w:asciiTheme="minorHAnsi" w:hAnsiTheme="minorHAnsi"/>
          <w:sz w:val="22"/>
          <w:szCs w:val="22"/>
        </w:rPr>
        <w:t xml:space="preserve"> (par kontroli un apsaimniekošanas pasākumiem Latgales reģionā atbildīgā struktūrvienība –</w:t>
      </w:r>
      <w:r w:rsidRPr="00457482">
        <w:rPr>
          <w:rFonts w:asciiTheme="minorHAnsi" w:hAnsiTheme="minorHAnsi"/>
          <w:sz w:val="22"/>
          <w:szCs w:val="22"/>
        </w:rPr>
        <w:t xml:space="preserve"> </w:t>
      </w:r>
      <w:r>
        <w:rPr>
          <w:rFonts w:asciiTheme="minorHAnsi" w:hAnsiTheme="minorHAnsi"/>
          <w:sz w:val="22"/>
          <w:szCs w:val="22"/>
        </w:rPr>
        <w:t>Latgales</w:t>
      </w:r>
      <w:r w:rsidRPr="00457482">
        <w:rPr>
          <w:rFonts w:asciiTheme="minorHAnsi" w:hAnsiTheme="minorHAnsi"/>
          <w:sz w:val="22"/>
          <w:szCs w:val="22"/>
        </w:rPr>
        <w:t xml:space="preserve"> reģionālā administrācija</w:t>
      </w:r>
      <w:r>
        <w:rPr>
          <w:rFonts w:asciiTheme="minorHAnsi" w:hAnsiTheme="minorHAnsi"/>
          <w:sz w:val="22"/>
          <w:szCs w:val="22"/>
        </w:rPr>
        <w:t>)</w:t>
      </w:r>
      <w:r w:rsidRPr="00457482">
        <w:rPr>
          <w:rFonts w:asciiTheme="minorHAnsi" w:hAnsiTheme="minorHAnsi"/>
          <w:sz w:val="22"/>
          <w:szCs w:val="22"/>
        </w:rPr>
        <w:t>, k</w:t>
      </w:r>
      <w:r>
        <w:rPr>
          <w:rFonts w:asciiTheme="minorHAnsi" w:hAnsiTheme="minorHAnsi"/>
          <w:sz w:val="22"/>
          <w:szCs w:val="22"/>
        </w:rPr>
        <w:t>as</w:t>
      </w:r>
      <w:r w:rsidRPr="00457482">
        <w:rPr>
          <w:rFonts w:asciiTheme="minorHAnsi" w:hAnsiTheme="minorHAnsi"/>
          <w:sz w:val="22"/>
          <w:szCs w:val="22"/>
        </w:rPr>
        <w:t xml:space="preserve"> uzrauga dabas aizsardzības plāna izstrādes gaitu un</w:t>
      </w:r>
      <w:r w:rsidR="002019DD">
        <w:rPr>
          <w:rFonts w:asciiTheme="minorHAnsi" w:hAnsiTheme="minorHAnsi"/>
          <w:sz w:val="22"/>
          <w:szCs w:val="22"/>
        </w:rPr>
        <w:t>,</w:t>
      </w:r>
      <w:r w:rsidRPr="00457482">
        <w:rPr>
          <w:rFonts w:asciiTheme="minorHAnsi" w:hAnsiTheme="minorHAnsi"/>
          <w:sz w:val="22"/>
          <w:szCs w:val="22"/>
        </w:rPr>
        <w:t xml:space="preserve"> </w:t>
      </w:r>
      <w:r>
        <w:rPr>
          <w:rFonts w:asciiTheme="minorHAnsi" w:hAnsiTheme="minorHAnsi"/>
          <w:sz w:val="22"/>
          <w:szCs w:val="22"/>
        </w:rPr>
        <w:t xml:space="preserve">kam jāveicina </w:t>
      </w:r>
      <w:r w:rsidRPr="00457482">
        <w:rPr>
          <w:rFonts w:asciiTheme="minorHAnsi" w:hAnsiTheme="minorHAnsi"/>
          <w:sz w:val="22"/>
          <w:szCs w:val="22"/>
        </w:rPr>
        <w:t>tā ieviešanu.</w:t>
      </w:r>
      <w:r w:rsidR="00401BAC">
        <w:rPr>
          <w:rFonts w:asciiTheme="minorHAnsi" w:hAnsiTheme="minorHAnsi"/>
          <w:sz w:val="22"/>
          <w:szCs w:val="22"/>
        </w:rPr>
        <w:t xml:space="preserve"> </w:t>
      </w:r>
    </w:p>
    <w:p w14:paraId="4B3ED207" w14:textId="5D506732" w:rsidR="00CC52B4" w:rsidRDefault="00CC52B4" w:rsidP="007930C1">
      <w:pPr>
        <w:jc w:val="both"/>
        <w:rPr>
          <w:rFonts w:asciiTheme="minorHAnsi" w:hAnsiTheme="minorHAnsi"/>
          <w:sz w:val="22"/>
          <w:szCs w:val="22"/>
        </w:rPr>
      </w:pPr>
      <w:bookmarkStart w:id="20" w:name="_Hlk17894226"/>
      <w:bookmarkEnd w:id="18"/>
      <w:r w:rsidRPr="00457482">
        <w:rPr>
          <w:rFonts w:asciiTheme="minorHAnsi" w:hAnsiTheme="minorHAnsi"/>
          <w:sz w:val="22"/>
          <w:szCs w:val="22"/>
        </w:rPr>
        <w:t xml:space="preserve">Dabas aizsardzības prasības nosaka Sugu un biotopu aizsardzības likums (2000) un likums </w:t>
      </w:r>
      <w:r w:rsidR="00772A02" w:rsidRPr="00457482">
        <w:rPr>
          <w:rFonts w:asciiTheme="minorHAnsi" w:hAnsiTheme="minorHAnsi" w:cstheme="minorHAnsi"/>
          <w:sz w:val="22"/>
          <w:szCs w:val="22"/>
        </w:rPr>
        <w:t>„</w:t>
      </w:r>
      <w:r w:rsidRPr="00457482">
        <w:rPr>
          <w:rFonts w:asciiTheme="minorHAnsi" w:hAnsiTheme="minorHAnsi"/>
          <w:sz w:val="22"/>
          <w:szCs w:val="22"/>
        </w:rPr>
        <w:t>Par īpaši aizsargājamām dabas teritorijām” (1993) un tiem pakārtotie normatīvie akti</w:t>
      </w:r>
      <w:r w:rsidR="001B3A50">
        <w:rPr>
          <w:rFonts w:asciiTheme="minorHAnsi" w:hAnsiTheme="minorHAnsi"/>
          <w:sz w:val="22"/>
          <w:szCs w:val="22"/>
        </w:rPr>
        <w:t>. Š</w:t>
      </w:r>
      <w:r w:rsidRPr="00457482">
        <w:rPr>
          <w:rFonts w:asciiTheme="minorHAnsi" w:hAnsiTheme="minorHAnsi"/>
          <w:sz w:val="22"/>
          <w:szCs w:val="22"/>
        </w:rPr>
        <w:t xml:space="preserve">o nosacījumu ievērošanu kontrolē Dabas aizsardzības pārvalde. Meža apsaimniekošanas un izmantošanas normatīvo aktu ievērošanu teritorijā kontrolē Valsts meža dienesta </w:t>
      </w:r>
      <w:proofErr w:type="spellStart"/>
      <w:r w:rsidR="009608CD" w:rsidRPr="009608CD">
        <w:rPr>
          <w:rFonts w:asciiTheme="minorHAnsi" w:hAnsiTheme="minorHAnsi"/>
          <w:sz w:val="22"/>
          <w:szCs w:val="22"/>
        </w:rPr>
        <w:t>Centrālvidzemes</w:t>
      </w:r>
      <w:proofErr w:type="spellEnd"/>
      <w:r w:rsidR="009608CD">
        <w:rPr>
          <w:rFonts w:asciiTheme="minorHAnsi" w:hAnsiTheme="minorHAnsi"/>
          <w:sz w:val="22"/>
          <w:szCs w:val="22"/>
        </w:rPr>
        <w:t xml:space="preserve"> </w:t>
      </w:r>
      <w:r w:rsidRPr="00457482">
        <w:rPr>
          <w:rFonts w:asciiTheme="minorHAnsi" w:hAnsiTheme="minorHAnsi"/>
          <w:sz w:val="22"/>
          <w:szCs w:val="22"/>
        </w:rPr>
        <w:t xml:space="preserve">virsmežniecība. Valsts vides dienesta </w:t>
      </w:r>
      <w:r w:rsidR="00CB7A5C">
        <w:rPr>
          <w:rFonts w:asciiTheme="minorHAnsi" w:hAnsiTheme="minorHAnsi"/>
          <w:sz w:val="22"/>
          <w:szCs w:val="22"/>
        </w:rPr>
        <w:t>Madonas</w:t>
      </w:r>
      <w:r w:rsidR="009608CD">
        <w:rPr>
          <w:rFonts w:asciiTheme="minorHAnsi" w:hAnsiTheme="minorHAnsi"/>
          <w:sz w:val="22"/>
          <w:szCs w:val="22"/>
        </w:rPr>
        <w:t xml:space="preserve"> </w:t>
      </w:r>
      <w:r w:rsidRPr="00457482">
        <w:rPr>
          <w:rFonts w:asciiTheme="minorHAnsi" w:hAnsiTheme="minorHAnsi"/>
          <w:sz w:val="22"/>
          <w:szCs w:val="22"/>
        </w:rPr>
        <w:t>reģionālā vides pārvalde veic vides aizsardzības un dabas resursu izmantošanas valsts kontroli.</w:t>
      </w:r>
    </w:p>
    <w:p w14:paraId="440C322E" w14:textId="09DEE933" w:rsidR="00CC52B4" w:rsidRPr="00457482" w:rsidRDefault="00CC52B4" w:rsidP="005C3F81">
      <w:pPr>
        <w:jc w:val="both"/>
        <w:rPr>
          <w:rFonts w:asciiTheme="minorHAnsi" w:hAnsiTheme="minorHAnsi"/>
          <w:sz w:val="22"/>
          <w:szCs w:val="22"/>
        </w:rPr>
      </w:pPr>
      <w:r w:rsidRPr="00457482">
        <w:rPr>
          <w:rFonts w:asciiTheme="minorHAnsi" w:hAnsiTheme="minorHAnsi"/>
          <w:sz w:val="22"/>
          <w:szCs w:val="22"/>
        </w:rPr>
        <w:t xml:space="preserve">Lauku atbalsta dienesta </w:t>
      </w:r>
      <w:proofErr w:type="spellStart"/>
      <w:r w:rsidR="00A803A2">
        <w:rPr>
          <w:rFonts w:asciiTheme="minorHAnsi" w:hAnsiTheme="minorHAnsi"/>
          <w:sz w:val="22"/>
          <w:szCs w:val="22"/>
        </w:rPr>
        <w:t>Viduslatvijas</w:t>
      </w:r>
      <w:proofErr w:type="spellEnd"/>
      <w:r w:rsidR="009608CD" w:rsidRPr="00457482">
        <w:rPr>
          <w:rFonts w:asciiTheme="minorHAnsi" w:hAnsiTheme="minorHAnsi"/>
          <w:sz w:val="22"/>
          <w:szCs w:val="22"/>
        </w:rPr>
        <w:t xml:space="preserve"> </w:t>
      </w:r>
      <w:r w:rsidRPr="00457482">
        <w:rPr>
          <w:rFonts w:asciiTheme="minorHAnsi" w:hAnsiTheme="minorHAnsi"/>
          <w:sz w:val="22"/>
          <w:szCs w:val="22"/>
        </w:rPr>
        <w:t xml:space="preserve">reģionālā lauksaimniecības pārvalde uzrauga normatīvo aktu ievērošanu lauksaimniecības nozarē un pilda ar lauksaimniecību un lauku atbalsta politikas </w:t>
      </w:r>
      <w:r w:rsidR="00484F5A" w:rsidRPr="00457482">
        <w:rPr>
          <w:rFonts w:asciiTheme="minorHAnsi" w:hAnsiTheme="minorHAnsi"/>
          <w:sz w:val="22"/>
          <w:szCs w:val="22"/>
        </w:rPr>
        <w:t>īstenošanu saistītas funkcijas.</w:t>
      </w:r>
    </w:p>
    <w:p w14:paraId="78244261" w14:textId="5F8C572F" w:rsidR="00AD0423" w:rsidRDefault="006057A6" w:rsidP="005C3F81">
      <w:pPr>
        <w:spacing w:after="120"/>
        <w:jc w:val="both"/>
        <w:rPr>
          <w:rFonts w:asciiTheme="minorHAnsi" w:hAnsiTheme="minorHAnsi"/>
          <w:sz w:val="22"/>
          <w:szCs w:val="22"/>
        </w:rPr>
      </w:pPr>
      <w:r w:rsidRPr="00457482">
        <w:rPr>
          <w:rFonts w:asciiTheme="minorHAnsi" w:hAnsiTheme="minorHAnsi"/>
          <w:sz w:val="22"/>
          <w:szCs w:val="22"/>
        </w:rPr>
        <w:t xml:space="preserve">Dabas </w:t>
      </w:r>
      <w:r w:rsidR="000F270D">
        <w:rPr>
          <w:rFonts w:asciiTheme="minorHAnsi" w:hAnsiTheme="minorHAnsi"/>
          <w:sz w:val="22"/>
          <w:szCs w:val="22"/>
        </w:rPr>
        <w:t>parka</w:t>
      </w:r>
      <w:r w:rsidR="009608CD">
        <w:rPr>
          <w:rFonts w:asciiTheme="minorHAnsi" w:hAnsiTheme="minorHAnsi"/>
          <w:sz w:val="22"/>
          <w:szCs w:val="22"/>
        </w:rPr>
        <w:t xml:space="preserve"> pierobežā</w:t>
      </w:r>
      <w:r w:rsidRPr="00457482">
        <w:rPr>
          <w:rFonts w:asciiTheme="minorHAnsi" w:hAnsiTheme="minorHAnsi"/>
          <w:sz w:val="22"/>
          <w:szCs w:val="22"/>
        </w:rPr>
        <w:t xml:space="preserve"> esošo autoceļu uzturēšanu veic VAS „Latvijas Valsts ceļi”, novada pašvaldība un zemes īpašnieki tiem piederošajos ceļu posmos.</w:t>
      </w:r>
      <w:bookmarkStart w:id="21" w:name="_Toc431457509"/>
    </w:p>
    <w:p w14:paraId="769C26E0" w14:textId="4CFF92BD" w:rsidR="005755EF" w:rsidRPr="00984656" w:rsidRDefault="00AD0423" w:rsidP="00AD0423">
      <w:pPr>
        <w:spacing w:after="200" w:line="276" w:lineRule="auto"/>
        <w:rPr>
          <w:rFonts w:asciiTheme="minorHAnsi" w:hAnsiTheme="minorHAnsi"/>
          <w:sz w:val="22"/>
          <w:szCs w:val="22"/>
        </w:rPr>
      </w:pPr>
      <w:r>
        <w:rPr>
          <w:rFonts w:asciiTheme="minorHAnsi" w:hAnsiTheme="minorHAnsi"/>
          <w:sz w:val="22"/>
          <w:szCs w:val="22"/>
        </w:rPr>
        <w:br w:type="page"/>
      </w:r>
    </w:p>
    <w:p w14:paraId="5A29D2A2" w14:textId="1D77245F" w:rsidR="002B52F5" w:rsidRPr="005C3F81" w:rsidRDefault="00616F76" w:rsidP="005C3F81">
      <w:pPr>
        <w:pStyle w:val="Heading2"/>
        <w:numPr>
          <w:ilvl w:val="1"/>
          <w:numId w:val="7"/>
        </w:numPr>
        <w:spacing w:before="0" w:after="240"/>
        <w:jc w:val="both"/>
        <w:rPr>
          <w:rFonts w:asciiTheme="minorHAnsi" w:hAnsiTheme="minorHAnsi"/>
          <w:color w:val="76923C" w:themeColor="accent3" w:themeShade="BF"/>
        </w:rPr>
      </w:pPr>
      <w:r w:rsidRPr="0091520A">
        <w:rPr>
          <w:rFonts w:asciiTheme="minorHAnsi" w:hAnsiTheme="minorHAnsi"/>
          <w:color w:val="76923C" w:themeColor="accent3" w:themeShade="BF"/>
        </w:rPr>
        <w:lastRenderedPageBreak/>
        <w:t>NORMATĪVO AKTU NOR</w:t>
      </w:r>
      <w:r w:rsidR="0060010F" w:rsidRPr="0091520A">
        <w:rPr>
          <w:rFonts w:asciiTheme="minorHAnsi" w:hAnsiTheme="minorHAnsi"/>
          <w:color w:val="76923C" w:themeColor="accent3" w:themeShade="BF"/>
        </w:rPr>
        <w:t xml:space="preserve">MAS, KAS ATTIECAS UZ DABAS </w:t>
      </w:r>
      <w:r w:rsidR="000F270D" w:rsidRPr="0091520A">
        <w:rPr>
          <w:rFonts w:asciiTheme="minorHAnsi" w:hAnsiTheme="minorHAnsi"/>
          <w:color w:val="76923C" w:themeColor="accent3" w:themeShade="BF"/>
        </w:rPr>
        <w:t>PARKA</w:t>
      </w:r>
      <w:r w:rsidRPr="0091520A">
        <w:rPr>
          <w:rFonts w:asciiTheme="minorHAnsi" w:hAnsiTheme="minorHAnsi"/>
          <w:color w:val="76923C" w:themeColor="accent3" w:themeShade="BF"/>
        </w:rPr>
        <w:t xml:space="preserve"> TERITORIJU</w:t>
      </w:r>
      <w:bookmarkStart w:id="22" w:name="_Toc373149589"/>
      <w:bookmarkStart w:id="23" w:name="_Toc403034076"/>
      <w:bookmarkStart w:id="24" w:name="_Toc431457510"/>
      <w:bookmarkEnd w:id="21"/>
    </w:p>
    <w:p w14:paraId="0C9D037E" w14:textId="2CB692C4" w:rsidR="00A961B4" w:rsidRPr="00A961B4" w:rsidRDefault="00A961B4" w:rsidP="00A961B4">
      <w:pPr>
        <w:jc w:val="both"/>
        <w:rPr>
          <w:rFonts w:asciiTheme="minorHAnsi" w:hAnsiTheme="minorHAnsi"/>
          <w:sz w:val="22"/>
          <w:szCs w:val="22"/>
        </w:rPr>
      </w:pPr>
      <w:r>
        <w:rPr>
          <w:rFonts w:asciiTheme="minorHAnsi" w:hAnsiTheme="minorHAnsi"/>
          <w:sz w:val="22"/>
          <w:szCs w:val="22"/>
        </w:rPr>
        <w:t xml:space="preserve">Dabas </w:t>
      </w:r>
      <w:r w:rsidR="000F270D">
        <w:rPr>
          <w:rFonts w:asciiTheme="minorHAnsi" w:hAnsiTheme="minorHAnsi"/>
          <w:sz w:val="22"/>
          <w:szCs w:val="22"/>
        </w:rPr>
        <w:t>parks</w:t>
      </w:r>
      <w:r>
        <w:rPr>
          <w:rFonts w:asciiTheme="minorHAnsi" w:hAnsiTheme="minorHAnsi"/>
          <w:sz w:val="22"/>
          <w:szCs w:val="22"/>
        </w:rPr>
        <w:t xml:space="preserve"> </w:t>
      </w:r>
      <w:r w:rsidRPr="00A961B4">
        <w:rPr>
          <w:rFonts w:asciiTheme="minorHAnsi" w:hAnsiTheme="minorHAnsi"/>
          <w:sz w:val="22"/>
          <w:szCs w:val="22"/>
        </w:rPr>
        <w:t xml:space="preserve">ir </w:t>
      </w:r>
      <w:r w:rsidR="00332DA6">
        <w:rPr>
          <w:rFonts w:asciiTheme="minorHAnsi" w:hAnsiTheme="minorHAnsi"/>
          <w:sz w:val="22"/>
          <w:szCs w:val="22"/>
        </w:rPr>
        <w:t>viens no 42 dabas parkiem Latvijā</w:t>
      </w:r>
      <w:r w:rsidR="003B7FFC">
        <w:rPr>
          <w:rFonts w:asciiTheme="minorHAnsi" w:hAnsiTheme="minorHAnsi"/>
          <w:sz w:val="22"/>
          <w:szCs w:val="22"/>
        </w:rPr>
        <w:t xml:space="preserve">. </w:t>
      </w:r>
      <w:r w:rsidR="00332DA6">
        <w:rPr>
          <w:rFonts w:asciiTheme="minorHAnsi" w:hAnsiTheme="minorHAnsi"/>
          <w:sz w:val="22"/>
          <w:szCs w:val="22"/>
        </w:rPr>
        <w:t>Dabas parkā</w:t>
      </w:r>
      <w:r w:rsidRPr="00A961B4">
        <w:rPr>
          <w:rFonts w:asciiTheme="minorHAnsi" w:hAnsiTheme="minorHAnsi"/>
          <w:sz w:val="22"/>
          <w:szCs w:val="22"/>
        </w:rPr>
        <w:t xml:space="preserve"> ir saistoši Latvijas Republikas normatīvie akti, kas regulē īpaši aizsargājamo dabas teritoriju aizsardzību un izmantošanu, kā arī normatīvie akti, kas regulē saimnieciskās darbības, kas veicamas teritorijā (mežsaimniecība, </w:t>
      </w:r>
      <w:r>
        <w:rPr>
          <w:rFonts w:asciiTheme="minorHAnsi" w:hAnsiTheme="minorHAnsi"/>
          <w:sz w:val="22"/>
          <w:szCs w:val="22"/>
        </w:rPr>
        <w:t xml:space="preserve">lauksaimniecība, </w:t>
      </w:r>
      <w:r w:rsidRPr="00A961B4">
        <w:rPr>
          <w:rFonts w:asciiTheme="minorHAnsi" w:hAnsiTheme="minorHAnsi"/>
          <w:sz w:val="22"/>
          <w:szCs w:val="22"/>
        </w:rPr>
        <w:t>tūrisma attīstība un citas). Tāpat teritorijai saistoši normatīvie akti, kas regulē teritorij</w:t>
      </w:r>
      <w:r w:rsidR="003B7FFC">
        <w:rPr>
          <w:rFonts w:asciiTheme="minorHAnsi" w:hAnsiTheme="minorHAnsi"/>
          <w:sz w:val="22"/>
          <w:szCs w:val="22"/>
        </w:rPr>
        <w:t xml:space="preserve">ā sastopamo biotopu </w:t>
      </w:r>
      <w:r w:rsidR="00F33563">
        <w:rPr>
          <w:rFonts w:asciiTheme="minorHAnsi" w:hAnsiTheme="minorHAnsi"/>
          <w:sz w:val="22"/>
          <w:szCs w:val="22"/>
        </w:rPr>
        <w:t>un sugu aizsardzību un</w:t>
      </w:r>
      <w:r w:rsidRPr="00A961B4">
        <w:rPr>
          <w:rFonts w:asciiTheme="minorHAnsi" w:hAnsiTheme="minorHAnsi"/>
          <w:sz w:val="22"/>
          <w:szCs w:val="22"/>
        </w:rPr>
        <w:t xml:space="preserve"> izmantošanu un vispārējie īpašuma tiesības regulējošie normatīvie akti. Tikpat nozīmīgas ir valsts mēroga programmas un stratēģijas, kas ietekmē teritorijas </w:t>
      </w:r>
      <w:r w:rsidR="00F33563">
        <w:rPr>
          <w:rFonts w:asciiTheme="minorHAnsi" w:hAnsiTheme="minorHAnsi"/>
          <w:sz w:val="22"/>
          <w:szCs w:val="22"/>
        </w:rPr>
        <w:t xml:space="preserve">aizsardzības un </w:t>
      </w:r>
      <w:r w:rsidRPr="00A961B4">
        <w:rPr>
          <w:rFonts w:asciiTheme="minorHAnsi" w:hAnsiTheme="minorHAnsi"/>
          <w:sz w:val="22"/>
          <w:szCs w:val="22"/>
        </w:rPr>
        <w:t xml:space="preserve">izmantošanas prioritātes. </w:t>
      </w:r>
    </w:p>
    <w:p w14:paraId="37C1072D" w14:textId="6EFB9887" w:rsidR="00A961B4" w:rsidRPr="00A961B4" w:rsidRDefault="00A961B4" w:rsidP="00A961B4">
      <w:pPr>
        <w:jc w:val="both"/>
        <w:rPr>
          <w:rFonts w:asciiTheme="minorHAnsi" w:hAnsiTheme="minorHAnsi"/>
          <w:sz w:val="22"/>
          <w:szCs w:val="22"/>
        </w:rPr>
      </w:pPr>
      <w:r w:rsidRPr="00A961B4">
        <w:rPr>
          <w:rFonts w:asciiTheme="minorHAnsi" w:hAnsiTheme="minorHAnsi"/>
          <w:sz w:val="22"/>
          <w:szCs w:val="22"/>
        </w:rPr>
        <w:t xml:space="preserve">Dabas </w:t>
      </w:r>
      <w:r w:rsidR="00F33563">
        <w:rPr>
          <w:rFonts w:asciiTheme="minorHAnsi" w:hAnsiTheme="minorHAnsi"/>
          <w:sz w:val="22"/>
          <w:szCs w:val="22"/>
        </w:rPr>
        <w:t>parkā</w:t>
      </w:r>
      <w:r w:rsidR="00F33563" w:rsidRPr="00A961B4">
        <w:rPr>
          <w:rFonts w:asciiTheme="minorHAnsi" w:hAnsiTheme="minorHAnsi"/>
          <w:sz w:val="22"/>
          <w:szCs w:val="22"/>
        </w:rPr>
        <w:t xml:space="preserve"> </w:t>
      </w:r>
      <w:r w:rsidRPr="00A961B4">
        <w:rPr>
          <w:rFonts w:asciiTheme="minorHAnsi" w:hAnsiTheme="minorHAnsi"/>
          <w:sz w:val="22"/>
          <w:szCs w:val="22"/>
        </w:rPr>
        <w:t xml:space="preserve">saistoši ir arī </w:t>
      </w:r>
      <w:r w:rsidR="0021271A">
        <w:rPr>
          <w:rFonts w:asciiTheme="minorHAnsi" w:hAnsiTheme="minorHAnsi"/>
          <w:sz w:val="22"/>
          <w:szCs w:val="22"/>
        </w:rPr>
        <w:t>ES</w:t>
      </w:r>
      <w:r w:rsidRPr="00A961B4">
        <w:rPr>
          <w:rFonts w:asciiTheme="minorHAnsi" w:hAnsiTheme="minorHAnsi"/>
          <w:sz w:val="22"/>
          <w:szCs w:val="22"/>
        </w:rPr>
        <w:t xml:space="preserve"> Direktīvu un Latvijas ratificēto konvenciju nosacījumi un prasības. </w:t>
      </w:r>
    </w:p>
    <w:p w14:paraId="5D19A77C" w14:textId="357803C8" w:rsidR="00613483" w:rsidRPr="00613483" w:rsidRDefault="00F33563" w:rsidP="005C3F81">
      <w:pPr>
        <w:spacing w:after="240"/>
        <w:jc w:val="both"/>
        <w:rPr>
          <w:rFonts w:asciiTheme="minorHAnsi" w:hAnsiTheme="minorHAnsi"/>
          <w:sz w:val="22"/>
          <w:szCs w:val="22"/>
        </w:rPr>
      </w:pPr>
      <w:r>
        <w:rPr>
          <w:rFonts w:asciiTheme="minorHAnsi" w:hAnsiTheme="minorHAnsi"/>
          <w:sz w:val="22"/>
          <w:szCs w:val="22"/>
        </w:rPr>
        <w:t>Zemāk sniegts to normatīvo aktu uzskaitījums, kas ir tieši piem</w:t>
      </w:r>
      <w:r w:rsidR="00A8264E">
        <w:rPr>
          <w:rFonts w:asciiTheme="minorHAnsi" w:hAnsiTheme="minorHAnsi"/>
          <w:sz w:val="22"/>
          <w:szCs w:val="22"/>
        </w:rPr>
        <w:t>ērojami dabas parka teritorijā,</w:t>
      </w:r>
      <w:r>
        <w:rPr>
          <w:rFonts w:asciiTheme="minorHAnsi" w:hAnsiTheme="minorHAnsi"/>
          <w:sz w:val="22"/>
          <w:szCs w:val="22"/>
        </w:rPr>
        <w:t xml:space="preserve"> </w:t>
      </w:r>
      <w:r w:rsidR="00A961B4" w:rsidRPr="00A961B4">
        <w:rPr>
          <w:rFonts w:asciiTheme="minorHAnsi" w:hAnsiTheme="minorHAnsi"/>
          <w:sz w:val="22"/>
          <w:szCs w:val="22"/>
        </w:rPr>
        <w:t xml:space="preserve">aprakstot arī kā tieši konkrētais normatīvais akts ietekmē </w:t>
      </w:r>
      <w:r w:rsidR="00C40BDD">
        <w:rPr>
          <w:rFonts w:asciiTheme="minorHAnsi" w:hAnsiTheme="minorHAnsi"/>
          <w:sz w:val="22"/>
          <w:szCs w:val="22"/>
        </w:rPr>
        <w:t>dabas parka</w:t>
      </w:r>
      <w:r w:rsidR="00613483">
        <w:rPr>
          <w:rFonts w:asciiTheme="minorHAnsi" w:hAnsiTheme="minorHAnsi"/>
          <w:sz w:val="22"/>
          <w:szCs w:val="22"/>
        </w:rPr>
        <w:t xml:space="preserve"> izmantošanu.</w:t>
      </w:r>
    </w:p>
    <w:p w14:paraId="3C3B2DD2" w14:textId="77777777" w:rsidR="000868FD" w:rsidRPr="0091520A" w:rsidRDefault="00616F76" w:rsidP="00616F76">
      <w:pPr>
        <w:pStyle w:val="Heading3"/>
        <w:rPr>
          <w:rFonts w:asciiTheme="minorHAnsi" w:hAnsiTheme="minorHAnsi"/>
          <w:color w:val="76923C" w:themeColor="accent3" w:themeShade="BF"/>
        </w:rPr>
      </w:pPr>
      <w:r w:rsidRPr="0091520A">
        <w:rPr>
          <w:rFonts w:asciiTheme="minorHAnsi" w:hAnsiTheme="minorHAnsi"/>
          <w:color w:val="76923C" w:themeColor="accent3" w:themeShade="BF"/>
        </w:rPr>
        <w:t xml:space="preserve">1.2.1. </w:t>
      </w:r>
      <w:r w:rsidR="000868FD" w:rsidRPr="0091520A">
        <w:rPr>
          <w:rFonts w:asciiTheme="minorHAnsi" w:hAnsiTheme="minorHAnsi"/>
          <w:color w:val="76923C" w:themeColor="accent3" w:themeShade="BF"/>
        </w:rPr>
        <w:t>Latvijas vides un dabas aizsardzības stratēģiskie dokumenti</w:t>
      </w:r>
      <w:bookmarkEnd w:id="22"/>
      <w:bookmarkEnd w:id="23"/>
      <w:bookmarkEnd w:id="24"/>
    </w:p>
    <w:p w14:paraId="1A51F652" w14:textId="35C833C8" w:rsidR="00613483" w:rsidRPr="00AC7DA8" w:rsidRDefault="00B04602" w:rsidP="00A7022A">
      <w:pPr>
        <w:suppressAutoHyphens/>
        <w:spacing w:before="120" w:after="240"/>
        <w:ind w:right="-3"/>
        <w:jc w:val="both"/>
        <w:rPr>
          <w:rFonts w:asciiTheme="minorHAnsi" w:eastAsia="Calibri" w:hAnsiTheme="minorHAnsi" w:cs="Calibri"/>
          <w:sz w:val="22"/>
          <w:szCs w:val="22"/>
          <w:lang w:eastAsia="ar-SA"/>
        </w:rPr>
      </w:pPr>
      <w:r w:rsidRPr="00457482">
        <w:rPr>
          <w:rFonts w:asciiTheme="minorHAnsi" w:eastAsia="Calibri" w:hAnsiTheme="minorHAnsi" w:cs="Calibri"/>
          <w:b/>
          <w:bCs/>
          <w:sz w:val="22"/>
          <w:szCs w:val="22"/>
          <w:lang w:eastAsia="ar-SA"/>
        </w:rPr>
        <w:t>Vides politikas pamatnostādnes 2014.</w:t>
      </w:r>
      <w:r w:rsidR="007E6181">
        <w:rPr>
          <w:rFonts w:asciiTheme="minorHAnsi" w:eastAsia="Calibri" w:hAnsiTheme="minorHAnsi" w:cs="Calibri"/>
          <w:b/>
          <w:bCs/>
          <w:sz w:val="22"/>
          <w:szCs w:val="22"/>
          <w:lang w:eastAsia="ar-SA"/>
        </w:rPr>
        <w:t> </w:t>
      </w:r>
      <w:r w:rsidRPr="00457482">
        <w:rPr>
          <w:rFonts w:asciiTheme="minorHAnsi" w:eastAsia="Calibri" w:hAnsiTheme="minorHAnsi" w:cs="Calibri"/>
          <w:b/>
          <w:bCs/>
          <w:sz w:val="22"/>
          <w:szCs w:val="22"/>
          <w:lang w:eastAsia="ar-SA"/>
        </w:rPr>
        <w:t>-</w:t>
      </w:r>
      <w:r w:rsidR="007E6181">
        <w:rPr>
          <w:rFonts w:asciiTheme="minorHAnsi" w:eastAsia="Calibri" w:hAnsiTheme="minorHAnsi" w:cs="Calibri"/>
          <w:b/>
          <w:bCs/>
          <w:sz w:val="22"/>
          <w:szCs w:val="22"/>
          <w:lang w:eastAsia="ar-SA"/>
        </w:rPr>
        <w:t> </w:t>
      </w:r>
      <w:r w:rsidRPr="00457482">
        <w:rPr>
          <w:rFonts w:asciiTheme="minorHAnsi" w:eastAsia="Calibri" w:hAnsiTheme="minorHAnsi" w:cs="Calibri"/>
          <w:b/>
          <w:bCs/>
          <w:sz w:val="22"/>
          <w:szCs w:val="22"/>
          <w:lang w:eastAsia="ar-SA"/>
        </w:rPr>
        <w:t>2020.</w:t>
      </w:r>
      <w:r w:rsidR="00A8264E">
        <w:rPr>
          <w:rFonts w:asciiTheme="minorHAnsi" w:eastAsia="Calibri" w:hAnsiTheme="minorHAnsi" w:cs="Calibri"/>
          <w:b/>
          <w:bCs/>
          <w:sz w:val="22"/>
          <w:szCs w:val="22"/>
          <w:lang w:eastAsia="ar-SA"/>
        </w:rPr>
        <w:t> </w:t>
      </w:r>
      <w:r w:rsidRPr="00457482">
        <w:rPr>
          <w:rFonts w:asciiTheme="minorHAnsi" w:eastAsia="Calibri" w:hAnsiTheme="minorHAnsi" w:cs="Calibri"/>
          <w:b/>
          <w:bCs/>
          <w:sz w:val="22"/>
          <w:szCs w:val="22"/>
          <w:lang w:eastAsia="ar-SA"/>
        </w:rPr>
        <w:t>gadam</w:t>
      </w:r>
      <w:r w:rsidR="00A535AA" w:rsidRPr="000A3A02">
        <w:rPr>
          <w:rFonts w:asciiTheme="minorHAnsi" w:eastAsia="Calibri" w:hAnsiTheme="minorHAnsi" w:cs="Calibri"/>
          <w:bCs/>
          <w:sz w:val="22"/>
          <w:szCs w:val="22"/>
          <w:lang w:eastAsia="ar-SA"/>
        </w:rPr>
        <w:t>,</w:t>
      </w:r>
      <w:r w:rsidRPr="000A3A02">
        <w:rPr>
          <w:rFonts w:asciiTheme="minorHAnsi" w:eastAsia="Calibri" w:hAnsiTheme="minorHAnsi" w:cs="Calibri"/>
          <w:bCs/>
          <w:sz w:val="22"/>
          <w:szCs w:val="22"/>
          <w:lang w:eastAsia="ar-SA"/>
        </w:rPr>
        <w:t xml:space="preserve"> </w:t>
      </w:r>
      <w:r w:rsidR="00B35BE7" w:rsidRPr="000A3A02">
        <w:rPr>
          <w:rFonts w:asciiTheme="minorHAnsi" w:eastAsia="Calibri" w:hAnsiTheme="minorHAnsi" w:cs="Calibri"/>
          <w:bCs/>
          <w:sz w:val="22"/>
          <w:szCs w:val="22"/>
          <w:lang w:eastAsia="ar-SA"/>
        </w:rPr>
        <w:t>apstiprinātas ar Ministru kabineta 2014. gada 26. marta rīkojumu Nr. 130 "Par Vides politikas pamatnostādnēm 2014.-2020. gadam"</w:t>
      </w:r>
      <w:r w:rsidRPr="00457482">
        <w:rPr>
          <w:rFonts w:asciiTheme="minorHAnsi" w:eastAsia="Calibri" w:hAnsiTheme="minorHAnsi" w:cs="Calibri"/>
          <w:sz w:val="22"/>
          <w:szCs w:val="22"/>
          <w:lang w:eastAsia="ar-SA"/>
        </w:rPr>
        <w:t>, lai veidotu pamatu vides kvalitātes saglabāšanai un atjaunošanai, kā arī dabas resursu ilgtsp</w:t>
      </w:r>
      <w:r w:rsidR="002A4507">
        <w:rPr>
          <w:rFonts w:asciiTheme="minorHAnsi" w:eastAsia="Calibri" w:hAnsiTheme="minorHAnsi" w:cs="Calibri"/>
          <w:sz w:val="22"/>
          <w:szCs w:val="22"/>
          <w:lang w:eastAsia="ar-SA"/>
        </w:rPr>
        <w:t>ējīgai izmantošanai, vienlaikus</w:t>
      </w:r>
      <w:r w:rsidRPr="00457482">
        <w:rPr>
          <w:rFonts w:asciiTheme="minorHAnsi" w:eastAsia="Calibri" w:hAnsiTheme="minorHAnsi" w:cs="Calibri"/>
          <w:sz w:val="22"/>
          <w:szCs w:val="22"/>
          <w:lang w:eastAsia="ar-SA"/>
        </w:rPr>
        <w:t xml:space="preserve"> ierobežojot kaitīgo vides faktoru ietekmi uz cilvēka veselību.</w:t>
      </w:r>
    </w:p>
    <w:p w14:paraId="55636767" w14:textId="77777777" w:rsidR="00616F76" w:rsidRPr="0091520A" w:rsidRDefault="00616F76" w:rsidP="00B41CEB">
      <w:pPr>
        <w:pStyle w:val="Heading3"/>
        <w:spacing w:before="0"/>
        <w:jc w:val="both"/>
        <w:rPr>
          <w:rFonts w:asciiTheme="minorHAnsi" w:hAnsiTheme="minorHAnsi"/>
          <w:color w:val="76923C" w:themeColor="accent3" w:themeShade="BF"/>
        </w:rPr>
      </w:pPr>
      <w:r w:rsidRPr="0091520A">
        <w:rPr>
          <w:rFonts w:asciiTheme="minorHAnsi" w:hAnsiTheme="minorHAnsi"/>
          <w:color w:val="76923C" w:themeColor="accent3" w:themeShade="BF"/>
        </w:rPr>
        <w:t>1.2.2. Aizsargjoslas</w:t>
      </w:r>
    </w:p>
    <w:p w14:paraId="6182BC6C" w14:textId="77777777" w:rsidR="00777B57"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b/>
          <w:bCs/>
          <w:sz w:val="22"/>
          <w:szCs w:val="22"/>
          <w:lang w:eastAsia="ar-SA"/>
        </w:rPr>
        <w:t>Aizsargjoslu likums</w:t>
      </w:r>
      <w:r w:rsidRPr="00457482">
        <w:rPr>
          <w:rFonts w:asciiTheme="minorHAnsi" w:eastAsia="Calibri" w:hAnsiTheme="minorHAnsi" w:cs="Calibri"/>
          <w:sz w:val="22"/>
          <w:szCs w:val="22"/>
          <w:lang w:eastAsia="ar-SA"/>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 Aizsargjosla tiek noteikta, lai samazinātu piesārņojuma negatīvo ietekmi uz ūdens ekosistēmām, novērstu erozijas procesu attīstību, kā arī sagla</w:t>
      </w:r>
      <w:r>
        <w:rPr>
          <w:rFonts w:asciiTheme="minorHAnsi" w:eastAsia="Calibri" w:hAnsiTheme="minorHAnsi" w:cs="Calibri"/>
          <w:sz w:val="22"/>
          <w:szCs w:val="22"/>
          <w:lang w:eastAsia="ar-SA"/>
        </w:rPr>
        <w:t>bātu apvidum raksturīgo ainavu.</w:t>
      </w:r>
    </w:p>
    <w:p w14:paraId="6F836B8D" w14:textId="598FFC02" w:rsidR="00777B57"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MK 1998.</w:t>
      </w:r>
      <w:r w:rsidR="00A8264E">
        <w:rPr>
          <w:rFonts w:asciiTheme="minorHAnsi" w:eastAsia="Calibri" w:hAnsiTheme="minorHAnsi" w:cs="Calibri"/>
          <w:sz w:val="22"/>
          <w:szCs w:val="22"/>
          <w:lang w:eastAsia="ar-SA"/>
        </w:rPr>
        <w:t xml:space="preserve"> gada 4. augusta</w:t>
      </w:r>
      <w:r w:rsidR="008F1459">
        <w:rPr>
          <w:rFonts w:asciiTheme="minorHAnsi" w:eastAsia="Calibri" w:hAnsiTheme="minorHAnsi" w:cs="Calibri"/>
          <w:sz w:val="22"/>
          <w:szCs w:val="22"/>
          <w:lang w:eastAsia="ar-SA"/>
        </w:rPr>
        <w:t xml:space="preserve"> noteikumu Nr.</w:t>
      </w:r>
      <w:r w:rsidR="00A8264E">
        <w:rPr>
          <w:rFonts w:asciiTheme="minorHAnsi" w:eastAsia="Calibri" w:hAnsiTheme="minorHAnsi" w:cs="Calibri"/>
          <w:sz w:val="22"/>
          <w:szCs w:val="22"/>
          <w:lang w:eastAsia="ar-SA"/>
        </w:rPr>
        <w:t> </w:t>
      </w:r>
      <w:r w:rsidR="008F1459">
        <w:rPr>
          <w:rFonts w:asciiTheme="minorHAnsi" w:eastAsia="Calibri" w:hAnsiTheme="minorHAnsi" w:cs="Calibri"/>
          <w:sz w:val="22"/>
          <w:szCs w:val="22"/>
          <w:lang w:eastAsia="ar-SA"/>
        </w:rPr>
        <w:t xml:space="preserve">284 </w:t>
      </w:r>
      <w:r w:rsidR="008F1459" w:rsidRPr="000A3A02">
        <w:rPr>
          <w:rFonts w:asciiTheme="minorHAnsi" w:hAnsiTheme="minorHAnsi"/>
          <w:b/>
          <w:sz w:val="22"/>
          <w:szCs w:val="22"/>
        </w:rPr>
        <w:t>„</w:t>
      </w:r>
      <w:r w:rsidRPr="00035787">
        <w:rPr>
          <w:rFonts w:asciiTheme="minorHAnsi" w:eastAsia="Calibri" w:hAnsiTheme="minorHAnsi" w:cs="Calibri"/>
          <w:b/>
          <w:sz w:val="22"/>
          <w:szCs w:val="22"/>
          <w:lang w:eastAsia="ar-SA"/>
        </w:rPr>
        <w:t>Ūdenstilpju un ūdensteču aizsargjoslu noteikšanas metodika</w:t>
      </w:r>
      <w:r w:rsidRPr="000A3A02">
        <w:rPr>
          <w:rFonts w:asciiTheme="minorHAnsi" w:eastAsia="Calibri" w:hAnsiTheme="minorHAnsi" w:cs="Calibri"/>
          <w:b/>
          <w:sz w:val="22"/>
          <w:szCs w:val="22"/>
          <w:lang w:eastAsia="ar-SA"/>
        </w:rPr>
        <w:t xml:space="preserve">” </w:t>
      </w:r>
      <w:r>
        <w:rPr>
          <w:rFonts w:asciiTheme="minorHAnsi" w:eastAsia="Calibri" w:hAnsiTheme="minorHAnsi" w:cs="Calibri"/>
          <w:sz w:val="22"/>
          <w:szCs w:val="22"/>
          <w:lang w:eastAsia="ar-SA"/>
        </w:rPr>
        <w:t>2.</w:t>
      </w:r>
      <w:r w:rsidR="00A8264E">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punktā noteikts, ka ū</w:t>
      </w:r>
      <w:r w:rsidRPr="00F726C2">
        <w:rPr>
          <w:rFonts w:asciiTheme="minorHAnsi" w:eastAsia="Calibri" w:hAnsiTheme="minorHAnsi" w:cs="Calibri"/>
          <w:sz w:val="22"/>
          <w:szCs w:val="22"/>
          <w:lang w:eastAsia="ar-SA"/>
        </w:rPr>
        <w:t xml:space="preserve">denstilpju un ūdensteču aizsargjoslu sauszemes robežas </w:t>
      </w:r>
      <w:r w:rsidRPr="00F726C2">
        <w:rPr>
          <w:rFonts w:asciiTheme="minorHAnsi" w:eastAsia="Calibri" w:hAnsiTheme="minorHAnsi" w:cs="Calibri"/>
          <w:sz w:val="22"/>
          <w:szCs w:val="22"/>
          <w:u w:val="single"/>
          <w:lang w:eastAsia="ar-SA"/>
        </w:rPr>
        <w:t>nosaka pa izteiktām kontūrām dabā</w:t>
      </w:r>
      <w:r w:rsidRPr="00F726C2">
        <w:rPr>
          <w:rFonts w:asciiTheme="minorHAnsi" w:eastAsia="Calibri" w:hAnsiTheme="minorHAnsi" w:cs="Calibri"/>
          <w:sz w:val="22"/>
          <w:szCs w:val="22"/>
          <w:lang w:eastAsia="ar-SA"/>
        </w:rPr>
        <w:t xml:space="preserve">, piemēram, ceļiem, meža nogabaliem, kvartālstigām, grāvjiem, elektropārvades līnijām, zemes īpašumu </w:t>
      </w:r>
      <w:r>
        <w:rPr>
          <w:rFonts w:asciiTheme="minorHAnsi" w:eastAsia="Calibri" w:hAnsiTheme="minorHAnsi" w:cs="Calibri"/>
          <w:sz w:val="22"/>
          <w:szCs w:val="22"/>
          <w:lang w:eastAsia="ar-SA"/>
        </w:rPr>
        <w:t>robežām vai pa iedomātu līniju. Un noteikumu 3.</w:t>
      </w:r>
      <w:r w:rsidR="00A8264E">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punktā noteikts, ka e</w:t>
      </w:r>
      <w:r w:rsidRPr="00F726C2">
        <w:rPr>
          <w:rFonts w:asciiTheme="minorHAnsi" w:eastAsia="Calibri" w:hAnsiTheme="minorHAnsi" w:cs="Calibri"/>
          <w:sz w:val="22"/>
          <w:szCs w:val="22"/>
          <w:lang w:eastAsia="ar-SA"/>
        </w:rPr>
        <w:t>rozijas apdraudētajās vietās ūdenstilpju un ūdensteču aizsargjoslas platumu nosaka, ņemot vērā krasta erozijas dinamiku. Minētajās vietās reizi 3–5 gados aizsargjoslas robežas pārskata, nosaka no jauna un iezīmē teritoriju plānojumos.</w:t>
      </w:r>
    </w:p>
    <w:p w14:paraId="1FC1E4C7" w14:textId="25F3D446" w:rsidR="00777B57" w:rsidRDefault="0072272B" w:rsidP="007930C1">
      <w:pPr>
        <w:suppressAutoHyphens/>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 xml:space="preserve">MK </w:t>
      </w:r>
      <w:r w:rsidR="00777B57" w:rsidRPr="00457482">
        <w:rPr>
          <w:rFonts w:asciiTheme="minorHAnsi" w:eastAsia="Calibri" w:hAnsiTheme="minorHAnsi" w:cs="Calibri"/>
          <w:sz w:val="22"/>
          <w:szCs w:val="22"/>
          <w:lang w:eastAsia="ar-SA"/>
        </w:rPr>
        <w:t>2008.</w:t>
      </w:r>
      <w:r w:rsidR="00CF6828">
        <w:rPr>
          <w:rFonts w:asciiTheme="minorHAnsi" w:eastAsia="Calibri" w:hAnsiTheme="minorHAnsi" w:cs="Calibri"/>
          <w:sz w:val="22"/>
          <w:szCs w:val="22"/>
          <w:lang w:eastAsia="ar-SA"/>
        </w:rPr>
        <w:t xml:space="preserve"> gada 3</w:t>
      </w:r>
      <w:r w:rsidR="000E58A3">
        <w:rPr>
          <w:rFonts w:asciiTheme="minorHAnsi" w:eastAsia="Calibri" w:hAnsiTheme="minorHAnsi" w:cs="Calibri"/>
          <w:sz w:val="22"/>
          <w:szCs w:val="22"/>
          <w:lang w:eastAsia="ar-SA"/>
        </w:rPr>
        <w:t xml:space="preserve">. </w:t>
      </w:r>
      <w:r w:rsidR="00CF6828">
        <w:rPr>
          <w:rFonts w:asciiTheme="minorHAnsi" w:eastAsia="Calibri" w:hAnsiTheme="minorHAnsi" w:cs="Calibri"/>
          <w:sz w:val="22"/>
          <w:szCs w:val="22"/>
          <w:lang w:eastAsia="ar-SA"/>
        </w:rPr>
        <w:t>jūnija</w:t>
      </w:r>
      <w:r w:rsidR="000E58A3">
        <w:rPr>
          <w:rFonts w:asciiTheme="minorHAnsi" w:eastAsia="Calibri" w:hAnsiTheme="minorHAnsi" w:cs="Calibri"/>
          <w:sz w:val="22"/>
          <w:szCs w:val="22"/>
          <w:lang w:eastAsia="ar-SA"/>
        </w:rPr>
        <w:t xml:space="preserve"> </w:t>
      </w:r>
      <w:r w:rsidR="00777B57" w:rsidRPr="00457482">
        <w:rPr>
          <w:rFonts w:asciiTheme="minorHAnsi" w:eastAsia="Calibri" w:hAnsiTheme="minorHAnsi" w:cs="Calibri"/>
          <w:sz w:val="22"/>
          <w:szCs w:val="22"/>
          <w:lang w:eastAsia="ar-SA"/>
        </w:rPr>
        <w:t>noteikumi Nr.</w:t>
      </w:r>
      <w:r w:rsidR="00A8264E">
        <w:rPr>
          <w:rFonts w:asciiTheme="minorHAnsi" w:eastAsia="Calibri" w:hAnsiTheme="minorHAnsi" w:cs="Calibri"/>
          <w:sz w:val="22"/>
          <w:szCs w:val="22"/>
          <w:lang w:eastAsia="ar-SA"/>
        </w:rPr>
        <w:t> </w:t>
      </w:r>
      <w:r w:rsidR="00777B57" w:rsidRPr="00457482">
        <w:rPr>
          <w:rFonts w:asciiTheme="minorHAnsi" w:eastAsia="Calibri" w:hAnsiTheme="minorHAnsi" w:cs="Calibri"/>
          <w:sz w:val="22"/>
          <w:szCs w:val="22"/>
          <w:lang w:eastAsia="ar-SA"/>
        </w:rPr>
        <w:t xml:space="preserve">406 </w:t>
      </w:r>
      <w:r w:rsidR="00777B57" w:rsidRPr="00457482">
        <w:rPr>
          <w:rFonts w:asciiTheme="minorHAnsi" w:hAnsiTheme="minorHAnsi"/>
          <w:b/>
          <w:sz w:val="22"/>
          <w:szCs w:val="22"/>
        </w:rPr>
        <w:t>„</w:t>
      </w:r>
      <w:r w:rsidR="00777B57" w:rsidRPr="00457482">
        <w:rPr>
          <w:rFonts w:asciiTheme="minorHAnsi" w:eastAsia="Calibri" w:hAnsiTheme="minorHAnsi" w:cs="Calibri"/>
          <w:b/>
          <w:bCs/>
          <w:sz w:val="22"/>
          <w:szCs w:val="22"/>
          <w:lang w:eastAsia="ar-SA"/>
        </w:rPr>
        <w:t>Virszemes ūdensobjektu aizsargjoslu noteikšanas metodika</w:t>
      </w:r>
      <w:r w:rsidR="00777B57" w:rsidRPr="000A3A02">
        <w:rPr>
          <w:rFonts w:asciiTheme="minorHAnsi" w:eastAsia="Calibri" w:hAnsiTheme="minorHAnsi" w:cs="Calibri"/>
          <w:b/>
          <w:sz w:val="22"/>
          <w:szCs w:val="22"/>
          <w:lang w:eastAsia="ar-SA"/>
        </w:rPr>
        <w:t xml:space="preserve">” </w:t>
      </w:r>
      <w:r w:rsidR="00777B57" w:rsidRPr="00457482">
        <w:rPr>
          <w:rFonts w:asciiTheme="minorHAnsi" w:eastAsia="Calibri" w:hAnsiTheme="minorHAnsi" w:cs="Calibri"/>
          <w:sz w:val="22"/>
          <w:szCs w:val="22"/>
          <w:lang w:eastAsia="ar-SA"/>
        </w:rPr>
        <w:t>regulē virszemes ūdensobjektu aizsargjoslu noteikšanas kārtību, apzīmēšanu dabā, vides aizsardzības prasības aizsargjoslās.</w:t>
      </w:r>
      <w:r w:rsidR="00777B57">
        <w:rPr>
          <w:rFonts w:asciiTheme="minorHAnsi" w:eastAsia="Calibri" w:hAnsiTheme="minorHAnsi" w:cs="Calibri"/>
          <w:sz w:val="22"/>
          <w:szCs w:val="22"/>
          <w:lang w:eastAsia="ar-SA"/>
        </w:rPr>
        <w:t xml:space="preserve"> To 5.</w:t>
      </w:r>
      <w:r w:rsidR="00A8264E">
        <w:rPr>
          <w:rFonts w:asciiTheme="minorHAnsi" w:eastAsia="Calibri" w:hAnsiTheme="minorHAnsi" w:cs="Calibri"/>
          <w:sz w:val="22"/>
          <w:szCs w:val="22"/>
          <w:lang w:eastAsia="ar-SA"/>
        </w:rPr>
        <w:t> </w:t>
      </w:r>
      <w:r w:rsidR="00777B57">
        <w:rPr>
          <w:rFonts w:asciiTheme="minorHAnsi" w:eastAsia="Calibri" w:hAnsiTheme="minorHAnsi" w:cs="Calibri"/>
          <w:sz w:val="22"/>
          <w:szCs w:val="22"/>
          <w:lang w:eastAsia="ar-SA"/>
        </w:rPr>
        <w:t>punktā ir noteikts, ka e</w:t>
      </w:r>
      <w:r w:rsidR="00777B57" w:rsidRPr="000840A3">
        <w:rPr>
          <w:rFonts w:asciiTheme="minorHAnsi" w:eastAsia="Calibri" w:hAnsiTheme="minorHAnsi" w:cs="Calibri"/>
          <w:sz w:val="22"/>
          <w:szCs w:val="22"/>
          <w:lang w:eastAsia="ar-SA"/>
        </w:rPr>
        <w:t xml:space="preserve">rozijas apdraudētajās vietās aizsargjoslas platumu nosaka, ņemot vērā </w:t>
      </w:r>
      <w:r w:rsidR="00777B57" w:rsidRPr="000840A3">
        <w:rPr>
          <w:rFonts w:asciiTheme="minorHAnsi" w:eastAsia="Calibri" w:hAnsiTheme="minorHAnsi" w:cs="Calibri"/>
          <w:sz w:val="22"/>
          <w:szCs w:val="22"/>
          <w:u w:val="single"/>
          <w:lang w:eastAsia="ar-SA"/>
        </w:rPr>
        <w:t>krasta erozijas iespējamos procesus</w:t>
      </w:r>
      <w:r w:rsidR="00777B57" w:rsidRPr="000840A3">
        <w:rPr>
          <w:rFonts w:asciiTheme="minorHAnsi" w:eastAsia="Calibri" w:hAnsiTheme="minorHAnsi" w:cs="Calibri"/>
          <w:sz w:val="22"/>
          <w:szCs w:val="22"/>
          <w:lang w:eastAsia="ar-SA"/>
        </w:rPr>
        <w:t>. Minētajās vietās novērtē esošo situāciju dabā un, ja nepieciešams, nosaka jaunas aizsargjoslu robe</w:t>
      </w:r>
      <w:r w:rsidR="00777B57">
        <w:rPr>
          <w:rFonts w:asciiTheme="minorHAnsi" w:eastAsia="Calibri" w:hAnsiTheme="minorHAnsi" w:cs="Calibri"/>
          <w:sz w:val="22"/>
          <w:szCs w:val="22"/>
          <w:lang w:eastAsia="ar-SA"/>
        </w:rPr>
        <w:t>žas, kā arī noteikumu 6.</w:t>
      </w:r>
      <w:r w:rsidR="00A8264E">
        <w:rPr>
          <w:rFonts w:asciiTheme="minorHAnsi" w:eastAsia="Calibri" w:hAnsiTheme="minorHAnsi" w:cs="Calibri"/>
          <w:sz w:val="22"/>
          <w:szCs w:val="22"/>
          <w:lang w:eastAsia="ar-SA"/>
        </w:rPr>
        <w:t> </w:t>
      </w:r>
      <w:r w:rsidR="00777B57">
        <w:rPr>
          <w:rFonts w:asciiTheme="minorHAnsi" w:eastAsia="Calibri" w:hAnsiTheme="minorHAnsi" w:cs="Calibri"/>
          <w:sz w:val="22"/>
          <w:szCs w:val="22"/>
          <w:lang w:eastAsia="ar-SA"/>
        </w:rPr>
        <w:t>punktā noteikts, ka v</w:t>
      </w:r>
      <w:r w:rsidR="00777B57" w:rsidRPr="000840A3">
        <w:rPr>
          <w:rFonts w:asciiTheme="minorHAnsi" w:eastAsia="Calibri" w:hAnsiTheme="minorHAnsi" w:cs="Calibri"/>
          <w:sz w:val="22"/>
          <w:szCs w:val="22"/>
          <w:lang w:eastAsia="ar-SA"/>
        </w:rPr>
        <w:t xml:space="preserve">irszemes ūdensobjektam </w:t>
      </w:r>
      <w:r w:rsidR="00777B57" w:rsidRPr="000840A3">
        <w:rPr>
          <w:rFonts w:asciiTheme="minorHAnsi" w:eastAsia="Calibri" w:hAnsiTheme="minorHAnsi" w:cs="Calibri"/>
          <w:sz w:val="22"/>
          <w:szCs w:val="22"/>
          <w:u w:val="single"/>
          <w:lang w:eastAsia="ar-SA"/>
        </w:rPr>
        <w:t xml:space="preserve">ar skaidri izteiktu stāvu </w:t>
      </w:r>
      <w:proofErr w:type="spellStart"/>
      <w:r w:rsidR="00777B57" w:rsidRPr="000840A3">
        <w:rPr>
          <w:rFonts w:asciiTheme="minorHAnsi" w:eastAsia="Calibri" w:hAnsiTheme="minorHAnsi" w:cs="Calibri"/>
          <w:sz w:val="22"/>
          <w:szCs w:val="22"/>
          <w:u w:val="single"/>
          <w:lang w:eastAsia="ar-SA"/>
        </w:rPr>
        <w:t>pamatkrastu</w:t>
      </w:r>
      <w:proofErr w:type="spellEnd"/>
      <w:r w:rsidR="00777B57">
        <w:rPr>
          <w:rFonts w:asciiTheme="minorHAnsi" w:eastAsia="Calibri" w:hAnsiTheme="minorHAnsi" w:cs="Calibri"/>
          <w:sz w:val="22"/>
          <w:szCs w:val="22"/>
          <w:u w:val="single"/>
          <w:lang w:eastAsia="ar-SA"/>
        </w:rPr>
        <w:t xml:space="preserve"> </w:t>
      </w:r>
      <w:r w:rsidR="00777B57" w:rsidRPr="000840A3">
        <w:rPr>
          <w:rFonts w:asciiTheme="minorHAnsi" w:eastAsia="Calibri" w:hAnsiTheme="minorHAnsi" w:cs="Calibri"/>
          <w:sz w:val="22"/>
          <w:szCs w:val="22"/>
          <w:lang w:eastAsia="ar-SA"/>
        </w:rPr>
        <w:t xml:space="preserve">aizsargjoslu nosaka no tā augšējās krants, ja krasta nogāzes slīpums ir lielāks par 25–30 grādiem vai applūstošā teritorija robežojas ar </w:t>
      </w:r>
      <w:proofErr w:type="spellStart"/>
      <w:r w:rsidR="00777B57" w:rsidRPr="000840A3">
        <w:rPr>
          <w:rFonts w:asciiTheme="minorHAnsi" w:eastAsia="Calibri" w:hAnsiTheme="minorHAnsi" w:cs="Calibri"/>
          <w:sz w:val="22"/>
          <w:szCs w:val="22"/>
          <w:lang w:eastAsia="ar-SA"/>
        </w:rPr>
        <w:t>pamatkrasta</w:t>
      </w:r>
      <w:proofErr w:type="spellEnd"/>
      <w:r w:rsidR="00777B57" w:rsidRPr="000840A3">
        <w:rPr>
          <w:rFonts w:asciiTheme="minorHAnsi" w:eastAsia="Calibri" w:hAnsiTheme="minorHAnsi" w:cs="Calibri"/>
          <w:sz w:val="22"/>
          <w:szCs w:val="22"/>
          <w:lang w:eastAsia="ar-SA"/>
        </w:rPr>
        <w:t xml:space="preserve"> pakāji.</w:t>
      </w:r>
    </w:p>
    <w:p w14:paraId="52BB9059" w14:textId="162343BE" w:rsidR="00443C58" w:rsidRPr="00457482" w:rsidRDefault="00777B57" w:rsidP="007930C1">
      <w:pPr>
        <w:suppressAutoHyphens/>
        <w:spacing w:after="240"/>
        <w:jc w:val="both"/>
        <w:rPr>
          <w:rFonts w:asciiTheme="minorHAnsi" w:eastAsia="Calibri" w:hAnsiTheme="minorHAnsi" w:cs="Calibri"/>
          <w:sz w:val="22"/>
          <w:szCs w:val="22"/>
          <w:lang w:eastAsia="ar-SA"/>
        </w:rPr>
      </w:pPr>
      <w:bookmarkStart w:id="25" w:name="_Hlk17894249"/>
      <w:bookmarkEnd w:id="20"/>
      <w:r>
        <w:rPr>
          <w:rFonts w:asciiTheme="minorHAnsi" w:eastAsia="Calibri" w:hAnsiTheme="minorHAnsi" w:cs="Calibri"/>
          <w:sz w:val="22"/>
          <w:szCs w:val="22"/>
          <w:lang w:eastAsia="ar-SA"/>
        </w:rPr>
        <w:t xml:space="preserve">Savukārt šo noteikumu </w:t>
      </w:r>
      <w:r w:rsidRPr="000840A3">
        <w:rPr>
          <w:rFonts w:asciiTheme="minorHAnsi" w:eastAsia="Calibri" w:hAnsiTheme="minorHAnsi" w:cs="Calibri"/>
          <w:sz w:val="22"/>
          <w:szCs w:val="22"/>
          <w:lang w:eastAsia="ar-SA"/>
        </w:rPr>
        <w:t>8.</w:t>
      </w:r>
      <w:r w:rsidR="00A8264E">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punkts nosaka, ka</w:t>
      </w:r>
      <w:r w:rsidRPr="000840A3">
        <w:rPr>
          <w:rFonts w:asciiTheme="minorHAnsi" w:eastAsia="Calibri" w:hAnsiTheme="minorHAnsi" w:cs="Calibri"/>
          <w:sz w:val="22"/>
          <w:szCs w:val="22"/>
          <w:lang w:eastAsia="ar-SA"/>
        </w:rPr>
        <w:t xml:space="preserve"> Valsts vides dienesta reģionālās vides pārvaldes ņem vērā šajos noteikumos noteiktās prasības, izsniedzot nosacījumus vietējās pašvaldības teritorijas plānojuma izstrādei, kā arī izsniedzot atzinumu par minētā plānojuma atbilstību izsniegtajiem nosacījumiem saskaņā ar normatīvajiem aktiem par vietējo pašvaldību teritorijas plānošanu.</w:t>
      </w:r>
      <w:bookmarkStart w:id="26" w:name="_Toc373149590"/>
      <w:bookmarkStart w:id="27" w:name="_Toc403034078"/>
      <w:bookmarkStart w:id="28" w:name="_Toc431457512"/>
    </w:p>
    <w:p w14:paraId="16B09ED8" w14:textId="77777777" w:rsidR="000868FD" w:rsidRPr="0091520A" w:rsidRDefault="00616F76" w:rsidP="00B41CEB">
      <w:pPr>
        <w:pStyle w:val="Heading3"/>
        <w:spacing w:before="0"/>
        <w:jc w:val="both"/>
        <w:rPr>
          <w:rFonts w:asciiTheme="minorHAnsi" w:hAnsiTheme="minorHAnsi"/>
          <w:color w:val="76923C" w:themeColor="accent3" w:themeShade="BF"/>
        </w:rPr>
      </w:pPr>
      <w:r w:rsidRPr="0091520A">
        <w:rPr>
          <w:rFonts w:asciiTheme="minorHAnsi" w:hAnsiTheme="minorHAnsi"/>
          <w:color w:val="76923C" w:themeColor="accent3" w:themeShade="BF"/>
        </w:rPr>
        <w:t>1.2.3. Vides un dabas aizsardzības normatīvie akti</w:t>
      </w:r>
      <w:bookmarkEnd w:id="26"/>
      <w:bookmarkEnd w:id="27"/>
      <w:bookmarkEnd w:id="28"/>
    </w:p>
    <w:p w14:paraId="10CA73C0"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bCs/>
          <w:sz w:val="22"/>
          <w:szCs w:val="22"/>
          <w:lang w:eastAsia="ar-SA"/>
        </w:rPr>
        <w:t>Vides aizsardzības likums</w:t>
      </w:r>
      <w:r w:rsidRPr="00457482">
        <w:rPr>
          <w:rFonts w:asciiTheme="minorHAnsi" w:eastAsia="Calibri" w:hAnsiTheme="minorHAnsi" w:cs="Calibri"/>
          <w:sz w:val="22"/>
          <w:szCs w:val="22"/>
          <w:lang w:eastAsia="ar-SA"/>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Pr="00457482">
        <w:rPr>
          <w:rFonts w:asciiTheme="minorHAnsi" w:eastAsia="Calibri" w:hAnsiTheme="minorHAnsi" w:cs="Calibri"/>
          <w:b/>
          <w:bCs/>
          <w:sz w:val="22"/>
          <w:szCs w:val="22"/>
          <w:lang w:eastAsia="ar-SA"/>
        </w:rPr>
        <w:t xml:space="preserve"> </w:t>
      </w:r>
      <w:r w:rsidRPr="00457482">
        <w:rPr>
          <w:rFonts w:asciiTheme="minorHAnsi" w:eastAsia="Calibri" w:hAnsiTheme="minorHAnsi" w:cs="Calibri"/>
          <w:sz w:val="22"/>
          <w:szCs w:val="22"/>
          <w:lang w:eastAsia="ar-SA"/>
        </w:rPr>
        <w:t xml:space="preserve">sabiedrības tiesības saņemt vides informāciju un piedalīties ar vides aizsardzību saistītu lēmumu pieņemšanā. Vides aizsardzības likums nosaka </w:t>
      </w:r>
      <w:r w:rsidRPr="007F72EE">
        <w:rPr>
          <w:rFonts w:asciiTheme="minorHAnsi" w:eastAsia="Calibri" w:hAnsiTheme="minorHAnsi" w:cs="Calibri"/>
          <w:sz w:val="22"/>
          <w:szCs w:val="22"/>
          <w:u w:val="single"/>
          <w:lang w:eastAsia="ar-SA"/>
        </w:rPr>
        <w:t>valsts kontroli vides jomā</w:t>
      </w:r>
      <w:r w:rsidRPr="00457482">
        <w:rPr>
          <w:rFonts w:asciiTheme="minorHAnsi" w:eastAsia="Calibri" w:hAnsiTheme="minorHAnsi" w:cs="Calibri"/>
          <w:sz w:val="22"/>
          <w:szCs w:val="22"/>
          <w:lang w:eastAsia="ar-SA"/>
        </w:rPr>
        <w:t>, atbildību par nodarīto kaitējumu, kas nodarīts īpaši aizsargājamām dabas teritorijām, mikroliegumiem, aizsargājamām sugām un biotopiem, ūdeņiem, augsnei un zemes dzīlēm.</w:t>
      </w:r>
      <w:r>
        <w:rPr>
          <w:rFonts w:asciiTheme="minorHAnsi" w:eastAsia="Calibri" w:hAnsiTheme="minorHAnsi" w:cs="Calibri"/>
          <w:sz w:val="22"/>
          <w:szCs w:val="22"/>
          <w:lang w:eastAsia="ar-SA"/>
        </w:rPr>
        <w:t xml:space="preserve"> Tāpat likums nosaka, ka </w:t>
      </w:r>
      <w:r w:rsidRPr="007F72EE">
        <w:rPr>
          <w:rFonts w:asciiTheme="minorHAnsi" w:eastAsia="Calibri" w:hAnsiTheme="minorHAnsi" w:cs="Calibri"/>
          <w:sz w:val="22"/>
          <w:szCs w:val="22"/>
          <w:lang w:eastAsia="ar-SA"/>
        </w:rPr>
        <w:t>Vides valsts kontroli</w:t>
      </w:r>
      <w:r>
        <w:rPr>
          <w:rFonts w:asciiTheme="minorHAnsi" w:eastAsia="Calibri" w:hAnsiTheme="minorHAnsi" w:cs="Calibri"/>
          <w:sz w:val="22"/>
          <w:szCs w:val="22"/>
          <w:lang w:eastAsia="ar-SA"/>
        </w:rPr>
        <w:t xml:space="preserve"> (tajā skaitā </w:t>
      </w:r>
      <w:r w:rsidRPr="007F72EE">
        <w:rPr>
          <w:rFonts w:asciiTheme="minorHAnsi" w:eastAsia="Calibri" w:hAnsiTheme="minorHAnsi" w:cs="Calibri"/>
          <w:sz w:val="22"/>
          <w:szCs w:val="22"/>
          <w:lang w:eastAsia="ar-SA"/>
        </w:rPr>
        <w:t>valsts nozīmes īpaši aizsargājamo dabas teritoriju, īpaši aizsargājamo sugu un bioto</w:t>
      </w:r>
      <w:r>
        <w:rPr>
          <w:rFonts w:asciiTheme="minorHAnsi" w:eastAsia="Calibri" w:hAnsiTheme="minorHAnsi" w:cs="Calibri"/>
          <w:sz w:val="22"/>
          <w:szCs w:val="22"/>
          <w:lang w:eastAsia="ar-SA"/>
        </w:rPr>
        <w:t xml:space="preserve">pu, mikroliegumu apsaimniekošanu un aizsardzību, kā arī </w:t>
      </w:r>
      <w:r w:rsidRPr="007F72EE">
        <w:rPr>
          <w:rFonts w:asciiTheme="minorHAnsi" w:eastAsia="Calibri" w:hAnsiTheme="minorHAnsi" w:cs="Calibri"/>
          <w:sz w:val="22"/>
          <w:szCs w:val="22"/>
          <w:lang w:eastAsia="ar-SA"/>
        </w:rPr>
        <w:t xml:space="preserve">paredzēto darbību veikšanas nosacījumu vai tehnisko noteikumu ievērošana atbilstoši </w:t>
      </w:r>
      <w:r w:rsidRPr="007F72EE">
        <w:rPr>
          <w:rFonts w:asciiTheme="minorHAnsi" w:eastAsia="Calibri" w:hAnsiTheme="minorHAnsi" w:cs="Calibri"/>
          <w:sz w:val="22"/>
          <w:szCs w:val="22"/>
          <w:lang w:eastAsia="ar-SA"/>
        </w:rPr>
        <w:lastRenderedPageBreak/>
        <w:t>normatīvajiem aktiem, kas reglamentē ietekmes uz vidi novērtējumu</w:t>
      </w:r>
      <w:r>
        <w:rPr>
          <w:rFonts w:asciiTheme="minorHAnsi" w:eastAsia="Calibri" w:hAnsiTheme="minorHAnsi" w:cs="Calibri"/>
          <w:sz w:val="22"/>
          <w:szCs w:val="22"/>
          <w:lang w:eastAsia="ar-SA"/>
        </w:rPr>
        <w:t>)</w:t>
      </w:r>
      <w:r w:rsidRPr="007F72EE">
        <w:rPr>
          <w:rFonts w:asciiTheme="minorHAnsi" w:eastAsia="Calibri" w:hAnsiTheme="minorHAnsi" w:cs="Calibri"/>
          <w:sz w:val="22"/>
          <w:szCs w:val="22"/>
          <w:lang w:eastAsia="ar-SA"/>
        </w:rPr>
        <w:t xml:space="preserve"> veic Valsts vides dienesta un Dabas aizsardzības pārvaldes </w:t>
      </w:r>
      <w:r w:rsidRPr="007F72EE">
        <w:rPr>
          <w:rFonts w:asciiTheme="minorHAnsi" w:eastAsia="Calibri" w:hAnsiTheme="minorHAnsi" w:cs="Calibri"/>
          <w:sz w:val="22"/>
          <w:szCs w:val="22"/>
          <w:u w:val="single"/>
          <w:lang w:eastAsia="ar-SA"/>
        </w:rPr>
        <w:t>valsts vides inspektori</w:t>
      </w:r>
      <w:r w:rsidRPr="007F72EE">
        <w:rPr>
          <w:rFonts w:asciiTheme="minorHAnsi" w:eastAsia="Calibri" w:hAnsiTheme="minorHAnsi" w:cs="Calibri"/>
          <w:sz w:val="22"/>
          <w:szCs w:val="22"/>
          <w:lang w:eastAsia="ar-SA"/>
        </w:rPr>
        <w:t>.</w:t>
      </w:r>
    </w:p>
    <w:p w14:paraId="41C757D4" w14:textId="13961ABA"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2007.</w:t>
      </w:r>
      <w:r w:rsidR="00CF6828">
        <w:rPr>
          <w:rFonts w:asciiTheme="minorHAnsi" w:eastAsia="Calibri" w:hAnsiTheme="minorHAnsi" w:cs="Calibri"/>
          <w:sz w:val="22"/>
          <w:szCs w:val="22"/>
          <w:lang w:eastAsia="ar-SA"/>
        </w:rPr>
        <w:t xml:space="preserve"> gada 24.</w:t>
      </w:r>
      <w:r w:rsidR="00A8264E">
        <w:rPr>
          <w:rFonts w:asciiTheme="minorHAnsi" w:eastAsia="Calibri" w:hAnsiTheme="minorHAnsi" w:cs="Calibri"/>
          <w:sz w:val="22"/>
          <w:szCs w:val="22"/>
          <w:lang w:eastAsia="ar-SA"/>
        </w:rPr>
        <w:t> </w:t>
      </w:r>
      <w:r w:rsidR="00CF6828">
        <w:rPr>
          <w:rFonts w:asciiTheme="minorHAnsi" w:eastAsia="Calibri" w:hAnsiTheme="minorHAnsi" w:cs="Calibri"/>
          <w:sz w:val="22"/>
          <w:szCs w:val="22"/>
          <w:lang w:eastAsia="ar-SA"/>
        </w:rPr>
        <w:t>aprīļa</w:t>
      </w:r>
      <w:r w:rsidRPr="00457482">
        <w:rPr>
          <w:rFonts w:asciiTheme="minorHAnsi" w:eastAsia="Calibri" w:hAnsiTheme="minorHAnsi" w:cs="Calibri"/>
          <w:sz w:val="22"/>
          <w:szCs w:val="22"/>
          <w:lang w:eastAsia="ar-SA"/>
        </w:rPr>
        <w:t xml:space="preserve"> noteikumi Nr.</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281 </w:t>
      </w:r>
      <w:r w:rsidRPr="00457482">
        <w:rPr>
          <w:rFonts w:asciiTheme="minorHAnsi" w:eastAsia="Calibri" w:hAnsiTheme="minorHAnsi" w:cs="Calibri"/>
          <w:b/>
          <w:sz w:val="22"/>
          <w:szCs w:val="22"/>
          <w:lang w:eastAsia="ar-SA"/>
        </w:rPr>
        <w:t>„Noteikumi par preventīvajiem un sanācijas pasākumiem un kārtību, kādā novērtējams kaitējums videi un aprēķināmas preventīvo, neatliekamo un sanācijas pasākumu izmaksas”</w:t>
      </w:r>
      <w:r w:rsidRPr="00457482">
        <w:rPr>
          <w:rFonts w:asciiTheme="minorHAnsi" w:eastAsia="Calibri" w:hAnsiTheme="minorHAnsi" w:cs="Calibri"/>
          <w:sz w:val="22"/>
          <w:szCs w:val="22"/>
          <w:lang w:eastAsia="ar-SA"/>
        </w:rPr>
        <w:t xml:space="preserve"> nosaka zaudējumu atlīdzināšanas kārtību, atlīdzības lielumu un sugu sarakstu, par kuru izn</w:t>
      </w:r>
      <w:r w:rsidR="00846846">
        <w:rPr>
          <w:rFonts w:asciiTheme="minorHAnsi" w:eastAsia="Calibri" w:hAnsiTheme="minorHAnsi" w:cs="Calibri"/>
          <w:sz w:val="22"/>
          <w:szCs w:val="22"/>
          <w:lang w:eastAsia="ar-SA"/>
        </w:rPr>
        <w:t xml:space="preserve">īcināšanu jāatlīdzina zaudējumi, tajā skaitā </w:t>
      </w:r>
      <w:r w:rsidR="00846846" w:rsidRPr="00846846">
        <w:rPr>
          <w:rFonts w:asciiTheme="minorHAnsi" w:eastAsia="Calibri" w:hAnsiTheme="minorHAnsi" w:cs="Calibri"/>
          <w:sz w:val="22"/>
          <w:szCs w:val="22"/>
          <w:lang w:eastAsia="ar-SA"/>
        </w:rPr>
        <w:t>zaudējumu atlīdzināšanu par īpaši aizsargājamo sugu indivīdu un biotopu iznīcināšanu vai bojāšanu</w:t>
      </w:r>
      <w:r w:rsidR="00846846">
        <w:rPr>
          <w:rFonts w:asciiTheme="minorHAnsi" w:eastAsia="Calibri" w:hAnsiTheme="minorHAnsi" w:cs="Calibri"/>
          <w:sz w:val="22"/>
          <w:szCs w:val="22"/>
          <w:lang w:eastAsia="ar-SA"/>
        </w:rPr>
        <w:t xml:space="preserve">. </w:t>
      </w:r>
      <w:r>
        <w:rPr>
          <w:rFonts w:asciiTheme="minorHAnsi" w:eastAsia="Calibri" w:hAnsiTheme="minorHAnsi" w:cs="Calibri"/>
          <w:sz w:val="22"/>
          <w:szCs w:val="22"/>
          <w:lang w:eastAsia="ar-SA"/>
        </w:rPr>
        <w:t xml:space="preserve">Ja dabas parka teritorijā tiktu nodarīti kādi būtiski kaitējumi </w:t>
      </w:r>
      <w:r w:rsidRPr="00846846">
        <w:rPr>
          <w:rFonts w:asciiTheme="minorHAnsi" w:eastAsia="Calibri" w:hAnsiTheme="minorHAnsi" w:cs="Calibri"/>
          <w:sz w:val="22"/>
          <w:szCs w:val="22"/>
          <w:lang w:eastAsia="ar-SA"/>
        </w:rPr>
        <w:t>videi (</w:t>
      </w:r>
      <w:r w:rsidR="00846846" w:rsidRPr="00846846">
        <w:rPr>
          <w:rFonts w:asciiTheme="minorHAnsi" w:eastAsia="Calibri" w:hAnsiTheme="minorHAnsi" w:cs="Calibri"/>
          <w:sz w:val="22"/>
          <w:szCs w:val="22"/>
          <w:lang w:eastAsia="ar-SA"/>
        </w:rPr>
        <w:t>piemēram, būtiski bojāti teritorijā sastopamie biotopi – upes piesārņojums ar videi kaitīgām vielām</w:t>
      </w:r>
      <w:r w:rsidRPr="00846846">
        <w:rPr>
          <w:rFonts w:asciiTheme="minorHAnsi" w:eastAsia="Calibri" w:hAnsiTheme="minorHAnsi" w:cs="Calibri"/>
          <w:sz w:val="22"/>
          <w:szCs w:val="22"/>
          <w:lang w:eastAsia="ar-SA"/>
        </w:rPr>
        <w:t>) tiktu piemērotas</w:t>
      </w:r>
      <w:r>
        <w:rPr>
          <w:rFonts w:asciiTheme="minorHAnsi" w:eastAsia="Calibri" w:hAnsiTheme="minorHAnsi" w:cs="Calibri"/>
          <w:sz w:val="22"/>
          <w:szCs w:val="22"/>
          <w:lang w:eastAsia="ar-SA"/>
        </w:rPr>
        <w:t xml:space="preserve"> šajos noteikumos iekļautās prasības. Atbilstoši noteikumu 12.</w:t>
      </w:r>
      <w:r w:rsidR="00A8264E">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punktam a</w:t>
      </w:r>
      <w:r w:rsidRPr="007F72EE">
        <w:rPr>
          <w:rFonts w:asciiTheme="minorHAnsi" w:eastAsia="Calibri" w:hAnsiTheme="minorHAnsi" w:cs="Calibri"/>
          <w:sz w:val="22"/>
          <w:szCs w:val="22"/>
          <w:lang w:eastAsia="ar-SA"/>
        </w:rPr>
        <w:t>ttiec</w:t>
      </w:r>
      <w:r>
        <w:rPr>
          <w:rFonts w:asciiTheme="minorHAnsi" w:eastAsia="Calibri" w:hAnsiTheme="minorHAnsi" w:cs="Calibri"/>
          <w:sz w:val="22"/>
          <w:szCs w:val="22"/>
          <w:lang w:eastAsia="ar-SA"/>
        </w:rPr>
        <w:t xml:space="preserve">ībā uz kaitējumu videi novērtē: </w:t>
      </w:r>
      <w:r w:rsidRPr="007F72EE">
        <w:rPr>
          <w:rFonts w:asciiTheme="minorHAnsi" w:eastAsia="Calibri" w:hAnsiTheme="minorHAnsi" w:cs="Calibri"/>
          <w:sz w:val="22"/>
          <w:szCs w:val="22"/>
          <w:lang w:eastAsia="ar-SA"/>
        </w:rPr>
        <w:t>kaitējumu īpaši aizsargājamām dabas teritorijām, mikroliegumiem, kaitējumu īpaši ai</w:t>
      </w:r>
      <w:r>
        <w:rPr>
          <w:rFonts w:asciiTheme="minorHAnsi" w:eastAsia="Calibri" w:hAnsiTheme="minorHAnsi" w:cs="Calibri"/>
          <w:sz w:val="22"/>
          <w:szCs w:val="22"/>
          <w:lang w:eastAsia="ar-SA"/>
        </w:rPr>
        <w:t xml:space="preserve">zsargājamām sugām vai biotopiem, kā arī </w:t>
      </w:r>
      <w:r w:rsidRPr="0098286C">
        <w:rPr>
          <w:rFonts w:asciiTheme="minorHAnsi" w:eastAsia="Calibri" w:hAnsiTheme="minorHAnsi" w:cs="Calibri"/>
          <w:sz w:val="22"/>
          <w:szCs w:val="22"/>
          <w:lang w:eastAsia="ar-SA"/>
        </w:rPr>
        <w:t>kaitējumu ūdeņiem</w:t>
      </w:r>
      <w:r>
        <w:rPr>
          <w:rFonts w:asciiTheme="minorHAnsi" w:eastAsia="Calibri" w:hAnsiTheme="minorHAnsi" w:cs="Calibri"/>
          <w:sz w:val="22"/>
          <w:szCs w:val="22"/>
          <w:lang w:eastAsia="ar-SA"/>
        </w:rPr>
        <w:t xml:space="preserve"> (virszemes vai </w:t>
      </w:r>
      <w:r w:rsidRPr="00846846">
        <w:rPr>
          <w:rFonts w:asciiTheme="minorHAnsi" w:eastAsia="Calibri" w:hAnsiTheme="minorHAnsi" w:cs="Calibri"/>
          <w:sz w:val="22"/>
          <w:szCs w:val="22"/>
          <w:lang w:eastAsia="ar-SA"/>
        </w:rPr>
        <w:t>pazemes ūdeņi</w:t>
      </w:r>
      <w:r>
        <w:rPr>
          <w:rFonts w:asciiTheme="minorHAnsi" w:eastAsia="Calibri" w:hAnsiTheme="minorHAnsi" w:cs="Calibri"/>
          <w:sz w:val="22"/>
          <w:szCs w:val="22"/>
          <w:lang w:eastAsia="ar-SA"/>
        </w:rPr>
        <w:t xml:space="preserve">), </w:t>
      </w:r>
      <w:r w:rsidRPr="0098286C">
        <w:rPr>
          <w:rFonts w:asciiTheme="minorHAnsi" w:eastAsia="Calibri" w:hAnsiTheme="minorHAnsi" w:cs="Calibri"/>
          <w:sz w:val="22"/>
          <w:szCs w:val="22"/>
          <w:lang w:eastAsia="ar-SA"/>
        </w:rPr>
        <w:t>kaitējumu zivju resursiem saskaņ</w:t>
      </w:r>
      <w:r>
        <w:rPr>
          <w:rFonts w:asciiTheme="minorHAnsi" w:eastAsia="Calibri" w:hAnsiTheme="minorHAnsi" w:cs="Calibri"/>
          <w:sz w:val="22"/>
          <w:szCs w:val="22"/>
          <w:lang w:eastAsia="ar-SA"/>
        </w:rPr>
        <w:t xml:space="preserve">ā ar zivsaimniecisko ekspertīzi un </w:t>
      </w:r>
      <w:r w:rsidRPr="0098286C">
        <w:rPr>
          <w:rFonts w:asciiTheme="minorHAnsi" w:eastAsia="Calibri" w:hAnsiTheme="minorHAnsi" w:cs="Calibri"/>
          <w:sz w:val="22"/>
          <w:szCs w:val="22"/>
          <w:lang w:eastAsia="ar-SA"/>
        </w:rPr>
        <w:t>kaitējumu virszemes ūdensobjekta ekoloģiskajai vai ķīmiskajai kvalitātei</w:t>
      </w:r>
      <w:r>
        <w:rPr>
          <w:rFonts w:asciiTheme="minorHAnsi" w:eastAsia="Calibri" w:hAnsiTheme="minorHAnsi" w:cs="Calibri"/>
          <w:sz w:val="22"/>
          <w:szCs w:val="22"/>
          <w:lang w:eastAsia="ar-SA"/>
        </w:rPr>
        <w:t>.</w:t>
      </w:r>
    </w:p>
    <w:p w14:paraId="17813A02" w14:textId="5C1A13E5"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Cs/>
          <w:sz w:val="22"/>
          <w:szCs w:val="22"/>
          <w:lang w:eastAsia="ar-SA"/>
        </w:rPr>
        <w:t xml:space="preserve">MK </w:t>
      </w:r>
      <w:r w:rsidRPr="00457482">
        <w:rPr>
          <w:rFonts w:asciiTheme="minorHAnsi" w:eastAsia="Calibri" w:hAnsiTheme="minorHAnsi" w:cs="Calibri"/>
          <w:sz w:val="22"/>
          <w:szCs w:val="22"/>
          <w:lang w:eastAsia="ar-SA"/>
        </w:rPr>
        <w:t>2007.</w:t>
      </w:r>
      <w:r w:rsidR="00A8264E">
        <w:rPr>
          <w:rFonts w:asciiTheme="minorHAnsi" w:eastAsia="Calibri" w:hAnsiTheme="minorHAnsi" w:cs="Calibri"/>
          <w:sz w:val="22"/>
          <w:szCs w:val="22"/>
          <w:lang w:eastAsia="ar-SA"/>
        </w:rPr>
        <w:t> gada 27. </w:t>
      </w:r>
      <w:r w:rsidR="00D41A7E">
        <w:rPr>
          <w:rFonts w:asciiTheme="minorHAnsi" w:eastAsia="Calibri" w:hAnsiTheme="minorHAnsi" w:cs="Calibri"/>
          <w:sz w:val="22"/>
          <w:szCs w:val="22"/>
          <w:lang w:eastAsia="ar-SA"/>
        </w:rPr>
        <w:t>marta</w:t>
      </w:r>
      <w:r w:rsidRPr="00457482">
        <w:rPr>
          <w:rFonts w:asciiTheme="minorHAnsi" w:eastAsia="Calibri" w:hAnsiTheme="minorHAnsi" w:cs="Calibri"/>
          <w:sz w:val="22"/>
          <w:szCs w:val="22"/>
          <w:lang w:eastAsia="ar-SA"/>
        </w:rPr>
        <w:t xml:space="preserve"> </w:t>
      </w:r>
      <w:r w:rsidRPr="00457482">
        <w:rPr>
          <w:rFonts w:asciiTheme="minorHAnsi" w:eastAsia="Calibri" w:hAnsiTheme="minorHAnsi" w:cs="Calibri"/>
          <w:bCs/>
          <w:sz w:val="22"/>
          <w:szCs w:val="22"/>
          <w:lang w:eastAsia="ar-SA"/>
        </w:rPr>
        <w:t>noteikumi Nr.</w:t>
      </w:r>
      <w:r w:rsidR="00A8264E">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 xml:space="preserve">213 </w:t>
      </w:r>
      <w:r w:rsidRPr="00457482">
        <w:rPr>
          <w:rFonts w:asciiTheme="minorHAnsi" w:eastAsia="Calibri" w:hAnsiTheme="minorHAnsi" w:cs="Calibri"/>
          <w:b/>
          <w:bCs/>
          <w:sz w:val="22"/>
          <w:szCs w:val="22"/>
          <w:lang w:eastAsia="ar-SA"/>
        </w:rPr>
        <w:t xml:space="preserve">„Noteikumi par kritērijiem, kurus izmanto, novērtējot īpaši aizsargājamām sugām vai īpaši aizsargājamiem biotopiem nodarītā kaitējuma ietekmes būtiskumu” </w:t>
      </w:r>
      <w:r w:rsidRPr="00457482">
        <w:rPr>
          <w:rFonts w:asciiTheme="minorHAnsi" w:eastAsia="Calibri" w:hAnsiTheme="minorHAnsi" w:cs="Calibri"/>
          <w:sz w:val="22"/>
          <w:szCs w:val="22"/>
          <w:lang w:eastAsia="ar-SA"/>
        </w:rPr>
        <w:t xml:space="preserve">nosaka kritērijus, kurus izmanto, novērtējot īpaši aizsargājamām sugām vai īpaši aizsargājamiem biotopiem nodarītā kaitējuma ietekmes būtiskumu salīdzinājumā ar </w:t>
      </w:r>
      <w:proofErr w:type="spellStart"/>
      <w:r w:rsidRPr="00457482">
        <w:rPr>
          <w:rFonts w:asciiTheme="minorHAnsi" w:eastAsia="Calibri" w:hAnsiTheme="minorHAnsi" w:cs="Calibri"/>
          <w:sz w:val="22"/>
          <w:szCs w:val="22"/>
          <w:lang w:eastAsia="ar-SA"/>
        </w:rPr>
        <w:t>pamatstāvokli</w:t>
      </w:r>
      <w:proofErr w:type="spellEnd"/>
      <w:r w:rsidRPr="00457482">
        <w:rPr>
          <w:rFonts w:asciiTheme="minorHAnsi" w:eastAsia="Calibri" w:hAnsiTheme="minorHAnsi" w:cs="Calibri"/>
          <w:sz w:val="22"/>
          <w:szCs w:val="22"/>
          <w:lang w:eastAsia="ar-SA"/>
        </w:rPr>
        <w:t>.</w:t>
      </w:r>
      <w:r>
        <w:rPr>
          <w:rFonts w:asciiTheme="minorHAnsi" w:eastAsia="Calibri" w:hAnsiTheme="minorHAnsi" w:cs="Calibri"/>
          <w:sz w:val="22"/>
          <w:szCs w:val="22"/>
          <w:lang w:eastAsia="ar-SA"/>
        </w:rPr>
        <w:t xml:space="preserve"> Viens no kritērijiem, kurš tiek piemērots ietekmes būtiskuma novērtēšanā ir </w:t>
      </w:r>
      <w:r w:rsidRPr="0098286C">
        <w:rPr>
          <w:rFonts w:asciiTheme="minorHAnsi" w:eastAsia="Calibri" w:hAnsiTheme="minorHAnsi" w:cs="Calibri"/>
          <w:sz w:val="22"/>
          <w:szCs w:val="22"/>
          <w:lang w:eastAsia="ar-SA"/>
        </w:rPr>
        <w:t>kaitējuma skarto</w:t>
      </w:r>
      <w:r>
        <w:rPr>
          <w:rFonts w:asciiTheme="minorHAnsi" w:eastAsia="Calibri" w:hAnsiTheme="minorHAnsi" w:cs="Calibri"/>
          <w:sz w:val="22"/>
          <w:szCs w:val="22"/>
          <w:lang w:eastAsia="ar-SA"/>
        </w:rPr>
        <w:t xml:space="preserve"> atsevišķo sugas indivīdu nozīme</w:t>
      </w:r>
      <w:r w:rsidRPr="0098286C">
        <w:rPr>
          <w:rFonts w:asciiTheme="minorHAnsi" w:eastAsia="Calibri" w:hAnsiTheme="minorHAnsi" w:cs="Calibri"/>
          <w:sz w:val="22"/>
          <w:szCs w:val="22"/>
          <w:lang w:eastAsia="ar-SA"/>
        </w:rPr>
        <w:t xml:space="preserve"> attiecīgās sugas</w:t>
      </w:r>
      <w:r>
        <w:rPr>
          <w:rFonts w:asciiTheme="minorHAnsi" w:eastAsia="Calibri" w:hAnsiTheme="minorHAnsi" w:cs="Calibri"/>
          <w:sz w:val="22"/>
          <w:szCs w:val="22"/>
          <w:lang w:eastAsia="ar-SA"/>
        </w:rPr>
        <w:t xml:space="preserve"> (arī biotopa)</w:t>
      </w:r>
      <w:r w:rsidRPr="0098286C">
        <w:rPr>
          <w:rFonts w:asciiTheme="minorHAnsi" w:eastAsia="Calibri" w:hAnsiTheme="minorHAnsi" w:cs="Calibri"/>
          <w:sz w:val="22"/>
          <w:szCs w:val="22"/>
          <w:lang w:eastAsia="ar-SA"/>
        </w:rPr>
        <w:t xml:space="preserve"> saglabāšanā un dabiskā izplatībā, sugas jutību un sastopamības biežumu (to novērtē vietējās pašvaldības, </w:t>
      </w:r>
      <w:r w:rsidRPr="0089666A">
        <w:rPr>
          <w:rFonts w:asciiTheme="minorHAnsi" w:eastAsia="Calibri" w:hAnsiTheme="minorHAnsi" w:cs="Calibri"/>
          <w:sz w:val="22"/>
          <w:szCs w:val="22"/>
          <w:lang w:eastAsia="ar-SA"/>
        </w:rPr>
        <w:t>valsts</w:t>
      </w:r>
      <w:r w:rsidRPr="0098286C">
        <w:rPr>
          <w:rFonts w:asciiTheme="minorHAnsi" w:eastAsia="Calibri" w:hAnsiTheme="minorHAnsi" w:cs="Calibri"/>
          <w:sz w:val="22"/>
          <w:szCs w:val="22"/>
          <w:lang w:eastAsia="ar-SA"/>
        </w:rPr>
        <w:t xml:space="preserve">, </w:t>
      </w:r>
      <w:r w:rsidR="0021271A">
        <w:rPr>
          <w:rFonts w:asciiTheme="minorHAnsi" w:eastAsia="Calibri" w:hAnsiTheme="minorHAnsi" w:cs="Calibri"/>
          <w:sz w:val="22"/>
          <w:szCs w:val="22"/>
          <w:lang w:eastAsia="ar-SA"/>
        </w:rPr>
        <w:t>ES</w:t>
      </w:r>
      <w:r w:rsidRPr="0098286C">
        <w:rPr>
          <w:rFonts w:asciiTheme="minorHAnsi" w:eastAsia="Calibri" w:hAnsiTheme="minorHAnsi" w:cs="Calibri"/>
          <w:sz w:val="22"/>
          <w:szCs w:val="22"/>
          <w:lang w:eastAsia="ar-SA"/>
        </w:rPr>
        <w:t xml:space="preserve"> ietilpstošā </w:t>
      </w:r>
      <w:proofErr w:type="spellStart"/>
      <w:r w:rsidRPr="0098286C">
        <w:rPr>
          <w:rFonts w:asciiTheme="minorHAnsi" w:eastAsia="Calibri" w:hAnsiTheme="minorHAnsi" w:cs="Calibri"/>
          <w:sz w:val="22"/>
          <w:szCs w:val="22"/>
          <w:lang w:eastAsia="ar-SA"/>
        </w:rPr>
        <w:t>boreālā</w:t>
      </w:r>
      <w:proofErr w:type="spellEnd"/>
      <w:r w:rsidRPr="0098286C">
        <w:rPr>
          <w:rFonts w:asciiTheme="minorHAnsi" w:eastAsia="Calibri" w:hAnsiTheme="minorHAnsi" w:cs="Calibri"/>
          <w:sz w:val="22"/>
          <w:szCs w:val="22"/>
          <w:lang w:eastAsia="ar-SA"/>
        </w:rPr>
        <w:t xml:space="preserve"> (ziemeļu) reģiona un </w:t>
      </w:r>
      <w:r>
        <w:rPr>
          <w:rFonts w:asciiTheme="minorHAnsi" w:eastAsia="Calibri" w:hAnsiTheme="minorHAnsi" w:cs="Calibri"/>
          <w:sz w:val="22"/>
          <w:szCs w:val="22"/>
          <w:lang w:eastAsia="ar-SA"/>
        </w:rPr>
        <w:t>ES</w:t>
      </w:r>
      <w:r w:rsidRPr="0098286C">
        <w:rPr>
          <w:rFonts w:asciiTheme="minorHAnsi" w:eastAsia="Calibri" w:hAnsiTheme="minorHAnsi" w:cs="Calibri"/>
          <w:sz w:val="22"/>
          <w:szCs w:val="22"/>
          <w:lang w:eastAsia="ar-SA"/>
        </w:rPr>
        <w:t xml:space="preserve"> līmenī</w:t>
      </w:r>
      <w:r>
        <w:rPr>
          <w:rFonts w:asciiTheme="minorHAnsi" w:eastAsia="Calibri" w:hAnsiTheme="minorHAnsi" w:cs="Calibri"/>
          <w:sz w:val="22"/>
          <w:szCs w:val="22"/>
          <w:lang w:eastAsia="ar-SA"/>
        </w:rPr>
        <w:t xml:space="preserve">. Ņemot vērā, ka dabas parka teritorijā atrodas </w:t>
      </w:r>
      <w:r w:rsidR="00846846">
        <w:rPr>
          <w:rFonts w:asciiTheme="minorHAnsi" w:eastAsia="Calibri" w:hAnsiTheme="minorHAnsi" w:cs="Calibri"/>
          <w:sz w:val="22"/>
          <w:szCs w:val="22"/>
          <w:lang w:eastAsia="ar-SA"/>
        </w:rPr>
        <w:t xml:space="preserve">7 </w:t>
      </w:r>
      <w:r>
        <w:rPr>
          <w:rFonts w:asciiTheme="minorHAnsi" w:hAnsiTheme="minorHAnsi" w:cs="Arial"/>
          <w:sz w:val="22"/>
          <w:szCs w:val="22"/>
        </w:rPr>
        <w:t xml:space="preserve">ES </w:t>
      </w:r>
      <w:r w:rsidR="00846846">
        <w:rPr>
          <w:rFonts w:asciiTheme="minorHAnsi" w:hAnsiTheme="minorHAnsi" w:cs="Arial"/>
          <w:sz w:val="22"/>
          <w:szCs w:val="22"/>
        </w:rPr>
        <w:t>īpaši aizsarg</w:t>
      </w:r>
      <w:r w:rsidR="00846846" w:rsidRPr="00846846">
        <w:rPr>
          <w:rFonts w:asciiTheme="minorHAnsi" w:hAnsiTheme="minorHAnsi" w:cs="Arial"/>
          <w:sz w:val="22"/>
          <w:szCs w:val="22"/>
        </w:rPr>
        <w:t>ājamo biotopu veidi</w:t>
      </w:r>
      <w:r w:rsidR="00846846">
        <w:rPr>
          <w:rFonts w:asciiTheme="minorHAnsi" w:hAnsiTheme="minorHAnsi" w:cs="Arial"/>
          <w:sz w:val="22"/>
          <w:szCs w:val="22"/>
        </w:rPr>
        <w:t xml:space="preserve"> un ievērojams skaits reto un īpaši aizsargājamo sugu</w:t>
      </w:r>
      <w:r w:rsidR="00846846" w:rsidRPr="00846846">
        <w:rPr>
          <w:rFonts w:asciiTheme="minorHAnsi" w:eastAsia="Calibri" w:hAnsiTheme="minorHAnsi" w:cs="Calibri"/>
          <w:sz w:val="22"/>
          <w:szCs w:val="22"/>
          <w:lang w:eastAsia="ar-SA"/>
        </w:rPr>
        <w:t xml:space="preserve">, </w:t>
      </w:r>
      <w:r w:rsidRPr="00846846">
        <w:rPr>
          <w:rFonts w:asciiTheme="minorHAnsi" w:eastAsia="Calibri" w:hAnsiTheme="minorHAnsi" w:cs="Calibri"/>
          <w:sz w:val="22"/>
          <w:szCs w:val="22"/>
          <w:lang w:eastAsia="ar-SA"/>
        </w:rPr>
        <w:t>potenciālā</w:t>
      </w:r>
      <w:r w:rsidR="00846846" w:rsidRPr="00846846">
        <w:rPr>
          <w:rFonts w:asciiTheme="minorHAnsi" w:eastAsia="Calibri" w:hAnsiTheme="minorHAnsi" w:cs="Calibri"/>
          <w:sz w:val="22"/>
          <w:szCs w:val="22"/>
          <w:lang w:eastAsia="ar-SA"/>
        </w:rPr>
        <w:t>s</w:t>
      </w:r>
      <w:r w:rsidRPr="00846846">
        <w:rPr>
          <w:rFonts w:asciiTheme="minorHAnsi" w:eastAsia="Calibri" w:hAnsiTheme="minorHAnsi" w:cs="Calibri"/>
          <w:sz w:val="22"/>
          <w:szCs w:val="22"/>
          <w:lang w:eastAsia="ar-SA"/>
        </w:rPr>
        <w:t xml:space="preserve"> </w:t>
      </w:r>
      <w:r w:rsidR="00846846">
        <w:rPr>
          <w:rFonts w:asciiTheme="minorHAnsi" w:eastAsia="Calibri" w:hAnsiTheme="minorHAnsi" w:cs="Calibri"/>
          <w:sz w:val="22"/>
          <w:szCs w:val="22"/>
          <w:lang w:eastAsia="ar-SA"/>
        </w:rPr>
        <w:t xml:space="preserve">nelabvēlīgās </w:t>
      </w:r>
      <w:r w:rsidRPr="00846846">
        <w:rPr>
          <w:rFonts w:asciiTheme="minorHAnsi" w:eastAsia="Calibri" w:hAnsiTheme="minorHAnsi" w:cs="Calibri"/>
          <w:sz w:val="22"/>
          <w:szCs w:val="22"/>
          <w:lang w:eastAsia="ar-SA"/>
        </w:rPr>
        <w:t>ietekmes</w:t>
      </w:r>
      <w:r w:rsidR="00846846">
        <w:rPr>
          <w:rFonts w:asciiTheme="minorHAnsi" w:eastAsia="Calibri" w:hAnsiTheme="minorHAnsi" w:cs="Calibri"/>
          <w:sz w:val="22"/>
          <w:szCs w:val="22"/>
          <w:lang w:eastAsia="ar-SA"/>
        </w:rPr>
        <w:t xml:space="preserve"> gadījumā</w:t>
      </w:r>
      <w:r w:rsidRPr="00846846">
        <w:rPr>
          <w:rFonts w:asciiTheme="minorHAnsi" w:eastAsia="Calibri" w:hAnsiTheme="minorHAnsi" w:cs="Calibri"/>
          <w:sz w:val="22"/>
          <w:szCs w:val="22"/>
          <w:lang w:eastAsia="ar-SA"/>
        </w:rPr>
        <w:t xml:space="preserve"> būtiskuma novērtēšanā būtu jāizmanto šajos noteikumos izvirzītie kritēriji.</w:t>
      </w:r>
    </w:p>
    <w:p w14:paraId="539B17F9" w14:textId="4FFF5727"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Likums </w:t>
      </w:r>
      <w:r w:rsidR="00C2223B" w:rsidRPr="000A3A02">
        <w:rPr>
          <w:rFonts w:asciiTheme="minorHAnsi" w:eastAsia="Calibri" w:hAnsiTheme="minorHAnsi" w:cs="Calibri"/>
          <w:b/>
          <w:sz w:val="22"/>
          <w:szCs w:val="22"/>
          <w:lang w:eastAsia="ar-SA"/>
        </w:rPr>
        <w:t>“</w:t>
      </w:r>
      <w:r w:rsidRPr="00457482">
        <w:rPr>
          <w:rFonts w:asciiTheme="minorHAnsi" w:eastAsia="Calibri" w:hAnsiTheme="minorHAnsi" w:cs="Calibri"/>
          <w:b/>
          <w:bCs/>
          <w:sz w:val="22"/>
          <w:szCs w:val="22"/>
          <w:lang w:eastAsia="ar-SA"/>
        </w:rPr>
        <w:t>Par īpaši aizsargājamām dabas teritorijām</w:t>
      </w:r>
      <w:r w:rsidR="00C2223B">
        <w:rPr>
          <w:rFonts w:asciiTheme="minorHAnsi" w:eastAsia="Calibri" w:hAnsiTheme="minorHAnsi" w:cs="Calibri"/>
          <w:b/>
          <w:bCs/>
          <w:sz w:val="22"/>
          <w:szCs w:val="22"/>
          <w:lang w:eastAsia="ar-SA"/>
        </w:rPr>
        <w:t>”</w:t>
      </w:r>
      <w:r>
        <w:rPr>
          <w:rFonts w:asciiTheme="minorHAnsi" w:eastAsia="Calibri" w:hAnsiTheme="minorHAnsi" w:cs="Calibri"/>
          <w:sz w:val="22"/>
          <w:szCs w:val="22"/>
          <w:lang w:eastAsia="ar-SA"/>
        </w:rPr>
        <w:t xml:space="preserve"> </w:t>
      </w:r>
      <w:r w:rsidRPr="00457482">
        <w:rPr>
          <w:rFonts w:asciiTheme="minorHAnsi" w:eastAsia="Calibri" w:hAnsiTheme="minorHAnsi" w:cs="Calibri"/>
          <w:sz w:val="22"/>
          <w:szCs w:val="22"/>
          <w:lang w:eastAsia="ar-SA"/>
        </w:rPr>
        <w:t>definē aizsargājamo teritoriju kategorijas un nosaka nepieciešamību tām izstrādāt dabas aizsardzības plānus, individuālos aizsardzības un izmantošanas noteikumus.</w:t>
      </w:r>
    </w:p>
    <w:p w14:paraId="7FF37C9A" w14:textId="3F37D255" w:rsidR="00777B57" w:rsidRPr="00457482" w:rsidRDefault="00A8264E"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18. panta 4.</w:t>
      </w:r>
      <w:r>
        <w:rPr>
          <w:rFonts w:asciiTheme="minorHAnsi" w:eastAsia="Calibri" w:hAnsiTheme="minorHAnsi" w:cs="Calibri"/>
          <w:szCs w:val="22"/>
          <w:lang w:eastAsia="ar-SA"/>
        </w:rPr>
        <w:t> </w:t>
      </w:r>
      <w:r w:rsidR="00777B57" w:rsidRPr="00457482">
        <w:rPr>
          <w:rFonts w:asciiTheme="minorHAnsi" w:eastAsia="Calibri" w:hAnsiTheme="minorHAnsi" w:cs="Calibri"/>
          <w:sz w:val="22"/>
          <w:szCs w:val="22"/>
          <w:lang w:eastAsia="ar-SA"/>
        </w:rPr>
        <w:t xml:space="preserve">apakšpunktā teikts, ka </w:t>
      </w:r>
      <w:r w:rsidR="00184058">
        <w:rPr>
          <w:rFonts w:asciiTheme="minorHAnsi" w:eastAsia="Calibri" w:hAnsiTheme="minorHAnsi" w:cs="Calibri"/>
          <w:sz w:val="22"/>
          <w:szCs w:val="22"/>
          <w:lang w:eastAsia="ar-SA"/>
        </w:rPr>
        <w:t xml:space="preserve">īpaši </w:t>
      </w:r>
      <w:r w:rsidR="00777B57" w:rsidRPr="00457482">
        <w:rPr>
          <w:rFonts w:asciiTheme="minorHAnsi" w:eastAsia="Calibri" w:hAnsiTheme="minorHAnsi" w:cs="Calibri"/>
          <w:sz w:val="22"/>
          <w:szCs w:val="22"/>
          <w:lang w:eastAsia="ar-SA"/>
        </w:rPr>
        <w:t>aizsargājamās teritorijas individuālos aizsardzības un izmantošanas noteikumus, kā arī valsts un reģionālās attīstības plānošanas dokumentus izstrādā un aizsargājamo teritoriju apsaimnieko, ievērojot plānu, un plānam ir ieteikuma raksturs.</w:t>
      </w:r>
    </w:p>
    <w:p w14:paraId="3B001549" w14:textId="007D5E65" w:rsidR="00846846" w:rsidRPr="00457482" w:rsidRDefault="00777B57" w:rsidP="00846846">
      <w:pPr>
        <w:numPr>
          <w:ilvl w:val="1"/>
          <w:numId w:val="0"/>
        </w:numPr>
        <w:spacing w:before="120"/>
        <w:jc w:val="both"/>
        <w:rPr>
          <w:rFonts w:asciiTheme="minorHAnsi" w:hAnsiTheme="minorHAnsi" w:cstheme="minorHAnsi"/>
          <w:sz w:val="22"/>
          <w:szCs w:val="22"/>
        </w:rPr>
      </w:pPr>
      <w:r w:rsidRPr="00457482">
        <w:rPr>
          <w:rFonts w:asciiTheme="minorHAnsi" w:eastAsia="Calibri" w:hAnsiTheme="minorHAnsi" w:cs="Calibri"/>
          <w:sz w:val="22"/>
          <w:szCs w:val="22"/>
          <w:lang w:eastAsia="ar-SA"/>
        </w:rPr>
        <w:t xml:space="preserve">Likuma pielikumā uzskaitītas </w:t>
      </w:r>
      <w:r w:rsidR="0021271A">
        <w:rPr>
          <w:rFonts w:asciiTheme="minorHAnsi" w:eastAsia="Calibri" w:hAnsiTheme="minorHAnsi" w:cs="Calibri"/>
          <w:sz w:val="22"/>
          <w:szCs w:val="22"/>
          <w:lang w:eastAsia="ar-SA"/>
        </w:rPr>
        <w:t>ES</w:t>
      </w:r>
      <w:r w:rsidRPr="00457482">
        <w:rPr>
          <w:rFonts w:asciiTheme="minorHAnsi" w:eastAsia="Calibri" w:hAnsiTheme="minorHAnsi" w:cs="Calibri"/>
          <w:sz w:val="22"/>
          <w:szCs w:val="22"/>
          <w:lang w:eastAsia="ar-SA"/>
        </w:rPr>
        <w:t xml:space="preserve"> nozīmes </w:t>
      </w:r>
      <w:r w:rsidR="00184058">
        <w:rPr>
          <w:rFonts w:asciiTheme="minorHAnsi" w:eastAsia="Calibri" w:hAnsiTheme="minorHAnsi" w:cs="Calibri"/>
          <w:sz w:val="22"/>
          <w:szCs w:val="22"/>
          <w:lang w:eastAsia="ar-SA"/>
        </w:rPr>
        <w:t xml:space="preserve">īpaši </w:t>
      </w:r>
      <w:r w:rsidRPr="00457482">
        <w:rPr>
          <w:rFonts w:asciiTheme="minorHAnsi" w:eastAsia="Calibri" w:hAnsiTheme="minorHAnsi" w:cs="Calibri"/>
          <w:sz w:val="22"/>
          <w:szCs w:val="22"/>
          <w:lang w:eastAsia="ar-SA"/>
        </w:rPr>
        <w:t>aizsargājamās dabas teritorijas (</w:t>
      </w:r>
      <w:proofErr w:type="spellStart"/>
      <w:r w:rsidRPr="00457482">
        <w:rPr>
          <w:rFonts w:asciiTheme="minorHAnsi" w:eastAsia="Calibri" w:hAnsiTheme="minorHAnsi" w:cs="Calibri"/>
          <w:i/>
          <w:sz w:val="22"/>
          <w:szCs w:val="22"/>
          <w:lang w:eastAsia="ar-SA"/>
        </w:rPr>
        <w:t>Natura</w:t>
      </w:r>
      <w:proofErr w:type="spellEnd"/>
      <w:r w:rsidRPr="00457482">
        <w:rPr>
          <w:rFonts w:asciiTheme="minorHAnsi" w:eastAsia="Calibri" w:hAnsiTheme="minorHAnsi" w:cs="Calibri"/>
          <w:i/>
          <w:sz w:val="22"/>
          <w:szCs w:val="22"/>
          <w:lang w:eastAsia="ar-SA"/>
        </w:rPr>
        <w:t xml:space="preserve"> 2000</w:t>
      </w:r>
      <w:r w:rsidRPr="00457482">
        <w:rPr>
          <w:rFonts w:asciiTheme="minorHAnsi" w:eastAsia="Calibri" w:hAnsiTheme="minorHAnsi" w:cs="Calibri"/>
          <w:sz w:val="22"/>
          <w:szCs w:val="22"/>
          <w:lang w:eastAsia="ar-SA"/>
        </w:rPr>
        <w:t xml:space="preserve">). Dabas </w:t>
      </w:r>
      <w:r w:rsidR="000B5024">
        <w:rPr>
          <w:rFonts w:asciiTheme="minorHAnsi" w:eastAsia="Calibri" w:hAnsiTheme="minorHAnsi" w:cs="Calibri"/>
          <w:sz w:val="22"/>
          <w:szCs w:val="22"/>
          <w:lang w:eastAsia="ar-SA"/>
        </w:rPr>
        <w:t>parks</w:t>
      </w:r>
      <w:r w:rsidRPr="00457482">
        <w:rPr>
          <w:rFonts w:asciiTheme="minorHAnsi" w:eastAsia="Calibri" w:hAnsiTheme="minorHAnsi" w:cs="Calibri"/>
          <w:sz w:val="22"/>
          <w:szCs w:val="22"/>
          <w:lang w:eastAsia="ar-SA"/>
        </w:rPr>
        <w:t xml:space="preserve"> </w:t>
      </w:r>
      <w:r>
        <w:rPr>
          <w:rFonts w:asciiTheme="minorHAnsi" w:eastAsia="Calibri" w:hAnsiTheme="minorHAnsi" w:cs="Calibri"/>
          <w:sz w:val="22"/>
          <w:szCs w:val="22"/>
          <w:lang w:eastAsia="ar-SA"/>
        </w:rPr>
        <w:t xml:space="preserve">noteikts kā </w:t>
      </w:r>
      <w:r w:rsidR="000B5024" w:rsidRPr="00846846">
        <w:rPr>
          <w:rFonts w:asciiTheme="minorHAnsi" w:eastAsia="Calibri" w:hAnsiTheme="minorHAnsi" w:cs="Calibri"/>
          <w:sz w:val="22"/>
          <w:szCs w:val="22"/>
          <w:lang w:eastAsia="ar-SA"/>
        </w:rPr>
        <w:t>C</w:t>
      </w:r>
      <w:r w:rsidRPr="00846846">
        <w:rPr>
          <w:rFonts w:asciiTheme="minorHAnsi" w:eastAsia="Calibri" w:hAnsiTheme="minorHAnsi" w:cs="Calibri"/>
          <w:sz w:val="22"/>
          <w:szCs w:val="22"/>
          <w:lang w:eastAsia="ar-SA"/>
        </w:rPr>
        <w:t xml:space="preserve"> tipa teritorija. </w:t>
      </w:r>
      <w:r w:rsidR="00846846" w:rsidRPr="00846846">
        <w:rPr>
          <w:rFonts w:asciiTheme="minorHAnsi" w:eastAsia="Calibri" w:hAnsiTheme="minorHAnsi" w:cs="Calibri"/>
          <w:sz w:val="22"/>
          <w:szCs w:val="22"/>
          <w:lang w:eastAsia="ar-SA"/>
        </w:rPr>
        <w:t>Tas</w:t>
      </w:r>
      <w:r w:rsidR="00846846" w:rsidRPr="00B4008D">
        <w:rPr>
          <w:rFonts w:asciiTheme="minorHAnsi" w:eastAsia="Calibri" w:hAnsiTheme="minorHAnsi" w:cs="Calibri"/>
          <w:sz w:val="22"/>
          <w:szCs w:val="22"/>
          <w:lang w:eastAsia="ar-SA"/>
        </w:rPr>
        <w:t xml:space="preserve"> nozīmē, ka tā n</w:t>
      </w:r>
      <w:r w:rsidR="00846846">
        <w:rPr>
          <w:rFonts w:asciiTheme="minorHAnsi" w:eastAsia="Calibri" w:hAnsiTheme="minorHAnsi" w:cs="Calibri"/>
          <w:sz w:val="22"/>
          <w:szCs w:val="22"/>
          <w:lang w:eastAsia="ar-SA"/>
        </w:rPr>
        <w:t xml:space="preserve">oteikta īpaši aizsargājamo sugu </w:t>
      </w:r>
      <w:r w:rsidR="00846846" w:rsidRPr="00B4008D">
        <w:rPr>
          <w:rFonts w:asciiTheme="minorHAnsi" w:eastAsia="Calibri" w:hAnsiTheme="minorHAnsi" w:cs="Calibri"/>
          <w:sz w:val="22"/>
          <w:szCs w:val="22"/>
          <w:lang w:eastAsia="ar-SA"/>
        </w:rPr>
        <w:t xml:space="preserve">un </w:t>
      </w:r>
      <w:r w:rsidR="00846846">
        <w:rPr>
          <w:rFonts w:asciiTheme="minorHAnsi" w:eastAsia="Calibri" w:hAnsiTheme="minorHAnsi" w:cs="Calibri"/>
          <w:sz w:val="22"/>
          <w:szCs w:val="22"/>
          <w:lang w:eastAsia="ar-SA"/>
        </w:rPr>
        <w:t>īpaši aizsargājamo biotopu aizsardzībai, tajā skaitā īpaši aizsargājamo putnu sugu aizsardzībai.</w:t>
      </w:r>
    </w:p>
    <w:p w14:paraId="0D3D5662" w14:textId="125BDF57" w:rsidR="00777B57" w:rsidRPr="00132276" w:rsidRDefault="00D41A7E" w:rsidP="00777B57">
      <w:pPr>
        <w:suppressAutoHyphens/>
        <w:spacing w:before="120"/>
        <w:jc w:val="both"/>
        <w:rPr>
          <w:rFonts w:asciiTheme="minorHAnsi" w:eastAsia="Calibri" w:hAnsiTheme="minorHAnsi" w:cs="Calibri"/>
          <w:bCs/>
          <w:sz w:val="22"/>
          <w:szCs w:val="22"/>
          <w:lang w:eastAsia="ar-SA"/>
        </w:rPr>
      </w:pPr>
      <w:r>
        <w:rPr>
          <w:rFonts w:asciiTheme="minorHAnsi" w:eastAsia="Calibri" w:hAnsiTheme="minorHAnsi" w:cs="Calibri"/>
          <w:sz w:val="22"/>
          <w:szCs w:val="22"/>
          <w:lang w:eastAsia="ar-SA"/>
        </w:rPr>
        <w:t xml:space="preserve">MK </w:t>
      </w:r>
      <w:r w:rsidR="00846846" w:rsidRPr="00132276">
        <w:rPr>
          <w:rFonts w:asciiTheme="minorHAnsi" w:eastAsia="Calibri" w:hAnsiTheme="minorHAnsi" w:cs="Calibri"/>
          <w:sz w:val="22"/>
          <w:szCs w:val="22"/>
          <w:lang w:eastAsia="ar-SA"/>
        </w:rPr>
        <w:t>1999.</w:t>
      </w:r>
      <w:r w:rsidR="00A8264E">
        <w:rPr>
          <w:rFonts w:asciiTheme="minorHAnsi" w:eastAsia="Calibri" w:hAnsiTheme="minorHAnsi" w:cs="Calibri"/>
          <w:sz w:val="22"/>
          <w:szCs w:val="22"/>
          <w:lang w:eastAsia="ar-SA"/>
        </w:rPr>
        <w:t> gada 9. </w:t>
      </w:r>
      <w:r>
        <w:rPr>
          <w:rFonts w:asciiTheme="minorHAnsi" w:eastAsia="Calibri" w:hAnsiTheme="minorHAnsi" w:cs="Calibri"/>
          <w:sz w:val="22"/>
          <w:szCs w:val="22"/>
          <w:lang w:eastAsia="ar-SA"/>
        </w:rPr>
        <w:t>marta</w:t>
      </w:r>
      <w:r w:rsidR="00A8264E">
        <w:rPr>
          <w:rFonts w:asciiTheme="minorHAnsi" w:eastAsia="Calibri" w:hAnsiTheme="minorHAnsi" w:cs="Calibri"/>
          <w:sz w:val="22"/>
          <w:szCs w:val="22"/>
          <w:lang w:eastAsia="ar-SA"/>
        </w:rPr>
        <w:t xml:space="preserve"> noteikumi Nr. 83</w:t>
      </w:r>
      <w:r w:rsidR="00777B57" w:rsidRPr="00132276">
        <w:rPr>
          <w:rFonts w:asciiTheme="minorHAnsi" w:eastAsia="Calibri" w:hAnsiTheme="minorHAnsi" w:cs="Calibri"/>
          <w:sz w:val="22"/>
          <w:szCs w:val="22"/>
          <w:lang w:eastAsia="ar-SA"/>
        </w:rPr>
        <w:t xml:space="preserve"> </w:t>
      </w:r>
      <w:r w:rsidR="00777B57" w:rsidRPr="000A3A02">
        <w:rPr>
          <w:rFonts w:asciiTheme="minorHAnsi" w:eastAsia="Calibri" w:hAnsiTheme="minorHAnsi" w:cs="Calibri"/>
          <w:b/>
          <w:sz w:val="22"/>
          <w:szCs w:val="22"/>
          <w:lang w:eastAsia="ar-SA"/>
        </w:rPr>
        <w:t>„</w:t>
      </w:r>
      <w:r w:rsidR="00777B57" w:rsidRPr="00132276">
        <w:rPr>
          <w:rFonts w:asciiTheme="minorHAnsi" w:eastAsia="Calibri" w:hAnsiTheme="minorHAnsi" w:cs="Calibri"/>
          <w:b/>
          <w:sz w:val="22"/>
          <w:szCs w:val="22"/>
          <w:lang w:eastAsia="ar-SA"/>
        </w:rPr>
        <w:t xml:space="preserve">Noteikumi par dabas </w:t>
      </w:r>
      <w:r w:rsidR="00846846" w:rsidRPr="00132276">
        <w:rPr>
          <w:rFonts w:asciiTheme="minorHAnsi" w:eastAsia="Calibri" w:hAnsiTheme="minorHAnsi" w:cs="Calibri"/>
          <w:b/>
          <w:sz w:val="22"/>
          <w:szCs w:val="22"/>
          <w:lang w:eastAsia="ar-SA"/>
        </w:rPr>
        <w:t>parkiem</w:t>
      </w:r>
      <w:r w:rsidR="00777B57" w:rsidRPr="00132276">
        <w:rPr>
          <w:rFonts w:asciiTheme="minorHAnsi" w:eastAsia="Calibri" w:hAnsiTheme="minorHAnsi" w:cs="Calibri"/>
          <w:sz w:val="22"/>
          <w:szCs w:val="22"/>
          <w:lang w:eastAsia="ar-SA"/>
        </w:rPr>
        <w:t xml:space="preserve">" nosaka dabas </w:t>
      </w:r>
      <w:r w:rsidR="00132276" w:rsidRPr="00132276">
        <w:rPr>
          <w:rFonts w:asciiTheme="minorHAnsi" w:eastAsia="Calibri" w:hAnsiTheme="minorHAnsi" w:cs="Calibri"/>
          <w:bCs/>
          <w:sz w:val="22"/>
          <w:szCs w:val="22"/>
          <w:lang w:eastAsia="ar-SA"/>
        </w:rPr>
        <w:t>park</w:t>
      </w:r>
      <w:r w:rsidR="00777B57" w:rsidRPr="00132276">
        <w:rPr>
          <w:rFonts w:asciiTheme="minorHAnsi" w:eastAsia="Calibri" w:hAnsiTheme="minorHAnsi" w:cs="Calibri"/>
          <w:bCs/>
          <w:sz w:val="22"/>
          <w:szCs w:val="22"/>
          <w:lang w:eastAsia="ar-SA"/>
        </w:rPr>
        <w:t>a robežas un teritoriju aizsardz</w:t>
      </w:r>
      <w:r w:rsidR="00132276" w:rsidRPr="00132276">
        <w:rPr>
          <w:rFonts w:asciiTheme="minorHAnsi" w:eastAsia="Calibri" w:hAnsiTheme="minorHAnsi" w:cs="Calibri"/>
          <w:bCs/>
          <w:sz w:val="22"/>
          <w:szCs w:val="22"/>
          <w:lang w:eastAsia="ar-SA"/>
        </w:rPr>
        <w:t>ības statusu. Šo MK noteikumu 37</w:t>
      </w:r>
      <w:r w:rsidR="00777B57" w:rsidRPr="00132276">
        <w:rPr>
          <w:rFonts w:asciiTheme="minorHAnsi" w:eastAsia="Calibri" w:hAnsiTheme="minorHAnsi" w:cs="Calibri"/>
          <w:bCs/>
          <w:sz w:val="22"/>
          <w:szCs w:val="22"/>
          <w:lang w:eastAsia="ar-SA"/>
        </w:rPr>
        <w:t>.</w:t>
      </w:r>
      <w:r w:rsidR="00A8264E">
        <w:rPr>
          <w:rFonts w:asciiTheme="minorHAnsi" w:eastAsia="Calibri" w:hAnsiTheme="minorHAnsi" w:cs="Calibri"/>
          <w:bCs/>
          <w:sz w:val="22"/>
          <w:szCs w:val="22"/>
          <w:lang w:eastAsia="ar-SA"/>
        </w:rPr>
        <w:t> </w:t>
      </w:r>
      <w:r w:rsidR="00777B57" w:rsidRPr="00132276">
        <w:rPr>
          <w:rFonts w:asciiTheme="minorHAnsi" w:eastAsia="Calibri" w:hAnsiTheme="minorHAnsi" w:cs="Calibri"/>
          <w:bCs/>
          <w:sz w:val="22"/>
          <w:szCs w:val="22"/>
          <w:lang w:eastAsia="ar-SA"/>
        </w:rPr>
        <w:t xml:space="preserve">pielikumā sniegta dabas </w:t>
      </w:r>
      <w:r w:rsidR="00132276" w:rsidRPr="00132276">
        <w:rPr>
          <w:rFonts w:asciiTheme="minorHAnsi" w:eastAsia="Calibri" w:hAnsiTheme="minorHAnsi" w:cs="Calibri"/>
          <w:bCs/>
          <w:sz w:val="22"/>
          <w:szCs w:val="22"/>
          <w:lang w:eastAsia="ar-SA"/>
        </w:rPr>
        <w:t>park</w:t>
      </w:r>
      <w:r w:rsidR="00777B57" w:rsidRPr="00132276">
        <w:rPr>
          <w:rFonts w:asciiTheme="minorHAnsi" w:eastAsia="Calibri" w:hAnsiTheme="minorHAnsi" w:cs="Calibri"/>
          <w:bCs/>
          <w:sz w:val="22"/>
          <w:szCs w:val="22"/>
          <w:lang w:eastAsia="ar-SA"/>
        </w:rPr>
        <w:t>a robežu shēma, robežpunktu koordinātes un apraksts.</w:t>
      </w:r>
    </w:p>
    <w:p w14:paraId="05279E4F" w14:textId="0482BE80" w:rsidR="00777B57" w:rsidRDefault="00777B57" w:rsidP="00777B57">
      <w:pPr>
        <w:suppressAutoHyphens/>
        <w:spacing w:before="120"/>
        <w:jc w:val="both"/>
        <w:rPr>
          <w:rFonts w:asciiTheme="minorHAnsi" w:eastAsia="Calibri" w:hAnsiTheme="minorHAnsi" w:cs="Calibri"/>
          <w:sz w:val="22"/>
          <w:szCs w:val="22"/>
          <w:lang w:eastAsia="ar-SA"/>
        </w:rPr>
      </w:pPr>
      <w:bookmarkStart w:id="29" w:name="_Hlk17894376"/>
      <w:bookmarkEnd w:id="25"/>
      <w:r w:rsidRPr="00132276">
        <w:rPr>
          <w:rFonts w:asciiTheme="minorHAnsi" w:eastAsia="Calibri" w:hAnsiTheme="minorHAnsi" w:cs="Calibri"/>
          <w:sz w:val="22"/>
          <w:szCs w:val="22"/>
          <w:lang w:eastAsia="ar-SA"/>
        </w:rPr>
        <w:t>MK 2010.</w:t>
      </w:r>
      <w:r w:rsidR="00A8264E">
        <w:rPr>
          <w:rFonts w:asciiTheme="minorHAnsi" w:eastAsia="Calibri" w:hAnsiTheme="minorHAnsi" w:cs="Calibri"/>
          <w:sz w:val="22"/>
          <w:szCs w:val="22"/>
          <w:lang w:eastAsia="ar-SA"/>
        </w:rPr>
        <w:t> gada 16. </w:t>
      </w:r>
      <w:r w:rsidR="00D41A7E">
        <w:rPr>
          <w:rFonts w:asciiTheme="minorHAnsi" w:eastAsia="Calibri" w:hAnsiTheme="minorHAnsi" w:cs="Calibri"/>
          <w:sz w:val="22"/>
          <w:szCs w:val="22"/>
          <w:lang w:eastAsia="ar-SA"/>
        </w:rPr>
        <w:t>marta</w:t>
      </w:r>
      <w:r w:rsidRPr="00132276">
        <w:rPr>
          <w:rFonts w:asciiTheme="minorHAnsi" w:eastAsia="Calibri" w:hAnsiTheme="minorHAnsi" w:cs="Calibri"/>
          <w:sz w:val="22"/>
          <w:szCs w:val="22"/>
          <w:lang w:eastAsia="ar-SA"/>
        </w:rPr>
        <w:t xml:space="preserve"> noteikumi Nr.</w:t>
      </w:r>
      <w:r w:rsidR="00A8264E">
        <w:rPr>
          <w:rFonts w:asciiTheme="minorHAnsi" w:eastAsia="Calibri" w:hAnsiTheme="minorHAnsi" w:cs="Calibri"/>
          <w:sz w:val="22"/>
          <w:szCs w:val="22"/>
          <w:lang w:eastAsia="ar-SA"/>
        </w:rPr>
        <w:t> </w:t>
      </w:r>
      <w:r w:rsidRPr="00132276">
        <w:rPr>
          <w:rFonts w:asciiTheme="minorHAnsi" w:eastAsia="Calibri" w:hAnsiTheme="minorHAnsi" w:cs="Calibri"/>
          <w:sz w:val="22"/>
          <w:szCs w:val="22"/>
          <w:lang w:eastAsia="ar-SA"/>
        </w:rPr>
        <w:t xml:space="preserve">264 </w:t>
      </w:r>
      <w:r w:rsidRPr="00132276">
        <w:rPr>
          <w:rFonts w:asciiTheme="minorHAnsi" w:eastAsia="Calibri" w:hAnsiTheme="minorHAnsi" w:cs="Calibri"/>
          <w:b/>
          <w:bCs/>
          <w:sz w:val="22"/>
          <w:szCs w:val="22"/>
          <w:lang w:eastAsia="ar-SA"/>
        </w:rPr>
        <w:t>„Īpaši aizsargājamo dabas teritoriju vispārējie aizsardzības un izmantošanas noteikumi</w:t>
      </w:r>
      <w:r w:rsidRPr="00457482">
        <w:rPr>
          <w:rFonts w:asciiTheme="minorHAnsi" w:eastAsia="Calibri" w:hAnsiTheme="minorHAnsi" w:cs="Calibri"/>
          <w:b/>
          <w:bCs/>
          <w:sz w:val="22"/>
          <w:szCs w:val="22"/>
          <w:lang w:eastAsia="ar-SA"/>
        </w:rPr>
        <w:t>”</w:t>
      </w:r>
      <w:r w:rsidRPr="00457482">
        <w:rPr>
          <w:rFonts w:asciiTheme="minorHAnsi" w:eastAsia="Calibri" w:hAnsiTheme="minorHAnsi" w:cs="Calibri"/>
          <w:sz w:val="22"/>
          <w:szCs w:val="22"/>
          <w:lang w:eastAsia="ar-SA"/>
        </w:rPr>
        <w:t xml:space="preserve"> nosaka dabas </w:t>
      </w:r>
      <w:r w:rsidR="00132276">
        <w:rPr>
          <w:rFonts w:asciiTheme="minorHAnsi" w:eastAsia="Calibri" w:hAnsiTheme="minorHAnsi" w:cs="Calibri"/>
          <w:sz w:val="22"/>
          <w:szCs w:val="22"/>
          <w:lang w:eastAsia="ar-SA"/>
        </w:rPr>
        <w:t>parka</w:t>
      </w:r>
      <w:r w:rsidRPr="00457482">
        <w:rPr>
          <w:rFonts w:asciiTheme="minorHAnsi" w:eastAsia="Calibri" w:hAnsiTheme="minorHAnsi" w:cs="Calibri"/>
          <w:sz w:val="22"/>
          <w:szCs w:val="22"/>
          <w:lang w:eastAsia="ar-SA"/>
        </w:rPr>
        <w:t xml:space="preserve"> aizsardzības un izmantošanas kārtību, pieļaujamo un</w:t>
      </w:r>
      <w:r>
        <w:rPr>
          <w:rFonts w:asciiTheme="minorHAnsi" w:eastAsia="Calibri" w:hAnsiTheme="minorHAnsi" w:cs="Calibri"/>
          <w:sz w:val="22"/>
          <w:szCs w:val="22"/>
          <w:lang w:eastAsia="ar-SA"/>
        </w:rPr>
        <w:t xml:space="preserve"> aizliegto darbību veidus tajā.</w:t>
      </w:r>
    </w:p>
    <w:p w14:paraId="5BF0F2B9" w14:textId="15575681"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iCs/>
          <w:sz w:val="22"/>
          <w:szCs w:val="22"/>
          <w:lang w:eastAsia="ar-SA"/>
        </w:rPr>
        <w:t xml:space="preserve">MK </w:t>
      </w:r>
      <w:r w:rsidRPr="00457482">
        <w:rPr>
          <w:rFonts w:asciiTheme="minorHAnsi" w:eastAsia="Calibri" w:hAnsiTheme="minorHAnsi" w:cs="Calibri"/>
          <w:sz w:val="22"/>
          <w:szCs w:val="22"/>
          <w:lang w:eastAsia="ar-SA"/>
        </w:rPr>
        <w:t>2007.</w:t>
      </w:r>
      <w:r w:rsidR="00A8264E">
        <w:rPr>
          <w:rFonts w:asciiTheme="minorHAnsi" w:eastAsia="Calibri" w:hAnsiTheme="minorHAnsi" w:cs="Calibri"/>
          <w:sz w:val="22"/>
          <w:szCs w:val="22"/>
          <w:lang w:eastAsia="ar-SA"/>
        </w:rPr>
        <w:t> gada 9. </w:t>
      </w:r>
      <w:r w:rsidR="00D41A7E">
        <w:rPr>
          <w:rFonts w:asciiTheme="minorHAnsi" w:eastAsia="Calibri" w:hAnsiTheme="minorHAnsi" w:cs="Calibri"/>
          <w:sz w:val="22"/>
          <w:szCs w:val="22"/>
          <w:lang w:eastAsia="ar-SA"/>
        </w:rPr>
        <w:t>oktobra</w:t>
      </w:r>
      <w:r w:rsidRPr="00457482">
        <w:rPr>
          <w:rFonts w:asciiTheme="minorHAnsi" w:eastAsia="Calibri" w:hAnsiTheme="minorHAnsi" w:cs="Calibri"/>
          <w:sz w:val="22"/>
          <w:szCs w:val="22"/>
          <w:lang w:eastAsia="ar-SA"/>
        </w:rPr>
        <w:t xml:space="preserve"> </w:t>
      </w:r>
      <w:r w:rsidRPr="00457482">
        <w:rPr>
          <w:rFonts w:asciiTheme="minorHAnsi" w:eastAsia="Calibri" w:hAnsiTheme="minorHAnsi" w:cs="Calibri"/>
          <w:iCs/>
          <w:sz w:val="22"/>
          <w:szCs w:val="22"/>
          <w:lang w:eastAsia="ar-SA"/>
        </w:rPr>
        <w:t>noteikumi Nr.</w:t>
      </w:r>
      <w:r w:rsidR="00A8264E">
        <w:rPr>
          <w:rFonts w:asciiTheme="minorHAnsi" w:eastAsia="Calibri" w:hAnsiTheme="minorHAnsi" w:cs="Calibri"/>
          <w:iCs/>
          <w:sz w:val="22"/>
          <w:szCs w:val="22"/>
          <w:lang w:eastAsia="ar-SA"/>
        </w:rPr>
        <w:t> </w:t>
      </w:r>
      <w:r w:rsidRPr="00457482">
        <w:rPr>
          <w:rFonts w:asciiTheme="minorHAnsi" w:eastAsia="Calibri" w:hAnsiTheme="minorHAnsi" w:cs="Calibri"/>
          <w:iCs/>
          <w:sz w:val="22"/>
          <w:szCs w:val="22"/>
          <w:lang w:eastAsia="ar-SA"/>
        </w:rPr>
        <w:t xml:space="preserve">686 </w:t>
      </w:r>
      <w:r w:rsidRPr="00457482">
        <w:rPr>
          <w:rFonts w:asciiTheme="minorHAnsi" w:eastAsia="Calibri" w:hAnsiTheme="minorHAnsi" w:cs="Calibri"/>
          <w:b/>
          <w:bCs/>
          <w:iCs/>
          <w:sz w:val="22"/>
          <w:szCs w:val="22"/>
          <w:lang w:eastAsia="ar-SA"/>
        </w:rPr>
        <w:t>„Noteikumi par īpaši aizsargājamās dabas teritorijas dabas aizsardzības plāna saturu un izstrādes kārtību”</w:t>
      </w:r>
      <w:r w:rsidRPr="00457482">
        <w:rPr>
          <w:rFonts w:asciiTheme="minorHAnsi" w:eastAsia="Calibri" w:hAnsiTheme="minorHAnsi" w:cs="Calibri"/>
          <w:iCs/>
          <w:sz w:val="22"/>
          <w:szCs w:val="22"/>
          <w:lang w:eastAsia="ar-SA"/>
        </w:rPr>
        <w:t xml:space="preserve"> </w:t>
      </w:r>
      <w:r w:rsidRPr="00457482">
        <w:rPr>
          <w:rFonts w:asciiTheme="minorHAnsi" w:eastAsia="Calibri" w:hAnsiTheme="minorHAnsi" w:cs="Calibri"/>
          <w:sz w:val="22"/>
          <w:szCs w:val="22"/>
          <w:lang w:eastAsia="ar-SA"/>
        </w:rPr>
        <w:t>nosaka, kādai informācijai jābūt ietvertai dabas aizsardzības plānā un kāda ir dabas aizsardzības plāna izstrādes kārtība.</w:t>
      </w:r>
    </w:p>
    <w:p w14:paraId="459C7B9F" w14:textId="34327776"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2002.</w:t>
      </w:r>
      <w:r w:rsidR="00A8264E">
        <w:rPr>
          <w:rFonts w:asciiTheme="minorHAnsi" w:eastAsia="Calibri" w:hAnsiTheme="minorHAnsi" w:cs="Calibri"/>
          <w:sz w:val="22"/>
          <w:szCs w:val="22"/>
          <w:lang w:eastAsia="ar-SA"/>
        </w:rPr>
        <w:t> gada 28. </w:t>
      </w:r>
      <w:r w:rsidR="00D41A7E">
        <w:rPr>
          <w:rFonts w:asciiTheme="minorHAnsi" w:eastAsia="Calibri" w:hAnsiTheme="minorHAnsi" w:cs="Calibri"/>
          <w:sz w:val="22"/>
          <w:szCs w:val="22"/>
          <w:lang w:eastAsia="ar-SA"/>
        </w:rPr>
        <w:t>maija</w:t>
      </w:r>
      <w:r w:rsidRPr="00457482">
        <w:rPr>
          <w:rFonts w:asciiTheme="minorHAnsi" w:eastAsia="Calibri" w:hAnsiTheme="minorHAnsi" w:cs="Calibri"/>
          <w:sz w:val="22"/>
          <w:szCs w:val="22"/>
          <w:lang w:eastAsia="ar-SA"/>
        </w:rPr>
        <w:t xml:space="preserve"> noteikumi Nr.</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199 </w:t>
      </w:r>
      <w:r w:rsidRPr="00457482">
        <w:rPr>
          <w:rFonts w:asciiTheme="minorHAnsi" w:eastAsia="Calibri" w:hAnsiTheme="minorHAnsi" w:cs="Calibri"/>
          <w:b/>
          <w:sz w:val="22"/>
          <w:szCs w:val="22"/>
          <w:lang w:eastAsia="ar-SA"/>
        </w:rPr>
        <w:t>„Eiropas nozīmes aizsargājamo dabas teritoriju (</w:t>
      </w:r>
      <w:proofErr w:type="spellStart"/>
      <w:r w:rsidRPr="00457482">
        <w:rPr>
          <w:rFonts w:asciiTheme="minorHAnsi" w:eastAsia="Calibri" w:hAnsiTheme="minorHAnsi" w:cs="Calibri"/>
          <w:b/>
          <w:sz w:val="22"/>
          <w:szCs w:val="22"/>
          <w:lang w:eastAsia="ar-SA"/>
        </w:rPr>
        <w:t>Natura</w:t>
      </w:r>
      <w:proofErr w:type="spellEnd"/>
      <w:r w:rsidRPr="00457482">
        <w:rPr>
          <w:rFonts w:asciiTheme="minorHAnsi" w:eastAsia="Calibri" w:hAnsiTheme="minorHAnsi" w:cs="Calibri"/>
          <w:b/>
          <w:sz w:val="22"/>
          <w:szCs w:val="22"/>
          <w:lang w:eastAsia="ar-SA"/>
        </w:rPr>
        <w:t xml:space="preserve"> 2000) izveidošanas kritēriji Latvijā” </w:t>
      </w:r>
      <w:r w:rsidRPr="00457482">
        <w:rPr>
          <w:rFonts w:asciiTheme="minorHAnsi" w:eastAsia="Calibri" w:hAnsiTheme="minorHAnsi" w:cs="Calibri"/>
          <w:sz w:val="22"/>
          <w:szCs w:val="22"/>
          <w:lang w:eastAsia="ar-SA"/>
        </w:rPr>
        <w:t xml:space="preserve">nosaka kritērijus, kas piemērojami </w:t>
      </w:r>
      <w:r w:rsidR="0021271A">
        <w:rPr>
          <w:rFonts w:asciiTheme="minorHAnsi" w:eastAsia="Calibri" w:hAnsiTheme="minorHAnsi" w:cs="Calibri"/>
          <w:sz w:val="22"/>
          <w:szCs w:val="22"/>
          <w:lang w:eastAsia="ar-SA"/>
        </w:rPr>
        <w:t>ES</w:t>
      </w:r>
      <w:r w:rsidRPr="00457482">
        <w:rPr>
          <w:rFonts w:asciiTheme="minorHAnsi" w:eastAsia="Calibri" w:hAnsiTheme="minorHAnsi" w:cs="Calibri"/>
          <w:sz w:val="22"/>
          <w:szCs w:val="22"/>
          <w:lang w:eastAsia="ar-SA"/>
        </w:rPr>
        <w:t xml:space="preserve"> nozīmes aizsargājamo dabas teritoriju</w:t>
      </w:r>
      <w:r>
        <w:rPr>
          <w:rFonts w:asciiTheme="minorHAnsi" w:eastAsia="Calibri" w:hAnsiTheme="minorHAnsi" w:cs="Calibri"/>
          <w:sz w:val="22"/>
          <w:szCs w:val="22"/>
          <w:lang w:eastAsia="ar-SA"/>
        </w:rPr>
        <w:t xml:space="preserve"> (tajā skaitā dabas </w:t>
      </w:r>
      <w:r w:rsidR="000B5024">
        <w:rPr>
          <w:rFonts w:asciiTheme="minorHAnsi" w:eastAsia="Calibri" w:hAnsiTheme="minorHAnsi" w:cs="Calibri"/>
          <w:sz w:val="22"/>
          <w:szCs w:val="22"/>
          <w:lang w:eastAsia="ar-SA"/>
        </w:rPr>
        <w:t>parka</w:t>
      </w:r>
      <w:r>
        <w:rPr>
          <w:rFonts w:asciiTheme="minorHAnsi" w:eastAsia="Calibri" w:hAnsiTheme="minorHAnsi" w:cs="Calibri"/>
          <w:sz w:val="22"/>
          <w:szCs w:val="22"/>
          <w:lang w:eastAsia="ar-SA"/>
        </w:rPr>
        <w:t xml:space="preserve"> teritorijas)</w:t>
      </w:r>
      <w:r w:rsidRPr="00457482">
        <w:rPr>
          <w:rFonts w:asciiTheme="minorHAnsi" w:eastAsia="Calibri" w:hAnsiTheme="minorHAnsi" w:cs="Calibri"/>
          <w:sz w:val="22"/>
          <w:szCs w:val="22"/>
          <w:lang w:eastAsia="ar-SA"/>
        </w:rPr>
        <w:t xml:space="preserve"> izveidošanai Latvijā.</w:t>
      </w:r>
    </w:p>
    <w:p w14:paraId="1F3F697E" w14:textId="7E1985E4"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2006.</w:t>
      </w:r>
      <w:r w:rsidR="00A8264E">
        <w:rPr>
          <w:rFonts w:asciiTheme="minorHAnsi" w:eastAsia="Calibri" w:hAnsiTheme="minorHAnsi" w:cs="Calibri"/>
          <w:sz w:val="22"/>
          <w:szCs w:val="22"/>
          <w:lang w:eastAsia="ar-SA"/>
        </w:rPr>
        <w:t> gada 18. </w:t>
      </w:r>
      <w:r w:rsidR="00D41A7E">
        <w:rPr>
          <w:rFonts w:asciiTheme="minorHAnsi" w:eastAsia="Calibri" w:hAnsiTheme="minorHAnsi" w:cs="Calibri"/>
          <w:sz w:val="22"/>
          <w:szCs w:val="22"/>
          <w:lang w:eastAsia="ar-SA"/>
        </w:rPr>
        <w:t>jūlija</w:t>
      </w:r>
      <w:r w:rsidRPr="00457482">
        <w:rPr>
          <w:rFonts w:asciiTheme="minorHAnsi" w:eastAsia="Calibri" w:hAnsiTheme="minorHAnsi" w:cs="Calibri"/>
          <w:sz w:val="22"/>
          <w:szCs w:val="22"/>
          <w:lang w:eastAsia="ar-SA"/>
        </w:rPr>
        <w:t xml:space="preserve"> noteikumi Nr.</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594 </w:t>
      </w:r>
      <w:r w:rsidRPr="00457482">
        <w:rPr>
          <w:rFonts w:asciiTheme="minorHAnsi" w:eastAsia="Calibri" w:hAnsiTheme="minorHAnsi" w:cs="Calibri"/>
          <w:b/>
          <w:sz w:val="22"/>
          <w:szCs w:val="22"/>
          <w:lang w:eastAsia="ar-SA"/>
        </w:rPr>
        <w:t>„Noteikumi par kritērijiem, pēc kuriem nosakāmi kompensējošie pasākumi Eiropas nozīmes aizsargājamo dabas teritoriju (</w:t>
      </w:r>
      <w:proofErr w:type="spellStart"/>
      <w:r w:rsidRPr="00457482">
        <w:rPr>
          <w:rFonts w:asciiTheme="minorHAnsi" w:eastAsia="Calibri" w:hAnsiTheme="minorHAnsi" w:cs="Calibri"/>
          <w:b/>
          <w:sz w:val="22"/>
          <w:szCs w:val="22"/>
          <w:lang w:eastAsia="ar-SA"/>
        </w:rPr>
        <w:t>Natura</w:t>
      </w:r>
      <w:proofErr w:type="spellEnd"/>
      <w:r w:rsidRPr="00457482">
        <w:rPr>
          <w:rFonts w:asciiTheme="minorHAnsi" w:eastAsia="Calibri" w:hAnsiTheme="minorHAnsi" w:cs="Calibri"/>
          <w:b/>
          <w:sz w:val="22"/>
          <w:szCs w:val="22"/>
          <w:lang w:eastAsia="ar-SA"/>
        </w:rPr>
        <w:t xml:space="preserve"> 2000) tīklam, to piemērošanas kārtību un prasībām ilgtermiņa monitoringa plāna </w:t>
      </w:r>
      <w:r w:rsidRPr="00025DAE">
        <w:rPr>
          <w:rFonts w:asciiTheme="minorHAnsi" w:eastAsia="Calibri" w:hAnsiTheme="minorHAnsi" w:cs="Calibri"/>
          <w:b/>
          <w:sz w:val="22"/>
          <w:szCs w:val="22"/>
          <w:lang w:eastAsia="ar-SA"/>
        </w:rPr>
        <w:t xml:space="preserve">izstrādei un ieviešanai” </w:t>
      </w:r>
      <w:r w:rsidRPr="00025DAE">
        <w:rPr>
          <w:rFonts w:asciiTheme="minorHAnsi" w:eastAsia="Calibri" w:hAnsiTheme="minorHAnsi" w:cs="Calibri"/>
          <w:sz w:val="22"/>
          <w:szCs w:val="22"/>
          <w:lang w:eastAsia="ar-SA"/>
        </w:rPr>
        <w:t xml:space="preserve">nosaka kompensējošo pasākumu veikšanas kārtību, ja paredzētā darbība negatīvi ietekmēs </w:t>
      </w:r>
      <w:proofErr w:type="spellStart"/>
      <w:r w:rsidRPr="00025DAE">
        <w:rPr>
          <w:rFonts w:asciiTheme="minorHAnsi" w:eastAsia="Calibri" w:hAnsiTheme="minorHAnsi" w:cs="Calibri"/>
          <w:i/>
          <w:sz w:val="22"/>
          <w:szCs w:val="22"/>
          <w:lang w:eastAsia="ar-SA"/>
        </w:rPr>
        <w:t>Natura</w:t>
      </w:r>
      <w:proofErr w:type="spellEnd"/>
      <w:r w:rsidRPr="00025DAE">
        <w:rPr>
          <w:rFonts w:asciiTheme="minorHAnsi" w:eastAsia="Calibri" w:hAnsiTheme="minorHAnsi" w:cs="Calibri"/>
          <w:i/>
          <w:sz w:val="22"/>
          <w:szCs w:val="22"/>
          <w:lang w:eastAsia="ar-SA"/>
        </w:rPr>
        <w:t xml:space="preserve"> 2000</w:t>
      </w:r>
      <w:r w:rsidRPr="00025DAE">
        <w:rPr>
          <w:rFonts w:asciiTheme="minorHAnsi" w:eastAsia="Calibri" w:hAnsiTheme="minorHAnsi" w:cs="Calibri"/>
          <w:sz w:val="22"/>
          <w:szCs w:val="22"/>
          <w:lang w:eastAsia="ar-SA"/>
        </w:rPr>
        <w:t xml:space="preserve"> teritorijā esošas sugas vai biotopus, un šo kompensējošo pasākumu rezultātu monitoringa kārtību.</w:t>
      </w:r>
      <w:r>
        <w:rPr>
          <w:rFonts w:asciiTheme="minorHAnsi" w:eastAsia="Calibri" w:hAnsiTheme="minorHAnsi" w:cs="Calibri"/>
          <w:sz w:val="22"/>
          <w:szCs w:val="22"/>
          <w:lang w:eastAsia="ar-SA"/>
        </w:rPr>
        <w:t xml:space="preserve"> Šādu noteikumu piemērošanas nepieciešamība rastos gadījumā, ja, piemēram, dabas </w:t>
      </w:r>
      <w:r w:rsidR="000B5024">
        <w:rPr>
          <w:rFonts w:asciiTheme="minorHAnsi" w:eastAsia="Calibri" w:hAnsiTheme="minorHAnsi" w:cs="Calibri"/>
          <w:sz w:val="22"/>
          <w:szCs w:val="22"/>
          <w:lang w:eastAsia="ar-SA"/>
        </w:rPr>
        <w:t>park</w:t>
      </w:r>
      <w:r>
        <w:rPr>
          <w:rFonts w:asciiTheme="minorHAnsi" w:eastAsia="Calibri" w:hAnsiTheme="minorHAnsi" w:cs="Calibri"/>
          <w:sz w:val="22"/>
          <w:szCs w:val="22"/>
          <w:lang w:eastAsia="ar-SA"/>
        </w:rPr>
        <w:t>ā tiku plānota darbība, kas varētu negatīvi ietekmēt kādu no tajā esošajām dabas vērtībām (sugu vai biotopu). Šādā gadījumā tiktu piemēroti noteikumos minētie kritēriji par kompensējošajiem pasākumiem.</w:t>
      </w:r>
    </w:p>
    <w:p w14:paraId="5EBEBB5F"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bCs/>
          <w:sz w:val="22"/>
          <w:szCs w:val="22"/>
          <w:lang w:eastAsia="ar-SA"/>
        </w:rPr>
        <w:lastRenderedPageBreak/>
        <w:t>Sugu un biotopu aizsardzības likums</w:t>
      </w:r>
      <w:r w:rsidRPr="00457482">
        <w:rPr>
          <w:rFonts w:asciiTheme="minorHAnsi" w:eastAsia="Calibri" w:hAnsiTheme="minorHAnsi" w:cs="Calibri"/>
          <w:sz w:val="22"/>
          <w:szCs w:val="22"/>
          <w:lang w:eastAsia="ar-SA"/>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562718FB" w14:textId="31069C16"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2000.</w:t>
      </w:r>
      <w:r w:rsidR="00A8264E">
        <w:rPr>
          <w:rFonts w:asciiTheme="minorHAnsi" w:eastAsia="Calibri" w:hAnsiTheme="minorHAnsi" w:cs="Calibri"/>
          <w:sz w:val="22"/>
          <w:szCs w:val="22"/>
          <w:lang w:eastAsia="ar-SA"/>
        </w:rPr>
        <w:t> gada 14. </w:t>
      </w:r>
      <w:r w:rsidR="00D41A7E">
        <w:rPr>
          <w:rFonts w:asciiTheme="minorHAnsi" w:eastAsia="Calibri" w:hAnsiTheme="minorHAnsi" w:cs="Calibri"/>
          <w:sz w:val="22"/>
          <w:szCs w:val="22"/>
          <w:lang w:eastAsia="ar-SA"/>
        </w:rPr>
        <w:t>novembra</w:t>
      </w:r>
      <w:r w:rsidRPr="00457482">
        <w:rPr>
          <w:rFonts w:asciiTheme="minorHAnsi" w:eastAsia="Calibri" w:hAnsiTheme="minorHAnsi" w:cs="Calibri"/>
          <w:sz w:val="22"/>
          <w:szCs w:val="22"/>
          <w:lang w:eastAsia="ar-SA"/>
        </w:rPr>
        <w:t xml:space="preserve"> noteikumi Nr.</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396 </w:t>
      </w:r>
      <w:r w:rsidRPr="00457482">
        <w:rPr>
          <w:rFonts w:asciiTheme="minorHAnsi" w:eastAsia="Calibri" w:hAnsiTheme="minorHAnsi" w:cs="Calibri"/>
          <w:b/>
          <w:bCs/>
          <w:sz w:val="22"/>
          <w:szCs w:val="22"/>
          <w:lang w:eastAsia="ar-SA"/>
        </w:rPr>
        <w:t>„Noteikumi par īpaši aizsargājamo sugu un ierobežoti izmantojamo īpaši aizsargājamo sugu sarakstu”</w:t>
      </w:r>
      <w:r w:rsidRPr="00457482">
        <w:rPr>
          <w:rFonts w:asciiTheme="minorHAnsi" w:eastAsia="Calibri" w:hAnsiTheme="minorHAnsi" w:cs="Calibri"/>
          <w:sz w:val="22"/>
          <w:szCs w:val="22"/>
          <w:lang w:eastAsia="ar-SA"/>
        </w:rPr>
        <w:t xml:space="preserve"> uzskaita Latvijā aizsargājamās (1.</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pielikums) vai ierobežoti izmantojamās (2. pielikums) </w:t>
      </w:r>
      <w:r w:rsidRPr="00132276">
        <w:rPr>
          <w:rFonts w:asciiTheme="minorHAnsi" w:eastAsia="Calibri" w:hAnsiTheme="minorHAnsi" w:cs="Calibri"/>
          <w:sz w:val="22"/>
          <w:szCs w:val="22"/>
          <w:lang w:eastAsia="ar-SA"/>
        </w:rPr>
        <w:t xml:space="preserve">sugas. No šajos noteikumos minētajām sugām, dabas </w:t>
      </w:r>
      <w:r w:rsidR="000B5024" w:rsidRPr="00132276">
        <w:rPr>
          <w:rFonts w:asciiTheme="minorHAnsi" w:eastAsia="Calibri" w:hAnsiTheme="minorHAnsi" w:cs="Calibri"/>
          <w:sz w:val="22"/>
          <w:szCs w:val="22"/>
          <w:lang w:eastAsia="ar-SA"/>
        </w:rPr>
        <w:t>parka</w:t>
      </w:r>
      <w:r w:rsidRPr="00132276">
        <w:rPr>
          <w:rFonts w:asciiTheme="minorHAnsi" w:eastAsia="Calibri" w:hAnsiTheme="minorHAnsi" w:cs="Calibri"/>
          <w:sz w:val="22"/>
          <w:szCs w:val="22"/>
          <w:lang w:eastAsia="ar-SA"/>
        </w:rPr>
        <w:t xml:space="preserve"> teritorijā sastopamas, piemēram, </w:t>
      </w:r>
      <w:r w:rsidRPr="00132276">
        <w:rPr>
          <w:rFonts w:asciiTheme="minorHAnsi" w:eastAsia="Calibri" w:hAnsiTheme="minorHAnsi" w:cs="Calibri"/>
          <w:sz w:val="22"/>
          <w:szCs w:val="22"/>
          <w:u w:val="single"/>
          <w:lang w:eastAsia="ar-SA"/>
        </w:rPr>
        <w:t xml:space="preserve">ūdrs </w:t>
      </w:r>
      <w:proofErr w:type="spellStart"/>
      <w:r w:rsidRPr="00132276">
        <w:rPr>
          <w:rFonts w:asciiTheme="minorHAnsi" w:eastAsia="Calibri" w:hAnsiTheme="minorHAnsi" w:cs="Calibri"/>
          <w:i/>
          <w:sz w:val="22"/>
          <w:szCs w:val="22"/>
          <w:u w:val="single"/>
          <w:lang w:eastAsia="ar-SA"/>
        </w:rPr>
        <w:t>Lutra</w:t>
      </w:r>
      <w:proofErr w:type="spellEnd"/>
      <w:r w:rsidRPr="00132276">
        <w:rPr>
          <w:rFonts w:asciiTheme="minorHAnsi" w:eastAsia="Calibri" w:hAnsiTheme="minorHAnsi" w:cs="Calibri"/>
          <w:i/>
          <w:sz w:val="22"/>
          <w:szCs w:val="22"/>
          <w:u w:val="single"/>
          <w:lang w:eastAsia="ar-SA"/>
        </w:rPr>
        <w:t xml:space="preserve"> </w:t>
      </w:r>
      <w:proofErr w:type="spellStart"/>
      <w:r w:rsidRPr="00132276">
        <w:rPr>
          <w:rFonts w:asciiTheme="minorHAnsi" w:eastAsia="Calibri" w:hAnsiTheme="minorHAnsi" w:cs="Calibri"/>
          <w:i/>
          <w:sz w:val="22"/>
          <w:szCs w:val="22"/>
          <w:u w:val="single"/>
          <w:lang w:eastAsia="ar-SA"/>
        </w:rPr>
        <w:t>lutra</w:t>
      </w:r>
      <w:proofErr w:type="spellEnd"/>
      <w:r w:rsidRPr="00132276">
        <w:rPr>
          <w:rFonts w:asciiTheme="minorHAnsi" w:eastAsia="Calibri" w:hAnsiTheme="minorHAnsi" w:cs="Calibri"/>
          <w:sz w:val="22"/>
          <w:szCs w:val="22"/>
          <w:u w:val="single"/>
          <w:lang w:eastAsia="ar-SA"/>
        </w:rPr>
        <w:t xml:space="preserve">, </w:t>
      </w:r>
      <w:r w:rsidR="00132276" w:rsidRPr="00132276">
        <w:rPr>
          <w:rFonts w:asciiTheme="minorHAnsi" w:eastAsia="Calibri" w:hAnsiTheme="minorHAnsi" w:cs="Calibri"/>
          <w:sz w:val="22"/>
          <w:szCs w:val="22"/>
          <w:u w:val="single"/>
          <w:lang w:eastAsia="ar-SA"/>
        </w:rPr>
        <w:t>vairākas dabas parkā sastopamās augu, s</w:t>
      </w:r>
      <w:r w:rsidR="00056939">
        <w:rPr>
          <w:rFonts w:asciiTheme="minorHAnsi" w:eastAsia="Calibri" w:hAnsiTheme="minorHAnsi" w:cs="Calibri"/>
          <w:sz w:val="22"/>
          <w:szCs w:val="22"/>
          <w:u w:val="single"/>
          <w:lang w:eastAsia="ar-SA"/>
        </w:rPr>
        <w:t>ikspārņu, abinieku, bezmugurkau</w:t>
      </w:r>
      <w:r w:rsidR="00132276" w:rsidRPr="00132276">
        <w:rPr>
          <w:rFonts w:asciiTheme="minorHAnsi" w:eastAsia="Calibri" w:hAnsiTheme="minorHAnsi" w:cs="Calibri"/>
          <w:sz w:val="22"/>
          <w:szCs w:val="22"/>
          <w:u w:val="single"/>
          <w:lang w:eastAsia="ar-SA"/>
        </w:rPr>
        <w:t>l</w:t>
      </w:r>
      <w:r w:rsidR="00056939">
        <w:rPr>
          <w:rFonts w:asciiTheme="minorHAnsi" w:eastAsia="Calibri" w:hAnsiTheme="minorHAnsi" w:cs="Calibri"/>
          <w:sz w:val="22"/>
          <w:szCs w:val="22"/>
          <w:u w:val="single"/>
          <w:lang w:eastAsia="ar-SA"/>
        </w:rPr>
        <w:t>n</w:t>
      </w:r>
      <w:r w:rsidR="00132276" w:rsidRPr="00132276">
        <w:rPr>
          <w:rFonts w:asciiTheme="minorHAnsi" w:eastAsia="Calibri" w:hAnsiTheme="minorHAnsi" w:cs="Calibri"/>
          <w:sz w:val="22"/>
          <w:szCs w:val="22"/>
          <w:u w:val="single"/>
          <w:lang w:eastAsia="ar-SA"/>
        </w:rPr>
        <w:t xml:space="preserve">ieku un zivju sugas, vairāk kā 30 putnu sugas, </w:t>
      </w:r>
      <w:r w:rsidRPr="00132276">
        <w:rPr>
          <w:rFonts w:asciiTheme="minorHAnsi" w:eastAsia="Calibri" w:hAnsiTheme="minorHAnsi" w:cs="Calibri"/>
          <w:sz w:val="22"/>
          <w:szCs w:val="22"/>
          <w:lang w:eastAsia="ar-SA"/>
        </w:rPr>
        <w:t>kā arī citas sugas.</w:t>
      </w:r>
    </w:p>
    <w:p w14:paraId="34F63D7C" w14:textId="525D19BD" w:rsidR="00777B57" w:rsidRPr="00097C72" w:rsidRDefault="00777B57" w:rsidP="00777B57">
      <w:pPr>
        <w:suppressAutoHyphens/>
        <w:spacing w:before="120"/>
        <w:jc w:val="both"/>
        <w:rPr>
          <w:rFonts w:asciiTheme="minorHAnsi" w:eastAsia="Calibri" w:hAnsiTheme="minorHAnsi" w:cs="Calibri"/>
          <w:color w:val="000000" w:themeColor="text1"/>
          <w:sz w:val="22"/>
          <w:szCs w:val="22"/>
          <w:lang w:eastAsia="ar-SA"/>
        </w:rPr>
      </w:pPr>
      <w:r w:rsidRPr="00097C72">
        <w:rPr>
          <w:rFonts w:asciiTheme="minorHAnsi" w:eastAsia="Calibri" w:hAnsiTheme="minorHAnsi" w:cs="Calibri"/>
          <w:sz w:val="22"/>
          <w:szCs w:val="22"/>
          <w:lang w:eastAsia="ar-SA"/>
        </w:rPr>
        <w:t>MK 2006.</w:t>
      </w:r>
      <w:r w:rsidR="00D41A7E">
        <w:rPr>
          <w:rFonts w:asciiTheme="minorHAnsi" w:eastAsia="Calibri" w:hAnsiTheme="minorHAnsi" w:cs="Calibri"/>
          <w:sz w:val="22"/>
          <w:szCs w:val="22"/>
          <w:lang w:eastAsia="ar-SA"/>
        </w:rPr>
        <w:t xml:space="preserve"> gada 21. februāra</w:t>
      </w:r>
      <w:r w:rsidRPr="00097C72">
        <w:rPr>
          <w:rFonts w:asciiTheme="minorHAnsi" w:eastAsia="Calibri" w:hAnsiTheme="minorHAnsi" w:cs="Calibri"/>
          <w:sz w:val="22"/>
          <w:szCs w:val="22"/>
          <w:lang w:eastAsia="ar-SA"/>
        </w:rPr>
        <w:t xml:space="preserve"> noteikumi Nr.</w:t>
      </w:r>
      <w:r w:rsidR="00A8264E">
        <w:rPr>
          <w:rFonts w:asciiTheme="minorHAnsi" w:eastAsia="Calibri" w:hAnsiTheme="minorHAnsi" w:cs="Calibri"/>
          <w:sz w:val="22"/>
          <w:szCs w:val="22"/>
          <w:lang w:eastAsia="ar-SA"/>
        </w:rPr>
        <w:t> </w:t>
      </w:r>
      <w:r w:rsidRPr="00097C72">
        <w:rPr>
          <w:rFonts w:asciiTheme="minorHAnsi" w:eastAsia="Calibri" w:hAnsiTheme="minorHAnsi" w:cs="Calibri"/>
          <w:sz w:val="22"/>
          <w:szCs w:val="22"/>
          <w:lang w:eastAsia="ar-SA"/>
        </w:rPr>
        <w:t xml:space="preserve">153 </w:t>
      </w:r>
      <w:r w:rsidRPr="00097C72">
        <w:rPr>
          <w:rFonts w:asciiTheme="minorHAnsi" w:eastAsia="Calibri" w:hAnsiTheme="minorHAnsi" w:cs="Calibri"/>
          <w:b/>
          <w:bCs/>
          <w:sz w:val="22"/>
          <w:szCs w:val="22"/>
          <w:lang w:eastAsia="ar-SA"/>
        </w:rPr>
        <w:t>„Par Latvijā sastopamo Eiropas Savienības prioritāro sugu un biotopu sarakstu”</w:t>
      </w:r>
      <w:r w:rsidRPr="00097C72">
        <w:rPr>
          <w:rFonts w:asciiTheme="minorHAnsi" w:eastAsia="Calibri" w:hAnsiTheme="minorHAnsi" w:cs="Calibri"/>
          <w:sz w:val="22"/>
          <w:szCs w:val="22"/>
          <w:lang w:eastAsia="ar-SA"/>
        </w:rPr>
        <w:t xml:space="preserve"> nosaka Latvijā sastopamo ES prioritāro sugu un biotopu sarakstu. No šajos noteikumos minētajiem prioritārajiem biotopiem, dabas </w:t>
      </w:r>
      <w:r w:rsidR="00132276" w:rsidRPr="00097C72">
        <w:rPr>
          <w:rFonts w:asciiTheme="minorHAnsi" w:eastAsia="Calibri" w:hAnsiTheme="minorHAnsi" w:cs="Calibri"/>
          <w:sz w:val="22"/>
          <w:szCs w:val="22"/>
          <w:lang w:eastAsia="ar-SA"/>
        </w:rPr>
        <w:t>parka</w:t>
      </w:r>
      <w:r w:rsidRPr="00097C72">
        <w:rPr>
          <w:rFonts w:asciiTheme="minorHAnsi" w:eastAsia="Calibri" w:hAnsiTheme="minorHAnsi" w:cs="Calibri"/>
          <w:sz w:val="22"/>
          <w:szCs w:val="22"/>
          <w:lang w:eastAsia="ar-SA"/>
        </w:rPr>
        <w:t xml:space="preserve"> teritorijā sastopams biotops – </w:t>
      </w:r>
      <w:r w:rsidR="00097C72" w:rsidRPr="00097C72">
        <w:rPr>
          <w:rFonts w:asciiTheme="minorHAnsi" w:eastAsia="Calibri" w:hAnsiTheme="minorHAnsi" w:cs="Calibri"/>
          <w:color w:val="000000" w:themeColor="text1"/>
          <w:sz w:val="22"/>
          <w:szCs w:val="22"/>
          <w:lang w:eastAsia="ar-SA"/>
        </w:rPr>
        <w:t>6270*</w:t>
      </w:r>
      <w:r w:rsidR="00097C72" w:rsidRPr="00097C72">
        <w:rPr>
          <w:rFonts w:asciiTheme="minorHAnsi" w:eastAsia="Calibri" w:hAnsiTheme="minorHAnsi" w:cstheme="minorHAnsi"/>
          <w:color w:val="000000" w:themeColor="text1"/>
          <w:sz w:val="22"/>
          <w:szCs w:val="22"/>
          <w:lang w:eastAsia="ar-SA"/>
        </w:rPr>
        <w:t>S</w:t>
      </w:r>
      <w:r w:rsidR="00097C72" w:rsidRPr="00097C72">
        <w:rPr>
          <w:rFonts w:asciiTheme="minorHAnsi" w:hAnsiTheme="minorHAnsi" w:cstheme="minorHAnsi"/>
          <w:color w:val="000000" w:themeColor="text1"/>
          <w:sz w:val="22"/>
          <w:szCs w:val="22"/>
          <w:shd w:val="clear" w:color="auto" w:fill="FFFFFF"/>
        </w:rPr>
        <w:t>ugām bagātas ganības un ganītas pļavas</w:t>
      </w:r>
      <w:r w:rsidR="00132276" w:rsidRPr="00097C72">
        <w:rPr>
          <w:rFonts w:asciiTheme="minorHAnsi" w:eastAsia="Calibri" w:hAnsiTheme="minorHAnsi" w:cstheme="minorHAnsi"/>
          <w:color w:val="000000" w:themeColor="text1"/>
          <w:sz w:val="22"/>
          <w:szCs w:val="22"/>
          <w:lang w:eastAsia="ar-SA"/>
        </w:rPr>
        <w:t>”</w:t>
      </w:r>
      <w:r w:rsidR="00097C72" w:rsidRPr="00097C72">
        <w:rPr>
          <w:rFonts w:asciiTheme="minorHAnsi" w:eastAsia="Calibri" w:hAnsiTheme="minorHAnsi" w:cs="Calibri"/>
          <w:color w:val="000000" w:themeColor="text1"/>
          <w:sz w:val="22"/>
          <w:szCs w:val="22"/>
          <w:lang w:eastAsia="ar-SA"/>
        </w:rPr>
        <w:t>.</w:t>
      </w:r>
    </w:p>
    <w:p w14:paraId="65A191E4" w14:textId="64895B4B" w:rsidR="00777B57" w:rsidRPr="00385FA5"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MK 2009. </w:t>
      </w:r>
      <w:r w:rsidR="00D41A7E">
        <w:rPr>
          <w:rFonts w:asciiTheme="minorHAnsi" w:eastAsia="Calibri" w:hAnsiTheme="minorHAnsi" w:cs="Calibri"/>
          <w:sz w:val="22"/>
          <w:szCs w:val="22"/>
          <w:lang w:eastAsia="ar-SA"/>
        </w:rPr>
        <w:t xml:space="preserve">gada 15. septembra </w:t>
      </w:r>
      <w:r w:rsidRPr="00457482">
        <w:rPr>
          <w:rFonts w:asciiTheme="minorHAnsi" w:eastAsia="Calibri" w:hAnsiTheme="minorHAnsi" w:cs="Calibri"/>
          <w:sz w:val="22"/>
          <w:szCs w:val="22"/>
          <w:lang w:eastAsia="ar-SA"/>
        </w:rPr>
        <w:t>noteikumi Nr.</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1055 </w:t>
      </w:r>
      <w:r w:rsidRPr="00457482">
        <w:rPr>
          <w:rFonts w:asciiTheme="minorHAnsi" w:eastAsia="Calibri" w:hAnsiTheme="minorHAnsi" w:cs="Calibri"/>
          <w:b/>
          <w:sz w:val="22"/>
          <w:szCs w:val="22"/>
          <w:lang w:eastAsia="ar-SA"/>
        </w:rPr>
        <w:t>„Noteikumi par to Eiropas Kopienā nozīmīgu dzīvnieku un augu sugu sarakstu, kurām nepieciešama aizsardzība, un to dzīvnieku un augu sugu indivīdu sarakstu, kuru ieguvei savvaļā var piemērot ierobežotas izmantošanas nosacījumus”</w:t>
      </w:r>
      <w:r w:rsidRPr="00457482">
        <w:rPr>
          <w:rFonts w:asciiTheme="minorHAnsi" w:eastAsia="Calibri" w:hAnsiTheme="minorHAnsi" w:cs="Calibri"/>
          <w:sz w:val="22"/>
          <w:szCs w:val="22"/>
          <w:lang w:eastAsia="ar-SA"/>
        </w:rPr>
        <w:t xml:space="preserve"> nosaka to Eiropas Kopienā nozīmīgu dzīvnieku un augu sugu sarakstu, kurām nepieciešama aizsardzība (1. pielikums), un to Eiropas Kopienā nozīmīgu dzīvnieku un augu sugu indivīdu sarakstu, kuru ieguvei savvaļā var piemērot ierobežotas izmantošanas nosacījumus (2.</w:t>
      </w:r>
      <w:r w:rsidR="00A8264E">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pielikums).</w:t>
      </w:r>
      <w:r>
        <w:rPr>
          <w:rFonts w:asciiTheme="minorHAnsi" w:eastAsia="Calibri" w:hAnsiTheme="minorHAnsi" w:cs="Calibri"/>
          <w:sz w:val="22"/>
          <w:szCs w:val="22"/>
          <w:lang w:eastAsia="ar-SA"/>
        </w:rPr>
        <w:t xml:space="preserve"> Noteikumu 1.</w:t>
      </w:r>
      <w:r w:rsidR="00A8264E">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 xml:space="preserve">pielikumā iekļautas tādas dabas </w:t>
      </w:r>
      <w:r w:rsidR="002B4374">
        <w:rPr>
          <w:rFonts w:asciiTheme="minorHAnsi" w:eastAsia="Calibri" w:hAnsiTheme="minorHAnsi" w:cs="Calibri"/>
          <w:sz w:val="22"/>
          <w:szCs w:val="22"/>
          <w:lang w:eastAsia="ar-SA"/>
        </w:rPr>
        <w:t>park</w:t>
      </w:r>
      <w:r>
        <w:rPr>
          <w:rFonts w:asciiTheme="minorHAnsi" w:eastAsia="Calibri" w:hAnsiTheme="minorHAnsi" w:cs="Calibri"/>
          <w:sz w:val="22"/>
          <w:szCs w:val="22"/>
          <w:lang w:eastAsia="ar-SA"/>
        </w:rPr>
        <w:t xml:space="preserve">ā konstatētas sugas kā ūdrs, </w:t>
      </w:r>
      <w:r w:rsidR="00A85FED">
        <w:rPr>
          <w:rFonts w:asciiTheme="minorHAnsi" w:eastAsia="Calibri" w:hAnsiTheme="minorHAnsi" w:cs="Calibri"/>
          <w:sz w:val="22"/>
          <w:szCs w:val="22"/>
          <w:lang w:eastAsia="ar-SA"/>
        </w:rPr>
        <w:t>un</w:t>
      </w:r>
      <w:r w:rsidR="001205F1">
        <w:rPr>
          <w:rFonts w:asciiTheme="minorHAnsi" w:eastAsia="Calibri" w:hAnsiTheme="minorHAnsi" w:cs="Calibri"/>
          <w:sz w:val="22"/>
          <w:szCs w:val="22"/>
          <w:lang w:eastAsia="ar-SA"/>
        </w:rPr>
        <w:t xml:space="preserve"> gliemeņu suga – b</w:t>
      </w:r>
      <w:r>
        <w:rPr>
          <w:rFonts w:asciiTheme="minorHAnsi" w:eastAsia="Calibri" w:hAnsiTheme="minorHAnsi" w:cs="Calibri"/>
          <w:sz w:val="22"/>
          <w:szCs w:val="22"/>
          <w:lang w:eastAsia="ar-SA"/>
        </w:rPr>
        <w:t xml:space="preserve">iezā </w:t>
      </w:r>
      <w:proofErr w:type="spellStart"/>
      <w:r>
        <w:rPr>
          <w:rFonts w:asciiTheme="minorHAnsi" w:eastAsia="Calibri" w:hAnsiTheme="minorHAnsi" w:cs="Calibri"/>
          <w:sz w:val="22"/>
          <w:szCs w:val="22"/>
          <w:lang w:eastAsia="ar-SA"/>
        </w:rPr>
        <w:t>perlamutrene</w:t>
      </w:r>
      <w:proofErr w:type="spellEnd"/>
      <w:r>
        <w:rPr>
          <w:rFonts w:asciiTheme="minorHAnsi" w:eastAsia="Calibri" w:hAnsiTheme="minorHAnsi" w:cs="Calibri"/>
          <w:sz w:val="22"/>
          <w:szCs w:val="22"/>
          <w:lang w:eastAsia="ar-SA"/>
        </w:rPr>
        <w:t xml:space="preserve"> </w:t>
      </w:r>
      <w:r w:rsidR="00AB72A0">
        <w:rPr>
          <w:rFonts w:asciiTheme="minorHAnsi" w:eastAsia="Calibri" w:hAnsiTheme="minorHAnsi" w:cs="Calibri"/>
          <w:sz w:val="22"/>
          <w:szCs w:val="22"/>
          <w:lang w:eastAsia="ar-SA"/>
        </w:rPr>
        <w:t>(</w:t>
      </w:r>
      <w:proofErr w:type="spellStart"/>
      <w:r w:rsidRPr="00A91B74">
        <w:rPr>
          <w:rFonts w:asciiTheme="minorHAnsi" w:eastAsia="Calibri" w:hAnsiTheme="minorHAnsi" w:cs="Calibri"/>
          <w:i/>
          <w:sz w:val="22"/>
          <w:szCs w:val="22"/>
          <w:lang w:eastAsia="ar-SA"/>
        </w:rPr>
        <w:t>Unio</w:t>
      </w:r>
      <w:proofErr w:type="spellEnd"/>
      <w:r w:rsidRPr="00A91B74">
        <w:rPr>
          <w:rFonts w:asciiTheme="minorHAnsi" w:eastAsia="Calibri" w:hAnsiTheme="minorHAnsi" w:cs="Calibri"/>
          <w:i/>
          <w:sz w:val="22"/>
          <w:szCs w:val="22"/>
          <w:lang w:eastAsia="ar-SA"/>
        </w:rPr>
        <w:t xml:space="preserve"> </w:t>
      </w:r>
      <w:proofErr w:type="spellStart"/>
      <w:r w:rsidRPr="00A91B74">
        <w:rPr>
          <w:rFonts w:asciiTheme="minorHAnsi" w:eastAsia="Calibri" w:hAnsiTheme="minorHAnsi" w:cs="Calibri"/>
          <w:i/>
          <w:sz w:val="22"/>
          <w:szCs w:val="22"/>
          <w:lang w:eastAsia="ar-SA"/>
        </w:rPr>
        <w:t>crassus</w:t>
      </w:r>
      <w:proofErr w:type="spellEnd"/>
      <w:r w:rsidR="00AB72A0">
        <w:rPr>
          <w:rFonts w:asciiTheme="minorHAnsi" w:eastAsia="Calibri" w:hAnsiTheme="minorHAnsi" w:cs="Calibri"/>
          <w:i/>
          <w:sz w:val="22"/>
          <w:szCs w:val="22"/>
          <w:lang w:eastAsia="ar-SA"/>
        </w:rPr>
        <w:t>)</w:t>
      </w:r>
      <w:r w:rsidRPr="00385FA5">
        <w:rPr>
          <w:rFonts w:asciiTheme="minorHAnsi" w:eastAsia="Calibri" w:hAnsiTheme="minorHAnsi" w:cs="Calibri"/>
          <w:sz w:val="22"/>
          <w:szCs w:val="22"/>
          <w:lang w:eastAsia="ar-SA"/>
        </w:rPr>
        <w:t xml:space="preserve">, </w:t>
      </w:r>
      <w:r w:rsidR="00A85FED">
        <w:rPr>
          <w:rFonts w:asciiTheme="minorHAnsi" w:eastAsia="Calibri" w:hAnsiTheme="minorHAnsi" w:cs="Calibri"/>
          <w:sz w:val="22"/>
          <w:szCs w:val="22"/>
          <w:lang w:eastAsia="ar-SA"/>
        </w:rPr>
        <w:t xml:space="preserve">kā arī visas </w:t>
      </w:r>
      <w:r w:rsidR="00AB72A0">
        <w:rPr>
          <w:rFonts w:asciiTheme="minorHAnsi" w:eastAsia="Calibri" w:hAnsiTheme="minorHAnsi" w:cs="Calibri"/>
          <w:sz w:val="22"/>
          <w:szCs w:val="22"/>
          <w:lang w:eastAsia="ar-SA"/>
        </w:rPr>
        <w:t xml:space="preserve">Latvijā sastopamās </w:t>
      </w:r>
      <w:r w:rsidR="00A85FED">
        <w:rPr>
          <w:rFonts w:asciiTheme="minorHAnsi" w:eastAsia="Calibri" w:hAnsiTheme="minorHAnsi" w:cs="Calibri"/>
          <w:sz w:val="22"/>
          <w:szCs w:val="22"/>
          <w:lang w:eastAsia="ar-SA"/>
        </w:rPr>
        <w:t xml:space="preserve">sikspārņu sugas, abinieki, </w:t>
      </w:r>
      <w:r w:rsidR="00AB72A0">
        <w:rPr>
          <w:rFonts w:asciiTheme="minorHAnsi" w:eastAsia="Calibri" w:hAnsiTheme="minorHAnsi" w:cs="Calibri"/>
          <w:sz w:val="22"/>
          <w:szCs w:val="22"/>
          <w:lang w:eastAsia="ar-SA"/>
        </w:rPr>
        <w:t xml:space="preserve">taureņu suga </w:t>
      </w:r>
      <w:r w:rsidR="00A85FED" w:rsidRPr="00A85FED">
        <w:rPr>
          <w:rFonts w:asciiTheme="minorHAnsi" w:eastAsia="Calibri" w:hAnsiTheme="minorHAnsi" w:cs="Calibri"/>
          <w:sz w:val="22"/>
          <w:szCs w:val="22"/>
          <w:lang w:eastAsia="ar-SA"/>
        </w:rPr>
        <w:t xml:space="preserve">zirgskābeņu </w:t>
      </w:r>
      <w:proofErr w:type="spellStart"/>
      <w:r w:rsidR="00A85FED" w:rsidRPr="00A85FED">
        <w:rPr>
          <w:rFonts w:asciiTheme="minorHAnsi" w:eastAsia="Calibri" w:hAnsiTheme="minorHAnsi" w:cs="Calibri"/>
          <w:sz w:val="22"/>
          <w:szCs w:val="22"/>
          <w:lang w:eastAsia="ar-SA"/>
        </w:rPr>
        <w:t>zilenītis</w:t>
      </w:r>
      <w:proofErr w:type="spellEnd"/>
      <w:r w:rsidR="00AB72A0">
        <w:rPr>
          <w:rFonts w:asciiTheme="minorHAnsi" w:eastAsia="Calibri" w:hAnsiTheme="minorHAnsi" w:cs="Calibri"/>
          <w:sz w:val="22"/>
          <w:szCs w:val="22"/>
          <w:lang w:eastAsia="ar-SA"/>
        </w:rPr>
        <w:t xml:space="preserve"> (</w:t>
      </w:r>
      <w:proofErr w:type="spellStart"/>
      <w:r w:rsidR="00AB72A0" w:rsidRPr="00AB72A0">
        <w:rPr>
          <w:rFonts w:asciiTheme="minorHAnsi" w:eastAsia="Calibri" w:hAnsiTheme="minorHAnsi" w:cs="Calibri"/>
          <w:i/>
          <w:sz w:val="22"/>
          <w:szCs w:val="22"/>
          <w:lang w:eastAsia="ar-SA"/>
        </w:rPr>
        <w:t>Lycaena</w:t>
      </w:r>
      <w:proofErr w:type="spellEnd"/>
      <w:r w:rsidR="00AB72A0" w:rsidRPr="00AB72A0">
        <w:rPr>
          <w:rFonts w:asciiTheme="minorHAnsi" w:eastAsia="Calibri" w:hAnsiTheme="minorHAnsi" w:cs="Calibri"/>
          <w:i/>
          <w:sz w:val="22"/>
          <w:szCs w:val="22"/>
          <w:lang w:eastAsia="ar-SA"/>
        </w:rPr>
        <w:t xml:space="preserve"> </w:t>
      </w:r>
      <w:proofErr w:type="spellStart"/>
      <w:r w:rsidR="00AB72A0" w:rsidRPr="00AB72A0">
        <w:rPr>
          <w:rFonts w:asciiTheme="minorHAnsi" w:eastAsia="Calibri" w:hAnsiTheme="minorHAnsi" w:cs="Calibri"/>
          <w:i/>
          <w:sz w:val="22"/>
          <w:szCs w:val="22"/>
          <w:lang w:eastAsia="ar-SA"/>
        </w:rPr>
        <w:t>dispar</w:t>
      </w:r>
      <w:proofErr w:type="spellEnd"/>
      <w:r w:rsidR="00AB72A0">
        <w:rPr>
          <w:rFonts w:asciiTheme="minorHAnsi" w:eastAsia="Calibri" w:hAnsiTheme="minorHAnsi" w:cs="Calibri"/>
          <w:sz w:val="22"/>
          <w:szCs w:val="22"/>
          <w:lang w:eastAsia="ar-SA"/>
        </w:rPr>
        <w:t>)</w:t>
      </w:r>
      <w:r w:rsidR="00A85FED">
        <w:rPr>
          <w:rFonts w:asciiTheme="minorHAnsi" w:eastAsia="Calibri" w:hAnsiTheme="minorHAnsi" w:cs="Calibri"/>
          <w:sz w:val="22"/>
          <w:szCs w:val="22"/>
          <w:lang w:eastAsia="ar-SA"/>
        </w:rPr>
        <w:t xml:space="preserve"> </w:t>
      </w:r>
      <w:r w:rsidRPr="00385FA5">
        <w:rPr>
          <w:rFonts w:asciiTheme="minorHAnsi" w:eastAsia="Calibri" w:hAnsiTheme="minorHAnsi" w:cs="Calibri"/>
          <w:sz w:val="22"/>
          <w:szCs w:val="22"/>
          <w:lang w:eastAsia="ar-SA"/>
        </w:rPr>
        <w:t>savukārt noteikumu 2.</w:t>
      </w:r>
      <w:r w:rsidR="00A8264E">
        <w:rPr>
          <w:rFonts w:asciiTheme="minorHAnsi" w:eastAsia="Calibri" w:hAnsiTheme="minorHAnsi" w:cs="Calibri"/>
          <w:sz w:val="22"/>
          <w:szCs w:val="22"/>
          <w:lang w:eastAsia="ar-SA"/>
        </w:rPr>
        <w:t> </w:t>
      </w:r>
      <w:r w:rsidRPr="00385FA5">
        <w:rPr>
          <w:rFonts w:asciiTheme="minorHAnsi" w:eastAsia="Calibri" w:hAnsiTheme="minorHAnsi" w:cs="Calibri"/>
          <w:sz w:val="22"/>
          <w:szCs w:val="22"/>
          <w:lang w:eastAsia="ar-SA"/>
        </w:rPr>
        <w:t xml:space="preserve">pielikumā iekļauta </w:t>
      </w:r>
      <w:r>
        <w:rPr>
          <w:rFonts w:asciiTheme="minorHAnsi" w:eastAsia="Calibri" w:hAnsiTheme="minorHAnsi" w:cs="Calibri"/>
          <w:sz w:val="22"/>
          <w:szCs w:val="22"/>
          <w:lang w:eastAsia="ar-SA"/>
        </w:rPr>
        <w:t xml:space="preserve">zivju suga – </w:t>
      </w:r>
      <w:r w:rsidR="001205F1">
        <w:rPr>
          <w:rFonts w:asciiTheme="minorHAnsi" w:eastAsia="Calibri" w:hAnsiTheme="minorHAnsi" w:cs="Calibri"/>
          <w:sz w:val="22"/>
          <w:szCs w:val="22"/>
          <w:lang w:eastAsia="ar-SA"/>
        </w:rPr>
        <w:t>u</w:t>
      </w:r>
      <w:r w:rsidRPr="00AB72A0">
        <w:rPr>
          <w:rFonts w:asciiTheme="minorHAnsi" w:eastAsia="Calibri" w:hAnsiTheme="minorHAnsi" w:cs="Calibri"/>
          <w:sz w:val="22"/>
          <w:szCs w:val="22"/>
          <w:lang w:eastAsia="ar-SA"/>
        </w:rPr>
        <w:t xml:space="preserve">pes nēģis </w:t>
      </w:r>
      <w:r w:rsidR="00AB72A0" w:rsidRPr="00AB72A0">
        <w:rPr>
          <w:rFonts w:asciiTheme="minorHAnsi" w:eastAsia="Calibri" w:hAnsiTheme="minorHAnsi" w:cs="Calibri"/>
          <w:sz w:val="22"/>
          <w:szCs w:val="22"/>
          <w:lang w:eastAsia="ar-SA"/>
        </w:rPr>
        <w:t>(</w:t>
      </w:r>
      <w:proofErr w:type="spellStart"/>
      <w:r w:rsidRPr="00AB72A0">
        <w:rPr>
          <w:rFonts w:asciiTheme="minorHAnsi" w:eastAsia="Calibri" w:hAnsiTheme="minorHAnsi" w:cs="Calibri"/>
          <w:i/>
          <w:sz w:val="22"/>
          <w:szCs w:val="22"/>
          <w:lang w:eastAsia="ar-SA"/>
        </w:rPr>
        <w:t>Lampetra</w:t>
      </w:r>
      <w:proofErr w:type="spellEnd"/>
      <w:r w:rsidRPr="00AB72A0">
        <w:rPr>
          <w:rFonts w:asciiTheme="minorHAnsi" w:eastAsia="Calibri" w:hAnsiTheme="minorHAnsi" w:cs="Calibri"/>
          <w:i/>
          <w:sz w:val="22"/>
          <w:szCs w:val="22"/>
          <w:lang w:eastAsia="ar-SA"/>
        </w:rPr>
        <w:t xml:space="preserve"> </w:t>
      </w:r>
      <w:proofErr w:type="spellStart"/>
      <w:r w:rsidRPr="00AB72A0">
        <w:rPr>
          <w:rFonts w:asciiTheme="minorHAnsi" w:eastAsia="Calibri" w:hAnsiTheme="minorHAnsi" w:cs="Calibri"/>
          <w:i/>
          <w:sz w:val="22"/>
          <w:szCs w:val="22"/>
          <w:lang w:eastAsia="ar-SA"/>
        </w:rPr>
        <w:t>fluviatilis</w:t>
      </w:r>
      <w:proofErr w:type="spellEnd"/>
      <w:r w:rsidR="00AB72A0" w:rsidRPr="00AB72A0">
        <w:rPr>
          <w:rFonts w:asciiTheme="minorHAnsi" w:eastAsia="Calibri" w:hAnsiTheme="minorHAnsi" w:cs="Calibri"/>
          <w:i/>
          <w:sz w:val="22"/>
          <w:szCs w:val="22"/>
          <w:lang w:eastAsia="ar-SA"/>
        </w:rPr>
        <w:t>)</w:t>
      </w:r>
      <w:r w:rsidRPr="00AB72A0">
        <w:rPr>
          <w:rFonts w:asciiTheme="minorHAnsi" w:eastAsia="Calibri" w:hAnsiTheme="minorHAnsi" w:cs="Calibri"/>
          <w:sz w:val="22"/>
          <w:szCs w:val="22"/>
          <w:lang w:eastAsia="ar-SA"/>
        </w:rPr>
        <w:t xml:space="preserve">, kas konstatēts </w:t>
      </w:r>
      <w:r w:rsidR="00AB72A0" w:rsidRPr="00AB72A0">
        <w:rPr>
          <w:rFonts w:asciiTheme="minorHAnsi" w:eastAsia="Calibri" w:hAnsiTheme="minorHAnsi" w:cs="Calibri"/>
          <w:sz w:val="22"/>
          <w:szCs w:val="22"/>
          <w:lang w:eastAsia="ar-SA"/>
        </w:rPr>
        <w:t>Aiviekstes upē.</w:t>
      </w:r>
    </w:p>
    <w:p w14:paraId="0266BB7D" w14:textId="40E3C4B8" w:rsidR="00A85204" w:rsidRPr="00A85204" w:rsidRDefault="00777B57" w:rsidP="00A85204">
      <w:pPr>
        <w:suppressAutoHyphens/>
        <w:spacing w:before="120"/>
        <w:jc w:val="both"/>
        <w:rPr>
          <w:rFonts w:ascii="Arial" w:hAnsi="Arial" w:cs="Arial"/>
          <w:color w:val="414142"/>
          <w:sz w:val="20"/>
          <w:szCs w:val="20"/>
          <w:shd w:val="clear" w:color="auto" w:fill="FFFFFF"/>
        </w:rPr>
      </w:pPr>
      <w:r>
        <w:rPr>
          <w:rFonts w:asciiTheme="minorHAnsi" w:eastAsia="Calibri" w:hAnsiTheme="minorHAnsi" w:cs="Calibri"/>
          <w:sz w:val="22"/>
          <w:szCs w:val="22"/>
          <w:lang w:eastAsia="ar-SA"/>
        </w:rPr>
        <w:t>MK 2017</w:t>
      </w:r>
      <w:r w:rsidRPr="00457482">
        <w:rPr>
          <w:rFonts w:asciiTheme="minorHAnsi" w:eastAsia="Calibri" w:hAnsiTheme="minorHAnsi" w:cs="Calibri"/>
          <w:sz w:val="22"/>
          <w:szCs w:val="22"/>
          <w:lang w:eastAsia="ar-SA"/>
        </w:rPr>
        <w:t xml:space="preserve">. </w:t>
      </w:r>
      <w:r w:rsidR="00D41A7E">
        <w:rPr>
          <w:rFonts w:asciiTheme="minorHAnsi" w:eastAsia="Calibri" w:hAnsiTheme="minorHAnsi" w:cs="Calibri"/>
          <w:sz w:val="22"/>
          <w:szCs w:val="22"/>
          <w:lang w:eastAsia="ar-SA"/>
        </w:rPr>
        <w:t xml:space="preserve">gada 20. jūnija </w:t>
      </w:r>
      <w:r w:rsidRPr="00457482">
        <w:rPr>
          <w:rFonts w:asciiTheme="minorHAnsi" w:eastAsia="Calibri" w:hAnsiTheme="minorHAnsi" w:cs="Calibri"/>
          <w:sz w:val="22"/>
          <w:szCs w:val="22"/>
          <w:lang w:eastAsia="ar-SA"/>
        </w:rPr>
        <w:t>noteikumi Nr.</w:t>
      </w:r>
      <w:r w:rsidR="00A8264E">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350</w:t>
      </w:r>
      <w:r w:rsidRPr="00457482">
        <w:rPr>
          <w:rFonts w:asciiTheme="minorHAnsi" w:eastAsia="Calibri" w:hAnsiTheme="minorHAnsi" w:cs="Calibri"/>
          <w:sz w:val="22"/>
          <w:szCs w:val="22"/>
          <w:lang w:eastAsia="ar-SA"/>
        </w:rPr>
        <w:t xml:space="preserve"> </w:t>
      </w:r>
      <w:r w:rsidRPr="00457482">
        <w:rPr>
          <w:rFonts w:asciiTheme="minorHAnsi" w:eastAsia="Calibri" w:hAnsiTheme="minorHAnsi" w:cs="Calibri"/>
          <w:b/>
          <w:bCs/>
          <w:sz w:val="22"/>
          <w:szCs w:val="22"/>
          <w:lang w:eastAsia="ar-SA"/>
        </w:rPr>
        <w:t>„Par īpaši aizsargājamo biotopu veidu sarakstu”</w:t>
      </w:r>
      <w:r w:rsidRPr="00457482">
        <w:rPr>
          <w:rFonts w:asciiTheme="minorHAnsi" w:eastAsia="Calibri" w:hAnsiTheme="minorHAnsi" w:cs="Calibri"/>
          <w:sz w:val="22"/>
          <w:szCs w:val="22"/>
          <w:lang w:eastAsia="ar-SA"/>
        </w:rPr>
        <w:t xml:space="preserve"> nosaka biotopu sarakstu, kurā iekļauti apdraudēti vai reti biotopi.</w:t>
      </w:r>
      <w:r>
        <w:rPr>
          <w:rFonts w:asciiTheme="minorHAnsi" w:eastAsia="Calibri" w:hAnsiTheme="minorHAnsi" w:cs="Calibri"/>
          <w:sz w:val="22"/>
          <w:szCs w:val="22"/>
          <w:lang w:eastAsia="ar-SA"/>
        </w:rPr>
        <w:t xml:space="preserve"> No noteikumos iekļautajiem biotopu veidiem, dabas </w:t>
      </w:r>
      <w:r w:rsidR="00A85204">
        <w:rPr>
          <w:rFonts w:asciiTheme="minorHAnsi" w:eastAsia="Calibri" w:hAnsiTheme="minorHAnsi" w:cs="Calibri"/>
          <w:sz w:val="22"/>
          <w:szCs w:val="22"/>
          <w:lang w:eastAsia="ar-SA"/>
        </w:rPr>
        <w:t>parkā</w:t>
      </w:r>
      <w:r w:rsidR="00A20404">
        <w:rPr>
          <w:rFonts w:asciiTheme="minorHAnsi" w:eastAsia="Calibri" w:hAnsiTheme="minorHAnsi" w:cs="Calibri"/>
          <w:sz w:val="22"/>
          <w:szCs w:val="22"/>
          <w:lang w:eastAsia="ar-SA"/>
        </w:rPr>
        <w:t xml:space="preserve"> konstatēti 13 noteikumos iekļautie biotopu veidi: 7 zālāju, 5 mežu un viens saldūdens biotopa veids.</w:t>
      </w:r>
    </w:p>
    <w:p w14:paraId="3A334DDA" w14:textId="0BA961F9" w:rsidR="00777B57" w:rsidRPr="00663EAF" w:rsidRDefault="00777B57" w:rsidP="00777B57">
      <w:pPr>
        <w:autoSpaceDE w:val="0"/>
        <w:spacing w:before="120"/>
        <w:jc w:val="both"/>
        <w:rPr>
          <w:rFonts w:asciiTheme="minorHAnsi" w:hAnsiTheme="minorHAnsi"/>
          <w:bCs/>
          <w:sz w:val="22"/>
          <w:szCs w:val="22"/>
        </w:rPr>
      </w:pPr>
      <w:r w:rsidRPr="00457482">
        <w:rPr>
          <w:rFonts w:asciiTheme="minorHAnsi" w:eastAsia="Calibri" w:hAnsiTheme="minorHAnsi" w:cs="Calibri"/>
          <w:bCs/>
          <w:sz w:val="22"/>
          <w:szCs w:val="22"/>
          <w:lang w:eastAsia="ar-SA"/>
        </w:rPr>
        <w:t>MK 2012.</w:t>
      </w:r>
      <w:r w:rsidR="00A8264E">
        <w:rPr>
          <w:rFonts w:asciiTheme="minorHAnsi" w:eastAsia="Calibri" w:hAnsiTheme="minorHAnsi" w:cs="Calibri"/>
          <w:bCs/>
          <w:sz w:val="22"/>
          <w:szCs w:val="22"/>
          <w:lang w:eastAsia="ar-SA"/>
        </w:rPr>
        <w:t> gada 18. </w:t>
      </w:r>
      <w:r w:rsidR="00D41A7E">
        <w:rPr>
          <w:rFonts w:asciiTheme="minorHAnsi" w:eastAsia="Calibri" w:hAnsiTheme="minorHAnsi" w:cs="Calibri"/>
          <w:bCs/>
          <w:sz w:val="22"/>
          <w:szCs w:val="22"/>
          <w:lang w:eastAsia="ar-SA"/>
        </w:rPr>
        <w:t xml:space="preserve">decembra </w:t>
      </w:r>
      <w:r w:rsidRPr="00457482">
        <w:rPr>
          <w:rFonts w:asciiTheme="minorHAnsi" w:eastAsia="Calibri" w:hAnsiTheme="minorHAnsi" w:cs="Calibri"/>
          <w:bCs/>
          <w:sz w:val="22"/>
          <w:szCs w:val="22"/>
          <w:lang w:eastAsia="ar-SA"/>
        </w:rPr>
        <w:t>noteikumi</w:t>
      </w:r>
      <w:r w:rsidRPr="00457482">
        <w:rPr>
          <w:rFonts w:asciiTheme="minorHAnsi" w:eastAsia="Calibri" w:hAnsiTheme="minorHAnsi" w:cs="Calibri"/>
          <w:b/>
          <w:bCs/>
          <w:sz w:val="22"/>
          <w:szCs w:val="22"/>
          <w:lang w:eastAsia="ar-SA"/>
        </w:rPr>
        <w:t xml:space="preserve"> </w:t>
      </w:r>
      <w:r w:rsidRPr="007E6181">
        <w:rPr>
          <w:rFonts w:asciiTheme="minorHAnsi" w:eastAsia="Calibri" w:hAnsiTheme="minorHAnsi" w:cs="Calibri"/>
          <w:bCs/>
          <w:sz w:val="22"/>
          <w:szCs w:val="22"/>
          <w:lang w:eastAsia="ar-SA"/>
        </w:rPr>
        <w:t>Nr.</w:t>
      </w:r>
      <w:r w:rsidR="00A8264E" w:rsidRPr="007E6181">
        <w:rPr>
          <w:rFonts w:asciiTheme="minorHAnsi" w:eastAsia="Calibri" w:hAnsiTheme="minorHAnsi" w:cs="Calibri"/>
          <w:bCs/>
          <w:sz w:val="22"/>
          <w:szCs w:val="22"/>
          <w:lang w:eastAsia="ar-SA"/>
        </w:rPr>
        <w:t> </w:t>
      </w:r>
      <w:r w:rsidRPr="007E6181">
        <w:rPr>
          <w:rFonts w:asciiTheme="minorHAnsi" w:eastAsia="Calibri" w:hAnsiTheme="minorHAnsi" w:cs="Calibri"/>
          <w:bCs/>
          <w:sz w:val="22"/>
          <w:szCs w:val="22"/>
          <w:lang w:eastAsia="ar-SA"/>
        </w:rPr>
        <w:t>940</w:t>
      </w:r>
      <w:r w:rsidRPr="00457482">
        <w:rPr>
          <w:rFonts w:asciiTheme="minorHAnsi" w:eastAsia="Calibri" w:hAnsiTheme="minorHAnsi" w:cs="Calibri"/>
          <w:b/>
          <w:bCs/>
          <w:sz w:val="22"/>
          <w:szCs w:val="22"/>
          <w:lang w:eastAsia="ar-SA"/>
        </w:rPr>
        <w:t xml:space="preserve"> „Noteikumi par mikroliegumu izveidošanas un apsaimniekošanas kārtību, to aizsardzību, kā arī mikroliegumu un to buferzonu noteikšanu”</w:t>
      </w:r>
      <w:r w:rsidRPr="00457482">
        <w:rPr>
          <w:rFonts w:asciiTheme="minorHAnsi" w:eastAsia="Calibri" w:hAnsiTheme="minorHAnsi" w:cs="Calibri"/>
          <w:bCs/>
          <w:sz w:val="22"/>
          <w:szCs w:val="22"/>
          <w:lang w:eastAsia="ar-SA"/>
        </w:rPr>
        <w:t xml:space="preserve"> nosaka mikroliegumu izveidošanas un apsaimniekošanas kārtību, to aizsardzību, kā arī mikroliegumu un to buferzonu noteikšanu. Noteikumu pielikumos ir pieejami īpaši aizsargājamo zīdītāju, abinieku, rāpuļu, bezmugurkaulnieku, </w:t>
      </w:r>
      <w:proofErr w:type="spellStart"/>
      <w:r w:rsidRPr="00457482">
        <w:rPr>
          <w:rFonts w:asciiTheme="minorHAnsi" w:eastAsia="Calibri" w:hAnsiTheme="minorHAnsi" w:cs="Calibri"/>
          <w:bCs/>
          <w:sz w:val="22"/>
          <w:szCs w:val="22"/>
          <w:lang w:eastAsia="ar-SA"/>
        </w:rPr>
        <w:t>vaskulāro</w:t>
      </w:r>
      <w:proofErr w:type="spellEnd"/>
      <w:r w:rsidRPr="00457482">
        <w:rPr>
          <w:rFonts w:asciiTheme="minorHAnsi" w:eastAsia="Calibri" w:hAnsiTheme="minorHAnsi" w:cs="Calibri"/>
          <w:bCs/>
          <w:sz w:val="22"/>
          <w:szCs w:val="22"/>
          <w:lang w:eastAsia="ar-SA"/>
        </w:rPr>
        <w:t xml:space="preserve"> augu, sūnu, aļģu, ķērpju un sēņu sugas, kuru aizsardzībai var izveidot mikroliegumus, sugu saraksts, kā arī īpaši aizsargājamās putnu sugas, kuru aizsardzībai var izveidot mikroliegumus un tām pa</w:t>
      </w:r>
      <w:r w:rsidR="002B4374">
        <w:rPr>
          <w:rFonts w:asciiTheme="minorHAnsi" w:eastAsia="Calibri" w:hAnsiTheme="minorHAnsi" w:cs="Calibri"/>
          <w:bCs/>
          <w:sz w:val="22"/>
          <w:szCs w:val="22"/>
          <w:lang w:eastAsia="ar-SA"/>
        </w:rPr>
        <w:t xml:space="preserve">redzētās mikroliegumu platības. </w:t>
      </w:r>
      <w:r w:rsidR="00DE2D31">
        <w:rPr>
          <w:rFonts w:asciiTheme="minorHAnsi" w:eastAsia="Calibri" w:hAnsiTheme="minorHAnsi" w:cs="Calibri"/>
          <w:bCs/>
          <w:sz w:val="22"/>
          <w:szCs w:val="22"/>
          <w:lang w:eastAsia="ar-SA"/>
        </w:rPr>
        <w:t xml:space="preserve">Dabas </w:t>
      </w:r>
      <w:r w:rsidR="002B4374">
        <w:rPr>
          <w:rFonts w:asciiTheme="minorHAnsi" w:eastAsia="Calibri" w:hAnsiTheme="minorHAnsi" w:cs="Calibri"/>
          <w:bCs/>
          <w:sz w:val="22"/>
          <w:szCs w:val="22"/>
          <w:lang w:eastAsia="ar-SA"/>
        </w:rPr>
        <w:t>parka</w:t>
      </w:r>
      <w:r>
        <w:rPr>
          <w:rFonts w:asciiTheme="minorHAnsi" w:eastAsia="Calibri" w:hAnsiTheme="minorHAnsi" w:cs="Calibri"/>
          <w:bCs/>
          <w:sz w:val="22"/>
          <w:szCs w:val="22"/>
          <w:lang w:eastAsia="ar-SA"/>
        </w:rPr>
        <w:t xml:space="preserve"> teritorijā ir konstatēta</w:t>
      </w:r>
      <w:r w:rsidR="007A7C52">
        <w:rPr>
          <w:rFonts w:asciiTheme="minorHAnsi" w:eastAsia="Calibri" w:hAnsiTheme="minorHAnsi" w:cs="Calibri"/>
          <w:bCs/>
          <w:sz w:val="22"/>
          <w:szCs w:val="22"/>
          <w:lang w:eastAsia="ar-SA"/>
        </w:rPr>
        <w:t xml:space="preserve">s </w:t>
      </w:r>
      <w:r w:rsidR="007A7C52" w:rsidRPr="004B49B6">
        <w:rPr>
          <w:rFonts w:asciiTheme="minorHAnsi" w:eastAsia="Calibri" w:hAnsiTheme="minorHAnsi" w:cs="Calibri"/>
          <w:bCs/>
          <w:sz w:val="22"/>
          <w:szCs w:val="22"/>
          <w:lang w:eastAsia="ar-SA"/>
        </w:rPr>
        <w:t>sugas, kurām</w:t>
      </w:r>
      <w:r w:rsidRPr="004B49B6">
        <w:rPr>
          <w:rFonts w:asciiTheme="minorHAnsi" w:eastAsia="Calibri" w:hAnsiTheme="minorHAnsi" w:cs="Calibri"/>
          <w:bCs/>
          <w:sz w:val="22"/>
          <w:szCs w:val="22"/>
          <w:lang w:eastAsia="ar-SA"/>
        </w:rPr>
        <w:t xml:space="preserve"> var veidot mikroliegumu</w:t>
      </w:r>
      <w:r w:rsidR="007A7C52" w:rsidRPr="004B49B6">
        <w:rPr>
          <w:rFonts w:asciiTheme="minorHAnsi" w:eastAsia="Calibri" w:hAnsiTheme="minorHAnsi" w:cs="Calibri"/>
          <w:bCs/>
          <w:sz w:val="22"/>
          <w:szCs w:val="22"/>
          <w:lang w:eastAsia="ar-SA"/>
        </w:rPr>
        <w:t xml:space="preserve">s, piemēram, putnu sugām – </w:t>
      </w:r>
      <w:proofErr w:type="spellStart"/>
      <w:r w:rsidR="007A7C52" w:rsidRPr="004B49B6">
        <w:rPr>
          <w:rFonts w:asciiTheme="minorHAnsi" w:eastAsia="Calibri" w:hAnsiTheme="minorHAnsi" w:cs="Calibri"/>
          <w:bCs/>
          <w:sz w:val="22"/>
          <w:szCs w:val="22"/>
          <w:lang w:eastAsia="ar-SA"/>
        </w:rPr>
        <w:t>baltmuguras</w:t>
      </w:r>
      <w:proofErr w:type="spellEnd"/>
      <w:r w:rsidR="007A7C52" w:rsidRPr="004B49B6">
        <w:rPr>
          <w:rFonts w:asciiTheme="minorHAnsi" w:eastAsia="Calibri" w:hAnsiTheme="minorHAnsi" w:cs="Calibri"/>
          <w:bCs/>
          <w:sz w:val="22"/>
          <w:szCs w:val="22"/>
          <w:lang w:eastAsia="ar-SA"/>
        </w:rPr>
        <w:t xml:space="preserve"> dzenim (</w:t>
      </w:r>
      <w:proofErr w:type="spellStart"/>
      <w:r w:rsidR="007A7C52" w:rsidRPr="004B49B6">
        <w:rPr>
          <w:rFonts w:asciiTheme="minorHAnsi" w:eastAsia="Calibri" w:hAnsiTheme="minorHAnsi" w:cs="Calibri"/>
          <w:bCs/>
          <w:i/>
          <w:sz w:val="22"/>
          <w:szCs w:val="22"/>
          <w:lang w:eastAsia="ar-SA"/>
        </w:rPr>
        <w:t>Dendrocopos</w:t>
      </w:r>
      <w:proofErr w:type="spellEnd"/>
      <w:r w:rsidR="007A7C52" w:rsidRPr="004B49B6">
        <w:rPr>
          <w:rFonts w:asciiTheme="minorHAnsi" w:eastAsia="Calibri" w:hAnsiTheme="minorHAnsi" w:cs="Calibri"/>
          <w:bCs/>
          <w:i/>
          <w:sz w:val="22"/>
          <w:szCs w:val="22"/>
          <w:lang w:eastAsia="ar-SA"/>
        </w:rPr>
        <w:t xml:space="preserve"> </w:t>
      </w:r>
      <w:proofErr w:type="spellStart"/>
      <w:r w:rsidR="007A7C52" w:rsidRPr="004B49B6">
        <w:rPr>
          <w:rFonts w:asciiTheme="minorHAnsi" w:eastAsia="Calibri" w:hAnsiTheme="minorHAnsi" w:cs="Calibri"/>
          <w:bCs/>
          <w:i/>
          <w:sz w:val="22"/>
          <w:szCs w:val="22"/>
          <w:lang w:eastAsia="ar-SA"/>
        </w:rPr>
        <w:t>leucotos</w:t>
      </w:r>
      <w:proofErr w:type="spellEnd"/>
      <w:r w:rsidR="007A7C52" w:rsidRPr="004B49B6">
        <w:rPr>
          <w:rFonts w:asciiTheme="minorHAnsi" w:eastAsia="Calibri" w:hAnsiTheme="minorHAnsi" w:cs="Calibri"/>
          <w:bCs/>
          <w:sz w:val="22"/>
          <w:szCs w:val="22"/>
          <w:lang w:eastAsia="ar-SA"/>
        </w:rPr>
        <w:t>), Vidējam dzenim (</w:t>
      </w:r>
      <w:proofErr w:type="spellStart"/>
      <w:r w:rsidR="007A7C52" w:rsidRPr="004B49B6">
        <w:rPr>
          <w:rFonts w:asciiTheme="minorHAnsi" w:eastAsia="Calibri" w:hAnsiTheme="minorHAnsi" w:cs="Calibri"/>
          <w:bCs/>
          <w:i/>
          <w:sz w:val="22"/>
          <w:szCs w:val="22"/>
          <w:lang w:eastAsia="ar-SA"/>
        </w:rPr>
        <w:t>Dendrocopos</w:t>
      </w:r>
      <w:proofErr w:type="spellEnd"/>
      <w:r w:rsidR="007A7C52" w:rsidRPr="004B49B6">
        <w:rPr>
          <w:rFonts w:asciiTheme="minorHAnsi" w:eastAsia="Calibri" w:hAnsiTheme="minorHAnsi" w:cs="Calibri"/>
          <w:bCs/>
          <w:i/>
          <w:sz w:val="22"/>
          <w:szCs w:val="22"/>
          <w:lang w:eastAsia="ar-SA"/>
        </w:rPr>
        <w:t xml:space="preserve"> </w:t>
      </w:r>
      <w:proofErr w:type="spellStart"/>
      <w:r w:rsidR="007A7C52" w:rsidRPr="004B49B6">
        <w:rPr>
          <w:rFonts w:asciiTheme="minorHAnsi" w:eastAsia="Calibri" w:hAnsiTheme="minorHAnsi" w:cs="Calibri"/>
          <w:bCs/>
          <w:i/>
          <w:sz w:val="22"/>
          <w:szCs w:val="22"/>
          <w:lang w:eastAsia="ar-SA"/>
        </w:rPr>
        <w:t>medius</w:t>
      </w:r>
      <w:proofErr w:type="spellEnd"/>
      <w:r w:rsidR="007A7C52" w:rsidRPr="004B49B6">
        <w:rPr>
          <w:rFonts w:asciiTheme="minorHAnsi" w:eastAsia="Calibri" w:hAnsiTheme="minorHAnsi" w:cs="Calibri"/>
          <w:bCs/>
          <w:sz w:val="22"/>
          <w:szCs w:val="22"/>
          <w:lang w:eastAsia="ar-SA"/>
        </w:rPr>
        <w:t>), Jumstiņu gladiolai (</w:t>
      </w:r>
      <w:proofErr w:type="spellStart"/>
      <w:r w:rsidR="007A7C52" w:rsidRPr="004B49B6">
        <w:rPr>
          <w:rFonts w:asciiTheme="minorHAnsi" w:eastAsia="Calibri" w:hAnsiTheme="minorHAnsi" w:cs="Calibri"/>
          <w:bCs/>
          <w:i/>
          <w:sz w:val="22"/>
          <w:szCs w:val="22"/>
          <w:lang w:eastAsia="ar-SA"/>
        </w:rPr>
        <w:t>Gladiolus</w:t>
      </w:r>
      <w:proofErr w:type="spellEnd"/>
      <w:r w:rsidR="007A7C52" w:rsidRPr="004B49B6">
        <w:rPr>
          <w:rFonts w:asciiTheme="minorHAnsi" w:eastAsia="Calibri" w:hAnsiTheme="minorHAnsi" w:cs="Calibri"/>
          <w:bCs/>
          <w:i/>
          <w:sz w:val="22"/>
          <w:szCs w:val="22"/>
          <w:lang w:eastAsia="ar-SA"/>
        </w:rPr>
        <w:t xml:space="preserve"> </w:t>
      </w:r>
      <w:proofErr w:type="spellStart"/>
      <w:r w:rsidR="007A7C52" w:rsidRPr="004B49B6">
        <w:rPr>
          <w:rFonts w:asciiTheme="minorHAnsi" w:eastAsia="Calibri" w:hAnsiTheme="minorHAnsi" w:cs="Calibri"/>
          <w:bCs/>
          <w:i/>
          <w:sz w:val="22"/>
          <w:szCs w:val="22"/>
          <w:lang w:eastAsia="ar-SA"/>
        </w:rPr>
        <w:t>imbricatus</w:t>
      </w:r>
      <w:proofErr w:type="spellEnd"/>
      <w:r w:rsidR="007A7C52" w:rsidRPr="004B49B6">
        <w:rPr>
          <w:rFonts w:asciiTheme="minorHAnsi" w:eastAsia="Calibri" w:hAnsiTheme="minorHAnsi" w:cs="Calibri"/>
          <w:bCs/>
          <w:sz w:val="22"/>
          <w:szCs w:val="22"/>
          <w:lang w:eastAsia="ar-SA"/>
        </w:rPr>
        <w:t xml:space="preserve">), </w:t>
      </w:r>
      <w:r w:rsidR="004B49B6" w:rsidRPr="004B49B6">
        <w:rPr>
          <w:rFonts w:asciiTheme="minorHAnsi" w:eastAsia="Calibri" w:hAnsiTheme="minorHAnsi" w:cs="Calibri"/>
          <w:bCs/>
          <w:sz w:val="22"/>
          <w:szCs w:val="22"/>
          <w:lang w:eastAsia="ar-SA"/>
        </w:rPr>
        <w:t xml:space="preserve">Mānīgai </w:t>
      </w:r>
      <w:proofErr w:type="spellStart"/>
      <w:r w:rsidR="004B49B6" w:rsidRPr="004B49B6">
        <w:rPr>
          <w:rFonts w:asciiTheme="minorHAnsi" w:eastAsia="Calibri" w:hAnsiTheme="minorHAnsi" w:cs="Calibri"/>
          <w:bCs/>
          <w:sz w:val="22"/>
          <w:szCs w:val="22"/>
          <w:lang w:eastAsia="ar-SA"/>
        </w:rPr>
        <w:t>k</w:t>
      </w:r>
      <w:r w:rsidR="007A7C52" w:rsidRPr="004B49B6">
        <w:rPr>
          <w:rFonts w:asciiTheme="minorHAnsi" w:eastAsia="Calibri" w:hAnsiTheme="minorHAnsi" w:cs="Calibri"/>
          <w:bCs/>
          <w:sz w:val="22"/>
          <w:szCs w:val="22"/>
          <w:lang w:eastAsia="ar-SA"/>
        </w:rPr>
        <w:t>nīdija</w:t>
      </w:r>
      <w:r w:rsidR="004B49B6" w:rsidRPr="004B49B6">
        <w:rPr>
          <w:rFonts w:asciiTheme="minorHAnsi" w:eastAsia="Calibri" w:hAnsiTheme="minorHAnsi" w:cs="Calibri"/>
          <w:bCs/>
          <w:sz w:val="22"/>
          <w:szCs w:val="22"/>
          <w:lang w:eastAsia="ar-SA"/>
        </w:rPr>
        <w:t>i</w:t>
      </w:r>
      <w:proofErr w:type="spellEnd"/>
      <w:r w:rsidR="004B49B6" w:rsidRPr="004B49B6">
        <w:rPr>
          <w:rFonts w:asciiTheme="minorHAnsi" w:eastAsia="Calibri" w:hAnsiTheme="minorHAnsi" w:cs="Calibri"/>
          <w:bCs/>
          <w:sz w:val="22"/>
          <w:szCs w:val="22"/>
          <w:lang w:eastAsia="ar-SA"/>
        </w:rPr>
        <w:t xml:space="preserve"> (</w:t>
      </w:r>
      <w:proofErr w:type="spellStart"/>
      <w:r w:rsidR="007A7C52" w:rsidRPr="004B49B6">
        <w:rPr>
          <w:rFonts w:asciiTheme="minorHAnsi" w:eastAsia="Calibri" w:hAnsiTheme="minorHAnsi" w:cs="Calibri"/>
          <w:bCs/>
          <w:i/>
          <w:sz w:val="22"/>
          <w:szCs w:val="22"/>
          <w:lang w:eastAsia="ar-SA"/>
        </w:rPr>
        <w:t>Cnidium</w:t>
      </w:r>
      <w:proofErr w:type="spellEnd"/>
      <w:r w:rsidR="007A7C52" w:rsidRPr="004B49B6">
        <w:rPr>
          <w:rFonts w:asciiTheme="minorHAnsi" w:eastAsia="Calibri" w:hAnsiTheme="minorHAnsi" w:cs="Calibri"/>
          <w:bCs/>
          <w:i/>
          <w:sz w:val="22"/>
          <w:szCs w:val="22"/>
          <w:lang w:eastAsia="ar-SA"/>
        </w:rPr>
        <w:t xml:space="preserve"> </w:t>
      </w:r>
      <w:proofErr w:type="spellStart"/>
      <w:r w:rsidR="007A7C52" w:rsidRPr="004B49B6">
        <w:rPr>
          <w:rFonts w:asciiTheme="minorHAnsi" w:eastAsia="Calibri" w:hAnsiTheme="minorHAnsi" w:cs="Calibri"/>
          <w:bCs/>
          <w:i/>
          <w:sz w:val="22"/>
          <w:szCs w:val="22"/>
          <w:lang w:eastAsia="ar-SA"/>
        </w:rPr>
        <w:t>dubium</w:t>
      </w:r>
      <w:proofErr w:type="spellEnd"/>
      <w:r w:rsidR="004B49B6" w:rsidRPr="004B49B6">
        <w:rPr>
          <w:rFonts w:asciiTheme="minorHAnsi" w:eastAsia="Calibri" w:hAnsiTheme="minorHAnsi" w:cs="Calibri"/>
          <w:bCs/>
          <w:sz w:val="22"/>
          <w:szCs w:val="22"/>
          <w:lang w:eastAsia="ar-SA"/>
        </w:rPr>
        <w:t>) un citām sugām</w:t>
      </w:r>
      <w:r w:rsidRPr="004B49B6">
        <w:rPr>
          <w:rFonts w:asciiTheme="minorHAnsi" w:eastAsia="Calibri" w:hAnsiTheme="minorHAnsi" w:cs="Calibri"/>
          <w:bCs/>
          <w:sz w:val="22"/>
          <w:szCs w:val="22"/>
          <w:lang w:eastAsia="ar-SA"/>
        </w:rPr>
        <w:t xml:space="preserve">. </w:t>
      </w:r>
      <w:r w:rsidR="007A7C52" w:rsidRPr="004B49B6">
        <w:rPr>
          <w:rFonts w:asciiTheme="minorHAnsi" w:eastAsia="Calibri" w:hAnsiTheme="minorHAnsi" w:cs="Calibri"/>
          <w:bCs/>
          <w:sz w:val="22"/>
          <w:szCs w:val="22"/>
          <w:lang w:eastAsia="ar-SA"/>
        </w:rPr>
        <w:t xml:space="preserve">Tāpat dabas parka teritorija robežojas ar </w:t>
      </w:r>
      <w:r w:rsidR="0053569F">
        <w:rPr>
          <w:rFonts w:asciiTheme="minorHAnsi" w:eastAsia="Calibri" w:hAnsiTheme="minorHAnsi" w:cs="Calibri"/>
          <w:bCs/>
          <w:sz w:val="22"/>
          <w:szCs w:val="22"/>
          <w:lang w:eastAsia="ar-SA"/>
        </w:rPr>
        <w:t xml:space="preserve">trim </w:t>
      </w:r>
      <w:r w:rsidR="007A7C52" w:rsidRPr="004B49B6">
        <w:rPr>
          <w:rFonts w:asciiTheme="minorHAnsi" w:eastAsia="Calibri" w:hAnsiTheme="minorHAnsi" w:cs="Calibri"/>
          <w:bCs/>
          <w:sz w:val="22"/>
          <w:szCs w:val="22"/>
          <w:lang w:eastAsia="ar-SA"/>
        </w:rPr>
        <w:t>putnu sugai Mazajam ērglim (</w:t>
      </w:r>
      <w:proofErr w:type="spellStart"/>
      <w:r w:rsidR="007A7C52" w:rsidRPr="004B49B6">
        <w:rPr>
          <w:rFonts w:asciiTheme="minorHAnsi" w:eastAsia="Calibri" w:hAnsiTheme="minorHAnsi" w:cs="Calibri"/>
          <w:bCs/>
          <w:i/>
          <w:sz w:val="22"/>
          <w:szCs w:val="22"/>
          <w:lang w:eastAsia="ar-SA"/>
        </w:rPr>
        <w:t>Aquila</w:t>
      </w:r>
      <w:proofErr w:type="spellEnd"/>
      <w:r w:rsidR="007A7C52" w:rsidRPr="004B49B6">
        <w:rPr>
          <w:rFonts w:asciiTheme="minorHAnsi" w:eastAsia="Calibri" w:hAnsiTheme="minorHAnsi" w:cs="Calibri"/>
          <w:bCs/>
          <w:i/>
          <w:sz w:val="22"/>
          <w:szCs w:val="22"/>
          <w:lang w:eastAsia="ar-SA"/>
        </w:rPr>
        <w:t xml:space="preserve"> </w:t>
      </w:r>
      <w:proofErr w:type="spellStart"/>
      <w:r w:rsidR="007A7C52" w:rsidRPr="004B49B6">
        <w:rPr>
          <w:rFonts w:asciiTheme="minorHAnsi" w:eastAsia="Calibri" w:hAnsiTheme="minorHAnsi" w:cs="Calibri"/>
          <w:bCs/>
          <w:i/>
          <w:sz w:val="22"/>
          <w:szCs w:val="22"/>
          <w:lang w:eastAsia="ar-SA"/>
        </w:rPr>
        <w:t>pomarina</w:t>
      </w:r>
      <w:proofErr w:type="spellEnd"/>
      <w:r w:rsidR="0053569F">
        <w:rPr>
          <w:rFonts w:asciiTheme="minorHAnsi" w:eastAsia="Calibri" w:hAnsiTheme="minorHAnsi" w:cs="Calibri"/>
          <w:bCs/>
          <w:sz w:val="22"/>
          <w:szCs w:val="22"/>
          <w:lang w:eastAsia="ar-SA"/>
        </w:rPr>
        <w:t>) izveidotiem mikroliegumiem</w:t>
      </w:r>
      <w:r w:rsidR="004B49B6" w:rsidRPr="004B49B6">
        <w:rPr>
          <w:rFonts w:asciiTheme="minorHAnsi" w:eastAsia="Calibri" w:hAnsiTheme="minorHAnsi" w:cs="Calibri"/>
          <w:bCs/>
          <w:sz w:val="22"/>
          <w:szCs w:val="22"/>
          <w:lang w:eastAsia="ar-SA"/>
        </w:rPr>
        <w:t>, kuri tiek noteikti</w:t>
      </w:r>
      <w:r w:rsidR="007A7C52" w:rsidRPr="004B49B6">
        <w:rPr>
          <w:rFonts w:asciiTheme="minorHAnsi" w:eastAsia="Calibri" w:hAnsiTheme="minorHAnsi" w:cs="Calibri"/>
          <w:bCs/>
          <w:sz w:val="22"/>
          <w:szCs w:val="22"/>
          <w:lang w:eastAsia="ar-SA"/>
        </w:rPr>
        <w:t xml:space="preserve"> ligzdošanas vietā 5–30 hektāru platībā. </w:t>
      </w:r>
      <w:r w:rsidRPr="004B49B6">
        <w:rPr>
          <w:rFonts w:asciiTheme="minorHAnsi" w:hAnsiTheme="minorHAnsi"/>
          <w:bCs/>
          <w:sz w:val="22"/>
          <w:szCs w:val="22"/>
        </w:rPr>
        <w:t>Šobrīd šāda nepieciešamība nav aktuāla, jo esošais aizsardzības režīms pagaidām nodrošina dzīvotņu aizsardzību un saglabāšanu.</w:t>
      </w:r>
    </w:p>
    <w:p w14:paraId="5D3E7AD0" w14:textId="43B9107A" w:rsidR="00777B57" w:rsidRPr="00457482" w:rsidRDefault="00777B57" w:rsidP="00777B57">
      <w:pPr>
        <w:suppressAutoHyphens/>
        <w:spacing w:before="120"/>
        <w:jc w:val="both"/>
        <w:rPr>
          <w:rFonts w:asciiTheme="minorHAnsi" w:eastAsia="Calibri" w:hAnsiTheme="minorHAnsi" w:cs="Calibri"/>
          <w:bCs/>
          <w:sz w:val="22"/>
          <w:szCs w:val="22"/>
          <w:lang w:eastAsia="ar-SA"/>
        </w:rPr>
      </w:pPr>
      <w:r w:rsidRPr="00457482">
        <w:rPr>
          <w:rFonts w:asciiTheme="minorHAnsi" w:eastAsia="Calibri" w:hAnsiTheme="minorHAnsi" w:cs="Calibri"/>
          <w:bCs/>
          <w:sz w:val="22"/>
          <w:szCs w:val="22"/>
          <w:lang w:eastAsia="ar-SA"/>
        </w:rPr>
        <w:t xml:space="preserve">Likums </w:t>
      </w:r>
      <w:r w:rsidR="004B1145" w:rsidRPr="000A3A02">
        <w:rPr>
          <w:rFonts w:asciiTheme="minorHAnsi" w:eastAsia="Calibri" w:hAnsiTheme="minorHAnsi" w:cs="Calibri"/>
          <w:b/>
          <w:bCs/>
          <w:sz w:val="22"/>
          <w:szCs w:val="22"/>
          <w:lang w:eastAsia="ar-SA"/>
        </w:rPr>
        <w:t>“</w:t>
      </w:r>
      <w:r w:rsidRPr="00457482">
        <w:rPr>
          <w:rFonts w:asciiTheme="minorHAnsi" w:eastAsia="Calibri" w:hAnsiTheme="minorHAnsi" w:cs="Calibri"/>
          <w:b/>
          <w:bCs/>
          <w:sz w:val="22"/>
          <w:szCs w:val="22"/>
          <w:lang w:eastAsia="ar-SA"/>
        </w:rPr>
        <w:t>Par kompensāciju par saimnieciskās darbības ierobežojumiem aizsargājamās teritorijās</w:t>
      </w:r>
      <w:r w:rsidR="004B1145">
        <w:rPr>
          <w:rFonts w:asciiTheme="minorHAnsi" w:eastAsia="Calibri" w:hAnsiTheme="minorHAnsi" w:cs="Calibri"/>
          <w:b/>
          <w:bCs/>
          <w:sz w:val="22"/>
          <w:szCs w:val="22"/>
          <w:lang w:eastAsia="ar-SA"/>
        </w:rPr>
        <w:t>”</w:t>
      </w:r>
      <w:r>
        <w:rPr>
          <w:rFonts w:asciiTheme="minorHAnsi" w:eastAsia="Calibri" w:hAnsiTheme="minorHAnsi" w:cs="Calibri"/>
          <w:bCs/>
          <w:sz w:val="22"/>
          <w:szCs w:val="22"/>
          <w:lang w:eastAsia="ar-SA"/>
        </w:rPr>
        <w:t xml:space="preserve"> </w:t>
      </w:r>
      <w:r w:rsidRPr="00457482">
        <w:rPr>
          <w:rFonts w:asciiTheme="minorHAnsi" w:eastAsia="Calibri" w:hAnsiTheme="minorHAnsi" w:cs="Calibri"/>
          <w:bCs/>
          <w:sz w:val="22"/>
          <w:szCs w:val="22"/>
          <w:lang w:eastAsia="ar-SA"/>
        </w:rPr>
        <w:t>paredz nosacījumus, ar kuriem piešķirama kompensācija par saimnieciskās darbības ierobežojumiem valsts un pašvaldību izveidotajās īpaši aizsargājamās dabas teritorijās un mikroliegumos un</w:t>
      </w:r>
      <w:r w:rsidR="00EC55A1">
        <w:rPr>
          <w:rFonts w:asciiTheme="minorHAnsi" w:eastAsia="Calibri" w:hAnsiTheme="minorHAnsi" w:cs="Calibri"/>
          <w:bCs/>
          <w:sz w:val="22"/>
          <w:szCs w:val="22"/>
          <w:lang w:eastAsia="ar-SA"/>
        </w:rPr>
        <w:t>,</w:t>
      </w:r>
      <w:r w:rsidRPr="00457482">
        <w:rPr>
          <w:rFonts w:asciiTheme="minorHAnsi" w:eastAsia="Calibri" w:hAnsiTheme="minorHAnsi" w:cs="Calibri"/>
          <w:bCs/>
          <w:sz w:val="22"/>
          <w:szCs w:val="22"/>
          <w:lang w:eastAsia="ar-SA"/>
        </w:rPr>
        <w:t xml:space="preserve"> kuri izriet no aizsargājamo teritoriju aizsardzības prasībām, kā arī kompensācijas piešķiršanas kārtību.</w:t>
      </w:r>
      <w:r>
        <w:rPr>
          <w:rFonts w:asciiTheme="minorHAnsi" w:eastAsia="Calibri" w:hAnsiTheme="minorHAnsi" w:cs="Calibri"/>
          <w:bCs/>
          <w:sz w:val="22"/>
          <w:szCs w:val="22"/>
          <w:lang w:eastAsia="ar-SA"/>
        </w:rPr>
        <w:t xml:space="preserve"> Tajā noteikts, ka </w:t>
      </w:r>
      <w:r w:rsidR="00EC55A1">
        <w:rPr>
          <w:rFonts w:asciiTheme="minorHAnsi" w:eastAsia="Calibri" w:hAnsiTheme="minorHAnsi" w:cs="Calibri"/>
          <w:bCs/>
          <w:sz w:val="22"/>
          <w:szCs w:val="22"/>
          <w:lang w:eastAsia="ar-SA"/>
        </w:rPr>
        <w:t>i</w:t>
      </w:r>
      <w:r w:rsidRPr="00AB5CAE">
        <w:rPr>
          <w:rFonts w:asciiTheme="minorHAnsi" w:eastAsia="Calibri" w:hAnsiTheme="minorHAnsi" w:cs="Calibri"/>
          <w:bCs/>
          <w:sz w:val="22"/>
          <w:szCs w:val="22"/>
          <w:lang w:eastAsia="ar-SA"/>
        </w:rPr>
        <w:t xml:space="preserve">kgadēju atbalsta maksājumu par saimnieciskās darbības ierobežojumiem </w:t>
      </w:r>
      <w:r w:rsidR="0021271A">
        <w:rPr>
          <w:rFonts w:asciiTheme="minorHAnsi" w:eastAsia="Calibri" w:hAnsiTheme="minorHAnsi" w:cs="Calibri"/>
          <w:bCs/>
          <w:sz w:val="22"/>
          <w:szCs w:val="22"/>
          <w:lang w:eastAsia="ar-SA"/>
        </w:rPr>
        <w:t>ES</w:t>
      </w:r>
      <w:r w:rsidRPr="00AB5CAE">
        <w:rPr>
          <w:rFonts w:asciiTheme="minorHAnsi" w:eastAsia="Calibri" w:hAnsiTheme="minorHAnsi" w:cs="Calibri"/>
          <w:bCs/>
          <w:sz w:val="22"/>
          <w:szCs w:val="22"/>
          <w:lang w:eastAsia="ar-SA"/>
        </w:rPr>
        <w:t xml:space="preserve"> nozīmes aizsargājamās dabas teritorijās (</w:t>
      </w:r>
      <w:proofErr w:type="spellStart"/>
      <w:r w:rsidRPr="00AB5CAE">
        <w:rPr>
          <w:rFonts w:asciiTheme="minorHAnsi" w:eastAsia="Calibri" w:hAnsiTheme="minorHAnsi" w:cs="Calibri"/>
          <w:bCs/>
          <w:sz w:val="22"/>
          <w:szCs w:val="22"/>
          <w:lang w:eastAsia="ar-SA"/>
        </w:rPr>
        <w:t>Natura</w:t>
      </w:r>
      <w:proofErr w:type="spellEnd"/>
      <w:r w:rsidRPr="00AB5CAE">
        <w:rPr>
          <w:rFonts w:asciiTheme="minorHAnsi" w:eastAsia="Calibri" w:hAnsiTheme="minorHAnsi" w:cs="Calibri"/>
          <w:bCs/>
          <w:sz w:val="22"/>
          <w:szCs w:val="22"/>
          <w:lang w:eastAsia="ar-SA"/>
        </w:rPr>
        <w:t xml:space="preserve"> 2000) izmaksā normatīvajos aktos par lauku attīstības atbalsta piešķiršanu noteiktajā kārtībā no attiecīgo </w:t>
      </w:r>
      <w:r w:rsidR="0021271A">
        <w:rPr>
          <w:rFonts w:asciiTheme="minorHAnsi" w:eastAsia="Calibri" w:hAnsiTheme="minorHAnsi" w:cs="Calibri"/>
          <w:bCs/>
          <w:sz w:val="22"/>
          <w:szCs w:val="22"/>
          <w:lang w:eastAsia="ar-SA"/>
        </w:rPr>
        <w:t>ES</w:t>
      </w:r>
      <w:r w:rsidRPr="00AB5CAE">
        <w:rPr>
          <w:rFonts w:asciiTheme="minorHAnsi" w:eastAsia="Calibri" w:hAnsiTheme="minorHAnsi" w:cs="Calibri"/>
          <w:bCs/>
          <w:sz w:val="22"/>
          <w:szCs w:val="22"/>
          <w:lang w:eastAsia="ar-SA"/>
        </w:rPr>
        <w:t xml:space="preserve"> fondu līdzekļiem</w:t>
      </w:r>
      <w:r>
        <w:rPr>
          <w:rFonts w:asciiTheme="minorHAnsi" w:eastAsia="Calibri" w:hAnsiTheme="minorHAnsi" w:cs="Calibri"/>
          <w:bCs/>
          <w:sz w:val="22"/>
          <w:szCs w:val="22"/>
          <w:lang w:eastAsia="ar-SA"/>
        </w:rPr>
        <w:t>.</w:t>
      </w:r>
    </w:p>
    <w:p w14:paraId="40FA6D81" w14:textId="010DBB10" w:rsidR="00777B57" w:rsidRPr="00A923BF"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Cs/>
          <w:sz w:val="22"/>
          <w:szCs w:val="22"/>
          <w:lang w:eastAsia="ar-SA"/>
        </w:rPr>
        <w:t>MK 2015.</w:t>
      </w:r>
      <w:r w:rsidR="00D41A7E">
        <w:rPr>
          <w:rFonts w:asciiTheme="minorHAnsi" w:eastAsia="Calibri" w:hAnsiTheme="minorHAnsi" w:cs="Calibri"/>
          <w:bCs/>
          <w:sz w:val="22"/>
          <w:szCs w:val="22"/>
          <w:lang w:eastAsia="ar-SA"/>
        </w:rPr>
        <w:t xml:space="preserve"> gada 7. aprīļa</w:t>
      </w:r>
      <w:r w:rsidRPr="00457482">
        <w:rPr>
          <w:rFonts w:asciiTheme="minorHAnsi" w:eastAsia="Calibri" w:hAnsiTheme="minorHAnsi" w:cs="Calibri"/>
          <w:bCs/>
          <w:sz w:val="22"/>
          <w:szCs w:val="22"/>
          <w:lang w:eastAsia="ar-SA"/>
        </w:rPr>
        <w:t xml:space="preserve"> noteikumi Nr.</w:t>
      </w:r>
      <w:r w:rsidR="00EC55A1">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 xml:space="preserve">171 </w:t>
      </w:r>
      <w:r w:rsidRPr="000A3A02">
        <w:rPr>
          <w:rFonts w:asciiTheme="minorHAnsi" w:eastAsia="Calibri" w:hAnsiTheme="minorHAnsi" w:cs="Calibri"/>
          <w:b/>
          <w:bCs/>
          <w:sz w:val="22"/>
          <w:szCs w:val="22"/>
          <w:lang w:eastAsia="ar-SA"/>
        </w:rPr>
        <w:t>„</w:t>
      </w:r>
      <w:r w:rsidRPr="00FA604F">
        <w:rPr>
          <w:rFonts w:asciiTheme="minorHAnsi" w:eastAsia="Calibri" w:hAnsiTheme="minorHAnsi" w:cs="Calibri"/>
          <w:b/>
          <w:bCs/>
          <w:sz w:val="22"/>
          <w:szCs w:val="22"/>
          <w:lang w:eastAsia="ar-SA"/>
        </w:rPr>
        <w:t>Noteikumi par valsts un Eiropas Savienības atbalsta piešķiršanu, administrēšanu un uzraudzību vides, klimata un lauku ainavas uzlabošanai 2014.</w:t>
      </w:r>
      <w:r w:rsidR="007E6181">
        <w:rPr>
          <w:rFonts w:asciiTheme="minorHAnsi" w:eastAsia="Calibri" w:hAnsiTheme="minorHAnsi" w:cs="Calibri"/>
          <w:b/>
          <w:bCs/>
          <w:sz w:val="22"/>
          <w:szCs w:val="22"/>
          <w:lang w:eastAsia="ar-SA"/>
        </w:rPr>
        <w:t> </w:t>
      </w:r>
      <w:r w:rsidRPr="00FA604F">
        <w:rPr>
          <w:rFonts w:asciiTheme="minorHAnsi" w:eastAsia="Calibri" w:hAnsiTheme="minorHAnsi" w:cs="Calibri"/>
          <w:b/>
          <w:bCs/>
          <w:sz w:val="22"/>
          <w:szCs w:val="22"/>
          <w:lang w:eastAsia="ar-SA"/>
        </w:rPr>
        <w:t>-</w:t>
      </w:r>
      <w:r w:rsidR="007E6181">
        <w:rPr>
          <w:rFonts w:asciiTheme="minorHAnsi" w:eastAsia="Calibri" w:hAnsiTheme="minorHAnsi" w:cs="Calibri"/>
          <w:b/>
          <w:bCs/>
          <w:sz w:val="22"/>
          <w:szCs w:val="22"/>
          <w:lang w:eastAsia="ar-SA"/>
        </w:rPr>
        <w:t> </w:t>
      </w:r>
      <w:r w:rsidRPr="00FA604F">
        <w:rPr>
          <w:rFonts w:asciiTheme="minorHAnsi" w:eastAsia="Calibri" w:hAnsiTheme="minorHAnsi" w:cs="Calibri"/>
          <w:b/>
          <w:bCs/>
          <w:sz w:val="22"/>
          <w:szCs w:val="22"/>
          <w:lang w:eastAsia="ar-SA"/>
        </w:rPr>
        <w:t>2020.</w:t>
      </w:r>
      <w:r w:rsidR="00EC55A1">
        <w:rPr>
          <w:rFonts w:asciiTheme="minorHAnsi" w:eastAsia="Calibri" w:hAnsiTheme="minorHAnsi" w:cs="Calibri"/>
          <w:b/>
          <w:bCs/>
          <w:sz w:val="22"/>
          <w:szCs w:val="22"/>
          <w:lang w:eastAsia="ar-SA"/>
        </w:rPr>
        <w:t> </w:t>
      </w:r>
      <w:r w:rsidRPr="00FA604F">
        <w:rPr>
          <w:rFonts w:asciiTheme="minorHAnsi" w:eastAsia="Calibri" w:hAnsiTheme="minorHAnsi" w:cs="Calibri"/>
          <w:b/>
          <w:bCs/>
          <w:sz w:val="22"/>
          <w:szCs w:val="22"/>
          <w:lang w:eastAsia="ar-SA"/>
        </w:rPr>
        <w:t>gada plānošanas periodā</w:t>
      </w:r>
      <w:r w:rsidRPr="00457482">
        <w:rPr>
          <w:rFonts w:asciiTheme="minorHAnsi" w:eastAsia="Calibri" w:hAnsiTheme="minorHAnsi" w:cs="Calibri"/>
          <w:bCs/>
          <w:sz w:val="22"/>
          <w:szCs w:val="22"/>
          <w:lang w:eastAsia="ar-SA"/>
        </w:rPr>
        <w:t xml:space="preserve">” nosaka kārtību, kādā piešķir, administrē un uzrauga valsts un </w:t>
      </w:r>
      <w:r>
        <w:rPr>
          <w:rFonts w:asciiTheme="minorHAnsi" w:eastAsia="Calibri" w:hAnsiTheme="minorHAnsi" w:cs="Calibri"/>
          <w:bCs/>
          <w:sz w:val="22"/>
          <w:szCs w:val="22"/>
          <w:lang w:eastAsia="ar-SA"/>
        </w:rPr>
        <w:t>ES</w:t>
      </w:r>
      <w:r w:rsidRPr="00457482">
        <w:rPr>
          <w:rFonts w:asciiTheme="minorHAnsi" w:eastAsia="Calibri" w:hAnsiTheme="minorHAnsi" w:cs="Calibri"/>
          <w:bCs/>
          <w:sz w:val="22"/>
          <w:szCs w:val="22"/>
          <w:lang w:eastAsia="ar-SA"/>
        </w:rPr>
        <w:t xml:space="preserve"> </w:t>
      </w:r>
      <w:r w:rsidRPr="0013441B">
        <w:rPr>
          <w:rFonts w:asciiTheme="minorHAnsi" w:eastAsia="Calibri" w:hAnsiTheme="minorHAnsi" w:cs="Calibri"/>
          <w:bCs/>
          <w:sz w:val="22"/>
          <w:szCs w:val="22"/>
          <w:lang w:eastAsia="ar-SA"/>
        </w:rPr>
        <w:t xml:space="preserve">lauku attīstības </w:t>
      </w:r>
      <w:proofErr w:type="spellStart"/>
      <w:r w:rsidRPr="0013441B">
        <w:rPr>
          <w:rFonts w:asciiTheme="minorHAnsi" w:eastAsia="Calibri" w:hAnsiTheme="minorHAnsi" w:cs="Calibri"/>
          <w:bCs/>
          <w:sz w:val="22"/>
          <w:szCs w:val="22"/>
          <w:lang w:eastAsia="ar-SA"/>
        </w:rPr>
        <w:t>platībatkarīgo</w:t>
      </w:r>
      <w:proofErr w:type="spellEnd"/>
      <w:r w:rsidRPr="0013441B">
        <w:rPr>
          <w:rFonts w:asciiTheme="minorHAnsi" w:eastAsia="Calibri" w:hAnsiTheme="minorHAnsi" w:cs="Calibri"/>
          <w:bCs/>
          <w:sz w:val="22"/>
          <w:szCs w:val="22"/>
          <w:lang w:eastAsia="ar-SA"/>
        </w:rPr>
        <w:t xml:space="preserve"> atbalstu lauku attīstībai – vides, klimata un lauku ainavas uzlabošanas pasākumiem. Noteikumu 2.6.</w:t>
      </w:r>
      <w:r w:rsidR="00EC55A1">
        <w:rPr>
          <w:rFonts w:asciiTheme="minorHAnsi" w:eastAsia="Calibri" w:hAnsiTheme="minorHAnsi" w:cs="Calibri"/>
          <w:bCs/>
          <w:sz w:val="22"/>
          <w:szCs w:val="22"/>
          <w:lang w:eastAsia="ar-SA"/>
        </w:rPr>
        <w:t> </w:t>
      </w:r>
      <w:r w:rsidRPr="0013441B">
        <w:rPr>
          <w:rFonts w:asciiTheme="minorHAnsi" w:eastAsia="Calibri" w:hAnsiTheme="minorHAnsi" w:cs="Calibri"/>
          <w:bCs/>
          <w:sz w:val="22"/>
          <w:szCs w:val="22"/>
          <w:lang w:eastAsia="ar-SA"/>
        </w:rPr>
        <w:t xml:space="preserve">sadaļā noteikta atbalsta piešķiršanas kārtība aktivitātē „Kompensācijas maksājums par </w:t>
      </w:r>
      <w:proofErr w:type="spellStart"/>
      <w:r w:rsidRPr="0013441B">
        <w:rPr>
          <w:rFonts w:asciiTheme="minorHAnsi" w:eastAsia="Calibri" w:hAnsiTheme="minorHAnsi" w:cs="Calibri"/>
          <w:bCs/>
          <w:sz w:val="22"/>
          <w:szCs w:val="22"/>
          <w:lang w:eastAsia="ar-SA"/>
        </w:rPr>
        <w:t>Natura</w:t>
      </w:r>
      <w:proofErr w:type="spellEnd"/>
      <w:r w:rsidRPr="0013441B">
        <w:rPr>
          <w:rFonts w:asciiTheme="minorHAnsi" w:eastAsia="Calibri" w:hAnsiTheme="minorHAnsi" w:cs="Calibri"/>
          <w:bCs/>
          <w:sz w:val="22"/>
          <w:szCs w:val="22"/>
          <w:lang w:eastAsia="ar-SA"/>
        </w:rPr>
        <w:t xml:space="preserve"> 2000 meža teritorijām”.</w:t>
      </w:r>
      <w:r w:rsidR="00A923BF">
        <w:rPr>
          <w:rFonts w:asciiTheme="minorHAnsi" w:eastAsia="Calibri" w:hAnsiTheme="minorHAnsi" w:cs="Calibri"/>
          <w:bCs/>
          <w:sz w:val="22"/>
          <w:szCs w:val="22"/>
          <w:lang w:eastAsia="ar-SA"/>
        </w:rPr>
        <w:t xml:space="preserve"> </w:t>
      </w:r>
      <w:r w:rsidR="00A923BF" w:rsidRPr="00457482">
        <w:rPr>
          <w:rFonts w:asciiTheme="minorHAnsi" w:eastAsia="Calibri" w:hAnsiTheme="minorHAnsi" w:cs="Calibri"/>
          <w:sz w:val="22"/>
          <w:szCs w:val="22"/>
          <w:lang w:eastAsia="ar-SA"/>
        </w:rPr>
        <w:t xml:space="preserve">Viens no pasākumiem, kam tiek piešķirts atbalsts, ir </w:t>
      </w:r>
      <w:r w:rsidR="00A923BF" w:rsidRPr="00457482">
        <w:rPr>
          <w:rFonts w:asciiTheme="minorHAnsi" w:hAnsiTheme="minorHAnsi" w:cstheme="minorHAnsi"/>
          <w:sz w:val="22"/>
          <w:szCs w:val="22"/>
        </w:rPr>
        <w:t>„</w:t>
      </w:r>
      <w:r w:rsidR="00A923BF" w:rsidRPr="00457482">
        <w:rPr>
          <w:rFonts w:asciiTheme="minorHAnsi" w:eastAsia="Calibri" w:hAnsiTheme="minorHAnsi" w:cs="Calibri"/>
          <w:sz w:val="22"/>
          <w:szCs w:val="22"/>
          <w:lang w:eastAsia="ar-SA"/>
        </w:rPr>
        <w:t xml:space="preserve">Bioloģiskās daudzveidības uzturēšana </w:t>
      </w:r>
      <w:r w:rsidR="00A923BF" w:rsidRPr="00457482">
        <w:rPr>
          <w:rFonts w:asciiTheme="minorHAnsi" w:eastAsia="Calibri" w:hAnsiTheme="minorHAnsi" w:cs="Calibri"/>
          <w:sz w:val="22"/>
          <w:szCs w:val="22"/>
          <w:lang w:eastAsia="ar-SA"/>
        </w:rPr>
        <w:lastRenderedPageBreak/>
        <w:t>zālājos</w:t>
      </w:r>
      <w:r w:rsidR="00A923BF">
        <w:rPr>
          <w:rFonts w:asciiTheme="minorHAnsi" w:eastAsia="Calibri" w:hAnsiTheme="minorHAnsi" w:cs="Calibri"/>
          <w:sz w:val="22"/>
          <w:szCs w:val="22"/>
          <w:lang w:eastAsia="ar-SA"/>
        </w:rPr>
        <w:t>”</w:t>
      </w:r>
      <w:r w:rsidR="00A923BF" w:rsidRPr="00457482">
        <w:rPr>
          <w:rFonts w:asciiTheme="minorHAnsi" w:eastAsia="Calibri" w:hAnsiTheme="minorHAnsi" w:cs="Calibri"/>
          <w:sz w:val="22"/>
          <w:szCs w:val="22"/>
          <w:lang w:eastAsia="ar-SA"/>
        </w:rPr>
        <w:t xml:space="preserve">. Atbilstoši noteikumiem tiek noteikts atbalsta apmērs par vienu hektāru </w:t>
      </w:r>
      <w:proofErr w:type="spellStart"/>
      <w:r w:rsidR="00A923BF" w:rsidRPr="00457482">
        <w:rPr>
          <w:rFonts w:asciiTheme="minorHAnsi" w:eastAsia="Calibri" w:hAnsiTheme="minorHAnsi" w:cs="Calibri"/>
          <w:sz w:val="22"/>
          <w:szCs w:val="22"/>
          <w:lang w:eastAsia="ar-SA"/>
        </w:rPr>
        <w:t>atbalsttiesīgās</w:t>
      </w:r>
      <w:proofErr w:type="spellEnd"/>
      <w:r w:rsidR="00A923BF" w:rsidRPr="00457482">
        <w:rPr>
          <w:rFonts w:asciiTheme="minorHAnsi" w:eastAsia="Calibri" w:hAnsiTheme="minorHAnsi" w:cs="Calibri"/>
          <w:sz w:val="22"/>
          <w:szCs w:val="22"/>
          <w:lang w:eastAsia="ar-SA"/>
        </w:rPr>
        <w:t xml:space="preserve"> platības, kas tiek iedalītas </w:t>
      </w:r>
      <w:r w:rsidR="00A923BF">
        <w:rPr>
          <w:rFonts w:asciiTheme="minorHAnsi" w:eastAsia="Calibri" w:hAnsiTheme="minorHAnsi" w:cs="Calibri"/>
          <w:sz w:val="22"/>
          <w:szCs w:val="22"/>
          <w:lang w:eastAsia="ar-SA"/>
        </w:rPr>
        <w:t>piecās</w:t>
      </w:r>
      <w:r w:rsidR="00A923BF" w:rsidRPr="00457482">
        <w:rPr>
          <w:rFonts w:asciiTheme="minorHAnsi" w:eastAsia="Calibri" w:hAnsiTheme="minorHAnsi" w:cs="Calibri"/>
          <w:sz w:val="22"/>
          <w:szCs w:val="22"/>
          <w:lang w:eastAsia="ar-SA"/>
        </w:rPr>
        <w:t xml:space="preserve"> dažādās vērību kategorijās.</w:t>
      </w:r>
    </w:p>
    <w:p w14:paraId="6247D5F0" w14:textId="0D772041" w:rsidR="00777B57" w:rsidRPr="00457482" w:rsidRDefault="00777B57" w:rsidP="0013441B">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MK 2016.</w:t>
      </w:r>
      <w:r w:rsidR="002B2105">
        <w:rPr>
          <w:rFonts w:asciiTheme="minorHAnsi" w:eastAsia="Calibri" w:hAnsiTheme="minorHAnsi" w:cs="Calibri"/>
          <w:sz w:val="22"/>
          <w:szCs w:val="22"/>
          <w:lang w:eastAsia="ar-SA"/>
        </w:rPr>
        <w:t> gada 7. </w:t>
      </w:r>
      <w:r w:rsidR="00D41A7E">
        <w:rPr>
          <w:rFonts w:asciiTheme="minorHAnsi" w:eastAsia="Calibri" w:hAnsiTheme="minorHAnsi" w:cs="Calibri"/>
          <w:sz w:val="22"/>
          <w:szCs w:val="22"/>
          <w:lang w:eastAsia="ar-SA"/>
        </w:rPr>
        <w:t>jūnija</w:t>
      </w:r>
      <w:r>
        <w:rPr>
          <w:rFonts w:asciiTheme="minorHAnsi" w:eastAsia="Calibri" w:hAnsiTheme="minorHAnsi" w:cs="Calibri"/>
          <w:sz w:val="22"/>
          <w:szCs w:val="22"/>
          <w:lang w:eastAsia="ar-SA"/>
        </w:rPr>
        <w:t xml:space="preserve"> noteikumi Nr.</w:t>
      </w:r>
      <w:r w:rsidR="002B2105">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353</w:t>
      </w:r>
      <w:r w:rsidRPr="00457482">
        <w:rPr>
          <w:rFonts w:asciiTheme="minorHAnsi" w:eastAsia="Calibri" w:hAnsiTheme="minorHAnsi" w:cs="Calibri"/>
          <w:sz w:val="22"/>
          <w:szCs w:val="22"/>
          <w:lang w:eastAsia="ar-SA"/>
        </w:rPr>
        <w:t xml:space="preserve"> </w:t>
      </w:r>
      <w:r w:rsidRPr="00457482">
        <w:rPr>
          <w:rFonts w:asciiTheme="minorHAnsi" w:eastAsia="Calibri" w:hAnsiTheme="minorHAnsi" w:cs="Calibri"/>
          <w:b/>
          <w:bCs/>
          <w:sz w:val="22"/>
          <w:szCs w:val="22"/>
          <w:lang w:eastAsia="ar-SA"/>
        </w:rPr>
        <w:t>„</w:t>
      </w:r>
      <w:r w:rsidRPr="000E4393">
        <w:rPr>
          <w:rFonts w:asciiTheme="minorHAnsi" w:eastAsia="Calibri" w:hAnsiTheme="minorHAnsi" w:cs="Calibri"/>
          <w:b/>
          <w:sz w:val="22"/>
          <w:szCs w:val="22"/>
          <w:lang w:eastAsia="ar-SA"/>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457482">
        <w:rPr>
          <w:rFonts w:asciiTheme="minorHAnsi" w:eastAsia="Calibri" w:hAnsiTheme="minorHAnsi" w:cs="Calibri"/>
          <w:b/>
          <w:bCs/>
          <w:sz w:val="22"/>
          <w:szCs w:val="22"/>
          <w:lang w:eastAsia="ar-SA"/>
        </w:rPr>
        <w:t>”</w:t>
      </w:r>
      <w:r w:rsidRPr="00457482">
        <w:rPr>
          <w:rFonts w:asciiTheme="minorHAnsi" w:eastAsia="Calibri" w:hAnsiTheme="minorHAnsi" w:cs="Calibri"/>
          <w:sz w:val="22"/>
          <w:szCs w:val="22"/>
          <w:lang w:eastAsia="ar-SA"/>
        </w:rPr>
        <w:t xml:space="preserve"> nosaka kārtību, kādā zemes lietotājiem nosakāmi to zaudējumu apmēri, kas saistīti ar īpaši aizsargājamo nemedījamo sugu</w:t>
      </w:r>
      <w:r>
        <w:rPr>
          <w:rFonts w:asciiTheme="minorHAnsi" w:eastAsia="Calibri" w:hAnsiTheme="minorHAnsi" w:cs="Calibri"/>
          <w:sz w:val="22"/>
          <w:szCs w:val="22"/>
          <w:lang w:eastAsia="ar-SA"/>
        </w:rPr>
        <w:t xml:space="preserve"> (piemēram, </w:t>
      </w:r>
      <w:r w:rsidR="0013441B">
        <w:rPr>
          <w:rFonts w:asciiTheme="minorHAnsi" w:eastAsia="Calibri" w:hAnsiTheme="minorHAnsi" w:cs="Calibri"/>
          <w:sz w:val="22"/>
          <w:szCs w:val="22"/>
          <w:lang w:eastAsia="ar-SA"/>
        </w:rPr>
        <w:t>Aiviekstes palienē migrējošajām putnu sugām</w:t>
      </w:r>
      <w:r>
        <w:rPr>
          <w:rFonts w:asciiTheme="minorHAnsi" w:eastAsia="Calibri" w:hAnsiTheme="minorHAnsi" w:cs="Calibri"/>
          <w:sz w:val="22"/>
          <w:szCs w:val="22"/>
          <w:lang w:eastAsia="ar-SA"/>
        </w:rPr>
        <w:t>)</w:t>
      </w:r>
      <w:r w:rsidRPr="00457482">
        <w:rPr>
          <w:rFonts w:asciiTheme="minorHAnsi" w:eastAsia="Calibri" w:hAnsiTheme="minorHAnsi" w:cs="Calibri"/>
          <w:sz w:val="22"/>
          <w:szCs w:val="22"/>
          <w:lang w:eastAsia="ar-SA"/>
        </w:rPr>
        <w:t xml:space="preserve"> un migrējošo sugu dzīvnieku nodarītajiem būtiskiem postījumiem.</w:t>
      </w:r>
      <w:r>
        <w:rPr>
          <w:rFonts w:asciiTheme="minorHAnsi" w:eastAsia="Calibri" w:hAnsiTheme="minorHAnsi" w:cs="Calibri"/>
          <w:sz w:val="22"/>
          <w:szCs w:val="22"/>
          <w:lang w:eastAsia="ar-SA"/>
        </w:rPr>
        <w:t xml:space="preserve"> Teorētiski šie noteikumi </w:t>
      </w:r>
      <w:r w:rsidR="0013441B">
        <w:rPr>
          <w:rFonts w:asciiTheme="minorHAnsi" w:eastAsia="Calibri" w:hAnsiTheme="minorHAnsi" w:cs="Calibri"/>
          <w:sz w:val="22"/>
          <w:szCs w:val="22"/>
          <w:lang w:eastAsia="ar-SA"/>
        </w:rPr>
        <w:t>ir piemērojami uz migrējošo putnu</w:t>
      </w:r>
      <w:r>
        <w:rPr>
          <w:rFonts w:asciiTheme="minorHAnsi" w:eastAsia="Calibri" w:hAnsiTheme="minorHAnsi" w:cs="Calibri"/>
          <w:sz w:val="22"/>
          <w:szCs w:val="22"/>
          <w:lang w:eastAsia="ar-SA"/>
        </w:rPr>
        <w:t xml:space="preserve"> </w:t>
      </w:r>
      <w:r w:rsidR="0013441B">
        <w:rPr>
          <w:rFonts w:asciiTheme="minorHAnsi" w:eastAsia="Calibri" w:hAnsiTheme="minorHAnsi" w:cs="Calibri"/>
          <w:sz w:val="22"/>
          <w:szCs w:val="22"/>
          <w:lang w:eastAsia="ar-SA"/>
        </w:rPr>
        <w:t>sugu nodarītajiem zaudējumiem. Noteikumi nosaka, ka z</w:t>
      </w:r>
      <w:r w:rsidR="0013441B" w:rsidRPr="0013441B">
        <w:rPr>
          <w:rFonts w:asciiTheme="minorHAnsi" w:eastAsia="Calibri" w:hAnsiTheme="minorHAnsi" w:cs="Calibri"/>
          <w:sz w:val="22"/>
          <w:szCs w:val="22"/>
          <w:lang w:eastAsia="ar-SA"/>
        </w:rPr>
        <w:t>emes īpašnieks vai lietotājs piesak</w:t>
      </w:r>
      <w:r w:rsidR="0013441B">
        <w:rPr>
          <w:rFonts w:asciiTheme="minorHAnsi" w:eastAsia="Calibri" w:hAnsiTheme="minorHAnsi" w:cs="Calibri"/>
          <w:sz w:val="22"/>
          <w:szCs w:val="22"/>
          <w:lang w:eastAsia="ar-SA"/>
        </w:rPr>
        <w:t xml:space="preserve">a kompensāciju par postījumiem: </w:t>
      </w:r>
      <w:r w:rsidR="0013441B" w:rsidRPr="0013441B">
        <w:rPr>
          <w:rFonts w:asciiTheme="minorHAnsi" w:eastAsia="Calibri" w:hAnsiTheme="minorHAnsi" w:cs="Calibri"/>
          <w:sz w:val="22"/>
          <w:szCs w:val="22"/>
          <w:lang w:eastAsia="ar-SA"/>
        </w:rPr>
        <w:t>augkopības nozarē – pavasara un rudens migrācijas sezonas laikā, bet ne biežāk kā v</w:t>
      </w:r>
      <w:r w:rsidR="0013441B">
        <w:rPr>
          <w:rFonts w:asciiTheme="minorHAnsi" w:eastAsia="Calibri" w:hAnsiTheme="minorHAnsi" w:cs="Calibri"/>
          <w:sz w:val="22"/>
          <w:szCs w:val="22"/>
          <w:lang w:eastAsia="ar-SA"/>
        </w:rPr>
        <w:t xml:space="preserve">ienu reizi katras sezonas </w:t>
      </w:r>
      <w:r w:rsidR="0013441B" w:rsidRPr="0013441B">
        <w:rPr>
          <w:rFonts w:asciiTheme="minorHAnsi" w:eastAsia="Calibri" w:hAnsiTheme="minorHAnsi" w:cs="Calibri"/>
          <w:sz w:val="22"/>
          <w:szCs w:val="22"/>
          <w:lang w:eastAsia="ar-SA"/>
        </w:rPr>
        <w:t>laikā</w:t>
      </w:r>
      <w:r w:rsidRPr="0013441B">
        <w:rPr>
          <w:rFonts w:asciiTheme="minorHAnsi" w:eastAsia="Calibri" w:hAnsiTheme="minorHAnsi" w:cs="Calibri"/>
          <w:sz w:val="22"/>
          <w:szCs w:val="22"/>
          <w:lang w:eastAsia="ar-SA"/>
        </w:rPr>
        <w:t>.</w:t>
      </w:r>
    </w:p>
    <w:p w14:paraId="78E73D7D" w14:textId="58B09778"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Likums </w:t>
      </w:r>
      <w:r w:rsidR="004B1145" w:rsidRPr="000A3A02">
        <w:rPr>
          <w:rFonts w:asciiTheme="minorHAnsi" w:eastAsia="Calibri" w:hAnsiTheme="minorHAnsi" w:cs="Calibri"/>
          <w:b/>
          <w:sz w:val="22"/>
          <w:szCs w:val="22"/>
          <w:lang w:eastAsia="ar-SA"/>
        </w:rPr>
        <w:t>“</w:t>
      </w:r>
      <w:r w:rsidRPr="00B35BE7">
        <w:rPr>
          <w:rFonts w:asciiTheme="minorHAnsi" w:eastAsia="Calibri" w:hAnsiTheme="minorHAnsi" w:cs="Calibri"/>
          <w:b/>
          <w:bCs/>
          <w:sz w:val="22"/>
          <w:szCs w:val="22"/>
          <w:lang w:eastAsia="ar-SA"/>
        </w:rPr>
        <w:t>Par ietekmes uz vidi novērtējumu</w:t>
      </w:r>
      <w:r w:rsidR="004B1145" w:rsidRPr="00B35BE7">
        <w:rPr>
          <w:rFonts w:asciiTheme="minorHAnsi" w:eastAsia="Calibri" w:hAnsiTheme="minorHAnsi" w:cs="Calibri"/>
          <w:b/>
          <w:bCs/>
          <w:sz w:val="22"/>
          <w:szCs w:val="22"/>
          <w:lang w:eastAsia="ar-SA"/>
        </w:rPr>
        <w:t>”</w:t>
      </w:r>
      <w:r w:rsidRPr="00457482">
        <w:rPr>
          <w:rFonts w:asciiTheme="minorHAnsi" w:eastAsia="Calibri" w:hAnsiTheme="minorHAnsi" w:cs="Calibri"/>
          <w:sz w:val="22"/>
          <w:szCs w:val="22"/>
          <w:lang w:eastAsia="ar-SA"/>
        </w:rP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4</w:t>
      </w:r>
      <w:r w:rsidRPr="00457482">
        <w:rPr>
          <w:rFonts w:asciiTheme="minorHAnsi" w:eastAsia="Calibri" w:hAnsiTheme="minorHAnsi" w:cs="Calibri"/>
          <w:sz w:val="22"/>
          <w:szCs w:val="22"/>
          <w:vertAlign w:val="superscript"/>
          <w:lang w:eastAsia="ar-SA"/>
        </w:rPr>
        <w:t>1</w:t>
      </w:r>
      <w:r w:rsidRPr="00457482">
        <w:rPr>
          <w:rFonts w:asciiTheme="minorHAnsi" w:eastAsia="Calibri" w:hAnsiTheme="minorHAnsi" w:cs="Calibri"/>
          <w:sz w:val="22"/>
          <w:szCs w:val="22"/>
          <w:lang w:eastAsia="ar-SA"/>
        </w:rPr>
        <w:t xml:space="preserve">. pants paredz, ka kompetentā institūcija var pieņemt lēmumu par ietekmes novērtējumu uz </w:t>
      </w:r>
      <w:r w:rsidR="0021271A">
        <w:rPr>
          <w:rFonts w:asciiTheme="minorHAnsi" w:eastAsia="Calibri" w:hAnsiTheme="minorHAnsi" w:cs="Calibri"/>
          <w:sz w:val="22"/>
          <w:szCs w:val="22"/>
          <w:lang w:eastAsia="ar-SA"/>
        </w:rPr>
        <w:t>ES</w:t>
      </w:r>
      <w:r w:rsidRPr="00457482">
        <w:rPr>
          <w:rFonts w:asciiTheme="minorHAnsi" w:eastAsia="Calibri" w:hAnsiTheme="minorHAnsi" w:cs="Calibri"/>
          <w:sz w:val="22"/>
          <w:szCs w:val="22"/>
          <w:lang w:eastAsia="ar-SA"/>
        </w:rPr>
        <w:t xml:space="preserve"> nozīmes aizsargājamo dabas teritoriju arī darbībām, kuras nav iekļautas likuma 1. un 2. pielikumā. Novērtējums jāveic saskaņā ar atsevišķi noteiktu kārtību.</w:t>
      </w:r>
      <w:r>
        <w:rPr>
          <w:rFonts w:asciiTheme="minorHAnsi" w:eastAsia="Calibri" w:hAnsiTheme="minorHAnsi" w:cs="Calibri"/>
          <w:sz w:val="22"/>
          <w:szCs w:val="22"/>
          <w:lang w:eastAsia="ar-SA"/>
        </w:rPr>
        <w:t xml:space="preserve"> Likums piemērojams darbībām, kā arī izstrādes procesā esošiem plānošanas dokumentiem, kuros paredzētas darbības, </w:t>
      </w:r>
      <w:r w:rsidRPr="0023149B">
        <w:rPr>
          <w:rFonts w:asciiTheme="minorHAnsi" w:eastAsia="Calibri" w:hAnsiTheme="minorHAnsi" w:cs="Calibri"/>
          <w:sz w:val="22"/>
          <w:szCs w:val="22"/>
          <w:lang w:eastAsia="ar-SA"/>
        </w:rPr>
        <w:t xml:space="preserve">kas var būtiski ietekmēt </w:t>
      </w:r>
      <w:r w:rsidR="0021271A">
        <w:rPr>
          <w:rFonts w:asciiTheme="minorHAnsi" w:eastAsia="Calibri" w:hAnsiTheme="minorHAnsi" w:cs="Calibri"/>
          <w:sz w:val="22"/>
          <w:szCs w:val="22"/>
          <w:lang w:eastAsia="ar-SA"/>
        </w:rPr>
        <w:t>ES</w:t>
      </w:r>
      <w:r w:rsidRPr="0023149B">
        <w:rPr>
          <w:rFonts w:asciiTheme="minorHAnsi" w:eastAsia="Calibri" w:hAnsiTheme="minorHAnsi" w:cs="Calibri"/>
          <w:sz w:val="22"/>
          <w:szCs w:val="22"/>
          <w:lang w:eastAsia="ar-SA"/>
        </w:rPr>
        <w:t xml:space="preserve"> nozīmes aizsargājamo dabas teritoriju (</w:t>
      </w:r>
      <w:proofErr w:type="spellStart"/>
      <w:r w:rsidRPr="0023149B">
        <w:rPr>
          <w:rFonts w:asciiTheme="minorHAnsi" w:eastAsia="Calibri" w:hAnsiTheme="minorHAnsi" w:cs="Calibri"/>
          <w:sz w:val="22"/>
          <w:szCs w:val="22"/>
          <w:lang w:eastAsia="ar-SA"/>
        </w:rPr>
        <w:t>Natura</w:t>
      </w:r>
      <w:proofErr w:type="spellEnd"/>
      <w:r w:rsidRPr="0023149B">
        <w:rPr>
          <w:rFonts w:asciiTheme="minorHAnsi" w:eastAsia="Calibri" w:hAnsiTheme="minorHAnsi" w:cs="Calibri"/>
          <w:sz w:val="22"/>
          <w:szCs w:val="22"/>
          <w:lang w:eastAsia="ar-SA"/>
        </w:rPr>
        <w:t xml:space="preserve"> 2000), izņemot plānošanas dokumentus, kuri nosaka dabas aizsardzības un apsaimniekošanas prasības un pasākumus attiecībā uz šīm teritorijām</w:t>
      </w:r>
      <w:r>
        <w:rPr>
          <w:rFonts w:asciiTheme="minorHAnsi" w:eastAsia="Calibri" w:hAnsiTheme="minorHAnsi" w:cs="Calibri"/>
          <w:sz w:val="22"/>
          <w:szCs w:val="22"/>
          <w:lang w:eastAsia="ar-SA"/>
        </w:rPr>
        <w:t>.</w:t>
      </w:r>
    </w:p>
    <w:p w14:paraId="5A2ED46D" w14:textId="09035724"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2011.</w:t>
      </w:r>
      <w:r w:rsidR="002B2105">
        <w:rPr>
          <w:rFonts w:asciiTheme="minorHAnsi" w:eastAsia="Calibri" w:hAnsiTheme="minorHAnsi" w:cs="Calibri"/>
          <w:sz w:val="22"/>
          <w:szCs w:val="22"/>
          <w:lang w:eastAsia="ar-SA"/>
        </w:rPr>
        <w:t> gada 19. </w:t>
      </w:r>
      <w:r w:rsidR="00D41A7E">
        <w:rPr>
          <w:rFonts w:asciiTheme="minorHAnsi" w:eastAsia="Calibri" w:hAnsiTheme="minorHAnsi" w:cs="Calibri"/>
          <w:sz w:val="22"/>
          <w:szCs w:val="22"/>
          <w:lang w:eastAsia="ar-SA"/>
        </w:rPr>
        <w:t>aprīļa</w:t>
      </w:r>
      <w:r w:rsidRPr="00457482">
        <w:rPr>
          <w:rFonts w:asciiTheme="minorHAnsi" w:eastAsia="Calibri" w:hAnsiTheme="minorHAnsi" w:cs="Calibri"/>
          <w:sz w:val="22"/>
          <w:szCs w:val="22"/>
          <w:lang w:eastAsia="ar-SA"/>
        </w:rPr>
        <w:t xml:space="preserve"> noteikumi Nr.</w:t>
      </w:r>
      <w:r w:rsidR="002B2105">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300 </w:t>
      </w:r>
      <w:r w:rsidRPr="00457482">
        <w:rPr>
          <w:rFonts w:asciiTheme="minorHAnsi" w:eastAsia="Calibri" w:hAnsiTheme="minorHAnsi" w:cs="Calibri"/>
          <w:b/>
          <w:sz w:val="22"/>
          <w:szCs w:val="22"/>
          <w:lang w:eastAsia="ar-SA"/>
        </w:rPr>
        <w:t>„Kārtība, kādā novērtējama ietekme uz Eiropas nozīmes īpaši aizsargājamo dabas teritoriju (</w:t>
      </w:r>
      <w:proofErr w:type="spellStart"/>
      <w:r w:rsidRPr="00457482">
        <w:rPr>
          <w:rFonts w:asciiTheme="minorHAnsi" w:eastAsia="Calibri" w:hAnsiTheme="minorHAnsi" w:cs="Calibri"/>
          <w:b/>
          <w:sz w:val="22"/>
          <w:szCs w:val="22"/>
          <w:lang w:eastAsia="ar-SA"/>
        </w:rPr>
        <w:t>Natura</w:t>
      </w:r>
      <w:proofErr w:type="spellEnd"/>
      <w:r w:rsidRPr="00457482">
        <w:rPr>
          <w:rFonts w:asciiTheme="minorHAnsi" w:eastAsia="Calibri" w:hAnsiTheme="minorHAnsi" w:cs="Calibri"/>
          <w:b/>
          <w:sz w:val="22"/>
          <w:szCs w:val="22"/>
          <w:lang w:eastAsia="ar-SA"/>
        </w:rPr>
        <w:t xml:space="preserve"> 2000)” </w:t>
      </w:r>
      <w:r w:rsidRPr="00457482">
        <w:rPr>
          <w:rFonts w:asciiTheme="minorHAnsi" w:eastAsia="Calibri" w:hAnsiTheme="minorHAnsi" w:cs="Calibri"/>
          <w:sz w:val="22"/>
          <w:szCs w:val="22"/>
          <w:lang w:eastAsia="ar-SA"/>
        </w:rPr>
        <w:t xml:space="preserve">nosaka, kā novērtējama to paredzēto darbību ietekme uz </w:t>
      </w:r>
      <w:r w:rsidR="0021271A">
        <w:rPr>
          <w:rFonts w:asciiTheme="minorHAnsi" w:eastAsia="Calibri" w:hAnsiTheme="minorHAnsi" w:cs="Calibri"/>
          <w:sz w:val="22"/>
          <w:szCs w:val="22"/>
          <w:lang w:eastAsia="ar-SA"/>
        </w:rPr>
        <w:t>ES</w:t>
      </w:r>
      <w:r w:rsidRPr="00457482">
        <w:rPr>
          <w:rFonts w:asciiTheme="minorHAnsi" w:eastAsia="Calibri" w:hAnsiTheme="minorHAnsi" w:cs="Calibri"/>
          <w:sz w:val="22"/>
          <w:szCs w:val="22"/>
          <w:lang w:eastAsia="ar-SA"/>
        </w:rPr>
        <w:t xml:space="preserve"> nozīmes īpaši aizsargājamo dabas teritoriju (</w:t>
      </w:r>
      <w:proofErr w:type="spellStart"/>
      <w:r w:rsidRPr="00457482">
        <w:rPr>
          <w:rFonts w:asciiTheme="minorHAnsi" w:eastAsia="Calibri" w:hAnsiTheme="minorHAnsi" w:cs="Calibri"/>
          <w:i/>
          <w:sz w:val="22"/>
          <w:szCs w:val="22"/>
          <w:lang w:eastAsia="ar-SA"/>
        </w:rPr>
        <w:t>Natura</w:t>
      </w:r>
      <w:proofErr w:type="spellEnd"/>
      <w:r w:rsidRPr="00457482">
        <w:rPr>
          <w:rFonts w:asciiTheme="minorHAnsi" w:eastAsia="Calibri" w:hAnsiTheme="minorHAnsi" w:cs="Calibri"/>
          <w:i/>
          <w:sz w:val="22"/>
          <w:szCs w:val="22"/>
          <w:lang w:eastAsia="ar-SA"/>
        </w:rPr>
        <w:t xml:space="preserve"> 2000</w:t>
      </w:r>
      <w:r w:rsidRPr="00457482">
        <w:rPr>
          <w:rFonts w:asciiTheme="minorHAnsi" w:eastAsia="Calibri" w:hAnsiTheme="minorHAnsi" w:cs="Calibri"/>
          <w:sz w:val="22"/>
          <w:szCs w:val="22"/>
          <w:lang w:eastAsia="ar-SA"/>
        </w:rPr>
        <w:t>), kuru īstenošanai nav jāveic ietekmes uz vidi novērtējums.</w:t>
      </w:r>
    </w:p>
    <w:p w14:paraId="519848B7" w14:textId="6032A371"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MK 2004. </w:t>
      </w:r>
      <w:r w:rsidR="00D41A7E">
        <w:rPr>
          <w:rFonts w:asciiTheme="minorHAnsi" w:eastAsia="Calibri" w:hAnsiTheme="minorHAnsi" w:cs="Calibri"/>
          <w:sz w:val="22"/>
          <w:szCs w:val="22"/>
          <w:lang w:eastAsia="ar-SA"/>
        </w:rPr>
        <w:t xml:space="preserve">gada 23. marta </w:t>
      </w:r>
      <w:r w:rsidRPr="00457482">
        <w:rPr>
          <w:rFonts w:asciiTheme="minorHAnsi" w:eastAsia="Calibri" w:hAnsiTheme="minorHAnsi" w:cs="Calibri"/>
          <w:sz w:val="22"/>
          <w:szCs w:val="22"/>
          <w:lang w:eastAsia="ar-SA"/>
        </w:rPr>
        <w:t>noteikumi Nr.</w:t>
      </w:r>
      <w:r w:rsidR="002B2105">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157 </w:t>
      </w:r>
      <w:r w:rsidRPr="00457482">
        <w:rPr>
          <w:rFonts w:asciiTheme="minorHAnsi" w:eastAsia="Calibri" w:hAnsiTheme="minorHAnsi" w:cs="Calibri"/>
          <w:b/>
          <w:bCs/>
          <w:sz w:val="22"/>
          <w:szCs w:val="22"/>
          <w:lang w:eastAsia="ar-SA"/>
        </w:rPr>
        <w:t>„Kārtība, kādā veicams ietekmes uz vidi stratēģiskais novērtējums”</w:t>
      </w:r>
      <w:r w:rsidRPr="00457482">
        <w:rPr>
          <w:rFonts w:asciiTheme="minorHAnsi" w:eastAsia="Calibri" w:hAnsiTheme="minorHAnsi" w:cs="Calibri"/>
          <w:sz w:val="22"/>
          <w:szCs w:val="22"/>
          <w:lang w:eastAsia="ar-SA"/>
        </w:rPr>
        <w:t xml:space="preserve"> nosaka kārtību, kādā veicams ietekmes uz vidi stratēģiskais novērtējums, kā arī plānošanas dokumentu veidus, kuriem veicams ietekmes uz vidi stratēģiskais novērtējums.</w:t>
      </w:r>
      <w:r>
        <w:rPr>
          <w:rFonts w:asciiTheme="minorHAnsi" w:eastAsia="Calibri" w:hAnsiTheme="minorHAnsi" w:cs="Calibri"/>
          <w:sz w:val="22"/>
          <w:szCs w:val="22"/>
          <w:lang w:eastAsia="ar-SA"/>
        </w:rPr>
        <w:t xml:space="preserve"> Noteikumi nosaka vides pārskatā iekļaujamās prasības, tajā skaitā, a</w:t>
      </w:r>
      <w:r w:rsidRPr="0023149B">
        <w:rPr>
          <w:rFonts w:asciiTheme="minorHAnsi" w:eastAsia="Calibri" w:hAnsiTheme="minorHAnsi" w:cs="Calibri"/>
          <w:sz w:val="22"/>
          <w:szCs w:val="22"/>
          <w:lang w:eastAsia="ar-SA"/>
        </w:rPr>
        <w:t>r plānošanas dokumentu saistītās vides problēmas, īpaši tās, kuras attiecas uz jebkurām vides aizsardzībai būtiskām teritorijām, arī uz īpaši aizsargājamām dabas teritorijām, mitrājiem, mikroliegumiem, īpaši aizsargājamām sugām, to dzīvotnēm</w:t>
      </w:r>
      <w:r>
        <w:rPr>
          <w:rFonts w:asciiTheme="minorHAnsi" w:eastAsia="Calibri" w:hAnsiTheme="minorHAnsi" w:cs="Calibri"/>
          <w:sz w:val="22"/>
          <w:szCs w:val="22"/>
          <w:lang w:eastAsia="ar-SA"/>
        </w:rPr>
        <w:t>.</w:t>
      </w:r>
    </w:p>
    <w:p w14:paraId="5A2A7CA1" w14:textId="5A2A4398" w:rsidR="00777B57" w:rsidRPr="00457482"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MK 2015.</w:t>
      </w:r>
      <w:r w:rsidR="002B2105">
        <w:rPr>
          <w:rFonts w:asciiTheme="minorHAnsi" w:eastAsia="Calibri" w:hAnsiTheme="minorHAnsi" w:cs="Calibri"/>
          <w:sz w:val="22"/>
          <w:szCs w:val="22"/>
          <w:lang w:eastAsia="ar-SA"/>
        </w:rPr>
        <w:t> gada 13. </w:t>
      </w:r>
      <w:r w:rsidR="00D41A7E">
        <w:rPr>
          <w:rFonts w:asciiTheme="minorHAnsi" w:eastAsia="Calibri" w:hAnsiTheme="minorHAnsi" w:cs="Calibri"/>
          <w:sz w:val="22"/>
          <w:szCs w:val="22"/>
          <w:lang w:eastAsia="ar-SA"/>
        </w:rPr>
        <w:t>janvāra</w:t>
      </w:r>
      <w:r>
        <w:rPr>
          <w:rFonts w:asciiTheme="minorHAnsi" w:eastAsia="Calibri" w:hAnsiTheme="minorHAnsi" w:cs="Calibri"/>
          <w:sz w:val="22"/>
          <w:szCs w:val="22"/>
          <w:lang w:eastAsia="ar-SA"/>
        </w:rPr>
        <w:t xml:space="preserve"> noteikumi Nr.</w:t>
      </w:r>
      <w:r w:rsidR="002B2105">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18</w:t>
      </w:r>
      <w:r w:rsidRPr="00457482">
        <w:rPr>
          <w:rFonts w:asciiTheme="minorHAnsi" w:eastAsia="Calibri" w:hAnsiTheme="minorHAnsi" w:cs="Calibri"/>
          <w:sz w:val="22"/>
          <w:szCs w:val="22"/>
          <w:lang w:eastAsia="ar-SA"/>
        </w:rPr>
        <w:t xml:space="preserve"> </w:t>
      </w:r>
      <w:r w:rsidRPr="00457482">
        <w:rPr>
          <w:rFonts w:asciiTheme="minorHAnsi" w:eastAsia="Calibri" w:hAnsiTheme="minorHAnsi" w:cs="Calibri"/>
          <w:b/>
          <w:bCs/>
          <w:sz w:val="22"/>
          <w:szCs w:val="22"/>
          <w:lang w:eastAsia="ar-SA"/>
        </w:rPr>
        <w:t>„</w:t>
      </w:r>
      <w:r w:rsidRPr="000E4393">
        <w:rPr>
          <w:rFonts w:asciiTheme="minorHAnsi" w:eastAsia="Calibri" w:hAnsiTheme="minorHAnsi" w:cs="Calibri"/>
          <w:b/>
          <w:bCs/>
          <w:sz w:val="22"/>
          <w:szCs w:val="22"/>
          <w:lang w:eastAsia="ar-SA"/>
        </w:rPr>
        <w:t>Kārtība, kādā novērtē paredzētās darbības ietekmi uz vidi un akceptē paredzēto darbību</w:t>
      </w:r>
      <w:r w:rsidRPr="00457482">
        <w:rPr>
          <w:rFonts w:asciiTheme="minorHAnsi" w:eastAsia="Calibri" w:hAnsiTheme="minorHAnsi" w:cs="Calibri"/>
          <w:b/>
          <w:bCs/>
          <w:sz w:val="22"/>
          <w:szCs w:val="22"/>
          <w:lang w:eastAsia="ar-SA"/>
        </w:rPr>
        <w:t>”</w:t>
      </w:r>
      <w:r w:rsidRPr="00457482">
        <w:rPr>
          <w:rFonts w:asciiTheme="minorHAnsi" w:eastAsia="Calibri" w:hAnsiTheme="minorHAnsi" w:cs="Calibri"/>
          <w:sz w:val="22"/>
          <w:szCs w:val="22"/>
          <w:lang w:eastAsia="ar-SA"/>
        </w:rPr>
        <w:t xml:space="preserve"> nosaka kārtību, kādā veicams ietekmes uz vidi novērtējums.</w:t>
      </w:r>
      <w:r>
        <w:rPr>
          <w:rFonts w:asciiTheme="minorHAnsi" w:eastAsia="Calibri" w:hAnsiTheme="minorHAnsi" w:cs="Calibri"/>
          <w:sz w:val="22"/>
          <w:szCs w:val="22"/>
          <w:lang w:eastAsia="ar-SA"/>
        </w:rPr>
        <w:t xml:space="preserve"> Ja darbība, kurai nepieciešams veikt ietekmes uz vidi novērtējumu tiktu plānota dabas </w:t>
      </w:r>
      <w:r w:rsidR="000B5024">
        <w:rPr>
          <w:rFonts w:asciiTheme="minorHAnsi" w:eastAsia="Calibri" w:hAnsiTheme="minorHAnsi" w:cs="Calibri"/>
          <w:sz w:val="22"/>
          <w:szCs w:val="22"/>
          <w:lang w:eastAsia="ar-SA"/>
        </w:rPr>
        <w:t>parka</w:t>
      </w:r>
      <w:r>
        <w:rPr>
          <w:rFonts w:asciiTheme="minorHAnsi" w:eastAsia="Calibri" w:hAnsiTheme="minorHAnsi" w:cs="Calibri"/>
          <w:sz w:val="22"/>
          <w:szCs w:val="22"/>
          <w:lang w:eastAsia="ar-SA"/>
        </w:rPr>
        <w:t xml:space="preserve"> teritorijā vai šī darbība to varētu netieši ietekmēt, tad šādu informācija būtu jānorāda attiecīgajā iesniegumā.</w:t>
      </w:r>
    </w:p>
    <w:p w14:paraId="2AFC18C3" w14:textId="79569BDE"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2015.</w:t>
      </w:r>
      <w:r w:rsidR="00D41A7E">
        <w:rPr>
          <w:rFonts w:asciiTheme="minorHAnsi" w:eastAsia="Calibri" w:hAnsiTheme="minorHAnsi" w:cs="Calibri"/>
          <w:sz w:val="22"/>
          <w:szCs w:val="22"/>
          <w:lang w:eastAsia="ar-SA"/>
        </w:rPr>
        <w:t xml:space="preserve"> gada 27. janvāra</w:t>
      </w:r>
      <w:r w:rsidRPr="00457482">
        <w:rPr>
          <w:rFonts w:asciiTheme="minorHAnsi" w:eastAsia="Calibri" w:hAnsiTheme="minorHAnsi" w:cs="Calibri"/>
          <w:sz w:val="22"/>
          <w:szCs w:val="22"/>
          <w:lang w:eastAsia="ar-SA"/>
        </w:rPr>
        <w:t xml:space="preserve"> noteikumi Nr.</w:t>
      </w:r>
      <w:r w:rsidR="002B2105">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30 </w:t>
      </w:r>
      <w:r w:rsidRPr="00457482">
        <w:rPr>
          <w:rFonts w:asciiTheme="minorHAnsi" w:eastAsia="Calibri" w:hAnsiTheme="minorHAnsi" w:cs="Calibri"/>
          <w:b/>
          <w:sz w:val="22"/>
          <w:szCs w:val="22"/>
          <w:lang w:eastAsia="ar-SA"/>
        </w:rPr>
        <w:t>„Kārtība, kādā Valsts vides dienests izdod tehniskos noteikumus paredzētajai darbībai”</w:t>
      </w:r>
      <w:r w:rsidRPr="00457482">
        <w:rPr>
          <w:rFonts w:asciiTheme="minorHAnsi" w:eastAsia="Calibri" w:hAnsiTheme="minorHAnsi" w:cs="Calibri"/>
          <w:sz w:val="22"/>
          <w:szCs w:val="22"/>
          <w:lang w:eastAsia="ar-SA"/>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w:t>
      </w:r>
      <w:r w:rsidRPr="00B81D49">
        <w:rPr>
          <w:rFonts w:asciiTheme="minorHAnsi" w:eastAsia="Calibri" w:hAnsiTheme="minorHAnsi" w:cs="Calibri"/>
          <w:sz w:val="22"/>
          <w:szCs w:val="22"/>
          <w:lang w:eastAsia="ar-SA"/>
        </w:rPr>
        <w:t xml:space="preserve">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w:t>
      </w:r>
      <w:r w:rsidRPr="00B81D49">
        <w:rPr>
          <w:rFonts w:asciiTheme="minorHAnsi" w:eastAsia="Calibri" w:hAnsiTheme="minorHAnsi" w:cs="Calibri"/>
          <w:sz w:val="22"/>
          <w:szCs w:val="22"/>
          <w:u w:val="single"/>
          <w:lang w:eastAsia="ar-SA"/>
        </w:rPr>
        <w:t>ūdenstecēm, ūdenstilpēm</w:t>
      </w:r>
      <w:r w:rsidRPr="00B81D49">
        <w:rPr>
          <w:rFonts w:asciiTheme="minorHAnsi" w:eastAsia="Calibri" w:hAnsiTheme="minorHAnsi" w:cs="Calibri"/>
          <w:sz w:val="22"/>
          <w:szCs w:val="22"/>
          <w:lang w:eastAsia="ar-SA"/>
        </w:rPr>
        <w:t xml:space="preserve"> (tai skaitā ūdenstecēm un ūdenstilpēm, kas noteiktas normatīvajos aktos par riska ūdensobjektiem</w:t>
      </w:r>
      <w:r w:rsidR="00121941">
        <w:rPr>
          <w:rFonts w:asciiTheme="minorHAnsi" w:eastAsia="Calibri" w:hAnsiTheme="minorHAnsi" w:cs="Calibri"/>
          <w:sz w:val="22"/>
          <w:szCs w:val="22"/>
          <w:lang w:eastAsia="ar-SA"/>
        </w:rPr>
        <w:t>, tajā skaitā Aiviekstes upe</w:t>
      </w:r>
      <w:r w:rsidRPr="00B81D49">
        <w:rPr>
          <w:rFonts w:asciiTheme="minorHAnsi" w:eastAsia="Calibri" w:hAnsiTheme="minorHAnsi" w:cs="Calibri"/>
          <w:sz w:val="22"/>
          <w:szCs w:val="22"/>
          <w:lang w:eastAsia="ar-SA"/>
        </w:rPr>
        <w:t>), kā arī prasībām, kas attiecībā uz attīrīšanas iekārtu projektēšanu, būvniecību un ekspluatāciju noteiktas normatīvajos aktos par piesārņojošo vielu emisiju ūdenī, vid</w:t>
      </w:r>
      <w:r w:rsidR="002B2105">
        <w:rPr>
          <w:rFonts w:asciiTheme="minorHAnsi" w:eastAsia="Calibri" w:hAnsiTheme="minorHAnsi" w:cs="Calibri"/>
          <w:sz w:val="22"/>
          <w:szCs w:val="22"/>
          <w:lang w:eastAsia="ar-SA"/>
        </w:rPr>
        <w:t>es un dabas resursu aizsardzību</w:t>
      </w:r>
      <w:r w:rsidRPr="00B81D49">
        <w:rPr>
          <w:rFonts w:asciiTheme="minorHAnsi" w:eastAsia="Calibri" w:hAnsiTheme="minorHAnsi" w:cs="Calibri"/>
          <w:sz w:val="22"/>
          <w:szCs w:val="22"/>
          <w:lang w:eastAsia="ar-SA"/>
        </w:rPr>
        <w:t xml:space="preserve"> aizsargjoslās un īpaši aizsargājamiem meža iecirkņiem, kā arī ģeoloģiskajiem procesiem.</w:t>
      </w:r>
    </w:p>
    <w:p w14:paraId="244EB660" w14:textId="7D9DB17D" w:rsidR="00777B57" w:rsidRPr="000E4393"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Likuma </w:t>
      </w:r>
      <w:r w:rsidR="004B1145" w:rsidRPr="000A3A02">
        <w:rPr>
          <w:rFonts w:asciiTheme="minorHAnsi" w:eastAsia="Calibri" w:hAnsiTheme="minorHAnsi" w:cs="Calibri"/>
          <w:b/>
          <w:sz w:val="22"/>
          <w:szCs w:val="22"/>
          <w:lang w:eastAsia="ar-SA"/>
        </w:rPr>
        <w:t>“</w:t>
      </w:r>
      <w:r w:rsidRPr="00457482">
        <w:rPr>
          <w:rFonts w:asciiTheme="minorHAnsi" w:eastAsia="Calibri" w:hAnsiTheme="minorHAnsi" w:cs="Calibri"/>
          <w:b/>
          <w:sz w:val="22"/>
          <w:szCs w:val="22"/>
          <w:lang w:eastAsia="ar-SA"/>
        </w:rPr>
        <w:t>Par piesārņojumu</w:t>
      </w:r>
      <w:r w:rsidR="004B1145">
        <w:rPr>
          <w:rFonts w:asciiTheme="minorHAnsi" w:eastAsia="Calibri" w:hAnsiTheme="minorHAnsi" w:cs="Calibri"/>
          <w:b/>
          <w:sz w:val="22"/>
          <w:szCs w:val="22"/>
          <w:lang w:eastAsia="ar-SA"/>
        </w:rPr>
        <w:t>”</w:t>
      </w:r>
      <w:r w:rsidRPr="00457482">
        <w:rPr>
          <w:rFonts w:asciiTheme="minorHAnsi" w:eastAsia="Calibri" w:hAnsiTheme="minorHAnsi" w:cs="Calibri"/>
          <w:sz w:val="22"/>
          <w:szCs w:val="22"/>
          <w:lang w:eastAsia="ar-SA"/>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w:t>
      </w:r>
      <w:r>
        <w:rPr>
          <w:rFonts w:asciiTheme="minorHAnsi" w:eastAsia="Calibri" w:hAnsiTheme="minorHAnsi" w:cs="Calibri"/>
          <w:sz w:val="22"/>
          <w:szCs w:val="22"/>
          <w:lang w:eastAsia="ar-SA"/>
        </w:rPr>
        <w:t xml:space="preserve"> Likums definē termin</w:t>
      </w:r>
      <w:r w:rsidR="008F1459">
        <w:rPr>
          <w:rFonts w:asciiTheme="minorHAnsi" w:eastAsia="Calibri" w:hAnsiTheme="minorHAnsi" w:cs="Calibri"/>
          <w:sz w:val="22"/>
          <w:szCs w:val="22"/>
          <w:lang w:eastAsia="ar-SA"/>
        </w:rPr>
        <w:t xml:space="preserve">u – īpaši jutīgas teritorijas: </w:t>
      </w:r>
      <w:r w:rsidR="008F1459" w:rsidRPr="00463D37">
        <w:rPr>
          <w:rFonts w:asciiTheme="minorHAnsi" w:hAnsiTheme="minorHAnsi"/>
          <w:sz w:val="22"/>
          <w:szCs w:val="22"/>
        </w:rPr>
        <w:t>„</w:t>
      </w:r>
      <w:r>
        <w:rPr>
          <w:rFonts w:asciiTheme="minorHAnsi" w:eastAsia="Calibri" w:hAnsiTheme="minorHAnsi" w:cs="Calibri"/>
          <w:sz w:val="22"/>
          <w:szCs w:val="22"/>
          <w:lang w:eastAsia="ar-SA"/>
        </w:rPr>
        <w:t>T</w:t>
      </w:r>
      <w:r w:rsidRPr="00704EF5">
        <w:rPr>
          <w:rFonts w:asciiTheme="minorHAnsi" w:eastAsia="Calibri" w:hAnsiTheme="minorHAnsi" w:cs="Calibri"/>
          <w:sz w:val="22"/>
          <w:szCs w:val="22"/>
          <w:lang w:eastAsia="ar-SA"/>
        </w:rPr>
        <w:t xml:space="preserve">eritorijas, kur piesārņojums var pastiprināti ietekmēt cilvēku veselību </w:t>
      </w:r>
      <w:r w:rsidRPr="00704EF5">
        <w:rPr>
          <w:rFonts w:asciiTheme="minorHAnsi" w:eastAsia="Calibri" w:hAnsiTheme="minorHAnsi" w:cs="Calibri"/>
          <w:sz w:val="22"/>
          <w:szCs w:val="22"/>
          <w:u w:val="single"/>
          <w:lang w:eastAsia="ar-SA"/>
        </w:rPr>
        <w:t xml:space="preserve">vai vidi un tās </w:t>
      </w:r>
      <w:r w:rsidRPr="00704EF5">
        <w:rPr>
          <w:rFonts w:asciiTheme="minorHAnsi" w:eastAsia="Calibri" w:hAnsiTheme="minorHAnsi" w:cs="Calibri"/>
          <w:sz w:val="22"/>
          <w:szCs w:val="22"/>
          <w:u w:val="single"/>
          <w:lang w:eastAsia="ar-SA"/>
        </w:rPr>
        <w:lastRenderedPageBreak/>
        <w:t>bioloģisko daudzveidību</w:t>
      </w:r>
      <w:r w:rsidRPr="00704EF5">
        <w:rPr>
          <w:rFonts w:asciiTheme="minorHAnsi" w:eastAsia="Calibri" w:hAnsiTheme="minorHAnsi" w:cs="Calibri"/>
          <w:sz w:val="22"/>
          <w:szCs w:val="22"/>
          <w:lang w:eastAsia="ar-SA"/>
        </w:rPr>
        <w:t xml:space="preserve">, vai teritorijas, kuras ir īpaši jutīgas pret piesārņojuma radīto slodzi, </w:t>
      </w:r>
      <w:r w:rsidRPr="00385F7E">
        <w:rPr>
          <w:rFonts w:asciiTheme="minorHAnsi" w:eastAsia="Calibri" w:hAnsiTheme="minorHAnsi" w:cs="Calibri"/>
          <w:sz w:val="22"/>
          <w:szCs w:val="22"/>
          <w:lang w:eastAsia="ar-SA"/>
        </w:rPr>
        <w:t>sauc par īpaši jutīgām teritorijām.”</w:t>
      </w:r>
    </w:p>
    <w:p w14:paraId="7AB749ED"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385F7E">
        <w:rPr>
          <w:rFonts w:asciiTheme="minorHAnsi" w:eastAsia="Calibri" w:hAnsiTheme="minorHAnsi" w:cs="Calibri"/>
          <w:b/>
          <w:sz w:val="22"/>
          <w:szCs w:val="22"/>
          <w:lang w:eastAsia="ar-SA"/>
        </w:rPr>
        <w:t>Meža likums</w:t>
      </w:r>
      <w:r w:rsidRPr="00457482">
        <w:rPr>
          <w:rFonts w:asciiTheme="minorHAnsi" w:eastAsia="Calibri" w:hAnsiTheme="minorHAnsi" w:cs="Calibri"/>
          <w:sz w:val="22"/>
          <w:szCs w:val="22"/>
          <w:lang w:eastAsia="ar-SA"/>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14:paraId="649C0D1F" w14:textId="4A302AC7" w:rsidR="00777B57" w:rsidRPr="00457482" w:rsidRDefault="002B2105" w:rsidP="00777B57">
      <w:pPr>
        <w:suppressAutoHyphens/>
        <w:autoSpaceDE w:val="0"/>
        <w:autoSpaceDN w:val="0"/>
        <w:adjustRightInd w:val="0"/>
        <w:spacing w:before="120"/>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MK 2012. gada 18. </w:t>
      </w:r>
      <w:r w:rsidR="00D41A7E">
        <w:rPr>
          <w:rFonts w:asciiTheme="minorHAnsi" w:eastAsia="Calibri" w:hAnsiTheme="minorHAnsi" w:cs="Calibri"/>
          <w:sz w:val="22"/>
          <w:szCs w:val="22"/>
          <w:lang w:eastAsia="ar-SA"/>
        </w:rPr>
        <w:t xml:space="preserve">decembra </w:t>
      </w:r>
      <w:r w:rsidR="00777B57" w:rsidRPr="00457482">
        <w:rPr>
          <w:rFonts w:asciiTheme="minorHAnsi" w:eastAsia="Calibri" w:hAnsiTheme="minorHAnsi" w:cs="Calibri"/>
          <w:sz w:val="22"/>
          <w:szCs w:val="22"/>
          <w:lang w:eastAsia="ar-SA"/>
        </w:rPr>
        <w:t>noteikumi Nr.</w:t>
      </w:r>
      <w:r>
        <w:rPr>
          <w:rFonts w:asciiTheme="minorHAnsi" w:eastAsia="Calibri" w:hAnsiTheme="minorHAnsi" w:cs="Calibri"/>
          <w:sz w:val="22"/>
          <w:szCs w:val="22"/>
          <w:lang w:eastAsia="ar-SA"/>
        </w:rPr>
        <w:t> </w:t>
      </w:r>
      <w:r w:rsidR="00777B57" w:rsidRPr="00457482">
        <w:rPr>
          <w:rFonts w:asciiTheme="minorHAnsi" w:eastAsia="Calibri" w:hAnsiTheme="minorHAnsi" w:cs="Calibri"/>
          <w:sz w:val="22"/>
          <w:szCs w:val="22"/>
          <w:lang w:eastAsia="ar-SA"/>
        </w:rPr>
        <w:t xml:space="preserve">935 </w:t>
      </w:r>
      <w:r w:rsidR="00777B57" w:rsidRPr="00457482">
        <w:rPr>
          <w:rFonts w:asciiTheme="minorHAnsi" w:eastAsia="Calibri" w:hAnsiTheme="minorHAnsi" w:cs="Calibri"/>
          <w:b/>
          <w:sz w:val="22"/>
          <w:szCs w:val="22"/>
          <w:lang w:eastAsia="ar-SA"/>
        </w:rPr>
        <w:t>„Noteikumi par koku ciršanu mežā”</w:t>
      </w:r>
      <w:r w:rsidR="00777B57" w:rsidRPr="00457482">
        <w:rPr>
          <w:rFonts w:asciiTheme="minorHAnsi" w:eastAsia="Calibri" w:hAnsiTheme="minorHAnsi" w:cs="Calibri"/>
          <w:sz w:val="22"/>
          <w:szCs w:val="22"/>
          <w:lang w:eastAsia="ar-SA"/>
        </w:rPr>
        <w:t xml:space="preserve"> nosaka koku ciršanas kārtību mežā, kā arī dabas aizsardzības prasības koku ciršanai.</w:t>
      </w:r>
      <w:r w:rsidR="00777B57">
        <w:rPr>
          <w:rFonts w:asciiTheme="minorHAnsi" w:eastAsia="Calibri" w:hAnsiTheme="minorHAnsi" w:cs="Calibri"/>
          <w:sz w:val="22"/>
          <w:szCs w:val="22"/>
          <w:lang w:eastAsia="ar-SA"/>
        </w:rPr>
        <w:t xml:space="preserve"> Šajos noteikumos ir noteikta specifiska a</w:t>
      </w:r>
      <w:r w:rsidR="00777B57" w:rsidRPr="009A6D83">
        <w:rPr>
          <w:rFonts w:asciiTheme="minorHAnsi" w:eastAsia="Calibri" w:hAnsiTheme="minorHAnsi" w:cs="Calibri"/>
          <w:sz w:val="22"/>
          <w:szCs w:val="22"/>
          <w:lang w:eastAsia="ar-SA"/>
        </w:rPr>
        <w:t>inavu cir</w:t>
      </w:r>
      <w:r w:rsidR="00777B57">
        <w:rPr>
          <w:rFonts w:asciiTheme="minorHAnsi" w:eastAsia="Calibri" w:hAnsiTheme="minorHAnsi" w:cs="Calibri"/>
          <w:sz w:val="22"/>
          <w:szCs w:val="22"/>
          <w:lang w:eastAsia="ar-SA"/>
        </w:rPr>
        <w:t>šu plānošanas metodika, kuru var iekļaut</w:t>
      </w:r>
      <w:r w:rsidR="00777B57" w:rsidRPr="009A6D83">
        <w:rPr>
          <w:rFonts w:asciiTheme="minorHAnsi" w:eastAsia="Calibri" w:hAnsiTheme="minorHAnsi" w:cs="Calibri"/>
          <w:sz w:val="22"/>
          <w:szCs w:val="22"/>
          <w:lang w:eastAsia="ar-SA"/>
        </w:rPr>
        <w:t xml:space="preserve"> dabas aizsardzības plānā</w:t>
      </w:r>
      <w:r w:rsidR="00777B57">
        <w:rPr>
          <w:rFonts w:asciiTheme="minorHAnsi" w:eastAsia="Calibri" w:hAnsiTheme="minorHAnsi" w:cs="Calibri"/>
          <w:sz w:val="22"/>
          <w:szCs w:val="22"/>
          <w:lang w:eastAsia="ar-SA"/>
        </w:rPr>
        <w:t>.</w:t>
      </w:r>
    </w:p>
    <w:p w14:paraId="51B03A33" w14:textId="2B579B55"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2012.</w:t>
      </w:r>
      <w:r w:rsidR="00D41A7E">
        <w:rPr>
          <w:rFonts w:asciiTheme="minorHAnsi" w:eastAsia="Calibri" w:hAnsiTheme="minorHAnsi" w:cs="Calibri"/>
          <w:sz w:val="22"/>
          <w:szCs w:val="22"/>
          <w:lang w:eastAsia="ar-SA"/>
        </w:rPr>
        <w:t xml:space="preserve"> gada </w:t>
      </w:r>
      <w:r w:rsidR="00166928">
        <w:rPr>
          <w:rFonts w:asciiTheme="minorHAnsi" w:eastAsia="Calibri" w:hAnsiTheme="minorHAnsi" w:cs="Calibri"/>
          <w:sz w:val="22"/>
          <w:szCs w:val="22"/>
          <w:lang w:eastAsia="ar-SA"/>
        </w:rPr>
        <w:t xml:space="preserve">18. decembra </w:t>
      </w:r>
      <w:r w:rsidRPr="00457482">
        <w:rPr>
          <w:rFonts w:asciiTheme="minorHAnsi" w:eastAsia="Calibri" w:hAnsiTheme="minorHAnsi" w:cs="Calibri"/>
          <w:sz w:val="22"/>
          <w:szCs w:val="22"/>
          <w:lang w:eastAsia="ar-SA"/>
        </w:rPr>
        <w:t>noteikumi Nr.</w:t>
      </w:r>
      <w:r w:rsidR="002B2105">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936 </w:t>
      </w:r>
      <w:r w:rsidRPr="00457482">
        <w:rPr>
          <w:rFonts w:asciiTheme="minorHAnsi" w:hAnsiTheme="minorHAnsi" w:cstheme="minorHAnsi"/>
          <w:b/>
          <w:sz w:val="22"/>
          <w:szCs w:val="22"/>
        </w:rPr>
        <w:t>„</w:t>
      </w:r>
      <w:r w:rsidRPr="00457482">
        <w:rPr>
          <w:rFonts w:asciiTheme="minorHAnsi" w:eastAsia="Calibri" w:hAnsiTheme="minorHAnsi" w:cs="Calibri"/>
          <w:b/>
          <w:sz w:val="22"/>
          <w:szCs w:val="22"/>
          <w:lang w:eastAsia="ar-SA"/>
        </w:rPr>
        <w:t>Dabas aizsardzības noteikumi meža apsaimniekošanā”</w:t>
      </w:r>
      <w:r w:rsidRPr="00457482">
        <w:rPr>
          <w:rFonts w:asciiTheme="minorHAnsi" w:eastAsia="Calibri" w:hAnsiTheme="minorHAnsi" w:cs="Calibri"/>
          <w:sz w:val="22"/>
          <w:szCs w:val="22"/>
          <w:lang w:eastAsia="ar-SA"/>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70B58B7E" w14:textId="25B37380"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2012.</w:t>
      </w:r>
      <w:r w:rsidR="002B2105">
        <w:rPr>
          <w:rFonts w:asciiTheme="minorHAnsi" w:eastAsia="Calibri" w:hAnsiTheme="minorHAnsi" w:cs="Calibri"/>
          <w:sz w:val="22"/>
          <w:szCs w:val="22"/>
          <w:lang w:eastAsia="ar-SA"/>
        </w:rPr>
        <w:t> gada 18. </w:t>
      </w:r>
      <w:r w:rsidR="00166928">
        <w:rPr>
          <w:rFonts w:asciiTheme="minorHAnsi" w:eastAsia="Calibri" w:hAnsiTheme="minorHAnsi" w:cs="Calibri"/>
          <w:sz w:val="22"/>
          <w:szCs w:val="22"/>
          <w:lang w:eastAsia="ar-SA"/>
        </w:rPr>
        <w:t xml:space="preserve">decembra </w:t>
      </w:r>
      <w:r w:rsidRPr="00457482">
        <w:rPr>
          <w:rFonts w:asciiTheme="minorHAnsi" w:eastAsia="Calibri" w:hAnsiTheme="minorHAnsi" w:cs="Calibri"/>
          <w:sz w:val="22"/>
          <w:szCs w:val="22"/>
          <w:lang w:eastAsia="ar-SA"/>
        </w:rPr>
        <w:t>noteikumi Nr.</w:t>
      </w:r>
      <w:r w:rsidR="002B2105">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947 </w:t>
      </w:r>
      <w:r w:rsidRPr="00457482">
        <w:rPr>
          <w:rFonts w:asciiTheme="minorHAnsi" w:hAnsiTheme="minorHAnsi" w:cstheme="minorHAnsi"/>
          <w:b/>
          <w:sz w:val="22"/>
          <w:szCs w:val="22"/>
        </w:rPr>
        <w:t>„</w:t>
      </w:r>
      <w:r w:rsidRPr="00457482">
        <w:rPr>
          <w:rFonts w:asciiTheme="minorHAnsi" w:eastAsia="Calibri" w:hAnsiTheme="minorHAnsi" w:cs="Calibri"/>
          <w:b/>
          <w:sz w:val="22"/>
          <w:szCs w:val="22"/>
          <w:lang w:eastAsia="ar-SA"/>
        </w:rPr>
        <w:t>Noteikumi par meža aizsardzības pasākumiem un ārkārtas situāciju izsludināšanu mežā”</w:t>
      </w:r>
      <w:r w:rsidRPr="00457482">
        <w:rPr>
          <w:rFonts w:asciiTheme="minorHAnsi" w:eastAsia="Calibri" w:hAnsiTheme="minorHAnsi" w:cs="Calibri"/>
          <w:sz w:val="22"/>
          <w:szCs w:val="22"/>
          <w:lang w:eastAsia="ar-SA"/>
        </w:rPr>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individuālajos aizsardzības un izmantošanas noteikumos nav noteikts citādi.</w:t>
      </w:r>
    </w:p>
    <w:p w14:paraId="7FB56039"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b/>
          <w:bCs/>
          <w:sz w:val="22"/>
          <w:szCs w:val="22"/>
          <w:lang w:eastAsia="ar-SA"/>
        </w:rPr>
        <w:t>Ūdens apsaimniekošanas likums</w:t>
      </w:r>
      <w:r w:rsidRPr="00457482">
        <w:rPr>
          <w:rFonts w:asciiTheme="minorHAnsi" w:eastAsia="Calibri" w:hAnsiTheme="minorHAnsi" w:cs="Calibri"/>
          <w:sz w:val="22"/>
          <w:szCs w:val="22"/>
          <w:lang w:eastAsia="ar-SA"/>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w:t>
      </w:r>
      <w:r>
        <w:rPr>
          <w:rFonts w:asciiTheme="minorHAnsi" w:eastAsia="Calibri" w:hAnsiTheme="minorHAnsi" w:cs="Calibri"/>
          <w:sz w:val="22"/>
          <w:szCs w:val="22"/>
          <w:lang w:eastAsia="ar-SA"/>
        </w:rPr>
        <w:t xml:space="preserve">tes virszemes un pazemes ūdeni; </w:t>
      </w:r>
      <w:r w:rsidRPr="006B7886">
        <w:rPr>
          <w:rFonts w:asciiTheme="minorHAnsi" w:eastAsia="Calibri" w:hAnsiTheme="minorHAnsi" w:cs="Calibri"/>
          <w:sz w:val="22"/>
          <w:szCs w:val="22"/>
          <w:lang w:eastAsia="ar-SA"/>
        </w:rPr>
        <w:t>novērš ūdens un no ūdens tieši atkarīgo sauszemes ekosistēmu un mitrāju stāvokļa pasliktināšanos, aizsargā šīs ekosistēmas un uzlabo to stāvokli</w:t>
      </w:r>
      <w:r>
        <w:rPr>
          <w:rFonts w:asciiTheme="minorHAnsi" w:eastAsia="Calibri" w:hAnsiTheme="minorHAnsi" w:cs="Calibri"/>
          <w:sz w:val="22"/>
          <w:szCs w:val="22"/>
          <w:lang w:eastAsia="ar-SA"/>
        </w:rPr>
        <w:t>. Likumā tiek definēts termins:</w:t>
      </w:r>
      <w:r w:rsidRPr="00457482">
        <w:rPr>
          <w:rFonts w:asciiTheme="minorHAnsi" w:eastAsia="Calibri" w:hAnsiTheme="minorHAnsi" w:cs="Calibri"/>
          <w:sz w:val="22"/>
          <w:szCs w:val="22"/>
          <w:lang w:eastAsia="ar-SA"/>
        </w:rPr>
        <w:t xml:space="preserve"> </w:t>
      </w:r>
      <w:r>
        <w:rPr>
          <w:rFonts w:asciiTheme="minorHAnsi" w:eastAsia="Calibri" w:hAnsiTheme="minorHAnsi" w:cs="Calibri"/>
          <w:sz w:val="22"/>
          <w:szCs w:val="22"/>
          <w:lang w:eastAsia="ar-SA"/>
        </w:rPr>
        <w:t xml:space="preserve">virszemes ūdensobjekts, kas ir </w:t>
      </w:r>
      <w:r w:rsidRPr="00166C21">
        <w:rPr>
          <w:rFonts w:asciiTheme="minorHAnsi" w:eastAsia="Calibri" w:hAnsiTheme="minorHAnsi" w:cs="Calibri"/>
          <w:sz w:val="22"/>
          <w:szCs w:val="22"/>
          <w:lang w:eastAsia="ar-SA"/>
        </w:rPr>
        <w:t>nodalīts un nozīmīgs virszemes ūdens hidrogrāfiskā tīkla elements: ūdenstece (upe, strauts, kanāls vai to daļa), ūdenstilpe (ezers, dīķis, ūdenskrātuve vai to daļa), kā arī pārejas ūdeņi vai piekrastes ūdeņu posms</w:t>
      </w:r>
      <w:r w:rsidRPr="00457482">
        <w:rPr>
          <w:rFonts w:asciiTheme="minorHAnsi" w:eastAsia="Calibri" w:hAnsiTheme="minorHAnsi" w:cs="Calibri"/>
          <w:sz w:val="22"/>
          <w:szCs w:val="22"/>
          <w:lang w:eastAsia="ar-SA"/>
        </w:rPr>
        <w:t>.</w:t>
      </w:r>
    </w:p>
    <w:p w14:paraId="6C3969DC" w14:textId="07469ED6"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FE41FC">
        <w:rPr>
          <w:rFonts w:asciiTheme="minorHAnsi" w:eastAsia="Calibri" w:hAnsiTheme="minorHAnsi" w:cs="Calibri"/>
          <w:sz w:val="22"/>
          <w:szCs w:val="22"/>
          <w:lang w:eastAsia="ar-SA"/>
        </w:rPr>
        <w:t>MK</w:t>
      </w:r>
      <w:r>
        <w:rPr>
          <w:rFonts w:asciiTheme="minorHAnsi" w:eastAsia="Calibri" w:hAnsiTheme="minorHAnsi" w:cs="Calibri"/>
          <w:b/>
          <w:sz w:val="22"/>
          <w:szCs w:val="22"/>
          <w:lang w:eastAsia="ar-SA"/>
        </w:rPr>
        <w:t xml:space="preserve"> </w:t>
      </w:r>
      <w:r>
        <w:rPr>
          <w:rFonts w:asciiTheme="minorHAnsi" w:eastAsia="Calibri" w:hAnsiTheme="minorHAnsi" w:cs="Calibri"/>
          <w:sz w:val="22"/>
          <w:szCs w:val="22"/>
          <w:lang w:eastAsia="ar-SA"/>
        </w:rPr>
        <w:t>2004</w:t>
      </w:r>
      <w:r w:rsidR="00BD0916">
        <w:rPr>
          <w:rFonts w:asciiTheme="minorHAnsi" w:eastAsia="Calibri" w:hAnsiTheme="minorHAnsi" w:cs="Calibri"/>
          <w:sz w:val="22"/>
          <w:szCs w:val="22"/>
          <w:lang w:eastAsia="ar-SA"/>
        </w:rPr>
        <w:t>. gada 19. </w:t>
      </w:r>
      <w:r w:rsidR="00166928">
        <w:rPr>
          <w:rFonts w:asciiTheme="minorHAnsi" w:eastAsia="Calibri" w:hAnsiTheme="minorHAnsi" w:cs="Calibri"/>
          <w:sz w:val="22"/>
          <w:szCs w:val="22"/>
          <w:lang w:eastAsia="ar-SA"/>
        </w:rPr>
        <w:t>oktobra</w:t>
      </w:r>
      <w:r w:rsidRPr="00FE41FC">
        <w:rPr>
          <w:rFonts w:asciiTheme="minorHAnsi" w:eastAsia="Calibri" w:hAnsiTheme="minorHAnsi" w:cs="Calibri"/>
          <w:sz w:val="22"/>
          <w:szCs w:val="22"/>
          <w:lang w:eastAsia="ar-SA"/>
        </w:rPr>
        <w:t xml:space="preserve"> </w:t>
      </w:r>
      <w:r>
        <w:rPr>
          <w:rFonts w:asciiTheme="minorHAnsi" w:eastAsia="Calibri" w:hAnsiTheme="minorHAnsi" w:cs="Calibri"/>
          <w:sz w:val="22"/>
          <w:szCs w:val="22"/>
          <w:lang w:eastAsia="ar-SA"/>
        </w:rPr>
        <w:t>noteikumi Nr.</w:t>
      </w:r>
      <w:r w:rsidR="00BD0916">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 xml:space="preserve">858 </w:t>
      </w:r>
      <w:r w:rsidRPr="00457482">
        <w:rPr>
          <w:rFonts w:asciiTheme="minorHAnsi" w:eastAsia="Calibri" w:hAnsiTheme="minorHAnsi" w:cs="Calibri"/>
          <w:b/>
          <w:sz w:val="22"/>
          <w:szCs w:val="22"/>
          <w:lang w:eastAsia="ar-SA"/>
        </w:rPr>
        <w:t>„Noteikumi par virszemes ūdensobjektu tipu raksturojumu, klasifikāciju, kvalitātes kritērijiem un antropogēno slodžu noteikšanas kārtību”</w:t>
      </w:r>
      <w:r>
        <w:rPr>
          <w:rFonts w:asciiTheme="minorHAnsi" w:eastAsia="Calibri" w:hAnsiTheme="minorHAnsi" w:cs="Calibri"/>
          <w:sz w:val="22"/>
          <w:szCs w:val="22"/>
          <w:lang w:eastAsia="ar-SA"/>
        </w:rPr>
        <w:t xml:space="preserve"> </w:t>
      </w:r>
      <w:r w:rsidRPr="00457482">
        <w:rPr>
          <w:rFonts w:asciiTheme="minorHAnsi" w:eastAsia="Calibri" w:hAnsiTheme="minorHAnsi" w:cs="Calibri"/>
          <w:sz w:val="22"/>
          <w:szCs w:val="22"/>
          <w:lang w:eastAsia="ar-SA"/>
        </w:rPr>
        <w:t xml:space="preserve">nosaka virszemes ūdensobjektu tipu raksturojumu un virszemes </w:t>
      </w:r>
      <w:r w:rsidRPr="00FC5E2D">
        <w:rPr>
          <w:rFonts w:asciiTheme="minorHAnsi" w:eastAsia="Calibri" w:hAnsiTheme="minorHAnsi" w:cs="Calibri"/>
          <w:sz w:val="22"/>
          <w:szCs w:val="22"/>
          <w:lang w:eastAsia="ar-SA"/>
        </w:rPr>
        <w:t xml:space="preserve">ūdensobjektu klasifikāciju, antropogēnās slodzes noteikšanas kārtību, prioritārās vielas un to emisijas ierobežošanas kārtību, kā arī virszemes ūdeņu ekoloģiskās un ķīmiskās kvalitātes kritērijus. Atbilstoši šiem noteikumiem </w:t>
      </w:r>
      <w:r w:rsidR="00FC5E2D" w:rsidRPr="00FC5E2D">
        <w:rPr>
          <w:rFonts w:asciiTheme="minorHAnsi" w:eastAsia="Calibri" w:hAnsiTheme="minorHAnsi" w:cs="Calibri"/>
          <w:sz w:val="22"/>
          <w:szCs w:val="22"/>
          <w:lang w:eastAsia="ar-SA"/>
        </w:rPr>
        <w:t>Aiviekstes upe</w:t>
      </w:r>
      <w:r w:rsidRPr="00FC5E2D">
        <w:rPr>
          <w:rFonts w:asciiTheme="minorHAnsi" w:eastAsia="Calibri" w:hAnsiTheme="minorHAnsi" w:cs="Calibri"/>
          <w:sz w:val="22"/>
          <w:szCs w:val="22"/>
          <w:lang w:eastAsia="ar-SA"/>
        </w:rPr>
        <w:t xml:space="preserve"> pieder pie </w:t>
      </w:r>
      <w:proofErr w:type="spellStart"/>
      <w:r w:rsidR="00FC5E2D" w:rsidRPr="00FC5E2D">
        <w:rPr>
          <w:rFonts w:asciiTheme="minorHAnsi" w:eastAsia="Calibri" w:hAnsiTheme="minorHAnsi" w:cs="Calibri"/>
          <w:sz w:val="22"/>
          <w:szCs w:val="22"/>
          <w:lang w:eastAsia="ar-SA"/>
        </w:rPr>
        <w:t>potomāla</w:t>
      </w:r>
      <w:proofErr w:type="spellEnd"/>
      <w:r w:rsidR="00FC5E2D" w:rsidRPr="00FC5E2D">
        <w:rPr>
          <w:rFonts w:asciiTheme="minorHAnsi" w:eastAsia="Calibri" w:hAnsiTheme="minorHAnsi" w:cs="Calibri"/>
          <w:sz w:val="22"/>
          <w:szCs w:val="22"/>
          <w:lang w:eastAsia="ar-SA"/>
        </w:rPr>
        <w:t xml:space="preserve"> (</w:t>
      </w:r>
      <w:proofErr w:type="spellStart"/>
      <w:r w:rsidR="00FC5E2D" w:rsidRPr="00FC5E2D">
        <w:rPr>
          <w:rFonts w:asciiTheme="minorHAnsi" w:eastAsia="Calibri" w:hAnsiTheme="minorHAnsi" w:cs="Calibri"/>
          <w:sz w:val="22"/>
          <w:szCs w:val="22"/>
          <w:lang w:eastAsia="ar-SA"/>
        </w:rPr>
        <w:t>lēn</w:t>
      </w:r>
      <w:r w:rsidRPr="00FC5E2D">
        <w:rPr>
          <w:rFonts w:asciiTheme="minorHAnsi" w:eastAsia="Calibri" w:hAnsiTheme="minorHAnsi" w:cs="Calibri"/>
          <w:sz w:val="22"/>
          <w:szCs w:val="22"/>
          <w:lang w:eastAsia="ar-SA"/>
        </w:rPr>
        <w:t>teču</w:t>
      </w:r>
      <w:proofErr w:type="spellEnd"/>
      <w:r w:rsidRPr="00FC5E2D">
        <w:rPr>
          <w:rFonts w:asciiTheme="minorHAnsi" w:eastAsia="Calibri" w:hAnsiTheme="minorHAnsi" w:cs="Calibri"/>
          <w:sz w:val="22"/>
          <w:szCs w:val="22"/>
          <w:lang w:eastAsia="ar-SA"/>
        </w:rPr>
        <w:t xml:space="preserve">) tipa </w:t>
      </w:r>
      <w:r w:rsidR="00FC5E2D" w:rsidRPr="00FC5E2D">
        <w:rPr>
          <w:rFonts w:asciiTheme="minorHAnsi" w:eastAsia="Calibri" w:hAnsiTheme="minorHAnsi" w:cs="Calibri"/>
          <w:sz w:val="22"/>
          <w:szCs w:val="22"/>
          <w:lang w:eastAsia="ar-SA"/>
        </w:rPr>
        <w:t>lielajām</w:t>
      </w:r>
      <w:r w:rsidRPr="00FC5E2D">
        <w:rPr>
          <w:rFonts w:asciiTheme="minorHAnsi" w:eastAsia="Calibri" w:hAnsiTheme="minorHAnsi" w:cs="Calibri"/>
          <w:sz w:val="22"/>
          <w:szCs w:val="22"/>
          <w:lang w:eastAsia="ar-SA"/>
        </w:rPr>
        <w:t xml:space="preserve"> upēm, kuras raksturo, ka tās sateces baseina laukums ir </w:t>
      </w:r>
      <w:r w:rsidR="00FC5E2D" w:rsidRPr="00FC5E2D">
        <w:rPr>
          <w:rFonts w:asciiTheme="minorHAnsi" w:eastAsia="Calibri" w:hAnsiTheme="minorHAnsi" w:cs="Calibri"/>
          <w:sz w:val="22"/>
          <w:szCs w:val="22"/>
          <w:lang w:eastAsia="ar-SA"/>
        </w:rPr>
        <w:t>lielāks</w:t>
      </w:r>
      <w:r w:rsidRPr="00FC5E2D">
        <w:rPr>
          <w:rFonts w:asciiTheme="minorHAnsi" w:eastAsia="Calibri" w:hAnsiTheme="minorHAnsi" w:cs="Calibri"/>
          <w:sz w:val="22"/>
          <w:szCs w:val="22"/>
          <w:lang w:eastAsia="ar-SA"/>
        </w:rPr>
        <w:t xml:space="preserve"> par 100</w:t>
      </w:r>
      <w:r w:rsidR="00FC5E2D" w:rsidRPr="00FC5E2D">
        <w:rPr>
          <w:rFonts w:asciiTheme="minorHAnsi" w:eastAsia="Calibri" w:hAnsiTheme="minorHAnsi" w:cs="Calibri"/>
          <w:sz w:val="22"/>
          <w:szCs w:val="22"/>
          <w:lang w:eastAsia="ar-SA"/>
        </w:rPr>
        <w:t>0</w:t>
      </w:r>
      <w:r w:rsidRPr="00FC5E2D">
        <w:rPr>
          <w:rFonts w:asciiTheme="minorHAnsi" w:eastAsia="Calibri" w:hAnsiTheme="minorHAnsi" w:cs="Calibri"/>
          <w:sz w:val="22"/>
          <w:szCs w:val="22"/>
          <w:lang w:eastAsia="ar-SA"/>
        </w:rPr>
        <w:t xml:space="preserve"> km</w:t>
      </w:r>
      <w:r w:rsidRPr="00FC5E2D">
        <w:rPr>
          <w:rFonts w:asciiTheme="minorHAnsi" w:eastAsia="Calibri" w:hAnsiTheme="minorHAnsi" w:cs="Calibri"/>
          <w:sz w:val="22"/>
          <w:szCs w:val="22"/>
          <w:vertAlign w:val="superscript"/>
          <w:lang w:eastAsia="ar-SA"/>
        </w:rPr>
        <w:t>2</w:t>
      </w:r>
      <w:r w:rsidRPr="00FC5E2D">
        <w:rPr>
          <w:rFonts w:asciiTheme="minorHAnsi" w:eastAsia="Calibri" w:hAnsiTheme="minorHAnsi" w:cs="Calibri"/>
          <w:sz w:val="22"/>
          <w:szCs w:val="22"/>
          <w:lang w:eastAsia="ar-SA"/>
        </w:rPr>
        <w:t xml:space="preserve">, tā ir </w:t>
      </w:r>
      <w:r w:rsidR="00FC5E2D" w:rsidRPr="00FC5E2D">
        <w:rPr>
          <w:rFonts w:asciiTheme="minorHAnsi" w:eastAsia="Calibri" w:hAnsiTheme="minorHAnsi" w:cs="Calibri"/>
          <w:sz w:val="22"/>
          <w:szCs w:val="22"/>
          <w:lang w:eastAsia="ar-SA"/>
        </w:rPr>
        <w:t>dziļa, straumes ātrums mazāks par 0,2 m/s. Gultnes substrātu veido smilts, kas ir klāta ar organiskas izcelsmes detrītu un dūņām.</w:t>
      </w:r>
      <w:r w:rsidR="00FC5E2D">
        <w:rPr>
          <w:rFonts w:asciiTheme="minorHAnsi" w:eastAsia="Calibri" w:hAnsiTheme="minorHAnsi" w:cs="Calibri"/>
          <w:sz w:val="22"/>
          <w:szCs w:val="22"/>
          <w:lang w:eastAsia="ar-SA"/>
        </w:rPr>
        <w:t xml:space="preserve"> Jāpiebilst, ka vairākos posmos Aiviekstei raksturīgi arī straujie posmi, kuros upe ir sekla un </w:t>
      </w:r>
      <w:r w:rsidR="00FC5E2D" w:rsidRPr="00FC5E2D">
        <w:rPr>
          <w:rFonts w:asciiTheme="minorHAnsi" w:eastAsia="Calibri" w:hAnsiTheme="minorHAnsi" w:cs="Calibri"/>
          <w:sz w:val="22"/>
          <w:szCs w:val="22"/>
          <w:lang w:eastAsia="ar-SA"/>
        </w:rPr>
        <w:t xml:space="preserve">straumes ātrums </w:t>
      </w:r>
      <w:r w:rsidR="00FC5E2D">
        <w:rPr>
          <w:rFonts w:asciiTheme="minorHAnsi" w:eastAsia="Calibri" w:hAnsiTheme="minorHAnsi" w:cs="Calibri"/>
          <w:sz w:val="22"/>
          <w:szCs w:val="22"/>
          <w:lang w:eastAsia="ar-SA"/>
        </w:rPr>
        <w:t>ir lielāks</w:t>
      </w:r>
      <w:r w:rsidR="00FC5E2D" w:rsidRPr="00FC5E2D">
        <w:rPr>
          <w:rFonts w:asciiTheme="minorHAnsi" w:eastAsia="Calibri" w:hAnsiTheme="minorHAnsi" w:cs="Calibri"/>
          <w:sz w:val="22"/>
          <w:szCs w:val="22"/>
          <w:lang w:eastAsia="ar-SA"/>
        </w:rPr>
        <w:t xml:space="preserve"> par 0,2 m/s</w:t>
      </w:r>
      <w:r w:rsidR="00FC5E2D">
        <w:rPr>
          <w:rFonts w:asciiTheme="minorHAnsi" w:eastAsia="Calibri" w:hAnsiTheme="minorHAnsi" w:cs="Calibri"/>
          <w:sz w:val="22"/>
          <w:szCs w:val="22"/>
          <w:lang w:eastAsia="ar-SA"/>
        </w:rPr>
        <w:t>.</w:t>
      </w:r>
    </w:p>
    <w:p w14:paraId="719F0033" w14:textId="6C44E616" w:rsidR="00777B57" w:rsidRPr="00457482" w:rsidRDefault="00BD0916" w:rsidP="00777B57">
      <w:pPr>
        <w:tabs>
          <w:tab w:val="left" w:pos="5040"/>
        </w:tabs>
        <w:suppressAutoHyphens/>
        <w:spacing w:before="120"/>
        <w:jc w:val="both"/>
        <w:rPr>
          <w:rFonts w:asciiTheme="minorHAnsi" w:eastAsia="Calibri" w:hAnsiTheme="minorHAnsi" w:cs="Calibri"/>
          <w:iCs/>
          <w:sz w:val="22"/>
          <w:szCs w:val="22"/>
          <w:lang w:eastAsia="ar-SA"/>
        </w:rPr>
      </w:pPr>
      <w:r>
        <w:rPr>
          <w:rFonts w:asciiTheme="minorHAnsi" w:eastAsia="Calibri" w:hAnsiTheme="minorHAnsi" w:cs="Calibri"/>
          <w:sz w:val="22"/>
          <w:szCs w:val="22"/>
          <w:lang w:eastAsia="ar-SA"/>
        </w:rPr>
        <w:t>MK 2002. gada 22. </w:t>
      </w:r>
      <w:r w:rsidR="00166928">
        <w:rPr>
          <w:rFonts w:asciiTheme="minorHAnsi" w:eastAsia="Calibri" w:hAnsiTheme="minorHAnsi" w:cs="Calibri"/>
          <w:sz w:val="22"/>
          <w:szCs w:val="22"/>
          <w:lang w:eastAsia="ar-SA"/>
        </w:rPr>
        <w:t xml:space="preserve">janvāra </w:t>
      </w:r>
      <w:r w:rsidR="00777B57">
        <w:rPr>
          <w:rFonts w:asciiTheme="minorHAnsi" w:eastAsia="Calibri" w:hAnsiTheme="minorHAnsi" w:cs="Calibri"/>
          <w:sz w:val="22"/>
          <w:szCs w:val="22"/>
          <w:lang w:eastAsia="ar-SA"/>
        </w:rPr>
        <w:t>noteikumi Nr.</w:t>
      </w:r>
      <w:r>
        <w:rPr>
          <w:rFonts w:asciiTheme="minorHAnsi" w:eastAsia="Calibri" w:hAnsiTheme="minorHAnsi" w:cs="Calibri"/>
          <w:sz w:val="22"/>
          <w:szCs w:val="22"/>
          <w:lang w:eastAsia="ar-SA"/>
        </w:rPr>
        <w:t> </w:t>
      </w:r>
      <w:r w:rsidR="00777B57">
        <w:rPr>
          <w:rFonts w:asciiTheme="minorHAnsi" w:eastAsia="Calibri" w:hAnsiTheme="minorHAnsi" w:cs="Calibri"/>
          <w:sz w:val="22"/>
          <w:szCs w:val="22"/>
          <w:lang w:eastAsia="ar-SA"/>
        </w:rPr>
        <w:t xml:space="preserve">34 </w:t>
      </w:r>
      <w:r w:rsidR="00777B57" w:rsidRPr="00457482">
        <w:rPr>
          <w:rFonts w:asciiTheme="minorHAnsi" w:hAnsiTheme="minorHAnsi"/>
          <w:b/>
          <w:sz w:val="22"/>
          <w:szCs w:val="22"/>
        </w:rPr>
        <w:t>„</w:t>
      </w:r>
      <w:r w:rsidR="00777B57" w:rsidRPr="00457482">
        <w:rPr>
          <w:rFonts w:asciiTheme="minorHAnsi" w:eastAsia="Calibri" w:hAnsiTheme="minorHAnsi" w:cs="Calibri"/>
          <w:b/>
          <w:sz w:val="22"/>
          <w:szCs w:val="22"/>
          <w:lang w:eastAsia="ar-SA"/>
        </w:rPr>
        <w:t xml:space="preserve">Par piesārņojošo vielu emisiju ūdenī” </w:t>
      </w:r>
      <w:r w:rsidR="00777B57" w:rsidRPr="00457482">
        <w:rPr>
          <w:rFonts w:asciiTheme="minorHAnsi" w:eastAsia="Calibri" w:hAnsiTheme="minorHAnsi" w:cs="Calibri"/>
          <w:iCs/>
          <w:sz w:val="22"/>
          <w:szCs w:val="22"/>
          <w:lang w:eastAsia="ar-SA"/>
        </w:rPr>
        <w:t>nosaka emisijas robežvērtības un aizliegumus piesārņojošo vielu emisijai ūdenī.</w:t>
      </w:r>
    </w:p>
    <w:p w14:paraId="7BD7984A" w14:textId="3AEEF50C" w:rsidR="00777B57" w:rsidRPr="000E4393" w:rsidRDefault="00777B57" w:rsidP="00777B57">
      <w:pPr>
        <w:suppressAutoHyphens/>
        <w:spacing w:before="120"/>
        <w:jc w:val="both"/>
        <w:rPr>
          <w:rFonts w:asciiTheme="minorHAnsi" w:eastAsia="Arial Unicode MS" w:hAnsiTheme="minorHAnsi" w:cs="Calibri"/>
          <w:iCs/>
          <w:sz w:val="22"/>
          <w:szCs w:val="22"/>
          <w:lang w:eastAsia="ar-SA"/>
        </w:rPr>
      </w:pPr>
      <w:r w:rsidRPr="00457482">
        <w:rPr>
          <w:rFonts w:asciiTheme="minorHAnsi" w:eastAsia="Arial Unicode MS" w:hAnsiTheme="minorHAnsi" w:cs="Calibri"/>
          <w:iCs/>
          <w:sz w:val="22"/>
          <w:szCs w:val="22"/>
          <w:lang w:eastAsia="ar-SA"/>
        </w:rPr>
        <w:t>MK 2002</w:t>
      </w:r>
      <w:r>
        <w:rPr>
          <w:rFonts w:asciiTheme="minorHAnsi" w:eastAsia="Arial Unicode MS" w:hAnsiTheme="minorHAnsi" w:cs="Calibri"/>
          <w:iCs/>
          <w:sz w:val="22"/>
          <w:szCs w:val="22"/>
          <w:lang w:eastAsia="ar-SA"/>
        </w:rPr>
        <w:t>.</w:t>
      </w:r>
      <w:r w:rsidR="00BD0916">
        <w:rPr>
          <w:rFonts w:asciiTheme="minorHAnsi" w:eastAsia="Arial Unicode MS" w:hAnsiTheme="minorHAnsi" w:cs="Calibri"/>
          <w:iCs/>
          <w:sz w:val="22"/>
          <w:szCs w:val="22"/>
          <w:lang w:eastAsia="ar-SA"/>
        </w:rPr>
        <w:t> gada 12. </w:t>
      </w:r>
      <w:r w:rsidR="00F0436E">
        <w:rPr>
          <w:rFonts w:asciiTheme="minorHAnsi" w:eastAsia="Arial Unicode MS" w:hAnsiTheme="minorHAnsi" w:cs="Calibri"/>
          <w:iCs/>
          <w:sz w:val="22"/>
          <w:szCs w:val="22"/>
          <w:lang w:eastAsia="ar-SA"/>
        </w:rPr>
        <w:t>marta</w:t>
      </w:r>
      <w:r w:rsidRPr="001B3A50">
        <w:rPr>
          <w:rFonts w:asciiTheme="minorHAnsi" w:eastAsia="Arial Unicode MS" w:hAnsiTheme="minorHAnsi" w:cs="Calibri"/>
          <w:iCs/>
          <w:sz w:val="22"/>
          <w:szCs w:val="22"/>
          <w:lang w:eastAsia="ar-SA"/>
        </w:rPr>
        <w:t xml:space="preserve"> </w:t>
      </w:r>
      <w:r>
        <w:rPr>
          <w:rFonts w:asciiTheme="minorHAnsi" w:eastAsia="Arial Unicode MS" w:hAnsiTheme="minorHAnsi" w:cs="Calibri"/>
          <w:iCs/>
          <w:sz w:val="22"/>
          <w:szCs w:val="22"/>
          <w:lang w:eastAsia="ar-SA"/>
        </w:rPr>
        <w:t>noteikumi Nr.</w:t>
      </w:r>
      <w:r w:rsidR="00BD0916">
        <w:rPr>
          <w:rFonts w:asciiTheme="minorHAnsi" w:eastAsia="Arial Unicode MS" w:hAnsiTheme="minorHAnsi" w:cs="Calibri"/>
          <w:iCs/>
          <w:sz w:val="22"/>
          <w:szCs w:val="22"/>
          <w:lang w:eastAsia="ar-SA"/>
        </w:rPr>
        <w:t> </w:t>
      </w:r>
      <w:r>
        <w:rPr>
          <w:rFonts w:asciiTheme="minorHAnsi" w:eastAsia="Arial Unicode MS" w:hAnsiTheme="minorHAnsi" w:cs="Calibri"/>
          <w:iCs/>
          <w:sz w:val="22"/>
          <w:szCs w:val="22"/>
          <w:lang w:eastAsia="ar-SA"/>
        </w:rPr>
        <w:t>118</w:t>
      </w:r>
      <w:r w:rsidRPr="00457482">
        <w:rPr>
          <w:rFonts w:asciiTheme="minorHAnsi" w:eastAsia="Arial Unicode MS" w:hAnsiTheme="minorHAnsi" w:cs="Calibri"/>
          <w:iCs/>
          <w:sz w:val="22"/>
          <w:szCs w:val="22"/>
          <w:lang w:eastAsia="ar-SA"/>
        </w:rPr>
        <w:t xml:space="preserve"> </w:t>
      </w:r>
      <w:r w:rsidRPr="00457482">
        <w:rPr>
          <w:rFonts w:asciiTheme="minorHAnsi" w:hAnsiTheme="minorHAnsi"/>
          <w:b/>
          <w:sz w:val="22"/>
          <w:szCs w:val="22"/>
        </w:rPr>
        <w:t>„</w:t>
      </w:r>
      <w:r w:rsidRPr="00457482">
        <w:rPr>
          <w:rFonts w:asciiTheme="minorHAnsi" w:eastAsia="Arial Unicode MS" w:hAnsiTheme="minorHAnsi" w:cs="Calibri"/>
          <w:b/>
          <w:iCs/>
          <w:sz w:val="22"/>
          <w:szCs w:val="22"/>
          <w:lang w:eastAsia="ar-SA"/>
        </w:rPr>
        <w:t xml:space="preserve">Noteikumi par virszemes un pazemes ūdeņu kvalitāti” </w:t>
      </w:r>
      <w:r w:rsidRPr="00457482">
        <w:rPr>
          <w:rFonts w:asciiTheme="minorHAnsi" w:eastAsia="Arial Unicode MS" w:hAnsiTheme="minorHAnsi" w:cs="Calibri"/>
          <w:iCs/>
          <w:sz w:val="22"/>
          <w:szCs w:val="22"/>
          <w:lang w:eastAsia="ar-SA"/>
        </w:rPr>
        <w:t xml:space="preserve">nosaka kvalitātes normatīvus </w:t>
      </w:r>
      <w:r w:rsidR="00BD0916">
        <w:rPr>
          <w:rFonts w:asciiTheme="minorHAnsi" w:eastAsia="Arial Unicode MS" w:hAnsiTheme="minorHAnsi" w:cs="Calibri"/>
          <w:iCs/>
          <w:sz w:val="22"/>
          <w:szCs w:val="22"/>
          <w:lang w:eastAsia="ar-SA"/>
        </w:rPr>
        <w:t>virszemes un pazemes ūdeņiem, kā</w:t>
      </w:r>
      <w:r w:rsidRPr="00457482">
        <w:rPr>
          <w:rFonts w:asciiTheme="minorHAnsi" w:eastAsia="Arial Unicode MS" w:hAnsiTheme="minorHAnsi" w:cs="Calibri"/>
          <w:iCs/>
          <w:sz w:val="22"/>
          <w:szCs w:val="22"/>
          <w:lang w:eastAsia="ar-SA"/>
        </w:rPr>
        <w:t xml:space="preserve"> arī prioritāros zivju ūdeņus, kuros nepieciešams veikt ūdeņu </w:t>
      </w:r>
      <w:r w:rsidRPr="00FC5E2D">
        <w:rPr>
          <w:rFonts w:asciiTheme="minorHAnsi" w:eastAsia="Arial Unicode MS" w:hAnsiTheme="minorHAnsi" w:cs="Calibri"/>
          <w:iCs/>
          <w:sz w:val="22"/>
          <w:szCs w:val="22"/>
          <w:lang w:eastAsia="ar-SA"/>
        </w:rPr>
        <w:t xml:space="preserve">aizsardzību vai kvalitātes uzlabošanas pasākumus, lai nodrošinātu zivju populācijām labvēlīgus apstākļus. Saskaņā ar minētajiem noteikumiem, </w:t>
      </w:r>
      <w:r w:rsidR="00FC5E2D" w:rsidRPr="00FC5E2D">
        <w:rPr>
          <w:rFonts w:asciiTheme="minorHAnsi" w:hAnsiTheme="minorHAnsi" w:cstheme="minorHAnsi"/>
          <w:sz w:val="22"/>
          <w:szCs w:val="22"/>
        </w:rPr>
        <w:t>Aiviekstes</w:t>
      </w:r>
      <w:r w:rsidRPr="00FC5E2D">
        <w:rPr>
          <w:rFonts w:asciiTheme="minorHAnsi" w:hAnsiTheme="minorHAnsi" w:cstheme="minorHAnsi"/>
          <w:sz w:val="22"/>
          <w:szCs w:val="22"/>
        </w:rPr>
        <w:t xml:space="preserve"> upe </w:t>
      </w:r>
      <w:r w:rsidR="00FC5E2D" w:rsidRPr="00FC5E2D">
        <w:rPr>
          <w:rFonts w:asciiTheme="minorHAnsi" w:hAnsiTheme="minorHAnsi" w:cstheme="minorHAnsi"/>
          <w:sz w:val="22"/>
          <w:szCs w:val="22"/>
        </w:rPr>
        <w:t xml:space="preserve">visā tās </w:t>
      </w:r>
      <w:r w:rsidRPr="00FC5E2D">
        <w:rPr>
          <w:rFonts w:asciiTheme="minorHAnsi" w:hAnsiTheme="minorHAnsi" w:cstheme="minorHAnsi"/>
          <w:sz w:val="22"/>
          <w:szCs w:val="22"/>
        </w:rPr>
        <w:t xml:space="preserve">posmā ir noteikta kā prioritārie zivju ūdeņi ar statusu </w:t>
      </w:r>
      <w:proofErr w:type="spellStart"/>
      <w:r w:rsidR="00FC5E2D" w:rsidRPr="00FC5E2D">
        <w:rPr>
          <w:rFonts w:asciiTheme="minorHAnsi" w:hAnsiTheme="minorHAnsi" w:cstheme="minorHAnsi"/>
          <w:sz w:val="22"/>
          <w:szCs w:val="22"/>
        </w:rPr>
        <w:t>karp</w:t>
      </w:r>
      <w:r w:rsidRPr="00FC5E2D">
        <w:rPr>
          <w:rFonts w:asciiTheme="minorHAnsi" w:hAnsiTheme="minorHAnsi" w:cstheme="minorHAnsi"/>
          <w:sz w:val="22"/>
          <w:szCs w:val="22"/>
        </w:rPr>
        <w:t>veidīgo</w:t>
      </w:r>
      <w:proofErr w:type="spellEnd"/>
      <w:r w:rsidRPr="00FC5E2D">
        <w:rPr>
          <w:rFonts w:asciiTheme="minorHAnsi" w:hAnsiTheme="minorHAnsi" w:cstheme="minorHAnsi"/>
          <w:sz w:val="22"/>
          <w:szCs w:val="22"/>
        </w:rPr>
        <w:t xml:space="preserve"> zivju </w:t>
      </w:r>
      <w:r w:rsidR="00BD0916">
        <w:rPr>
          <w:rFonts w:asciiTheme="minorHAnsi" w:hAnsiTheme="minorHAnsi" w:cstheme="minorHAnsi"/>
          <w:sz w:val="22"/>
          <w:szCs w:val="22"/>
        </w:rPr>
        <w:t>ūdeņi (skat.</w:t>
      </w:r>
      <w:r w:rsidRPr="00FC5E2D">
        <w:rPr>
          <w:rFonts w:asciiTheme="minorHAnsi" w:hAnsiTheme="minorHAnsi" w:cstheme="minorHAnsi"/>
          <w:sz w:val="22"/>
          <w:szCs w:val="22"/>
        </w:rPr>
        <w:t xml:space="preserve"> 1.3.4.</w:t>
      </w:r>
      <w:r w:rsidR="00BD0916">
        <w:rPr>
          <w:rFonts w:asciiTheme="minorHAnsi" w:hAnsiTheme="minorHAnsi" w:cstheme="minorHAnsi"/>
          <w:sz w:val="22"/>
          <w:szCs w:val="22"/>
        </w:rPr>
        <w:t> </w:t>
      </w:r>
      <w:r w:rsidRPr="00FC5E2D">
        <w:rPr>
          <w:rFonts w:asciiTheme="minorHAnsi" w:hAnsiTheme="minorHAnsi" w:cstheme="minorHAnsi"/>
          <w:sz w:val="22"/>
          <w:szCs w:val="22"/>
        </w:rPr>
        <w:t>nodaļu).</w:t>
      </w:r>
    </w:p>
    <w:p w14:paraId="18FA4127"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b/>
          <w:bCs/>
          <w:sz w:val="22"/>
          <w:szCs w:val="22"/>
          <w:lang w:eastAsia="ar-SA"/>
        </w:rPr>
        <w:t>Zvejniecības likums</w:t>
      </w:r>
      <w:r w:rsidRPr="00457482">
        <w:rPr>
          <w:rFonts w:asciiTheme="minorHAnsi" w:eastAsia="Calibri" w:hAnsiTheme="minorHAnsi" w:cs="Calibri"/>
          <w:bCs/>
          <w:sz w:val="22"/>
          <w:szCs w:val="22"/>
          <w:lang w:eastAsia="ar-SA"/>
        </w:rPr>
        <w:t xml:space="preserve"> </w:t>
      </w:r>
      <w:r w:rsidRPr="00457482">
        <w:rPr>
          <w:rFonts w:asciiTheme="minorHAnsi" w:eastAsia="Calibri" w:hAnsiTheme="minorHAnsi" w:cs="Calibri"/>
          <w:sz w:val="22"/>
          <w:szCs w:val="22"/>
          <w:lang w:eastAsia="ar-SA"/>
        </w:rPr>
        <w:t>regulē Latvijas Republikas iekšējo ūdeņu, teritoriālo jūras ūdeņu un ekonomiskās zonas ūdeņu zivju resursu iegūšanu, izmantošanu, pētīšanu, saglabāšanu, pavairošanu un uzraudzīšanu. Likums nosaka zivju</w:t>
      </w:r>
      <w:r>
        <w:rPr>
          <w:rFonts w:asciiTheme="minorHAnsi" w:eastAsia="Calibri" w:hAnsiTheme="minorHAnsi" w:cs="Calibri"/>
          <w:sz w:val="22"/>
          <w:szCs w:val="22"/>
          <w:lang w:eastAsia="ar-SA"/>
        </w:rPr>
        <w:t xml:space="preserve"> resursu un zvejas pārvaldīšanu, kā arī z</w:t>
      </w:r>
      <w:r w:rsidRPr="000D5EDB">
        <w:rPr>
          <w:rFonts w:asciiTheme="minorHAnsi" w:eastAsia="Calibri" w:hAnsiTheme="minorHAnsi" w:cs="Calibri"/>
          <w:sz w:val="22"/>
          <w:szCs w:val="22"/>
          <w:lang w:eastAsia="ar-SA"/>
        </w:rPr>
        <w:t>vejas tiesības publiskajās upēs</w:t>
      </w:r>
      <w:r>
        <w:rPr>
          <w:rFonts w:asciiTheme="minorHAnsi" w:eastAsia="Calibri" w:hAnsiTheme="minorHAnsi" w:cs="Calibri"/>
          <w:sz w:val="22"/>
          <w:szCs w:val="22"/>
          <w:lang w:eastAsia="ar-SA"/>
        </w:rPr>
        <w:t xml:space="preserve">. Tāpat likums skaidro tādus būtiskus terminus kā </w:t>
      </w:r>
      <w:r w:rsidRPr="005A072A">
        <w:rPr>
          <w:rFonts w:asciiTheme="minorHAnsi" w:eastAsia="Calibri" w:hAnsiTheme="minorHAnsi" w:cs="Calibri"/>
          <w:sz w:val="22"/>
          <w:szCs w:val="22"/>
          <w:lang w:eastAsia="ar-SA"/>
        </w:rPr>
        <w:t>tauvas josla</w:t>
      </w:r>
      <w:r>
        <w:rPr>
          <w:rFonts w:asciiTheme="minorHAnsi" w:eastAsia="Calibri" w:hAnsiTheme="minorHAnsi" w:cs="Calibri"/>
          <w:sz w:val="22"/>
          <w:szCs w:val="22"/>
          <w:lang w:eastAsia="ar-SA"/>
        </w:rPr>
        <w:t xml:space="preserve">, </w:t>
      </w:r>
      <w:r w:rsidRPr="005A072A">
        <w:rPr>
          <w:rFonts w:asciiTheme="minorHAnsi" w:eastAsia="Calibri" w:hAnsiTheme="minorHAnsi" w:cs="Calibri"/>
          <w:sz w:val="22"/>
          <w:szCs w:val="22"/>
          <w:lang w:eastAsia="ar-SA"/>
        </w:rPr>
        <w:t xml:space="preserve">makšķerēšana, </w:t>
      </w:r>
      <w:r w:rsidRPr="00F9241E">
        <w:rPr>
          <w:rFonts w:asciiTheme="minorHAnsi" w:eastAsia="Calibri" w:hAnsiTheme="minorHAnsi" w:cs="Calibri"/>
          <w:sz w:val="22"/>
          <w:szCs w:val="22"/>
          <w:lang w:eastAsia="ar-SA"/>
        </w:rPr>
        <w:t>vēžošana un zemūdens medības, zivju resursi (tajā skaitā vēži un citi ūdens bezmugurkaulnieki, kā arī nēģi), zivis un ūdensaugi.</w:t>
      </w:r>
    </w:p>
    <w:p w14:paraId="53A228CB" w14:textId="6B51B672" w:rsidR="00777B57" w:rsidRPr="000E4393"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 xml:space="preserve">MK 2015. </w:t>
      </w:r>
      <w:r w:rsidR="00F0436E">
        <w:rPr>
          <w:rFonts w:asciiTheme="minorHAnsi" w:eastAsia="Calibri" w:hAnsiTheme="minorHAnsi" w:cs="Calibri"/>
          <w:sz w:val="22"/>
          <w:szCs w:val="22"/>
          <w:lang w:eastAsia="ar-SA"/>
        </w:rPr>
        <w:t xml:space="preserve">gada 22. decembra </w:t>
      </w:r>
      <w:r>
        <w:rPr>
          <w:rFonts w:asciiTheme="minorHAnsi" w:eastAsia="Calibri" w:hAnsiTheme="minorHAnsi" w:cs="Calibri"/>
          <w:sz w:val="22"/>
          <w:szCs w:val="22"/>
          <w:lang w:eastAsia="ar-SA"/>
        </w:rPr>
        <w:t>noteikumi Nr.</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8</w:t>
      </w:r>
      <w:r>
        <w:rPr>
          <w:rFonts w:asciiTheme="minorHAnsi" w:eastAsia="Calibri" w:hAnsiTheme="minorHAnsi" w:cs="Calibri"/>
          <w:sz w:val="22"/>
          <w:szCs w:val="22"/>
          <w:lang w:eastAsia="ar-SA"/>
        </w:rPr>
        <w:t>00</w:t>
      </w:r>
      <w:r w:rsidRPr="00457482">
        <w:rPr>
          <w:rFonts w:asciiTheme="minorHAnsi" w:eastAsia="Calibri" w:hAnsiTheme="minorHAnsi" w:cs="Calibri"/>
          <w:sz w:val="22"/>
          <w:szCs w:val="22"/>
          <w:lang w:eastAsia="ar-SA"/>
        </w:rPr>
        <w:t xml:space="preserve"> </w:t>
      </w:r>
      <w:r w:rsidRPr="00457482">
        <w:rPr>
          <w:rFonts w:asciiTheme="minorHAnsi" w:hAnsiTheme="minorHAnsi"/>
          <w:b/>
          <w:sz w:val="22"/>
          <w:szCs w:val="22"/>
        </w:rPr>
        <w:t>„</w:t>
      </w:r>
      <w:r w:rsidRPr="000E4393">
        <w:rPr>
          <w:rFonts w:asciiTheme="minorHAnsi" w:eastAsia="Calibri" w:hAnsiTheme="minorHAnsi" w:cs="Calibri"/>
          <w:b/>
          <w:bCs/>
          <w:sz w:val="22"/>
          <w:szCs w:val="22"/>
          <w:lang w:eastAsia="ar-SA"/>
        </w:rPr>
        <w:t>Makšķerēšanas, vēžošanas un zemūdens medību noteikumi</w:t>
      </w:r>
      <w:r w:rsidRPr="00457482">
        <w:rPr>
          <w:rFonts w:asciiTheme="minorHAnsi" w:eastAsia="Calibri" w:hAnsiTheme="minorHAnsi" w:cs="Calibri"/>
          <w:b/>
          <w:bCs/>
          <w:sz w:val="22"/>
          <w:szCs w:val="22"/>
          <w:lang w:eastAsia="ar-SA"/>
        </w:rPr>
        <w:t>”</w:t>
      </w:r>
      <w:r w:rsidRPr="00457482">
        <w:rPr>
          <w:rFonts w:asciiTheme="minorHAnsi" w:eastAsia="Calibri" w:hAnsiTheme="minorHAnsi" w:cs="Calibri"/>
          <w:sz w:val="22"/>
          <w:szCs w:val="22"/>
          <w:lang w:eastAsia="ar-SA"/>
        </w:rPr>
        <w:t xml:space="preserve"> nosaka kārtību, kādā fiziskās personas Latvijas Republikas ūdeņos var nodarboties ar amatierzveju – makšķerēšanu un zemūdens medībām, zivju (vēžu un citu ūdens bezmugurkaulnieku) ieguvi (turpmāk – makšķerēšana) ar šajos noteikumos atļautiem makšķerēšanas, zemūdens medību un vēžošanas rīkiem. </w:t>
      </w:r>
      <w:r>
        <w:rPr>
          <w:rFonts w:asciiTheme="minorHAnsi" w:eastAsia="Calibri" w:hAnsiTheme="minorHAnsi" w:cs="Calibri"/>
          <w:sz w:val="22"/>
          <w:szCs w:val="22"/>
          <w:lang w:eastAsia="ar-SA"/>
        </w:rPr>
        <w:t>Noteikumu 3.</w:t>
      </w:r>
      <w:r w:rsidR="00BD0916">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pielikumā noteikti</w:t>
      </w:r>
      <w:r w:rsidRPr="00457482">
        <w:rPr>
          <w:rFonts w:asciiTheme="minorHAnsi" w:eastAsia="Calibri" w:hAnsiTheme="minorHAnsi" w:cs="Calibri"/>
          <w:sz w:val="22"/>
          <w:szCs w:val="22"/>
          <w:lang w:eastAsia="ar-SA"/>
        </w:rPr>
        <w:t xml:space="preserve"> </w:t>
      </w:r>
      <w:r w:rsidRPr="00FB4E5A">
        <w:rPr>
          <w:rFonts w:asciiTheme="minorHAnsi" w:eastAsia="Calibri" w:hAnsiTheme="minorHAnsi" w:cs="Calibri"/>
          <w:sz w:val="22"/>
          <w:szCs w:val="22"/>
          <w:lang w:eastAsia="ar-SA"/>
        </w:rPr>
        <w:t xml:space="preserve">aizlieguma periodi atsevišķās upēs un ezeru daļās </w:t>
      </w:r>
      <w:r>
        <w:rPr>
          <w:rFonts w:asciiTheme="minorHAnsi" w:eastAsia="Calibri" w:hAnsiTheme="minorHAnsi" w:cs="Calibri"/>
          <w:sz w:val="22"/>
          <w:szCs w:val="22"/>
          <w:lang w:eastAsia="ar-SA"/>
        </w:rPr>
        <w:t xml:space="preserve">tajā skaitā </w:t>
      </w:r>
      <w:r w:rsidR="00F9241E" w:rsidRPr="00F9241E">
        <w:rPr>
          <w:rFonts w:asciiTheme="minorHAnsi" w:eastAsia="Calibri" w:hAnsiTheme="minorHAnsi" w:cs="Calibri"/>
          <w:sz w:val="22"/>
          <w:szCs w:val="22"/>
          <w:lang w:eastAsia="ar-SA"/>
        </w:rPr>
        <w:t xml:space="preserve">no 16. marta līdz </w:t>
      </w:r>
      <w:r w:rsidR="00F9241E" w:rsidRPr="00F9241E">
        <w:rPr>
          <w:rFonts w:asciiTheme="minorHAnsi" w:eastAsia="Calibri" w:hAnsiTheme="minorHAnsi" w:cs="Calibri"/>
          <w:sz w:val="22"/>
          <w:szCs w:val="22"/>
          <w:lang w:eastAsia="ar-SA"/>
        </w:rPr>
        <w:lastRenderedPageBreak/>
        <w:t>31. maijam no Vesetas (jaunās gultnes) grīvas augšup pret straumi līdz Aiviekstes HES aizsprostam</w:t>
      </w:r>
      <w:r w:rsidRPr="00F9241E">
        <w:rPr>
          <w:rFonts w:asciiTheme="minorHAnsi" w:eastAsia="Calibri" w:hAnsiTheme="minorHAnsi" w:cs="Calibri"/>
          <w:sz w:val="22"/>
          <w:szCs w:val="22"/>
          <w:lang w:eastAsia="ar-SA"/>
        </w:rPr>
        <w:t xml:space="preserve"> (</w:t>
      </w:r>
      <w:r w:rsidR="00F9241E" w:rsidRPr="00F9241E">
        <w:rPr>
          <w:rFonts w:asciiTheme="minorHAnsi" w:eastAsia="Calibri" w:hAnsiTheme="minorHAnsi" w:cs="Calibri"/>
          <w:sz w:val="22"/>
          <w:szCs w:val="22"/>
          <w:lang w:eastAsia="ar-SA"/>
        </w:rPr>
        <w:t>ārpus</w:t>
      </w:r>
      <w:r w:rsidRPr="00F9241E">
        <w:rPr>
          <w:rFonts w:asciiTheme="minorHAnsi" w:eastAsia="Calibri" w:hAnsiTheme="minorHAnsi" w:cs="Calibri"/>
          <w:sz w:val="22"/>
          <w:szCs w:val="22"/>
          <w:lang w:eastAsia="ar-SA"/>
        </w:rPr>
        <w:t xml:space="preserve"> dabas </w:t>
      </w:r>
      <w:r w:rsidR="00F9241E" w:rsidRPr="00F9241E">
        <w:rPr>
          <w:rFonts w:asciiTheme="minorHAnsi" w:eastAsia="Calibri" w:hAnsiTheme="minorHAnsi" w:cs="Calibri"/>
          <w:sz w:val="22"/>
          <w:szCs w:val="22"/>
          <w:lang w:eastAsia="ar-SA"/>
        </w:rPr>
        <w:t>parka robežas</w:t>
      </w:r>
      <w:r w:rsidRPr="00F9241E">
        <w:rPr>
          <w:rFonts w:asciiTheme="minorHAnsi" w:eastAsia="Calibri" w:hAnsiTheme="minorHAnsi" w:cs="Calibri"/>
          <w:sz w:val="22"/>
          <w:szCs w:val="22"/>
          <w:lang w:eastAsia="ar-SA"/>
        </w:rPr>
        <w:t>).</w:t>
      </w:r>
      <w:r w:rsidR="00F9241E">
        <w:rPr>
          <w:rFonts w:asciiTheme="minorHAnsi" w:eastAsia="Calibri" w:hAnsiTheme="minorHAnsi" w:cs="Calibri"/>
          <w:sz w:val="22"/>
          <w:szCs w:val="22"/>
          <w:lang w:eastAsia="ar-SA"/>
        </w:rPr>
        <w:t xml:space="preserve"> Tāpat ir ierobežota zivju ieguve </w:t>
      </w:r>
      <w:r w:rsidR="00F9241E" w:rsidRPr="00F9241E">
        <w:rPr>
          <w:rFonts w:asciiTheme="minorHAnsi" w:eastAsia="Calibri" w:hAnsiTheme="minorHAnsi" w:cs="Calibri"/>
          <w:sz w:val="22"/>
          <w:szCs w:val="22"/>
          <w:lang w:eastAsia="ar-SA"/>
        </w:rPr>
        <w:t>Aiviekstē – 500 metru posmā lejup pa straumi no Aiviekstes HES aizsprosta</w:t>
      </w:r>
      <w:r w:rsidR="00F9241E">
        <w:rPr>
          <w:rFonts w:asciiTheme="minorHAnsi" w:eastAsia="Calibri" w:hAnsiTheme="minorHAnsi" w:cs="Calibri"/>
          <w:sz w:val="22"/>
          <w:szCs w:val="22"/>
          <w:lang w:eastAsia="ar-SA"/>
        </w:rPr>
        <w:t>.</w:t>
      </w:r>
    </w:p>
    <w:p w14:paraId="20D01B35" w14:textId="3318BC96" w:rsidR="00777B57" w:rsidRPr="000E4393"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sz w:val="22"/>
          <w:szCs w:val="22"/>
          <w:lang w:eastAsia="ar-SA"/>
        </w:rPr>
        <w:t>Lauksaimniec</w:t>
      </w:r>
      <w:r>
        <w:rPr>
          <w:rFonts w:asciiTheme="minorHAnsi" w:eastAsia="Calibri" w:hAnsiTheme="minorHAnsi" w:cs="Calibri"/>
          <w:b/>
          <w:sz w:val="22"/>
          <w:szCs w:val="22"/>
          <w:lang w:eastAsia="ar-SA"/>
        </w:rPr>
        <w:t>ības un lauku attīstības likums</w:t>
      </w:r>
      <w:r w:rsidRPr="00457482">
        <w:rPr>
          <w:rFonts w:asciiTheme="minorHAnsi" w:eastAsia="Calibri" w:hAnsiTheme="minorHAnsi" w:cs="Calibri"/>
          <w:sz w:val="22"/>
          <w:szCs w:val="22"/>
          <w:lang w:eastAsia="ar-SA"/>
        </w:rPr>
        <w:t xml:space="preserve"> nosaka mērķi radīt tiesisku pamatu lauksaimniecības attīstībai un noteikt ilglaicīgu lauksaimniecības un lauku attīstības politiku saskaņā ar </w:t>
      </w:r>
      <w:r>
        <w:rPr>
          <w:rFonts w:asciiTheme="minorHAnsi" w:eastAsia="Calibri" w:hAnsiTheme="minorHAnsi" w:cs="Calibri"/>
          <w:sz w:val="22"/>
          <w:szCs w:val="22"/>
          <w:lang w:eastAsia="ar-SA"/>
        </w:rPr>
        <w:t>ES</w:t>
      </w:r>
      <w:r w:rsidRPr="00457482">
        <w:rPr>
          <w:rFonts w:asciiTheme="minorHAnsi" w:eastAsia="Calibri" w:hAnsiTheme="minorHAnsi" w:cs="Calibri"/>
          <w:sz w:val="22"/>
          <w:szCs w:val="22"/>
          <w:lang w:eastAsia="ar-SA"/>
        </w:rPr>
        <w:t xml:space="preserve"> kopējo lauksaimniecības politiku un kopējo zivsaimniecības politiku.</w:t>
      </w:r>
    </w:p>
    <w:p w14:paraId="6AB08F3A" w14:textId="4A885F3C" w:rsidR="00777B57" w:rsidRPr="000E4393" w:rsidRDefault="00777B57" w:rsidP="00777B57">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b/>
          <w:bCs/>
          <w:sz w:val="22"/>
          <w:szCs w:val="22"/>
          <w:lang w:eastAsia="ar-SA"/>
        </w:rPr>
        <w:t>Tūrisma likuma</w:t>
      </w:r>
      <w:r>
        <w:rPr>
          <w:rFonts w:asciiTheme="minorHAnsi" w:eastAsia="Calibri" w:hAnsiTheme="minorHAnsi" w:cs="Calibri"/>
          <w:sz w:val="22"/>
          <w:szCs w:val="22"/>
          <w:lang w:eastAsia="ar-SA"/>
        </w:rPr>
        <w:t xml:space="preserve"> </w:t>
      </w:r>
      <w:r w:rsidRPr="00457482">
        <w:rPr>
          <w:rFonts w:asciiTheme="minorHAnsi" w:eastAsia="Calibri" w:hAnsiTheme="minorHAnsi" w:cs="Calibri"/>
          <w:sz w:val="22"/>
          <w:szCs w:val="22"/>
          <w:lang w:eastAsia="ar-SA"/>
        </w:rPr>
        <w:t>mērķi</w:t>
      </w:r>
      <w:r>
        <w:rPr>
          <w:rFonts w:asciiTheme="minorHAnsi" w:eastAsia="Calibri" w:hAnsiTheme="minorHAnsi" w:cs="Calibri"/>
          <w:sz w:val="22"/>
          <w:szCs w:val="22"/>
          <w:lang w:eastAsia="ar-SA"/>
        </w:rPr>
        <w:t>s ir</w:t>
      </w:r>
      <w:r w:rsidRPr="00457482">
        <w:rPr>
          <w:rFonts w:asciiTheme="minorHAnsi" w:eastAsia="Calibri" w:hAnsiTheme="minorHAnsi" w:cs="Calibri"/>
          <w:sz w:val="22"/>
          <w:szCs w:val="22"/>
          <w:lang w:eastAsia="ar-SA"/>
        </w:rPr>
        <w:t xml:space="preserve"> radīt tiesisku pamatu tūrisma nozares attīstībai Latvijā, noteikt kārtību, kādā valsts pārvaldes iestādes, pašvaldības un uzņēmumi (uzņēmējsabiedrības) darbojas tūrisma jomā, un aizsargāt tūristu intereses; likums definē dabas tūrismu. L</w:t>
      </w:r>
      <w:r>
        <w:rPr>
          <w:rFonts w:asciiTheme="minorHAnsi" w:eastAsia="Calibri" w:hAnsiTheme="minorHAnsi" w:cs="Calibri"/>
          <w:sz w:val="22"/>
          <w:szCs w:val="22"/>
          <w:lang w:eastAsia="ar-SA"/>
        </w:rPr>
        <w:t>ikuma 3.</w:t>
      </w:r>
      <w:r w:rsidR="00BD0916">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panta ceturtajā un 10.</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12738F25" w14:textId="77777777" w:rsidR="00777B57" w:rsidRPr="00457482" w:rsidRDefault="00777B57" w:rsidP="007930C1">
      <w:pPr>
        <w:suppressAutoHyphens/>
        <w:jc w:val="both"/>
        <w:rPr>
          <w:rFonts w:asciiTheme="minorHAnsi" w:eastAsia="Calibri" w:hAnsiTheme="minorHAnsi" w:cs="Calibri"/>
          <w:sz w:val="22"/>
          <w:szCs w:val="22"/>
          <w:lang w:eastAsia="ar-SA"/>
        </w:rPr>
      </w:pPr>
      <w:r>
        <w:rPr>
          <w:rFonts w:asciiTheme="minorHAnsi" w:eastAsia="Calibri" w:hAnsiTheme="minorHAnsi" w:cs="Calibri"/>
          <w:b/>
          <w:bCs/>
          <w:sz w:val="22"/>
          <w:szCs w:val="22"/>
          <w:lang w:eastAsia="ar-SA"/>
        </w:rPr>
        <w:t>Civillikums</w:t>
      </w:r>
      <w:r w:rsidRPr="00457482">
        <w:rPr>
          <w:rFonts w:asciiTheme="minorHAnsi" w:eastAsia="Calibri" w:hAnsiTheme="minorHAnsi" w:cs="Calibri"/>
          <w:sz w:val="22"/>
          <w:szCs w:val="22"/>
          <w:lang w:eastAsia="ar-SA"/>
        </w:rPr>
        <w:t xml:space="preserve"> – trešā daļa (Lietu tiesības), trešā nodaļa (Īpašums), piektā apakšnodaļa (Īpašuma aprobežojumi), III. Īpašuma lietošanas tiesības aprobežojumi.</w:t>
      </w:r>
    </w:p>
    <w:p w14:paraId="76474792" w14:textId="6CBA5B02" w:rsidR="00777B57" w:rsidRPr="00457482" w:rsidRDefault="00777B57" w:rsidP="007930C1">
      <w:pPr>
        <w:suppressAutoHyphens/>
        <w:jc w:val="both"/>
        <w:rPr>
          <w:rFonts w:asciiTheme="minorHAnsi" w:eastAsia="Calibri" w:hAnsiTheme="minorHAnsi" w:cs="Calibri"/>
          <w:sz w:val="22"/>
          <w:szCs w:val="22"/>
          <w:lang w:eastAsia="ar-SA"/>
        </w:rPr>
      </w:pPr>
      <w:r>
        <w:rPr>
          <w:rFonts w:asciiTheme="minorHAnsi" w:eastAsia="Calibri" w:hAnsiTheme="minorHAnsi" w:cs="Calibri"/>
          <w:sz w:val="22"/>
          <w:szCs w:val="22"/>
          <w:lang w:eastAsia="ar-SA"/>
        </w:rPr>
        <w:t>1082.</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279190AB"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bCs/>
          <w:sz w:val="22"/>
          <w:szCs w:val="22"/>
          <w:lang w:eastAsia="ar-SA"/>
        </w:rPr>
        <w:t>Teritorijas attīstības plānošanas likums</w:t>
      </w:r>
      <w:r w:rsidRPr="00457482">
        <w:rPr>
          <w:rFonts w:asciiTheme="minorHAnsi" w:eastAsia="Calibri" w:hAnsiTheme="minorHAnsi" w:cs="Calibri"/>
          <w:sz w:val="22"/>
          <w:szCs w:val="22"/>
          <w:lang w:eastAsia="ar-SA"/>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1667C7DD" w14:textId="7E244F38"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sz w:val="22"/>
          <w:szCs w:val="22"/>
          <w:lang w:eastAsia="ar-SA"/>
        </w:rPr>
        <w:t xml:space="preserve">Likums </w:t>
      </w:r>
      <w:r w:rsidR="004B1145">
        <w:rPr>
          <w:rFonts w:asciiTheme="minorHAnsi" w:eastAsia="Calibri" w:hAnsiTheme="minorHAnsi" w:cs="Calibri"/>
          <w:b/>
          <w:sz w:val="22"/>
          <w:szCs w:val="22"/>
          <w:lang w:eastAsia="ar-SA"/>
        </w:rPr>
        <w:t>“</w:t>
      </w:r>
      <w:r w:rsidRPr="00457482">
        <w:rPr>
          <w:rFonts w:asciiTheme="minorHAnsi" w:eastAsia="Calibri" w:hAnsiTheme="minorHAnsi" w:cs="Calibri"/>
          <w:b/>
          <w:sz w:val="22"/>
          <w:szCs w:val="22"/>
          <w:lang w:eastAsia="ar-SA"/>
        </w:rPr>
        <w:t>Par pašvaldībām</w:t>
      </w:r>
      <w:r w:rsidR="004B1145">
        <w:rPr>
          <w:rFonts w:asciiTheme="minorHAnsi" w:eastAsia="Calibri" w:hAnsiTheme="minorHAnsi" w:cs="Calibri"/>
          <w:b/>
          <w:sz w:val="22"/>
          <w:szCs w:val="22"/>
          <w:lang w:eastAsia="ar-SA"/>
        </w:rPr>
        <w:t>”</w:t>
      </w:r>
      <w:r>
        <w:rPr>
          <w:rFonts w:asciiTheme="minorHAnsi" w:eastAsia="Calibri" w:hAnsiTheme="minorHAnsi" w:cs="Calibri"/>
          <w:sz w:val="22"/>
          <w:szCs w:val="22"/>
          <w:lang w:eastAsia="ar-SA"/>
        </w:rPr>
        <w:t xml:space="preserve"> </w:t>
      </w:r>
      <w:r w:rsidRPr="00457482">
        <w:rPr>
          <w:rFonts w:asciiTheme="minorHAnsi" w:eastAsia="Calibri" w:hAnsiTheme="minorHAnsi" w:cs="Calibri"/>
          <w:sz w:val="22"/>
          <w:szCs w:val="22"/>
          <w:lang w:eastAsia="ar-SA"/>
        </w:rPr>
        <w:t>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w:t>
      </w:r>
      <w:r>
        <w:rPr>
          <w:rFonts w:asciiTheme="minorHAnsi" w:eastAsia="Calibri" w:hAnsiTheme="minorHAnsi" w:cs="Calibri"/>
          <w:sz w:val="22"/>
          <w:szCs w:val="22"/>
          <w:lang w:eastAsia="ar-SA"/>
        </w:rPr>
        <w:t>spārīgos noteikumus. Likuma 14.</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pantā ir noteikts, ka pašvaldībām likumā noteiktajā kārtībā ir pienākums izstrādāt pašvaldības teritorijas attīstības programmu un teritorijas plānojumu, nodrošināt teritorijas attīstības programmas realizāciju un teritorijas plānojuma administratīvo p</w:t>
      </w:r>
      <w:r>
        <w:rPr>
          <w:rFonts w:asciiTheme="minorHAnsi" w:eastAsia="Calibri" w:hAnsiTheme="minorHAnsi" w:cs="Calibri"/>
          <w:sz w:val="22"/>
          <w:szCs w:val="22"/>
          <w:lang w:eastAsia="ar-SA"/>
        </w:rPr>
        <w:t>ārraudzību. Savukārt likuma 15.</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pantā ir noteikts, ka pašvaldības funkcija ir noteikt zemes izmantošanas un apbūves kārtību atbilstoši pašvaldības teritorijas plānojumam. </w:t>
      </w:r>
      <w:r w:rsidRPr="00457482">
        <w:rPr>
          <w:rFonts w:asciiTheme="minorHAnsi" w:hAnsiTheme="minorHAnsi"/>
          <w:sz w:val="22"/>
          <w:szCs w:val="22"/>
        </w:rPr>
        <w:t xml:space="preserve">Teritorijas atļauto izmantošanu papildus regulē </w:t>
      </w:r>
      <w:r w:rsidR="00723C41" w:rsidRPr="00723C41">
        <w:rPr>
          <w:rFonts w:asciiTheme="minorHAnsi" w:hAnsiTheme="minorHAnsi"/>
          <w:sz w:val="22"/>
          <w:szCs w:val="22"/>
        </w:rPr>
        <w:t>Madonas</w:t>
      </w:r>
      <w:r w:rsidRPr="00723C41">
        <w:rPr>
          <w:rFonts w:asciiTheme="minorHAnsi" w:hAnsiTheme="minorHAnsi"/>
          <w:sz w:val="22"/>
          <w:szCs w:val="22"/>
        </w:rPr>
        <w:t xml:space="preserve"> novada pašvaldības normatīvie</w:t>
      </w:r>
      <w:r w:rsidRPr="00457482">
        <w:rPr>
          <w:rFonts w:asciiTheme="minorHAnsi" w:hAnsiTheme="minorHAnsi"/>
          <w:sz w:val="22"/>
          <w:szCs w:val="22"/>
        </w:rPr>
        <w:t xml:space="preserve"> akti</w:t>
      </w:r>
      <w:r>
        <w:rPr>
          <w:rFonts w:asciiTheme="minorHAnsi" w:hAnsiTheme="minorHAnsi"/>
          <w:sz w:val="22"/>
          <w:szCs w:val="22"/>
        </w:rPr>
        <w:t>.</w:t>
      </w:r>
      <w:r w:rsidRPr="00457482">
        <w:rPr>
          <w:rFonts w:asciiTheme="minorHAnsi" w:hAnsiTheme="minorHAnsi"/>
          <w:sz w:val="22"/>
          <w:szCs w:val="22"/>
        </w:rPr>
        <w:t xml:space="preserve"> Plašāk par teritorijas plānojuma risinājumiem skatīt 1.1.2.</w:t>
      </w:r>
      <w:r w:rsidR="00BD0916">
        <w:rPr>
          <w:rFonts w:asciiTheme="minorHAnsi" w:hAnsiTheme="minorHAnsi"/>
          <w:sz w:val="22"/>
          <w:szCs w:val="22"/>
        </w:rPr>
        <w:t> </w:t>
      </w:r>
      <w:r w:rsidRPr="00457482">
        <w:rPr>
          <w:rFonts w:asciiTheme="minorHAnsi" w:hAnsiTheme="minorHAnsi"/>
          <w:sz w:val="22"/>
          <w:szCs w:val="22"/>
        </w:rPr>
        <w:t>sadaļā. Pašvaldīb</w:t>
      </w:r>
      <w:r>
        <w:rPr>
          <w:rFonts w:asciiTheme="minorHAnsi" w:hAnsiTheme="minorHAnsi"/>
          <w:sz w:val="22"/>
          <w:szCs w:val="22"/>
        </w:rPr>
        <w:t>as</w:t>
      </w:r>
      <w:r w:rsidRPr="00457482">
        <w:rPr>
          <w:rFonts w:asciiTheme="minorHAnsi" w:hAnsiTheme="minorHAnsi"/>
          <w:sz w:val="22"/>
          <w:szCs w:val="22"/>
        </w:rPr>
        <w:t xml:space="preserve"> teritorijas plānojum</w:t>
      </w:r>
      <w:r>
        <w:rPr>
          <w:rFonts w:asciiTheme="minorHAnsi" w:hAnsiTheme="minorHAnsi"/>
          <w:sz w:val="22"/>
          <w:szCs w:val="22"/>
        </w:rPr>
        <w:t>ā</w:t>
      </w:r>
      <w:r w:rsidRPr="00457482">
        <w:rPr>
          <w:rFonts w:asciiTheme="minorHAnsi" w:hAnsiTheme="minorHAnsi"/>
          <w:sz w:val="22"/>
          <w:szCs w:val="22"/>
        </w:rPr>
        <w:t xml:space="preserve"> noteikta pašreizējā teritorijas izmantošana un plānotā (atļautā) izmantošana jeb funkcionālais zonējums.</w:t>
      </w:r>
    </w:p>
    <w:p w14:paraId="266B37A9" w14:textId="3EE05F2F" w:rsidR="00777B57" w:rsidRPr="00457482" w:rsidRDefault="00777B57" w:rsidP="00777B57">
      <w:pPr>
        <w:spacing w:before="120"/>
        <w:jc w:val="both"/>
        <w:rPr>
          <w:rFonts w:asciiTheme="minorHAnsi" w:hAnsiTheme="minorHAnsi" w:cs="Calibri"/>
          <w:sz w:val="22"/>
          <w:szCs w:val="22"/>
        </w:rPr>
      </w:pPr>
      <w:r w:rsidRPr="00457482">
        <w:rPr>
          <w:rFonts w:asciiTheme="minorHAnsi" w:hAnsiTheme="minorHAnsi" w:cs="Calibri"/>
          <w:sz w:val="22"/>
          <w:szCs w:val="22"/>
        </w:rPr>
        <w:t>MK 2013.</w:t>
      </w:r>
      <w:r w:rsidR="00BD0916">
        <w:rPr>
          <w:rFonts w:asciiTheme="minorHAnsi" w:hAnsiTheme="minorHAnsi" w:cs="Calibri"/>
          <w:sz w:val="22"/>
          <w:szCs w:val="22"/>
        </w:rPr>
        <w:t> gada 30. aprīļa</w:t>
      </w:r>
      <w:r w:rsidRPr="00457482">
        <w:rPr>
          <w:rFonts w:asciiTheme="minorHAnsi" w:hAnsiTheme="minorHAnsi" w:cs="Calibri"/>
          <w:sz w:val="22"/>
          <w:szCs w:val="22"/>
        </w:rPr>
        <w:t xml:space="preserve"> noteikumi Nr.</w:t>
      </w:r>
      <w:r w:rsidR="00BD0916">
        <w:rPr>
          <w:rFonts w:asciiTheme="minorHAnsi" w:hAnsiTheme="minorHAnsi" w:cs="Calibri"/>
          <w:sz w:val="22"/>
          <w:szCs w:val="22"/>
        </w:rPr>
        <w:t> </w:t>
      </w:r>
      <w:r w:rsidRPr="00457482">
        <w:rPr>
          <w:rFonts w:asciiTheme="minorHAnsi" w:hAnsiTheme="minorHAnsi" w:cs="Calibri"/>
          <w:sz w:val="22"/>
          <w:szCs w:val="22"/>
        </w:rPr>
        <w:t xml:space="preserve">240 </w:t>
      </w:r>
      <w:r w:rsidRPr="000A3A02">
        <w:rPr>
          <w:rFonts w:asciiTheme="minorHAnsi" w:hAnsiTheme="minorHAnsi" w:cs="Calibri"/>
          <w:b/>
          <w:sz w:val="22"/>
          <w:szCs w:val="22"/>
        </w:rPr>
        <w:t>„</w:t>
      </w:r>
      <w:r w:rsidRPr="00457482">
        <w:rPr>
          <w:rFonts w:asciiTheme="minorHAnsi" w:hAnsiTheme="minorHAnsi" w:cs="Calibri"/>
          <w:b/>
          <w:sz w:val="22"/>
          <w:szCs w:val="22"/>
        </w:rPr>
        <w:t>Vispārīgie teritorijas plānošanas izmantošanas un apbūves noteikumi”</w:t>
      </w:r>
      <w:r w:rsidRPr="00457482">
        <w:rPr>
          <w:rFonts w:asciiTheme="minorHAnsi" w:hAnsiTheme="minorHAnsi" w:cs="Calibri"/>
          <w:sz w:val="22"/>
          <w:szCs w:val="22"/>
        </w:rPr>
        <w:t xml:space="preserve"> nosaka vispārīgās prasības vietējā līmeņa teritorijas attīstības plānošanai, teritorijas izmantošanai un apbūvei, kā arī teritorijas izmantošanas veidu klasifikāciju.</w:t>
      </w:r>
    </w:p>
    <w:p w14:paraId="7A432815" w14:textId="019DE054"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MK 2014.</w:t>
      </w:r>
      <w:r w:rsidR="00BD0916">
        <w:rPr>
          <w:rFonts w:asciiTheme="minorHAnsi" w:eastAsia="Calibri" w:hAnsiTheme="minorHAnsi" w:cs="Calibri"/>
          <w:sz w:val="22"/>
          <w:szCs w:val="22"/>
          <w:lang w:eastAsia="ar-SA"/>
        </w:rPr>
        <w:t> gada 14. </w:t>
      </w:r>
      <w:r w:rsidR="00F0436E">
        <w:rPr>
          <w:rFonts w:asciiTheme="minorHAnsi" w:eastAsia="Calibri" w:hAnsiTheme="minorHAnsi" w:cs="Calibri"/>
          <w:sz w:val="22"/>
          <w:szCs w:val="22"/>
          <w:lang w:eastAsia="ar-SA"/>
        </w:rPr>
        <w:t>oktobra</w:t>
      </w:r>
      <w:r w:rsidRPr="00457482">
        <w:rPr>
          <w:rFonts w:asciiTheme="minorHAnsi" w:eastAsia="Calibri" w:hAnsiTheme="minorHAnsi" w:cs="Calibri"/>
          <w:sz w:val="22"/>
          <w:szCs w:val="22"/>
          <w:lang w:eastAsia="ar-SA"/>
        </w:rPr>
        <w:t xml:space="preserve"> noteikumi Nr.</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628 </w:t>
      </w:r>
      <w:r w:rsidRPr="00457482">
        <w:rPr>
          <w:rFonts w:asciiTheme="minorHAnsi" w:eastAsia="Calibri" w:hAnsiTheme="minorHAnsi" w:cs="Calibri"/>
          <w:b/>
          <w:bCs/>
          <w:sz w:val="22"/>
          <w:szCs w:val="22"/>
          <w:lang w:eastAsia="ar-SA"/>
        </w:rPr>
        <w:t>„Noteikumi par pašvaldību teritorijas attīstības plānošanas dokumentiem”</w:t>
      </w:r>
      <w:r w:rsidRPr="00457482">
        <w:rPr>
          <w:rFonts w:asciiTheme="minorHAnsi" w:eastAsia="Calibri" w:hAnsiTheme="minorHAnsi" w:cs="Calibri"/>
          <w:sz w:val="22"/>
          <w:szCs w:val="22"/>
          <w:lang w:eastAsia="ar-SA"/>
        </w:rPr>
        <w:t xml:space="preserve"> cita starpā nosaka novada vai republikas pilsētas pašvaldības vietējā līmeņa teritorijas attīstības plānošanas dokumentu – ilgtspējīgas attīstības stratēģijas, attīstības programmas, teritorijas plānojuma, </w:t>
      </w:r>
      <w:proofErr w:type="spellStart"/>
      <w:r w:rsidRPr="00457482">
        <w:rPr>
          <w:rFonts w:asciiTheme="minorHAnsi" w:eastAsia="Calibri" w:hAnsiTheme="minorHAnsi" w:cs="Calibri"/>
          <w:sz w:val="22"/>
          <w:szCs w:val="22"/>
          <w:lang w:eastAsia="ar-SA"/>
        </w:rPr>
        <w:t>lokālplānojuma</w:t>
      </w:r>
      <w:proofErr w:type="spellEnd"/>
      <w:r w:rsidRPr="00457482">
        <w:rPr>
          <w:rFonts w:asciiTheme="minorHAnsi" w:eastAsia="Calibri" w:hAnsiTheme="minorHAnsi" w:cs="Calibri"/>
          <w:sz w:val="22"/>
          <w:szCs w:val="22"/>
          <w:lang w:eastAsia="ar-SA"/>
        </w:rPr>
        <w:t xml:space="preserve"> un to grozījumu, detālplānojuma un tematiskā plānojuma – saturu un to izstrādes kārtību.</w:t>
      </w:r>
    </w:p>
    <w:p w14:paraId="7D6597B9" w14:textId="77777777" w:rsidR="00777B57" w:rsidRPr="00457482"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sz w:val="22"/>
          <w:szCs w:val="22"/>
          <w:lang w:eastAsia="ar-SA"/>
        </w:rPr>
        <w:t>Zemes ierīcības likums</w:t>
      </w:r>
      <w:r w:rsidRPr="00457482">
        <w:rPr>
          <w:rFonts w:asciiTheme="minorHAnsi" w:eastAsia="Calibri" w:hAnsiTheme="minorHAnsi" w:cs="Calibri"/>
          <w:sz w:val="22"/>
          <w:szCs w:val="22"/>
          <w:lang w:eastAsia="ar-SA"/>
        </w:rPr>
        <w:t xml:space="preserve"> nosaka uzdevumu aizsargāt zemes lietotāju tiesības un regulēt zemes lietošanas un zemes ierīcības pamatnoteikumus.</w:t>
      </w:r>
    </w:p>
    <w:p w14:paraId="3D7A9C34" w14:textId="0FC297B9" w:rsidR="00777B57" w:rsidRPr="000E4393" w:rsidRDefault="00777B57" w:rsidP="00777B57">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Likums </w:t>
      </w:r>
      <w:r w:rsidR="004B1145" w:rsidRPr="000A3A02">
        <w:rPr>
          <w:rFonts w:asciiTheme="minorHAnsi" w:eastAsia="Calibri" w:hAnsiTheme="minorHAnsi" w:cs="Calibri"/>
          <w:b/>
          <w:sz w:val="22"/>
          <w:szCs w:val="22"/>
          <w:lang w:eastAsia="ar-SA"/>
        </w:rPr>
        <w:t>“</w:t>
      </w:r>
      <w:r w:rsidRPr="00457482">
        <w:rPr>
          <w:rFonts w:asciiTheme="minorHAnsi" w:eastAsia="Calibri" w:hAnsiTheme="minorHAnsi" w:cs="Calibri"/>
          <w:b/>
          <w:bCs/>
          <w:sz w:val="22"/>
          <w:szCs w:val="22"/>
          <w:lang w:eastAsia="ar-SA"/>
        </w:rPr>
        <w:t>Par nekustamā īpašuma nodokli</w:t>
      </w:r>
      <w:r w:rsidR="004B1145">
        <w:rPr>
          <w:rFonts w:asciiTheme="minorHAnsi" w:eastAsia="Calibri" w:hAnsiTheme="minorHAnsi" w:cs="Calibri"/>
          <w:b/>
          <w:bCs/>
          <w:sz w:val="22"/>
          <w:szCs w:val="22"/>
          <w:lang w:eastAsia="ar-SA"/>
        </w:rPr>
        <w:t>”</w:t>
      </w:r>
      <w:r w:rsidRPr="00457482">
        <w:rPr>
          <w:rFonts w:asciiTheme="minorHAnsi" w:eastAsia="Calibri" w:hAnsiTheme="minorHAnsi" w:cs="Calibri"/>
          <w:sz w:val="22"/>
          <w:szCs w:val="22"/>
          <w:lang w:eastAsia="ar-SA"/>
        </w:rPr>
        <w:t xml:space="preserve"> nosaka nodokļu aprēķināšanas un maksāšanas kārtību, nodokļu atvieglojumus.</w:t>
      </w:r>
      <w:r>
        <w:rPr>
          <w:rFonts w:asciiTheme="minorHAnsi" w:eastAsia="Calibri" w:hAnsiTheme="minorHAnsi" w:cs="Calibri"/>
          <w:sz w:val="22"/>
          <w:szCs w:val="22"/>
          <w:lang w:eastAsia="ar-SA"/>
        </w:rPr>
        <w:t xml:space="preserve"> Likuma 1.</w:t>
      </w:r>
      <w:r w:rsidR="00BD0916">
        <w:rPr>
          <w:rFonts w:asciiTheme="minorHAnsi" w:eastAsia="Calibri" w:hAnsiTheme="minorHAnsi" w:cs="Calibri"/>
          <w:sz w:val="22"/>
          <w:szCs w:val="22"/>
          <w:lang w:eastAsia="ar-SA"/>
        </w:rPr>
        <w:t> </w:t>
      </w:r>
      <w:r>
        <w:rPr>
          <w:rFonts w:asciiTheme="minorHAnsi" w:eastAsia="Calibri" w:hAnsiTheme="minorHAnsi" w:cs="Calibri"/>
          <w:sz w:val="22"/>
          <w:szCs w:val="22"/>
          <w:lang w:eastAsia="ar-SA"/>
        </w:rPr>
        <w:t>panta 2.</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 xml:space="preserve">daļa nosaka, ka ar nekustamā īpašuma nodokli neapliek zemi īpaši aizsargājamās dabas teritorijās, kurās ar likumu aizliegta saimnieciskā darbība, un šajās </w:t>
      </w:r>
      <w:r w:rsidRPr="00723C41">
        <w:rPr>
          <w:rFonts w:asciiTheme="minorHAnsi" w:eastAsia="Calibri" w:hAnsiTheme="minorHAnsi" w:cs="Calibri"/>
          <w:sz w:val="22"/>
          <w:szCs w:val="22"/>
          <w:lang w:eastAsia="ar-SA"/>
        </w:rPr>
        <w:t xml:space="preserve">teritorijās esošās dabas aizsardzībai izmantojamās ēkas un inženierbūves saskaņā ar MK apstiprināto sarakstu. Dabas </w:t>
      </w:r>
      <w:r w:rsidR="00723C41" w:rsidRPr="00723C41">
        <w:rPr>
          <w:rFonts w:asciiTheme="minorHAnsi" w:eastAsia="Calibri" w:hAnsiTheme="minorHAnsi" w:cs="Calibri"/>
          <w:sz w:val="22"/>
          <w:szCs w:val="22"/>
          <w:lang w:eastAsia="ar-SA"/>
        </w:rPr>
        <w:t>parks</w:t>
      </w:r>
      <w:r w:rsidRPr="00723C41">
        <w:rPr>
          <w:rFonts w:asciiTheme="minorHAnsi" w:eastAsia="Calibri" w:hAnsiTheme="minorHAnsi" w:cs="Calibri"/>
          <w:sz w:val="22"/>
          <w:szCs w:val="22"/>
          <w:lang w:eastAsia="ar-SA"/>
        </w:rPr>
        <w:t xml:space="preserve"> nav iekļauts šajā</w:t>
      </w:r>
      <w:r w:rsidR="00BD0916">
        <w:rPr>
          <w:rFonts w:asciiTheme="minorHAnsi" w:eastAsia="Calibri" w:hAnsiTheme="minorHAnsi" w:cs="Calibri"/>
          <w:sz w:val="22"/>
          <w:szCs w:val="22"/>
          <w:lang w:eastAsia="ar-SA"/>
        </w:rPr>
        <w:t xml:space="preserve"> sarakstā, jo tajā saimnieciskā</w:t>
      </w:r>
      <w:r w:rsidRPr="00723C41">
        <w:rPr>
          <w:rFonts w:asciiTheme="minorHAnsi" w:eastAsia="Calibri" w:hAnsiTheme="minorHAnsi" w:cs="Calibri"/>
          <w:sz w:val="22"/>
          <w:szCs w:val="22"/>
          <w:lang w:eastAsia="ar-SA"/>
        </w:rPr>
        <w:t xml:space="preserve"> darbība nav pilnībā aizliegta. Visbiežāk šādi nodokļu atvieglojumi tiek noteikti dabas teritorijām, kurās ir noteiktas stingrā </w:t>
      </w:r>
      <w:r w:rsidR="00BD0916">
        <w:rPr>
          <w:rFonts w:asciiTheme="minorHAnsi" w:eastAsia="Calibri" w:hAnsiTheme="minorHAnsi" w:cs="Calibri"/>
          <w:sz w:val="22"/>
          <w:szCs w:val="22"/>
          <w:lang w:eastAsia="ar-SA"/>
        </w:rPr>
        <w:t>režīma un regulējamā režīma zona</w:t>
      </w:r>
      <w:r w:rsidRPr="00723C41">
        <w:rPr>
          <w:rFonts w:asciiTheme="minorHAnsi" w:eastAsia="Calibri" w:hAnsiTheme="minorHAnsi" w:cs="Calibri"/>
          <w:sz w:val="22"/>
          <w:szCs w:val="22"/>
          <w:lang w:eastAsia="ar-SA"/>
        </w:rPr>
        <w:t>s, kurās saimnieciskā darbība</w:t>
      </w:r>
      <w:r>
        <w:rPr>
          <w:rFonts w:asciiTheme="minorHAnsi" w:eastAsia="Calibri" w:hAnsiTheme="minorHAnsi" w:cs="Calibri"/>
          <w:sz w:val="22"/>
          <w:szCs w:val="22"/>
          <w:lang w:eastAsia="ar-SA"/>
        </w:rPr>
        <w:t xml:space="preserve"> ir pilnībā ierobežota.</w:t>
      </w:r>
    </w:p>
    <w:p w14:paraId="0DE18FA2" w14:textId="7D6F74C9" w:rsidR="00443C58" w:rsidRPr="00AC7DA8" w:rsidRDefault="00777B57" w:rsidP="00E85FFD">
      <w:pPr>
        <w:suppressAutoHyphens/>
        <w:spacing w:before="120" w:after="240"/>
        <w:jc w:val="both"/>
        <w:rPr>
          <w:rFonts w:asciiTheme="minorHAnsi" w:eastAsia="Calibri" w:hAnsiTheme="minorHAnsi" w:cs="Calibri"/>
          <w:bCs/>
          <w:sz w:val="22"/>
          <w:szCs w:val="22"/>
          <w:lang w:eastAsia="ar-SA"/>
        </w:rPr>
      </w:pPr>
      <w:r w:rsidRPr="00457482">
        <w:rPr>
          <w:rFonts w:asciiTheme="minorHAnsi" w:eastAsia="Calibri" w:hAnsiTheme="minorHAnsi" w:cs="Calibri"/>
          <w:bCs/>
          <w:sz w:val="22"/>
          <w:szCs w:val="22"/>
          <w:lang w:eastAsia="ar-SA"/>
        </w:rPr>
        <w:lastRenderedPageBreak/>
        <w:t xml:space="preserve">MK 2012. </w:t>
      </w:r>
      <w:r w:rsidR="00F0436E">
        <w:rPr>
          <w:rFonts w:asciiTheme="minorHAnsi" w:eastAsia="Calibri" w:hAnsiTheme="minorHAnsi" w:cs="Calibri"/>
          <w:bCs/>
          <w:sz w:val="22"/>
          <w:szCs w:val="22"/>
          <w:lang w:eastAsia="ar-SA"/>
        </w:rPr>
        <w:t xml:space="preserve">gada 2. maija </w:t>
      </w:r>
      <w:r w:rsidRPr="00457482">
        <w:rPr>
          <w:rFonts w:asciiTheme="minorHAnsi" w:eastAsia="Calibri" w:hAnsiTheme="minorHAnsi" w:cs="Calibri"/>
          <w:bCs/>
          <w:sz w:val="22"/>
          <w:szCs w:val="22"/>
          <w:lang w:eastAsia="ar-SA"/>
        </w:rPr>
        <w:t>noteikumi Nr.</w:t>
      </w:r>
      <w:r w:rsidR="00BD0916">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 xml:space="preserve">309 </w:t>
      </w:r>
      <w:r w:rsidRPr="00457482">
        <w:rPr>
          <w:rFonts w:asciiTheme="minorHAnsi" w:eastAsia="Calibri" w:hAnsiTheme="minorHAnsi" w:cs="Calibri"/>
          <w:b/>
          <w:bCs/>
          <w:sz w:val="22"/>
          <w:szCs w:val="22"/>
          <w:lang w:eastAsia="ar-SA"/>
        </w:rPr>
        <w:t>„Noteikumi par koku ciršanu ārpus meža”</w:t>
      </w:r>
      <w:r w:rsidRPr="00457482">
        <w:rPr>
          <w:rFonts w:asciiTheme="minorHAnsi" w:eastAsia="Calibri" w:hAnsiTheme="minorHAnsi" w:cs="Calibri"/>
          <w:sz w:val="22"/>
          <w:szCs w:val="22"/>
          <w:lang w:eastAsia="ar-SA"/>
        </w:rPr>
        <w:t xml:space="preserve"> cita starpā </w:t>
      </w:r>
      <w:r w:rsidRPr="00457482">
        <w:rPr>
          <w:rFonts w:asciiTheme="minorHAnsi" w:eastAsia="Calibri" w:hAnsiTheme="minorHAnsi" w:cs="Calibri"/>
          <w:bCs/>
          <w:sz w:val="22"/>
          <w:szCs w:val="22"/>
          <w:lang w:eastAsia="ar-SA"/>
        </w:rPr>
        <w:t>nosaka kārtību koku ciršanai ārpus meža zemes un kārtību, kādā izsniedz atļauju šo koku ciršanai.</w:t>
      </w:r>
      <w:r>
        <w:rPr>
          <w:rFonts w:asciiTheme="minorHAnsi" w:eastAsia="Calibri" w:hAnsiTheme="minorHAnsi" w:cs="Calibri"/>
          <w:bCs/>
          <w:sz w:val="22"/>
          <w:szCs w:val="22"/>
          <w:lang w:eastAsia="ar-SA"/>
        </w:rPr>
        <w:t xml:space="preserve"> Noteikumu 1.</w:t>
      </w:r>
      <w:r w:rsidR="00BD0916">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pielikumā ir norādītas koku sugas un to izmēri, kuru nociršanai ārpus meža nepieciešama vietējās pašvaldības atļauja, kā arī Dabas aizsardzības pārvaldes atzinums.</w:t>
      </w:r>
      <w:bookmarkStart w:id="30" w:name="_Toc373149591"/>
      <w:bookmarkStart w:id="31" w:name="_Toc403034079"/>
      <w:bookmarkStart w:id="32" w:name="_Toc431457513"/>
    </w:p>
    <w:p w14:paraId="515628A1" w14:textId="77777777" w:rsidR="000868FD" w:rsidRPr="0091520A" w:rsidRDefault="00616F76" w:rsidP="00A7022A">
      <w:pPr>
        <w:pStyle w:val="Heading3"/>
        <w:spacing w:before="0" w:after="240"/>
        <w:jc w:val="both"/>
        <w:rPr>
          <w:rFonts w:asciiTheme="minorHAnsi" w:hAnsiTheme="minorHAnsi"/>
          <w:color w:val="76923C" w:themeColor="accent3" w:themeShade="BF"/>
        </w:rPr>
      </w:pPr>
      <w:r w:rsidRPr="0091520A">
        <w:rPr>
          <w:rFonts w:asciiTheme="minorHAnsi" w:hAnsiTheme="minorHAnsi"/>
          <w:color w:val="76923C" w:themeColor="accent3" w:themeShade="BF"/>
        </w:rPr>
        <w:t>1.2.4. Starptautiskās saistības</w:t>
      </w:r>
      <w:bookmarkEnd w:id="30"/>
      <w:bookmarkEnd w:id="31"/>
      <w:bookmarkEnd w:id="32"/>
    </w:p>
    <w:p w14:paraId="716185FF" w14:textId="32432AA9" w:rsidR="002C3C6E" w:rsidRPr="00457482" w:rsidRDefault="002C3C6E" w:rsidP="002C3C6E">
      <w:pPr>
        <w:suppressAutoHyphens/>
        <w:spacing w:before="120"/>
        <w:jc w:val="both"/>
        <w:rPr>
          <w:rFonts w:asciiTheme="minorHAnsi" w:eastAsia="Calibri" w:hAnsiTheme="minorHAnsi" w:cs="Calibri"/>
          <w:bCs/>
          <w:sz w:val="22"/>
          <w:szCs w:val="22"/>
          <w:lang w:eastAsia="ar-SA"/>
        </w:rPr>
      </w:pPr>
      <w:r w:rsidRPr="00457482">
        <w:rPr>
          <w:rFonts w:asciiTheme="minorHAnsi" w:eastAsia="Calibri" w:hAnsiTheme="minorHAnsi" w:cs="Calibri"/>
          <w:sz w:val="22"/>
          <w:szCs w:val="22"/>
          <w:lang w:eastAsia="ar-SA"/>
        </w:rPr>
        <w:t xml:space="preserve">Konvencija </w:t>
      </w:r>
      <w:r w:rsidRPr="000A3A02">
        <w:rPr>
          <w:rFonts w:asciiTheme="minorHAnsi" w:eastAsia="Calibri" w:hAnsiTheme="minorHAnsi" w:cs="Calibri"/>
          <w:b/>
          <w:sz w:val="22"/>
          <w:szCs w:val="22"/>
          <w:lang w:eastAsia="ar-SA"/>
        </w:rPr>
        <w:t>„</w:t>
      </w:r>
      <w:r w:rsidRPr="00457482">
        <w:rPr>
          <w:rFonts w:asciiTheme="minorHAnsi" w:eastAsia="Calibri" w:hAnsiTheme="minorHAnsi" w:cs="Calibri"/>
          <w:b/>
          <w:bCs/>
          <w:sz w:val="22"/>
          <w:szCs w:val="22"/>
          <w:lang w:eastAsia="ar-SA"/>
        </w:rPr>
        <w:t>Par bioloģisko daudzveidību</w:t>
      </w:r>
      <w:r w:rsidRPr="00457482">
        <w:rPr>
          <w:rFonts w:asciiTheme="minorHAnsi" w:eastAsia="Calibri" w:hAnsiTheme="minorHAnsi" w:cs="Calibri"/>
          <w:b/>
          <w:sz w:val="22"/>
          <w:szCs w:val="22"/>
          <w:lang w:eastAsia="ar-SA"/>
        </w:rPr>
        <w:t xml:space="preserve">”, </w:t>
      </w:r>
      <w:r w:rsidRPr="00457482">
        <w:rPr>
          <w:rFonts w:asciiTheme="minorHAnsi" w:eastAsia="Calibri" w:hAnsiTheme="minorHAnsi" w:cs="Calibri"/>
          <w:sz w:val="22"/>
          <w:szCs w:val="22"/>
          <w:lang w:eastAsia="ar-SA"/>
        </w:rPr>
        <w:t xml:space="preserve">kurai Latvija pievienojās ar likumu </w:t>
      </w:r>
      <w:r w:rsidRPr="00457482">
        <w:rPr>
          <w:rFonts w:asciiTheme="minorHAnsi" w:hAnsiTheme="minorHAnsi" w:cstheme="minorHAnsi"/>
          <w:sz w:val="22"/>
          <w:szCs w:val="22"/>
        </w:rPr>
        <w:t>„</w:t>
      </w:r>
      <w:r w:rsidRPr="00457482">
        <w:rPr>
          <w:rFonts w:asciiTheme="minorHAnsi" w:eastAsia="Calibri" w:hAnsiTheme="minorHAnsi" w:cs="Calibri"/>
          <w:bCs/>
          <w:sz w:val="22"/>
          <w:szCs w:val="22"/>
          <w:lang w:eastAsia="ar-SA"/>
        </w:rPr>
        <w:t>Par 1992.</w:t>
      </w:r>
      <w:r w:rsidR="00BD0916">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gada 5.</w:t>
      </w:r>
      <w:r w:rsidR="00BD0916">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jūnija Riodežaneiro konvenciju par bioloģisko daudzveidību”.</w:t>
      </w:r>
    </w:p>
    <w:p w14:paraId="455E7BDA" w14:textId="77777777"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Šīs konvencijas uzdevumi ir bioloģiskās daudzveidības saglabāšana un dzīvās dabas ilgtspējīga izmantošana.</w:t>
      </w:r>
    </w:p>
    <w:p w14:paraId="54C2298B" w14:textId="55C86A10"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 xml:space="preserve">Bernes konvencija </w:t>
      </w:r>
      <w:r w:rsidRPr="00457482">
        <w:rPr>
          <w:rFonts w:asciiTheme="minorHAnsi" w:eastAsia="Calibri" w:hAnsiTheme="minorHAnsi" w:cs="Calibri"/>
          <w:b/>
          <w:bCs/>
          <w:sz w:val="22"/>
          <w:szCs w:val="22"/>
          <w:lang w:eastAsia="ar-SA"/>
        </w:rPr>
        <w:t xml:space="preserve">„Par Eiropas dzīvās dabas un dabisko dzīvotņu aizsardzību”, </w:t>
      </w:r>
      <w:r w:rsidRPr="00457482">
        <w:rPr>
          <w:rFonts w:asciiTheme="minorHAnsi" w:eastAsia="Calibri" w:hAnsiTheme="minorHAnsi" w:cs="Calibri"/>
          <w:bCs/>
          <w:sz w:val="22"/>
          <w:szCs w:val="22"/>
          <w:lang w:eastAsia="ar-SA"/>
        </w:rPr>
        <w:t>kas Latvijā apstiprināta ar likumu</w:t>
      </w:r>
      <w:r w:rsidRPr="00457482">
        <w:rPr>
          <w:rFonts w:asciiTheme="minorHAnsi" w:eastAsia="Calibri" w:hAnsiTheme="minorHAnsi" w:cs="Calibri"/>
          <w:sz w:val="22"/>
          <w:szCs w:val="22"/>
          <w:lang w:eastAsia="ar-SA"/>
        </w:rPr>
        <w:t xml:space="preserve"> „</w:t>
      </w:r>
      <w:r w:rsidRPr="00457482">
        <w:rPr>
          <w:rFonts w:asciiTheme="minorHAnsi" w:eastAsia="Calibri" w:hAnsiTheme="minorHAnsi" w:cs="Calibri"/>
          <w:bCs/>
          <w:sz w:val="22"/>
          <w:szCs w:val="22"/>
          <w:lang w:eastAsia="ar-SA"/>
        </w:rPr>
        <w:t>Par 1979.</w:t>
      </w:r>
      <w:r w:rsidR="00BD0916">
        <w:rPr>
          <w:rFonts w:asciiTheme="minorHAnsi" w:eastAsia="Calibri" w:hAnsiTheme="minorHAnsi" w:cs="Calibri"/>
          <w:bCs/>
          <w:sz w:val="22"/>
          <w:szCs w:val="22"/>
          <w:lang w:eastAsia="ar-SA"/>
        </w:rPr>
        <w:t> </w:t>
      </w:r>
      <w:r w:rsidRPr="00457482">
        <w:rPr>
          <w:rFonts w:asciiTheme="minorHAnsi" w:eastAsia="Calibri" w:hAnsiTheme="minorHAnsi" w:cs="Calibri"/>
          <w:bCs/>
          <w:sz w:val="22"/>
          <w:szCs w:val="22"/>
          <w:lang w:eastAsia="ar-SA"/>
        </w:rPr>
        <w:t>gada Bernes konvenciju par Eiropas dzīvās dabas un dabisko dzīvotņu saglabāšanu”</w:t>
      </w:r>
      <w:r w:rsidRPr="00457482">
        <w:rPr>
          <w:rFonts w:asciiTheme="minorHAnsi" w:eastAsia="Calibri" w:hAnsiTheme="minorHAnsi" w:cs="Calibri"/>
          <w:sz w:val="22"/>
          <w:szCs w:val="22"/>
          <w:lang w:eastAsia="ar-SA"/>
        </w:rPr>
        <w:t>.</w:t>
      </w:r>
    </w:p>
    <w:p w14:paraId="37C0A10C" w14:textId="77777777"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Šīs konvencijas mērķis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p>
    <w:p w14:paraId="73EF243F" w14:textId="0499CB65" w:rsidR="002C3C6E" w:rsidRPr="00457482" w:rsidRDefault="002C3C6E" w:rsidP="002C3C6E">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b/>
          <w:sz w:val="22"/>
          <w:szCs w:val="22"/>
          <w:lang w:eastAsia="ar-SA"/>
        </w:rPr>
        <w:t>Eiropas ainavu konvencija</w:t>
      </w:r>
      <w:r>
        <w:rPr>
          <w:rFonts w:asciiTheme="minorHAnsi" w:eastAsia="Calibri" w:hAnsiTheme="minorHAnsi" w:cs="Calibri"/>
          <w:sz w:val="22"/>
          <w:szCs w:val="22"/>
          <w:lang w:eastAsia="ar-SA"/>
        </w:rPr>
        <w:t xml:space="preserve"> Latvijā pieņemta</w:t>
      </w:r>
      <w:r w:rsidRPr="00457482">
        <w:rPr>
          <w:rFonts w:asciiTheme="minorHAnsi" w:eastAsia="Calibri" w:hAnsiTheme="minorHAnsi" w:cs="Calibri"/>
          <w:sz w:val="22"/>
          <w:szCs w:val="22"/>
          <w:lang w:eastAsia="ar-SA"/>
        </w:rPr>
        <w:t xml:space="preserve"> ar likumu „Par Eiropas ainavu konvenciju”, kur dalībvalstis apstiprina, ka Eiropas ainavu kvalitāte un daudzveidība ir kopīgs resurss un</w:t>
      </w:r>
      <w:r w:rsidR="00BD0916">
        <w:rPr>
          <w:rFonts w:asciiTheme="minorHAnsi" w:eastAsia="Calibri" w:hAnsiTheme="minorHAnsi" w:cs="Calibri"/>
          <w:sz w:val="22"/>
          <w:szCs w:val="22"/>
          <w:lang w:eastAsia="ar-SA"/>
        </w:rPr>
        <w:t>,</w:t>
      </w:r>
      <w:r w:rsidRPr="00457482">
        <w:rPr>
          <w:rFonts w:asciiTheme="minorHAnsi" w:eastAsia="Calibri" w:hAnsiTheme="minorHAnsi" w:cs="Calibri"/>
          <w:sz w:val="22"/>
          <w:szCs w:val="22"/>
          <w:lang w:eastAsia="ar-SA"/>
        </w:rPr>
        <w:t xml:space="preserve"> ka ir jāsadarbojas, lai tās aizsargātu un pārvaldītu, kā arī veiktu plānošanu, vēloties radīt jaunu instrumentu, kas īpaši domāts Eiropas visu ainavu aizsardzībai, pārvaldībai un plānošanai.</w:t>
      </w:r>
    </w:p>
    <w:p w14:paraId="384E6B64" w14:textId="34E0A9C8"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sz w:val="22"/>
          <w:szCs w:val="22"/>
          <w:lang w:eastAsia="ar-SA"/>
        </w:rPr>
        <w:t>Orhūsas konvencija</w:t>
      </w:r>
      <w:r w:rsidRPr="00457482">
        <w:rPr>
          <w:rFonts w:asciiTheme="minorHAnsi" w:eastAsia="Calibri" w:hAnsiTheme="minorHAnsi" w:cs="Calibri"/>
          <w:sz w:val="22"/>
          <w:szCs w:val="22"/>
          <w:lang w:eastAsia="ar-SA"/>
        </w:rPr>
        <w:t xml:space="preserve"> (pieņemta ar likumu „Par 1998.</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gada 25.</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jūnija Orhūsas konvenciju par pieeju informācijai, sabiedrības dalību lēmumu pieņemšanā un iespēju griezties tiesu iestādēs saistībā ar vides jautāj</w:t>
      </w:r>
      <w:r>
        <w:rPr>
          <w:rFonts w:asciiTheme="minorHAnsi" w:eastAsia="Calibri" w:hAnsiTheme="minorHAnsi" w:cs="Calibri"/>
          <w:sz w:val="22"/>
          <w:szCs w:val="22"/>
          <w:lang w:eastAsia="ar-SA"/>
        </w:rPr>
        <w:t>umiem”</w:t>
      </w:r>
      <w:r w:rsidRPr="00457482">
        <w:rPr>
          <w:rFonts w:asciiTheme="minorHAnsi" w:eastAsia="Calibri" w:hAnsiTheme="minorHAnsi" w:cs="Calibri"/>
          <w:sz w:val="22"/>
          <w:szCs w:val="22"/>
          <w:lang w:eastAsia="ar-SA"/>
        </w:rPr>
        <w:t>). Konvencijas noteikumu mērķis ir nodrošināt sabiedrības informēšanu, piekļūšanu informācijai, piedalīties lēmumu pieņemšanā un griezties tiesu iestādēs saistībā ar vides jautājumiem.</w:t>
      </w:r>
    </w:p>
    <w:p w14:paraId="337AA163" w14:textId="545ADA72" w:rsidR="002C3C6E" w:rsidRPr="00457482" w:rsidRDefault="002C3C6E" w:rsidP="002C3C6E">
      <w:pPr>
        <w:suppressAutoHyphens/>
        <w:spacing w:before="120"/>
        <w:jc w:val="both"/>
        <w:rPr>
          <w:rFonts w:asciiTheme="minorHAnsi" w:eastAsia="Calibri" w:hAnsiTheme="minorHAnsi" w:cs="Calibri"/>
          <w:bCs/>
          <w:sz w:val="22"/>
          <w:szCs w:val="22"/>
          <w:lang w:eastAsia="ar-SA"/>
        </w:rPr>
      </w:pPr>
      <w:r w:rsidRPr="00457482">
        <w:rPr>
          <w:rFonts w:asciiTheme="minorHAnsi" w:eastAsia="Calibri" w:hAnsiTheme="minorHAnsi" w:cs="Calibri"/>
          <w:b/>
          <w:bCs/>
          <w:sz w:val="22"/>
          <w:szCs w:val="22"/>
          <w:lang w:eastAsia="ar-SA"/>
        </w:rPr>
        <w:t>Bonnas konvencija</w:t>
      </w:r>
      <w:r w:rsidRPr="00457482">
        <w:rPr>
          <w:rFonts w:asciiTheme="minorHAnsi" w:eastAsia="Calibri" w:hAnsiTheme="minorHAnsi" w:cs="Calibri"/>
          <w:bCs/>
          <w:sz w:val="22"/>
          <w:szCs w:val="22"/>
          <w:lang w:eastAsia="ar-SA"/>
        </w:rPr>
        <w:t xml:space="preserve"> (pieņemta ar likumu „Par 1979. gada Bonnas konvenciju par migrējošo savvaļas dzīvnieku sugu aizsar</w:t>
      </w:r>
      <w:r>
        <w:rPr>
          <w:rFonts w:asciiTheme="minorHAnsi" w:eastAsia="Calibri" w:hAnsiTheme="minorHAnsi" w:cs="Calibri"/>
          <w:bCs/>
          <w:sz w:val="22"/>
          <w:szCs w:val="22"/>
          <w:lang w:eastAsia="ar-SA"/>
        </w:rPr>
        <w:t>dzību”</w:t>
      </w:r>
      <w:r w:rsidRPr="00457482">
        <w:rPr>
          <w:rFonts w:asciiTheme="minorHAnsi" w:eastAsia="Calibri" w:hAnsiTheme="minorHAnsi" w:cs="Calibri"/>
          <w:bCs/>
          <w:sz w:val="22"/>
          <w:szCs w:val="22"/>
          <w:lang w:eastAsia="ar-SA"/>
        </w:rPr>
        <w:t>). Konvencija nosaka apdraudētās migrējoš</w:t>
      </w:r>
      <w:r w:rsidR="00BD0916">
        <w:rPr>
          <w:rFonts w:asciiTheme="minorHAnsi" w:eastAsia="Calibri" w:hAnsiTheme="minorHAnsi" w:cs="Calibri"/>
          <w:bCs/>
          <w:sz w:val="22"/>
          <w:szCs w:val="22"/>
          <w:lang w:eastAsia="ar-SA"/>
        </w:rPr>
        <w:t>ās sugas, migrējošās sugas, kurā</w:t>
      </w:r>
      <w:r w:rsidRPr="00457482">
        <w:rPr>
          <w:rFonts w:asciiTheme="minorHAnsi" w:eastAsia="Calibri" w:hAnsiTheme="minorHAnsi" w:cs="Calibri"/>
          <w:bCs/>
          <w:sz w:val="22"/>
          <w:szCs w:val="22"/>
          <w:lang w:eastAsia="ar-SA"/>
        </w:rPr>
        <w:t>m ir nelabvēlīgs aizsardzības statuss, kā arī principus, kas jāņem vērā, īstenojot minēto sugu aizsardzības pasākumus.</w:t>
      </w:r>
    </w:p>
    <w:p w14:paraId="028E2670" w14:textId="1BB436FC" w:rsidR="002C3C6E" w:rsidRPr="00457482" w:rsidRDefault="00584553" w:rsidP="002C3C6E">
      <w:pPr>
        <w:suppressAutoHyphens/>
        <w:spacing w:before="120"/>
        <w:jc w:val="both"/>
        <w:rPr>
          <w:rFonts w:asciiTheme="minorHAnsi" w:eastAsia="Calibri" w:hAnsiTheme="minorHAnsi" w:cs="Calibri"/>
          <w:bCs/>
          <w:sz w:val="22"/>
          <w:szCs w:val="22"/>
          <w:lang w:eastAsia="ar-SA"/>
        </w:rPr>
      </w:pPr>
      <w:r>
        <w:rPr>
          <w:rFonts w:asciiTheme="minorHAnsi" w:eastAsia="Calibri" w:hAnsiTheme="minorHAnsi" w:cs="Calibri"/>
          <w:b/>
          <w:bCs/>
          <w:sz w:val="22"/>
          <w:szCs w:val="22"/>
          <w:lang w:eastAsia="ar-SA"/>
        </w:rPr>
        <w:t>ES k</w:t>
      </w:r>
      <w:r w:rsidR="002C3C6E" w:rsidRPr="00457482">
        <w:rPr>
          <w:rFonts w:asciiTheme="minorHAnsi" w:eastAsia="Calibri" w:hAnsiTheme="minorHAnsi" w:cs="Calibri"/>
          <w:b/>
          <w:bCs/>
          <w:sz w:val="22"/>
          <w:szCs w:val="22"/>
          <w:lang w:eastAsia="ar-SA"/>
        </w:rPr>
        <w:t>onvencija par pasaules kultūras un dabas mantojuma aizsardzību</w:t>
      </w:r>
      <w:r w:rsidR="002C3C6E" w:rsidRPr="00457482">
        <w:rPr>
          <w:rFonts w:asciiTheme="minorHAnsi" w:eastAsia="Calibri" w:hAnsiTheme="minorHAnsi" w:cs="Calibri"/>
          <w:bCs/>
          <w:sz w:val="22"/>
          <w:szCs w:val="22"/>
          <w:lang w:eastAsia="ar-SA"/>
        </w:rPr>
        <w:t xml:space="preserve"> ir iestrādāta likumā </w:t>
      </w:r>
      <w:r w:rsidR="002C3C6E" w:rsidRPr="00457482">
        <w:rPr>
          <w:rFonts w:asciiTheme="minorHAnsi" w:hAnsiTheme="minorHAnsi" w:cstheme="minorHAnsi"/>
          <w:sz w:val="22"/>
          <w:szCs w:val="22"/>
        </w:rPr>
        <w:t>„</w:t>
      </w:r>
      <w:r w:rsidR="002C3C6E" w:rsidRPr="00457482">
        <w:rPr>
          <w:rFonts w:asciiTheme="minorHAnsi" w:eastAsia="Calibri" w:hAnsiTheme="minorHAnsi" w:cs="Calibri"/>
          <w:bCs/>
          <w:sz w:val="22"/>
          <w:szCs w:val="22"/>
          <w:lang w:eastAsia="ar-SA"/>
        </w:rPr>
        <w:t>Par Konvenciju par pasaules kultūras un dabas mantojuma aizsardzību”. UNESCO Pasaules mantojuma konvencija ir pasaulē nozīmīgākā mantojuma aizsardzības sistēma un viena no svarīgākajām UNESCO programmām. Tā iestājas par vērtībām un kopīgām lietām visai cilvēcei – par kultūru, par dabas bagātības un daudzveidības saglabāšanu, par savstarpēju saprašanos un ilgtspējīgu attīstību.</w:t>
      </w:r>
    </w:p>
    <w:p w14:paraId="22655781" w14:textId="637977A8" w:rsidR="002C3C6E" w:rsidRPr="00457482" w:rsidRDefault="00584553" w:rsidP="002C3C6E">
      <w:pPr>
        <w:spacing w:before="120"/>
        <w:jc w:val="both"/>
        <w:rPr>
          <w:rFonts w:asciiTheme="minorHAnsi" w:eastAsia="Calibri" w:hAnsiTheme="minorHAnsi" w:cs="Calibri"/>
          <w:bCs/>
          <w:sz w:val="22"/>
          <w:szCs w:val="22"/>
          <w:lang w:eastAsia="ar-SA"/>
        </w:rPr>
      </w:pPr>
      <w:r>
        <w:rPr>
          <w:rFonts w:asciiTheme="minorHAnsi" w:eastAsia="Calibri" w:hAnsiTheme="minorHAnsi" w:cs="Calibri"/>
          <w:b/>
          <w:bCs/>
          <w:sz w:val="22"/>
          <w:szCs w:val="22"/>
          <w:lang w:eastAsia="ar-SA"/>
        </w:rPr>
        <w:t>ES</w:t>
      </w:r>
      <w:r w:rsidR="002C3C6E" w:rsidRPr="00457482">
        <w:rPr>
          <w:rFonts w:asciiTheme="minorHAnsi" w:eastAsia="Calibri" w:hAnsiTheme="minorHAnsi" w:cs="Calibri"/>
          <w:b/>
          <w:bCs/>
          <w:sz w:val="22"/>
          <w:szCs w:val="22"/>
          <w:lang w:eastAsia="ar-SA"/>
        </w:rPr>
        <w:t xml:space="preserve"> Padomes Konvencija Eiropas Arhitektūras mantojuma aizsardzībai</w:t>
      </w:r>
      <w:r w:rsidR="002C3C6E" w:rsidRPr="00457482">
        <w:rPr>
          <w:rFonts w:asciiTheme="minorHAnsi" w:eastAsia="Calibri" w:hAnsiTheme="minorHAnsi" w:cs="Calibri"/>
          <w:bCs/>
          <w:sz w:val="22"/>
          <w:szCs w:val="22"/>
          <w:lang w:eastAsia="ar-SA"/>
        </w:rPr>
        <w:t xml:space="preserve"> ir iestrādāta likumā </w:t>
      </w:r>
      <w:r w:rsidR="002C3C6E" w:rsidRPr="00457482">
        <w:rPr>
          <w:rFonts w:asciiTheme="minorHAnsi" w:hAnsiTheme="minorHAnsi" w:cstheme="minorHAnsi"/>
          <w:sz w:val="22"/>
          <w:szCs w:val="22"/>
        </w:rPr>
        <w:t>„</w:t>
      </w:r>
      <w:r w:rsidR="002C3C6E" w:rsidRPr="00457482">
        <w:rPr>
          <w:rFonts w:asciiTheme="minorHAnsi" w:eastAsia="Calibri" w:hAnsiTheme="minorHAnsi" w:cs="Calibri"/>
          <w:bCs/>
          <w:sz w:val="22"/>
          <w:szCs w:val="22"/>
          <w:lang w:eastAsia="ar-SA"/>
        </w:rPr>
        <w:t>Par Konvenciju Eiropas arhitektūras mantojuma aizsardzībai”.</w:t>
      </w:r>
    </w:p>
    <w:p w14:paraId="24DAA7EA" w14:textId="25CE0093" w:rsidR="002C3C6E" w:rsidRPr="00457482" w:rsidRDefault="00584553" w:rsidP="002C3C6E">
      <w:pPr>
        <w:spacing w:before="120"/>
        <w:jc w:val="both"/>
        <w:rPr>
          <w:rFonts w:asciiTheme="minorHAnsi" w:eastAsia="Calibri" w:hAnsiTheme="minorHAnsi" w:cs="Calibri"/>
          <w:bCs/>
          <w:sz w:val="22"/>
          <w:szCs w:val="22"/>
          <w:lang w:eastAsia="ar-SA"/>
        </w:rPr>
      </w:pPr>
      <w:r>
        <w:rPr>
          <w:rFonts w:asciiTheme="minorHAnsi" w:eastAsia="Calibri" w:hAnsiTheme="minorHAnsi" w:cs="Calibri"/>
          <w:b/>
          <w:bCs/>
          <w:sz w:val="22"/>
          <w:szCs w:val="22"/>
          <w:lang w:eastAsia="ar-SA"/>
        </w:rPr>
        <w:t>ES</w:t>
      </w:r>
      <w:r w:rsidR="002C3C6E" w:rsidRPr="00457482">
        <w:rPr>
          <w:rFonts w:asciiTheme="minorHAnsi" w:eastAsia="Calibri" w:hAnsiTheme="minorHAnsi" w:cs="Calibri"/>
          <w:b/>
          <w:bCs/>
          <w:sz w:val="22"/>
          <w:szCs w:val="22"/>
          <w:lang w:eastAsia="ar-SA"/>
        </w:rPr>
        <w:t xml:space="preserve"> Konvencija arheoloģiskā mantojuma aizsardzībai</w:t>
      </w:r>
      <w:r w:rsidR="002C3C6E" w:rsidRPr="00457482">
        <w:rPr>
          <w:rFonts w:asciiTheme="minorHAnsi" w:eastAsia="Calibri" w:hAnsiTheme="minorHAnsi" w:cs="Calibri"/>
          <w:bCs/>
          <w:sz w:val="22"/>
          <w:szCs w:val="22"/>
          <w:lang w:eastAsia="ar-SA"/>
        </w:rPr>
        <w:t>.</w:t>
      </w:r>
    </w:p>
    <w:p w14:paraId="73688163" w14:textId="6931741D" w:rsidR="002C3C6E" w:rsidRPr="00457482" w:rsidRDefault="00584553" w:rsidP="002C3C6E">
      <w:pPr>
        <w:spacing w:before="120"/>
        <w:jc w:val="both"/>
        <w:rPr>
          <w:rFonts w:asciiTheme="minorHAnsi" w:eastAsia="Calibri" w:hAnsiTheme="minorHAnsi" w:cs="Calibri"/>
          <w:bCs/>
          <w:sz w:val="22"/>
          <w:szCs w:val="22"/>
          <w:lang w:eastAsia="ar-SA"/>
        </w:rPr>
      </w:pPr>
      <w:r>
        <w:rPr>
          <w:rFonts w:asciiTheme="minorHAnsi" w:eastAsia="Calibri" w:hAnsiTheme="minorHAnsi" w:cs="Calibri"/>
          <w:b/>
          <w:bCs/>
          <w:sz w:val="22"/>
          <w:szCs w:val="22"/>
          <w:lang w:eastAsia="ar-SA"/>
        </w:rPr>
        <w:t>ES</w:t>
      </w:r>
      <w:r w:rsidR="002C3C6E" w:rsidRPr="00457482">
        <w:rPr>
          <w:rFonts w:asciiTheme="minorHAnsi" w:eastAsia="Calibri" w:hAnsiTheme="minorHAnsi" w:cs="Calibri"/>
          <w:b/>
          <w:bCs/>
          <w:sz w:val="22"/>
          <w:szCs w:val="22"/>
          <w:lang w:eastAsia="ar-SA"/>
        </w:rPr>
        <w:t xml:space="preserve"> Padomes Vispārējā konvencija par kultūras mantojuma vērtību sabiedrībai</w:t>
      </w:r>
      <w:r w:rsidR="002C3C6E" w:rsidRPr="00457482">
        <w:rPr>
          <w:rFonts w:asciiTheme="minorHAnsi" w:eastAsia="Calibri" w:hAnsiTheme="minorHAnsi" w:cs="Calibri"/>
          <w:bCs/>
          <w:sz w:val="22"/>
          <w:szCs w:val="22"/>
          <w:lang w:eastAsia="ar-SA"/>
        </w:rPr>
        <w:t xml:space="preserve">. Tā ir iestrādāta likumā </w:t>
      </w:r>
      <w:r w:rsidR="002C3C6E" w:rsidRPr="00457482">
        <w:rPr>
          <w:rFonts w:asciiTheme="minorHAnsi" w:hAnsiTheme="minorHAnsi" w:cstheme="minorHAnsi"/>
          <w:sz w:val="22"/>
          <w:szCs w:val="22"/>
        </w:rPr>
        <w:t>„</w:t>
      </w:r>
      <w:r w:rsidR="002C3C6E" w:rsidRPr="00457482">
        <w:rPr>
          <w:rFonts w:asciiTheme="minorHAnsi" w:eastAsia="Calibri" w:hAnsiTheme="minorHAnsi" w:cs="Calibri"/>
          <w:bCs/>
          <w:sz w:val="22"/>
          <w:szCs w:val="22"/>
          <w:lang w:eastAsia="ar-SA"/>
        </w:rPr>
        <w:t>Par Eiropas Padomes Vispārējo konvenciju par kultūras mantojuma vērtību sabiedrībai”.</w:t>
      </w:r>
    </w:p>
    <w:p w14:paraId="0B38BAD0" w14:textId="5DC5691B" w:rsidR="002C3C6E" w:rsidRPr="00457482" w:rsidRDefault="002C3C6E" w:rsidP="002C3C6E">
      <w:pPr>
        <w:spacing w:before="120"/>
        <w:jc w:val="both"/>
        <w:rPr>
          <w:rFonts w:asciiTheme="minorHAnsi" w:eastAsia="Calibri" w:hAnsiTheme="minorHAnsi" w:cs="Calibri"/>
          <w:bCs/>
          <w:sz w:val="22"/>
          <w:szCs w:val="22"/>
          <w:lang w:eastAsia="ar-SA"/>
        </w:rPr>
      </w:pPr>
      <w:r w:rsidRPr="00457482">
        <w:rPr>
          <w:rFonts w:asciiTheme="minorHAnsi" w:eastAsia="Calibri" w:hAnsiTheme="minorHAnsi" w:cs="Calibri"/>
          <w:b/>
          <w:sz w:val="22"/>
          <w:szCs w:val="22"/>
          <w:lang w:eastAsia="ar-SA"/>
        </w:rPr>
        <w:t>Līgums par sikspārņu aizsardzību Eiropā</w:t>
      </w:r>
      <w:r w:rsidRPr="00457482">
        <w:rPr>
          <w:rFonts w:asciiTheme="minorHAnsi" w:eastAsia="Calibri" w:hAnsiTheme="minorHAnsi" w:cs="Calibri"/>
          <w:sz w:val="22"/>
          <w:szCs w:val="22"/>
          <w:lang w:eastAsia="ar-SA"/>
        </w:rPr>
        <w:t xml:space="preserve"> (pieņemts ar MK </w:t>
      </w:r>
      <w:r>
        <w:rPr>
          <w:rFonts w:asciiTheme="minorHAnsi" w:eastAsia="Calibri" w:hAnsiTheme="minorHAnsi" w:cs="Calibri"/>
          <w:sz w:val="22"/>
          <w:szCs w:val="22"/>
          <w:lang w:eastAsia="ar-SA"/>
        </w:rPr>
        <w:t>2003.</w:t>
      </w:r>
      <w:r w:rsidR="00F0436E">
        <w:rPr>
          <w:rFonts w:asciiTheme="minorHAnsi" w:eastAsia="Calibri" w:hAnsiTheme="minorHAnsi" w:cs="Calibri"/>
          <w:sz w:val="22"/>
          <w:szCs w:val="22"/>
          <w:lang w:eastAsia="ar-SA"/>
        </w:rPr>
        <w:t xml:space="preserve"> gada 7. janvāra</w:t>
      </w:r>
      <w:r>
        <w:rPr>
          <w:rFonts w:asciiTheme="minorHAnsi" w:eastAsia="Calibri" w:hAnsiTheme="minorHAnsi" w:cs="Calibri"/>
          <w:sz w:val="22"/>
          <w:szCs w:val="22"/>
          <w:lang w:eastAsia="ar-SA"/>
        </w:rPr>
        <w:t xml:space="preserve"> </w:t>
      </w:r>
      <w:r w:rsidRPr="00457482">
        <w:rPr>
          <w:rFonts w:asciiTheme="minorHAnsi" w:eastAsia="Calibri" w:hAnsiTheme="minorHAnsi" w:cs="Calibri"/>
          <w:sz w:val="22"/>
          <w:szCs w:val="22"/>
          <w:lang w:eastAsia="ar-SA"/>
        </w:rPr>
        <w:t>noteikumiem Nr.</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10 „Noteikumi par līgumu pa</w:t>
      </w:r>
      <w:r>
        <w:rPr>
          <w:rFonts w:asciiTheme="minorHAnsi" w:eastAsia="Calibri" w:hAnsiTheme="minorHAnsi" w:cs="Calibri"/>
          <w:sz w:val="22"/>
          <w:szCs w:val="22"/>
          <w:lang w:eastAsia="ar-SA"/>
        </w:rPr>
        <w:t>r sikspārņu aizsardzību Eiropā”</w:t>
      </w:r>
      <w:r w:rsidRPr="00457482">
        <w:rPr>
          <w:rFonts w:asciiTheme="minorHAnsi" w:eastAsia="Calibri" w:hAnsiTheme="minorHAnsi" w:cs="Calibri"/>
          <w:sz w:val="22"/>
          <w:szCs w:val="22"/>
          <w:lang w:eastAsia="ar-SA"/>
        </w:rPr>
        <w:t>). Līgums izriet no 1979.</w:t>
      </w:r>
      <w:r w:rsidR="00BD0916">
        <w:rPr>
          <w:rFonts w:asciiTheme="minorHAnsi" w:eastAsia="Calibri" w:hAnsiTheme="minorHAnsi" w:cs="Calibri"/>
          <w:sz w:val="22"/>
          <w:szCs w:val="22"/>
          <w:lang w:eastAsia="ar-SA"/>
        </w:rPr>
        <w:t> </w:t>
      </w:r>
      <w:r w:rsidRPr="00457482">
        <w:rPr>
          <w:rFonts w:asciiTheme="minorHAnsi" w:eastAsia="Calibri" w:hAnsiTheme="minorHAnsi" w:cs="Calibri"/>
          <w:sz w:val="22"/>
          <w:szCs w:val="22"/>
          <w:lang w:eastAsia="ar-SA"/>
        </w:rPr>
        <w:t>gada Bonnas konvencijas un nosaka sikspārņu aizsardzības principus.</w:t>
      </w:r>
    </w:p>
    <w:p w14:paraId="1A637D2E" w14:textId="030D4864"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b/>
          <w:bCs/>
          <w:sz w:val="22"/>
          <w:szCs w:val="22"/>
          <w:lang w:eastAsia="ar-SA"/>
        </w:rPr>
        <w:t>E</w:t>
      </w:r>
      <w:r w:rsidR="00584553">
        <w:rPr>
          <w:rFonts w:asciiTheme="minorHAnsi" w:eastAsia="Calibri" w:hAnsiTheme="minorHAnsi" w:cs="Calibri"/>
          <w:b/>
          <w:bCs/>
          <w:sz w:val="22"/>
          <w:szCs w:val="22"/>
          <w:lang w:eastAsia="ar-SA"/>
        </w:rPr>
        <w:t>S</w:t>
      </w:r>
      <w:r w:rsidRPr="00457482">
        <w:rPr>
          <w:rFonts w:asciiTheme="minorHAnsi" w:eastAsia="Calibri" w:hAnsiTheme="minorHAnsi" w:cs="Calibri"/>
          <w:b/>
          <w:bCs/>
          <w:sz w:val="22"/>
          <w:szCs w:val="22"/>
          <w:lang w:eastAsia="ar-SA"/>
        </w:rPr>
        <w:t xml:space="preserve"> Padomes Direktīva „Par savvaļas putnu aizsardzību”</w:t>
      </w:r>
      <w:r>
        <w:rPr>
          <w:rFonts w:asciiTheme="minorHAnsi" w:eastAsia="Calibri" w:hAnsiTheme="minorHAnsi" w:cs="Calibri"/>
          <w:sz w:val="22"/>
          <w:szCs w:val="22"/>
          <w:lang w:eastAsia="ar-SA"/>
        </w:rPr>
        <w:t xml:space="preserve"> 2009/147/EK</w:t>
      </w:r>
      <w:r w:rsidRPr="00457482">
        <w:rPr>
          <w:rFonts w:asciiTheme="minorHAnsi" w:eastAsia="Calibri" w:hAnsiTheme="minorHAnsi" w:cs="Calibri"/>
          <w:sz w:val="22"/>
          <w:szCs w:val="22"/>
          <w:lang w:eastAsia="ar-SA"/>
        </w:rPr>
        <w:t>.</w:t>
      </w:r>
    </w:p>
    <w:p w14:paraId="75C6095A" w14:textId="76C07021"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t>Direktīva pieņemta, lai saglabātu migrējošo sugu populācijas tādā līmenī, kas atbilst īpašajām ekoloģiskajām, zinātniskajām un kultūras prasībām, tai pašā laikā ņemot vērā ekonomiskās un rekreācijas vajadzības, vai</w:t>
      </w:r>
      <w:r w:rsidR="00BD0916">
        <w:rPr>
          <w:rFonts w:asciiTheme="minorHAnsi" w:eastAsia="Calibri" w:hAnsiTheme="minorHAnsi" w:cs="Calibri"/>
          <w:sz w:val="22"/>
          <w:szCs w:val="22"/>
          <w:lang w:eastAsia="ar-SA"/>
        </w:rPr>
        <w:t>,</w:t>
      </w:r>
      <w:r w:rsidRPr="00457482">
        <w:rPr>
          <w:rFonts w:asciiTheme="minorHAnsi" w:eastAsia="Calibri" w:hAnsiTheme="minorHAnsi" w:cs="Calibri"/>
          <w:sz w:val="22"/>
          <w:szCs w:val="22"/>
          <w:lang w:eastAsia="ar-SA"/>
        </w:rPr>
        <w:t xml:space="preserve"> lai regulētu šo sugu populāciju lielumu atbilstībā šim līmenim. Daudzas savvaļas putnu sugas, kuras dabiski sastopamas Eiropā, skaitliski samazinās, dažos gadījumos tas notiek ļoti strauji, un tas rada nopietnus draudus vides aizsardzībai, īpaši tādēļ, ka tiek apdraudēts bioloģiskais līdzsvars.</w:t>
      </w:r>
    </w:p>
    <w:p w14:paraId="4961B203" w14:textId="74E2DBBB" w:rsidR="002C3C6E" w:rsidRPr="00457482" w:rsidRDefault="00584553" w:rsidP="002C3C6E">
      <w:pPr>
        <w:suppressAutoHyphens/>
        <w:spacing w:before="120"/>
        <w:jc w:val="both"/>
        <w:rPr>
          <w:rFonts w:asciiTheme="minorHAnsi" w:eastAsia="Calibri" w:hAnsiTheme="minorHAnsi" w:cs="Calibri"/>
          <w:sz w:val="22"/>
          <w:szCs w:val="22"/>
          <w:lang w:eastAsia="ar-SA"/>
        </w:rPr>
      </w:pPr>
      <w:r>
        <w:rPr>
          <w:rFonts w:asciiTheme="minorHAnsi" w:eastAsia="Calibri" w:hAnsiTheme="minorHAnsi" w:cs="Calibri"/>
          <w:b/>
          <w:bCs/>
          <w:sz w:val="22"/>
          <w:szCs w:val="22"/>
          <w:lang w:eastAsia="ar-SA"/>
        </w:rPr>
        <w:t xml:space="preserve">ES </w:t>
      </w:r>
      <w:r w:rsidR="002C3C6E" w:rsidRPr="00457482">
        <w:rPr>
          <w:rFonts w:asciiTheme="minorHAnsi" w:eastAsia="Calibri" w:hAnsiTheme="minorHAnsi" w:cs="Calibri"/>
          <w:b/>
          <w:bCs/>
          <w:sz w:val="22"/>
          <w:szCs w:val="22"/>
          <w:lang w:eastAsia="ar-SA"/>
        </w:rPr>
        <w:t xml:space="preserve">Padomes Direktīva „Par dabisko dzīvotņu, savvaļas faunas un floras aizsardzību” </w:t>
      </w:r>
      <w:r w:rsidR="002C3C6E">
        <w:rPr>
          <w:rFonts w:asciiTheme="minorHAnsi" w:eastAsia="Calibri" w:hAnsiTheme="minorHAnsi" w:cs="Calibri"/>
          <w:sz w:val="22"/>
          <w:szCs w:val="22"/>
          <w:lang w:eastAsia="ar-SA"/>
        </w:rPr>
        <w:t>92/43/EEK</w:t>
      </w:r>
      <w:r>
        <w:rPr>
          <w:rFonts w:asciiTheme="minorHAnsi" w:eastAsia="Calibri" w:hAnsiTheme="minorHAnsi" w:cs="Calibri"/>
          <w:sz w:val="22"/>
          <w:szCs w:val="22"/>
          <w:lang w:eastAsia="ar-SA"/>
        </w:rPr>
        <w:t xml:space="preserve"> </w:t>
      </w:r>
    </w:p>
    <w:p w14:paraId="43F701B8" w14:textId="25EB89D2" w:rsidR="002C3C6E" w:rsidRPr="00457482" w:rsidRDefault="002C3C6E" w:rsidP="002C3C6E">
      <w:pPr>
        <w:suppressAutoHyphens/>
        <w:spacing w:before="120"/>
        <w:jc w:val="both"/>
        <w:rPr>
          <w:rFonts w:asciiTheme="minorHAnsi" w:eastAsia="Calibri" w:hAnsiTheme="minorHAnsi" w:cs="Calibri"/>
          <w:sz w:val="22"/>
          <w:szCs w:val="22"/>
          <w:lang w:eastAsia="ar-SA"/>
        </w:rPr>
      </w:pPr>
      <w:r w:rsidRPr="00457482">
        <w:rPr>
          <w:rFonts w:asciiTheme="minorHAnsi" w:eastAsia="Calibri" w:hAnsiTheme="minorHAnsi" w:cs="Calibri"/>
          <w:sz w:val="22"/>
          <w:szCs w:val="22"/>
          <w:lang w:eastAsia="ar-SA"/>
        </w:rPr>
        <w:lastRenderedPageBreak/>
        <w:t xml:space="preserve">Direktīvas mērķis ir veicināt bioloģiskās daudzveidības saglabāšanos, veicot dabisko biotopu un faunas un floras aizsardzību. Tā nosaka, ka programmas </w:t>
      </w:r>
      <w:proofErr w:type="spellStart"/>
      <w:r w:rsidRPr="00457482">
        <w:rPr>
          <w:rFonts w:asciiTheme="minorHAnsi" w:eastAsia="Calibri" w:hAnsiTheme="minorHAnsi" w:cs="Calibri"/>
          <w:i/>
          <w:sz w:val="22"/>
          <w:szCs w:val="22"/>
          <w:lang w:eastAsia="ar-SA"/>
        </w:rPr>
        <w:t>Natura</w:t>
      </w:r>
      <w:proofErr w:type="spellEnd"/>
      <w:r w:rsidRPr="00457482">
        <w:rPr>
          <w:rFonts w:asciiTheme="minorHAnsi" w:eastAsia="Calibri" w:hAnsiTheme="minorHAnsi" w:cs="Calibri"/>
          <w:i/>
          <w:sz w:val="22"/>
          <w:szCs w:val="22"/>
          <w:lang w:eastAsia="ar-SA"/>
        </w:rPr>
        <w:t xml:space="preserve"> 2000</w:t>
      </w:r>
      <w:r w:rsidRPr="00457482">
        <w:rPr>
          <w:rFonts w:asciiTheme="minorHAnsi" w:eastAsia="Calibri" w:hAnsiTheme="minorHAnsi" w:cs="Calibri"/>
          <w:sz w:val="22"/>
          <w:szCs w:val="22"/>
          <w:lang w:eastAsia="ar-SA"/>
        </w:rPr>
        <w:t xml:space="preserve"> ietvaros jāizveido Vienotais </w:t>
      </w:r>
      <w:r w:rsidR="0021271A">
        <w:rPr>
          <w:rFonts w:asciiTheme="minorHAnsi" w:eastAsia="Calibri" w:hAnsiTheme="minorHAnsi" w:cs="Calibri"/>
          <w:sz w:val="22"/>
          <w:szCs w:val="22"/>
          <w:lang w:eastAsia="ar-SA"/>
        </w:rPr>
        <w:t xml:space="preserve">ES </w:t>
      </w:r>
      <w:r w:rsidRPr="00457482">
        <w:rPr>
          <w:rFonts w:asciiTheme="minorHAnsi" w:eastAsia="Calibri" w:hAnsiTheme="minorHAnsi" w:cs="Calibri"/>
          <w:sz w:val="22"/>
          <w:szCs w:val="22"/>
          <w:lang w:eastAsia="ar-SA"/>
        </w:rPr>
        <w:t>ekoloģiskais tīkls, kurš aptver īpaši aizsargājamās teritorijas. Šim tīklam jānodrošina, dabisko biotopu tipu un attiecīgo sugu biotopu saglabāšanu, vai kur tas nepieciešams, labvēlīgā aizsardzības statusā atjaunošanu to dabiskās izplatības areāla robežās.</w:t>
      </w:r>
    </w:p>
    <w:p w14:paraId="43A6B325" w14:textId="6159843A" w:rsidR="00443C58" w:rsidRPr="00457482" w:rsidRDefault="00584553" w:rsidP="00E85FFD">
      <w:pPr>
        <w:suppressAutoHyphens/>
        <w:spacing w:before="120" w:after="240"/>
        <w:jc w:val="both"/>
        <w:rPr>
          <w:rFonts w:asciiTheme="minorHAnsi" w:eastAsia="Calibri" w:hAnsiTheme="minorHAnsi" w:cs="Calibri"/>
          <w:bCs/>
          <w:sz w:val="22"/>
          <w:szCs w:val="22"/>
          <w:lang w:eastAsia="ar-SA"/>
        </w:rPr>
      </w:pPr>
      <w:r>
        <w:rPr>
          <w:rFonts w:asciiTheme="minorHAnsi" w:eastAsia="Calibri" w:hAnsiTheme="minorHAnsi" w:cs="Calibri"/>
          <w:b/>
          <w:bCs/>
          <w:sz w:val="22"/>
          <w:szCs w:val="22"/>
          <w:lang w:eastAsia="ar-SA"/>
        </w:rPr>
        <w:t>ES</w:t>
      </w:r>
      <w:r w:rsidR="002C3C6E" w:rsidRPr="00457482">
        <w:rPr>
          <w:rFonts w:asciiTheme="minorHAnsi" w:eastAsia="Calibri" w:hAnsiTheme="minorHAnsi" w:cs="Calibri"/>
          <w:b/>
          <w:bCs/>
          <w:sz w:val="22"/>
          <w:szCs w:val="22"/>
          <w:lang w:eastAsia="ar-SA"/>
        </w:rPr>
        <w:t xml:space="preserve"> Parlamenta un Padomes Ūdeņu </w:t>
      </w:r>
      <w:proofErr w:type="spellStart"/>
      <w:r w:rsidR="002C3C6E" w:rsidRPr="00457482">
        <w:rPr>
          <w:rFonts w:asciiTheme="minorHAnsi" w:eastAsia="Calibri" w:hAnsiTheme="minorHAnsi" w:cs="Calibri"/>
          <w:b/>
          <w:bCs/>
          <w:sz w:val="22"/>
          <w:szCs w:val="22"/>
          <w:lang w:eastAsia="ar-SA"/>
        </w:rPr>
        <w:t>Struktūrdirektīvas</w:t>
      </w:r>
      <w:proofErr w:type="spellEnd"/>
      <w:r w:rsidR="002C3C6E">
        <w:rPr>
          <w:rFonts w:asciiTheme="minorHAnsi" w:eastAsia="Calibri" w:hAnsiTheme="minorHAnsi" w:cs="Calibri"/>
          <w:bCs/>
          <w:sz w:val="22"/>
          <w:szCs w:val="22"/>
          <w:lang w:eastAsia="ar-SA"/>
        </w:rPr>
        <w:t xml:space="preserve"> 2000/60/EK</w:t>
      </w:r>
      <w:r w:rsidR="002C3C6E" w:rsidRPr="00457482">
        <w:rPr>
          <w:rFonts w:asciiTheme="minorHAnsi" w:eastAsia="Calibri" w:hAnsiTheme="minorHAnsi" w:cs="Calibri"/>
          <w:bCs/>
          <w:sz w:val="22"/>
          <w:szCs w:val="22"/>
          <w:lang w:eastAsia="ar-SA"/>
        </w:rPr>
        <w:t xml:space="preserve"> mērķis ir aizsargāt un uzlabot virszemes un pazemes ūdeņu ekosistēmu stāvokli un veicināt ilgtspējīgu ūdeņu lietošanu ieviešot integrētu upju baseinu apsaimniekošanas procesu.</w:t>
      </w:r>
      <w:bookmarkEnd w:id="29"/>
    </w:p>
    <w:p w14:paraId="7037B3FE" w14:textId="77777777" w:rsidR="002F4BB5" w:rsidRPr="0091520A" w:rsidRDefault="00224F1E" w:rsidP="00B41CEB">
      <w:pPr>
        <w:pStyle w:val="Heading2"/>
        <w:jc w:val="both"/>
        <w:rPr>
          <w:rFonts w:asciiTheme="minorHAnsi" w:hAnsiTheme="minorHAnsi"/>
          <w:color w:val="76923C" w:themeColor="accent3" w:themeShade="BF"/>
        </w:rPr>
      </w:pPr>
      <w:bookmarkStart w:id="33" w:name="_Toc431457514"/>
      <w:r w:rsidRPr="0091520A">
        <w:rPr>
          <w:rFonts w:asciiTheme="minorHAnsi" w:hAnsiTheme="minorHAnsi"/>
          <w:color w:val="76923C" w:themeColor="accent3" w:themeShade="BF"/>
        </w:rPr>
        <w:t xml:space="preserve">1.3. </w:t>
      </w:r>
      <w:r w:rsidR="002F4BB5" w:rsidRPr="0091520A">
        <w:rPr>
          <w:rFonts w:asciiTheme="minorHAnsi" w:hAnsiTheme="minorHAnsi"/>
          <w:color w:val="76923C" w:themeColor="accent3" w:themeShade="BF"/>
        </w:rPr>
        <w:t>TERITORIJAS FIZISKI ĢEOGRĀFISKAIS RAKSTUROJUMS</w:t>
      </w:r>
      <w:bookmarkEnd w:id="33"/>
    </w:p>
    <w:p w14:paraId="1E4CCDDE" w14:textId="71E94380" w:rsidR="00CF6F1C" w:rsidRPr="00B943B4" w:rsidRDefault="00041DDB" w:rsidP="00CF6F1C">
      <w:pPr>
        <w:tabs>
          <w:tab w:val="left" w:pos="1139"/>
        </w:tabs>
        <w:spacing w:before="120"/>
        <w:ind w:right="45"/>
        <w:jc w:val="both"/>
        <w:rPr>
          <w:rFonts w:asciiTheme="minorHAnsi" w:hAnsiTheme="minorHAnsi"/>
          <w:sz w:val="22"/>
          <w:szCs w:val="22"/>
        </w:rPr>
      </w:pPr>
      <w:bookmarkStart w:id="34" w:name="_Toc431457515"/>
      <w:r>
        <w:rPr>
          <w:rFonts w:asciiTheme="minorHAnsi" w:hAnsiTheme="minorHAnsi"/>
          <w:sz w:val="22"/>
          <w:szCs w:val="22"/>
        </w:rPr>
        <w:t>Ģeogrāfiski</w:t>
      </w:r>
      <w:r w:rsidRPr="00D520D0">
        <w:rPr>
          <w:rFonts w:asciiTheme="minorHAnsi" w:hAnsiTheme="minorHAnsi"/>
          <w:sz w:val="22"/>
          <w:szCs w:val="22"/>
        </w:rPr>
        <w:t xml:space="preserve"> </w:t>
      </w:r>
      <w:r>
        <w:rPr>
          <w:rFonts w:asciiTheme="minorHAnsi" w:hAnsiTheme="minorHAnsi"/>
          <w:sz w:val="22"/>
          <w:szCs w:val="22"/>
        </w:rPr>
        <w:t xml:space="preserve">dabas parks </w:t>
      </w:r>
      <w:r w:rsidRPr="00D142F6">
        <w:rPr>
          <w:rFonts w:asciiTheme="minorHAnsi" w:hAnsiTheme="minorHAnsi"/>
          <w:sz w:val="22"/>
          <w:szCs w:val="22"/>
        </w:rPr>
        <w:t xml:space="preserve">atrodas </w:t>
      </w:r>
      <w:proofErr w:type="spellStart"/>
      <w:r w:rsidRPr="00D142F6">
        <w:rPr>
          <w:rFonts w:asciiTheme="minorHAnsi" w:hAnsiTheme="minorHAnsi"/>
          <w:sz w:val="22"/>
          <w:szCs w:val="22"/>
        </w:rPr>
        <w:t>Austrumlatvijas</w:t>
      </w:r>
      <w:proofErr w:type="spellEnd"/>
      <w:r w:rsidRPr="00D142F6">
        <w:rPr>
          <w:rFonts w:asciiTheme="minorHAnsi" w:hAnsiTheme="minorHAnsi"/>
          <w:sz w:val="22"/>
          <w:szCs w:val="22"/>
        </w:rPr>
        <w:t xml:space="preserve"> zemienes ZR malā Aronas </w:t>
      </w:r>
      <w:proofErr w:type="spellStart"/>
      <w:r w:rsidRPr="00D142F6">
        <w:rPr>
          <w:rFonts w:asciiTheme="minorHAnsi" w:hAnsiTheme="minorHAnsi"/>
          <w:sz w:val="22"/>
          <w:szCs w:val="22"/>
        </w:rPr>
        <w:t>paugurlīdzenumā</w:t>
      </w:r>
      <w:proofErr w:type="spellEnd"/>
      <w:r w:rsidRPr="00D142F6">
        <w:rPr>
          <w:rFonts w:asciiTheme="minorHAnsi" w:hAnsiTheme="minorHAnsi"/>
          <w:sz w:val="22"/>
          <w:szCs w:val="22"/>
        </w:rPr>
        <w:t>, kas ir zemienes augstākais un reljefa ziņā</w:t>
      </w:r>
      <w:r w:rsidRPr="000B1BF9">
        <w:rPr>
          <w:rFonts w:asciiTheme="minorHAnsi" w:hAnsiTheme="minorHAnsi"/>
          <w:sz w:val="22"/>
          <w:szCs w:val="22"/>
        </w:rPr>
        <w:t xml:space="preserve"> sarežģītākais dabas apvidus</w:t>
      </w:r>
      <w:r>
        <w:rPr>
          <w:rFonts w:asciiTheme="minorHAnsi" w:hAnsiTheme="minorHAnsi"/>
          <w:sz w:val="22"/>
          <w:szCs w:val="22"/>
        </w:rPr>
        <w:t>.</w:t>
      </w:r>
      <w:r w:rsidRPr="000B1BF9">
        <w:rPr>
          <w:rFonts w:asciiTheme="minorHAnsi" w:hAnsiTheme="minorHAnsi"/>
          <w:sz w:val="22"/>
          <w:szCs w:val="22"/>
        </w:rPr>
        <w:t xml:space="preserve"> </w:t>
      </w:r>
      <w:proofErr w:type="spellStart"/>
      <w:r w:rsidR="009C6216" w:rsidRPr="009C6216">
        <w:rPr>
          <w:rFonts w:asciiTheme="minorHAnsi" w:hAnsiTheme="minorHAnsi"/>
          <w:sz w:val="22"/>
          <w:szCs w:val="22"/>
        </w:rPr>
        <w:t>Austrumlatvijas</w:t>
      </w:r>
      <w:proofErr w:type="spellEnd"/>
      <w:r w:rsidR="009C6216" w:rsidRPr="009C6216">
        <w:rPr>
          <w:rFonts w:asciiTheme="minorHAnsi" w:hAnsiTheme="minorHAnsi"/>
          <w:sz w:val="22"/>
          <w:szCs w:val="22"/>
        </w:rPr>
        <w:t xml:space="preserve"> zemienē ietilpst </w:t>
      </w:r>
      <w:r w:rsidR="00CF6F1C">
        <w:rPr>
          <w:rFonts w:asciiTheme="minorHAnsi" w:hAnsiTheme="minorHAnsi"/>
          <w:sz w:val="22"/>
          <w:szCs w:val="22"/>
        </w:rPr>
        <w:t>vairāki</w:t>
      </w:r>
      <w:r w:rsidR="009C6216" w:rsidRPr="009C6216">
        <w:rPr>
          <w:rFonts w:asciiTheme="minorHAnsi" w:hAnsiTheme="minorHAnsi"/>
          <w:sz w:val="22"/>
          <w:szCs w:val="22"/>
        </w:rPr>
        <w:t xml:space="preserve"> </w:t>
      </w:r>
      <w:r w:rsidR="00444FAE">
        <w:rPr>
          <w:rFonts w:asciiTheme="minorHAnsi" w:hAnsiTheme="minorHAnsi"/>
          <w:sz w:val="22"/>
          <w:szCs w:val="22"/>
        </w:rPr>
        <w:t xml:space="preserve">citi </w:t>
      </w:r>
      <w:r w:rsidR="009C6216" w:rsidRPr="009C6216">
        <w:rPr>
          <w:rFonts w:asciiTheme="minorHAnsi" w:hAnsiTheme="minorHAnsi"/>
          <w:sz w:val="22"/>
          <w:szCs w:val="22"/>
        </w:rPr>
        <w:t>līdzenumi</w:t>
      </w:r>
      <w:r w:rsidR="004B5166">
        <w:rPr>
          <w:rFonts w:asciiTheme="minorHAnsi" w:hAnsiTheme="minorHAnsi"/>
          <w:sz w:val="22"/>
          <w:szCs w:val="22"/>
        </w:rPr>
        <w:t xml:space="preserve">, kas skar Madonas novada </w:t>
      </w:r>
      <w:r w:rsidR="00762241">
        <w:rPr>
          <w:rFonts w:asciiTheme="minorHAnsi" w:hAnsiTheme="minorHAnsi"/>
          <w:sz w:val="22"/>
          <w:szCs w:val="22"/>
        </w:rPr>
        <w:t xml:space="preserve">un arī </w:t>
      </w:r>
      <w:r w:rsidR="004B5166">
        <w:rPr>
          <w:rFonts w:asciiTheme="minorHAnsi" w:hAnsiTheme="minorHAnsi"/>
          <w:sz w:val="22"/>
          <w:szCs w:val="22"/>
        </w:rPr>
        <w:t xml:space="preserve">dabas parka teritoriju. Viens no tiem ir </w:t>
      </w:r>
      <w:r w:rsidR="00444FAE">
        <w:rPr>
          <w:rFonts w:asciiTheme="minorHAnsi" w:hAnsiTheme="minorHAnsi"/>
          <w:sz w:val="22"/>
          <w:szCs w:val="22"/>
        </w:rPr>
        <w:t xml:space="preserve">Meirānu </w:t>
      </w:r>
      <w:r w:rsidR="004B5166">
        <w:rPr>
          <w:rFonts w:asciiTheme="minorHAnsi" w:hAnsiTheme="minorHAnsi"/>
          <w:sz w:val="22"/>
          <w:szCs w:val="22"/>
        </w:rPr>
        <w:t xml:space="preserve">līdzenums, </w:t>
      </w:r>
      <w:r w:rsidR="00306863">
        <w:rPr>
          <w:rFonts w:asciiTheme="minorHAnsi" w:hAnsiTheme="minorHAnsi"/>
          <w:sz w:val="22"/>
          <w:szCs w:val="22"/>
        </w:rPr>
        <w:t xml:space="preserve">kas dabas parka teritoriju skar </w:t>
      </w:r>
      <w:r w:rsidR="004B5166" w:rsidRPr="004B5166">
        <w:rPr>
          <w:rFonts w:asciiTheme="minorHAnsi" w:hAnsiTheme="minorHAnsi"/>
          <w:sz w:val="22"/>
          <w:szCs w:val="22"/>
        </w:rPr>
        <w:t>Praulienas pagast</w:t>
      </w:r>
      <w:r w:rsidR="00E05475">
        <w:rPr>
          <w:rFonts w:asciiTheme="minorHAnsi" w:hAnsiTheme="minorHAnsi"/>
          <w:sz w:val="22"/>
          <w:szCs w:val="22"/>
        </w:rPr>
        <w:t>ā</w:t>
      </w:r>
      <w:r w:rsidR="00306863">
        <w:rPr>
          <w:rFonts w:asciiTheme="minorHAnsi" w:hAnsiTheme="minorHAnsi"/>
          <w:sz w:val="22"/>
          <w:szCs w:val="22"/>
        </w:rPr>
        <w:t xml:space="preserve"> pie Kujas grīvas</w:t>
      </w:r>
      <w:r w:rsidR="004B5166">
        <w:rPr>
          <w:rFonts w:asciiTheme="minorHAnsi" w:hAnsiTheme="minorHAnsi"/>
          <w:sz w:val="22"/>
          <w:szCs w:val="22"/>
        </w:rPr>
        <w:t xml:space="preserve">, savukārt </w:t>
      </w:r>
      <w:r w:rsidR="00E57CB7">
        <w:rPr>
          <w:rFonts w:asciiTheme="minorHAnsi" w:hAnsiTheme="minorHAnsi"/>
          <w:sz w:val="22"/>
          <w:szCs w:val="22"/>
        </w:rPr>
        <w:t xml:space="preserve">dabas parka lielākā daļa atrodas </w:t>
      </w:r>
      <w:r w:rsidR="00306863">
        <w:rPr>
          <w:rFonts w:asciiTheme="minorHAnsi" w:hAnsiTheme="minorHAnsi"/>
          <w:sz w:val="22"/>
          <w:szCs w:val="22"/>
        </w:rPr>
        <w:t xml:space="preserve">Jersikas </w:t>
      </w:r>
      <w:r w:rsidR="004B5166">
        <w:rPr>
          <w:rFonts w:asciiTheme="minorHAnsi" w:hAnsiTheme="minorHAnsi"/>
          <w:sz w:val="22"/>
          <w:szCs w:val="22"/>
        </w:rPr>
        <w:t>līdzenum</w:t>
      </w:r>
      <w:r w:rsidR="00306863">
        <w:rPr>
          <w:rFonts w:asciiTheme="minorHAnsi" w:hAnsiTheme="minorHAnsi"/>
          <w:sz w:val="22"/>
          <w:szCs w:val="22"/>
        </w:rPr>
        <w:t>ā</w:t>
      </w:r>
      <w:r w:rsidR="00AB0904">
        <w:rPr>
          <w:rFonts w:asciiTheme="minorHAnsi" w:hAnsiTheme="minorHAnsi"/>
          <w:sz w:val="22"/>
          <w:szCs w:val="22"/>
        </w:rPr>
        <w:t>.</w:t>
      </w:r>
      <w:r w:rsidR="004B5166">
        <w:rPr>
          <w:rFonts w:asciiTheme="minorHAnsi" w:hAnsiTheme="minorHAnsi"/>
          <w:sz w:val="22"/>
          <w:szCs w:val="22"/>
        </w:rPr>
        <w:t xml:space="preserve"> </w:t>
      </w:r>
      <w:r w:rsidR="00AB0904">
        <w:rPr>
          <w:rFonts w:asciiTheme="minorHAnsi" w:hAnsiTheme="minorHAnsi"/>
          <w:sz w:val="22"/>
          <w:szCs w:val="22"/>
        </w:rPr>
        <w:t xml:space="preserve">Neliela dabas parka daļa atrodas Aronas </w:t>
      </w:r>
      <w:proofErr w:type="spellStart"/>
      <w:r w:rsidR="00AB0904" w:rsidRPr="004B5166">
        <w:rPr>
          <w:rFonts w:asciiTheme="minorHAnsi" w:hAnsiTheme="minorHAnsi"/>
          <w:sz w:val="22"/>
          <w:szCs w:val="22"/>
        </w:rPr>
        <w:t>paugurlīdzenumā</w:t>
      </w:r>
      <w:proofErr w:type="spellEnd"/>
      <w:r w:rsidR="00AB0904">
        <w:rPr>
          <w:rFonts w:asciiTheme="minorHAnsi" w:hAnsiTheme="minorHAnsi"/>
          <w:sz w:val="22"/>
          <w:szCs w:val="22"/>
        </w:rPr>
        <w:t>, kas teritoriju šķērso M</w:t>
      </w:r>
      <w:r w:rsidR="004D2439">
        <w:rPr>
          <w:rFonts w:asciiTheme="minorHAnsi" w:hAnsiTheme="minorHAnsi"/>
          <w:sz w:val="22"/>
          <w:szCs w:val="22"/>
        </w:rPr>
        <w:t xml:space="preserve">ētrienas </w:t>
      </w:r>
      <w:r w:rsidR="00AB0904">
        <w:rPr>
          <w:rFonts w:asciiTheme="minorHAnsi" w:hAnsiTheme="minorHAnsi"/>
          <w:sz w:val="22"/>
          <w:szCs w:val="22"/>
        </w:rPr>
        <w:t>pagast</w:t>
      </w:r>
      <w:r w:rsidR="00E57CB7">
        <w:rPr>
          <w:rFonts w:asciiTheme="minorHAnsi" w:hAnsiTheme="minorHAnsi"/>
          <w:sz w:val="22"/>
          <w:szCs w:val="22"/>
        </w:rPr>
        <w:t>ā</w:t>
      </w:r>
      <w:r w:rsidR="00AB0904">
        <w:rPr>
          <w:rFonts w:asciiTheme="minorHAnsi" w:hAnsiTheme="minorHAnsi"/>
          <w:sz w:val="22"/>
          <w:szCs w:val="22"/>
        </w:rPr>
        <w:t xml:space="preserve"> </w:t>
      </w:r>
      <w:r w:rsidR="000C4FBD">
        <w:rPr>
          <w:rFonts w:asciiTheme="minorHAnsi" w:hAnsiTheme="minorHAnsi"/>
          <w:sz w:val="22"/>
          <w:szCs w:val="22"/>
        </w:rPr>
        <w:t>(skat.</w:t>
      </w:r>
      <w:r w:rsidR="004B116C">
        <w:rPr>
          <w:rFonts w:asciiTheme="minorHAnsi" w:hAnsiTheme="minorHAnsi"/>
          <w:sz w:val="22"/>
          <w:szCs w:val="22"/>
        </w:rPr>
        <w:t xml:space="preserve"> 6.</w:t>
      </w:r>
      <w:r w:rsidR="000C4FBD">
        <w:rPr>
          <w:rFonts w:asciiTheme="minorHAnsi" w:hAnsiTheme="minorHAnsi"/>
          <w:sz w:val="22"/>
          <w:szCs w:val="22"/>
        </w:rPr>
        <w:t> </w:t>
      </w:r>
      <w:r w:rsidR="004B116C">
        <w:rPr>
          <w:rFonts w:asciiTheme="minorHAnsi" w:hAnsiTheme="minorHAnsi"/>
          <w:sz w:val="22"/>
          <w:szCs w:val="22"/>
        </w:rPr>
        <w:t>attēlu)</w:t>
      </w:r>
      <w:r w:rsidR="004B5166">
        <w:rPr>
          <w:rFonts w:asciiTheme="minorHAnsi" w:hAnsiTheme="minorHAnsi"/>
          <w:sz w:val="22"/>
          <w:szCs w:val="22"/>
        </w:rPr>
        <w:t xml:space="preserve">. </w:t>
      </w:r>
      <w:r w:rsidR="00762241">
        <w:rPr>
          <w:rFonts w:asciiTheme="minorHAnsi" w:hAnsiTheme="minorHAnsi"/>
          <w:sz w:val="22"/>
          <w:szCs w:val="22"/>
        </w:rPr>
        <w:t xml:space="preserve">Dabas parka </w:t>
      </w:r>
      <w:r w:rsidR="00762241" w:rsidRPr="00762241">
        <w:rPr>
          <w:rFonts w:asciiTheme="minorHAnsi" w:hAnsiTheme="minorHAnsi"/>
          <w:sz w:val="22"/>
          <w:szCs w:val="22"/>
        </w:rPr>
        <w:t>ģeogrāfiskais novietojums</w:t>
      </w:r>
      <w:r w:rsidR="00762241">
        <w:rPr>
          <w:rFonts w:asciiTheme="minorHAnsi" w:hAnsiTheme="minorHAnsi"/>
          <w:sz w:val="22"/>
          <w:szCs w:val="22"/>
        </w:rPr>
        <w:t xml:space="preserve"> Aiviekstes upes </w:t>
      </w:r>
      <w:r w:rsidR="00E05475">
        <w:rPr>
          <w:rFonts w:asciiTheme="minorHAnsi" w:hAnsiTheme="minorHAnsi"/>
          <w:sz w:val="22"/>
          <w:szCs w:val="22"/>
        </w:rPr>
        <w:t xml:space="preserve">23 km garā </w:t>
      </w:r>
      <w:r w:rsidR="00762241">
        <w:rPr>
          <w:rFonts w:asciiTheme="minorHAnsi" w:hAnsiTheme="minorHAnsi"/>
          <w:sz w:val="22"/>
          <w:szCs w:val="22"/>
        </w:rPr>
        <w:t>posm</w:t>
      </w:r>
      <w:r w:rsidR="00CF6F1C">
        <w:rPr>
          <w:rFonts w:asciiTheme="minorHAnsi" w:hAnsiTheme="minorHAnsi"/>
          <w:sz w:val="22"/>
          <w:szCs w:val="22"/>
        </w:rPr>
        <w:t>ā</w:t>
      </w:r>
      <w:r w:rsidR="00444FAE">
        <w:rPr>
          <w:rFonts w:asciiTheme="minorHAnsi" w:hAnsiTheme="minorHAnsi"/>
          <w:sz w:val="22"/>
          <w:szCs w:val="22"/>
        </w:rPr>
        <w:t xml:space="preserve"> </w:t>
      </w:r>
      <w:r w:rsidR="00762241">
        <w:rPr>
          <w:rFonts w:asciiTheme="minorHAnsi" w:hAnsiTheme="minorHAnsi"/>
          <w:sz w:val="22"/>
          <w:szCs w:val="22"/>
        </w:rPr>
        <w:t xml:space="preserve">veido tā </w:t>
      </w:r>
      <w:r w:rsidR="00E05475">
        <w:rPr>
          <w:rFonts w:asciiTheme="minorHAnsi" w:hAnsiTheme="minorHAnsi"/>
          <w:sz w:val="22"/>
          <w:szCs w:val="22"/>
        </w:rPr>
        <w:t>dažādo pied</w:t>
      </w:r>
      <w:r w:rsidR="00EC263B">
        <w:rPr>
          <w:rFonts w:asciiTheme="minorHAnsi" w:hAnsiTheme="minorHAnsi"/>
          <w:sz w:val="22"/>
          <w:szCs w:val="22"/>
        </w:rPr>
        <w:t xml:space="preserve">erību vairākiem </w:t>
      </w:r>
      <w:proofErr w:type="spellStart"/>
      <w:r w:rsidR="00EC263B">
        <w:rPr>
          <w:rFonts w:asciiTheme="minorHAnsi" w:hAnsiTheme="minorHAnsi"/>
          <w:sz w:val="22"/>
          <w:szCs w:val="22"/>
        </w:rPr>
        <w:t>Austrumlat</w:t>
      </w:r>
      <w:r w:rsidR="00E05475">
        <w:rPr>
          <w:rFonts w:asciiTheme="minorHAnsi" w:hAnsiTheme="minorHAnsi"/>
          <w:sz w:val="22"/>
          <w:szCs w:val="22"/>
        </w:rPr>
        <w:t>v</w:t>
      </w:r>
      <w:r w:rsidR="00EC263B">
        <w:rPr>
          <w:rFonts w:asciiTheme="minorHAnsi" w:hAnsiTheme="minorHAnsi"/>
          <w:sz w:val="22"/>
          <w:szCs w:val="22"/>
        </w:rPr>
        <w:t>ij</w:t>
      </w:r>
      <w:r w:rsidR="00B943B4">
        <w:rPr>
          <w:rFonts w:asciiTheme="minorHAnsi" w:hAnsiTheme="minorHAnsi"/>
          <w:sz w:val="22"/>
          <w:szCs w:val="22"/>
        </w:rPr>
        <w:t>as</w:t>
      </w:r>
      <w:proofErr w:type="spellEnd"/>
      <w:r w:rsidR="00B943B4">
        <w:rPr>
          <w:rFonts w:asciiTheme="minorHAnsi" w:hAnsiTheme="minorHAnsi"/>
          <w:sz w:val="22"/>
          <w:szCs w:val="22"/>
        </w:rPr>
        <w:t xml:space="preserve"> zemienes līdzenumiem</w:t>
      </w:r>
      <w:r w:rsidR="00762241">
        <w:rPr>
          <w:rFonts w:asciiTheme="minorHAnsi" w:hAnsiTheme="minorHAnsi"/>
          <w:sz w:val="22"/>
          <w:szCs w:val="22"/>
        </w:rPr>
        <w:t xml:space="preserve"> </w:t>
      </w:r>
      <w:r w:rsidR="00A4695E">
        <w:rPr>
          <w:rFonts w:asciiTheme="minorHAnsi" w:hAnsiTheme="minorHAnsi"/>
          <w:sz w:val="22"/>
          <w:szCs w:val="22"/>
        </w:rPr>
        <w:t>(Madona 2013</w:t>
      </w:r>
      <w:r w:rsidR="00B943B4">
        <w:rPr>
          <w:rFonts w:asciiTheme="minorHAnsi" w:hAnsiTheme="minorHAnsi"/>
          <w:sz w:val="22"/>
          <w:szCs w:val="22"/>
        </w:rPr>
        <w:t xml:space="preserve">, </w:t>
      </w:r>
      <w:r w:rsidR="00B943B4" w:rsidRPr="00B943B4">
        <w:rPr>
          <w:rFonts w:asciiTheme="minorHAnsi" w:hAnsiTheme="minorHAnsi"/>
          <w:sz w:val="22"/>
          <w:szCs w:val="22"/>
        </w:rPr>
        <w:t>Zelčs V. 2019</w:t>
      </w:r>
      <w:r w:rsidR="00B943B4">
        <w:rPr>
          <w:rFonts w:asciiTheme="minorHAnsi" w:hAnsiTheme="minorHAnsi"/>
          <w:sz w:val="22"/>
          <w:szCs w:val="22"/>
        </w:rPr>
        <w:t>).</w:t>
      </w:r>
    </w:p>
    <w:p w14:paraId="7EDA84C8" w14:textId="1494A8F4" w:rsidR="004B5166" w:rsidRDefault="00CF6F1C" w:rsidP="00C137FC">
      <w:pPr>
        <w:tabs>
          <w:tab w:val="left" w:pos="1139"/>
        </w:tabs>
        <w:spacing w:before="120"/>
        <w:ind w:right="45"/>
        <w:jc w:val="center"/>
        <w:rPr>
          <w:rFonts w:asciiTheme="minorHAnsi" w:hAnsiTheme="minorHAnsi"/>
          <w:sz w:val="22"/>
          <w:szCs w:val="22"/>
        </w:rPr>
      </w:pPr>
      <w:r>
        <w:rPr>
          <w:rFonts w:asciiTheme="minorHAnsi" w:hAnsiTheme="minorHAnsi"/>
          <w:noProof/>
          <w:sz w:val="22"/>
          <w:szCs w:val="22"/>
        </w:rPr>
        <w:drawing>
          <wp:inline distT="0" distB="0" distL="0" distR="0" wp14:anchorId="7CA50C01" wp14:editId="3C9149C6">
            <wp:extent cx="3403185" cy="2973444"/>
            <wp:effectExtent l="19050" t="19050" r="2603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3452654" cy="3016666"/>
                    </a:xfrm>
                    <a:prstGeom prst="rect">
                      <a:avLst/>
                    </a:prstGeom>
                    <a:noFill/>
                    <a:ln w="9525">
                      <a:solidFill>
                        <a:schemeClr val="tx1"/>
                      </a:solidFill>
                    </a:ln>
                  </pic:spPr>
                </pic:pic>
              </a:graphicData>
            </a:graphic>
          </wp:inline>
        </w:drawing>
      </w:r>
    </w:p>
    <w:p w14:paraId="6FD88ED2" w14:textId="1CCF845B" w:rsidR="00B943B4" w:rsidRPr="00B943B4" w:rsidRDefault="00B943B4" w:rsidP="00B943B4">
      <w:pPr>
        <w:tabs>
          <w:tab w:val="left" w:pos="1139"/>
        </w:tabs>
        <w:spacing w:before="40"/>
        <w:ind w:right="45"/>
        <w:jc w:val="center"/>
        <w:rPr>
          <w:rFonts w:asciiTheme="minorHAnsi" w:hAnsiTheme="minorHAnsi"/>
          <w:sz w:val="20"/>
          <w:szCs w:val="20"/>
        </w:rPr>
      </w:pPr>
      <w:r w:rsidRPr="00B943B4">
        <w:rPr>
          <w:rFonts w:asciiTheme="minorHAnsi" w:hAnsiTheme="minorHAnsi"/>
          <w:sz w:val="20"/>
          <w:szCs w:val="20"/>
        </w:rPr>
        <w:t>6.</w:t>
      </w:r>
      <w:r w:rsidR="000C4FBD">
        <w:rPr>
          <w:rFonts w:asciiTheme="minorHAnsi" w:hAnsiTheme="minorHAnsi"/>
          <w:sz w:val="20"/>
          <w:szCs w:val="20"/>
        </w:rPr>
        <w:t> </w:t>
      </w:r>
      <w:r w:rsidRPr="00B943B4">
        <w:rPr>
          <w:rFonts w:asciiTheme="minorHAnsi" w:hAnsiTheme="minorHAnsi"/>
          <w:sz w:val="20"/>
          <w:szCs w:val="20"/>
        </w:rPr>
        <w:t xml:space="preserve">attēls. </w:t>
      </w:r>
      <w:proofErr w:type="spellStart"/>
      <w:r w:rsidRPr="00B943B4">
        <w:rPr>
          <w:rFonts w:asciiTheme="minorHAnsi" w:hAnsiTheme="minorHAnsi"/>
          <w:sz w:val="20"/>
          <w:szCs w:val="20"/>
        </w:rPr>
        <w:t>Izkopējums</w:t>
      </w:r>
      <w:proofErr w:type="spellEnd"/>
      <w:r w:rsidRPr="00B943B4">
        <w:rPr>
          <w:rFonts w:asciiTheme="minorHAnsi" w:hAnsiTheme="minorHAnsi"/>
          <w:sz w:val="20"/>
          <w:szCs w:val="20"/>
        </w:rPr>
        <w:t xml:space="preserve"> no Latvijas Nacionālās enciklopēdijas „Dabas rajoni un apvidi”</w:t>
      </w:r>
    </w:p>
    <w:p w14:paraId="63738BE1" w14:textId="77777777" w:rsidR="00B943B4" w:rsidRDefault="00B943B4" w:rsidP="00B943B4">
      <w:pPr>
        <w:tabs>
          <w:tab w:val="left" w:pos="1139"/>
        </w:tabs>
        <w:spacing w:before="40"/>
        <w:ind w:right="45"/>
        <w:jc w:val="center"/>
        <w:rPr>
          <w:rFonts w:asciiTheme="minorHAnsi" w:hAnsiTheme="minorHAnsi"/>
          <w:sz w:val="20"/>
          <w:szCs w:val="20"/>
        </w:rPr>
      </w:pPr>
      <w:r w:rsidRPr="00B943B4">
        <w:rPr>
          <w:rFonts w:asciiTheme="minorHAnsi" w:hAnsiTheme="minorHAnsi"/>
          <w:sz w:val="20"/>
          <w:szCs w:val="20"/>
        </w:rPr>
        <w:t>Zelčs V. Darba materiāli 2019</w:t>
      </w:r>
    </w:p>
    <w:p w14:paraId="00543D84" w14:textId="77777777" w:rsidR="00B943B4" w:rsidRDefault="00B943B4" w:rsidP="00B943B4">
      <w:pPr>
        <w:tabs>
          <w:tab w:val="left" w:pos="1139"/>
        </w:tabs>
        <w:spacing w:before="40"/>
        <w:ind w:right="45"/>
        <w:jc w:val="both"/>
        <w:rPr>
          <w:rFonts w:asciiTheme="minorHAnsi" w:hAnsiTheme="minorHAnsi"/>
          <w:sz w:val="22"/>
          <w:szCs w:val="22"/>
        </w:rPr>
      </w:pPr>
    </w:p>
    <w:p w14:paraId="1EA45911" w14:textId="62CA1B4A" w:rsidR="007A48BC" w:rsidRDefault="00041DDB" w:rsidP="00B943B4">
      <w:pPr>
        <w:tabs>
          <w:tab w:val="left" w:pos="1139"/>
        </w:tabs>
        <w:spacing w:before="40"/>
        <w:ind w:right="45"/>
        <w:jc w:val="both"/>
        <w:rPr>
          <w:rFonts w:asciiTheme="minorHAnsi" w:hAnsiTheme="minorHAnsi"/>
          <w:sz w:val="22"/>
          <w:szCs w:val="22"/>
        </w:rPr>
      </w:pPr>
      <w:r w:rsidRPr="00B943B4">
        <w:rPr>
          <w:rFonts w:asciiTheme="minorHAnsi" w:hAnsiTheme="minorHAnsi"/>
          <w:sz w:val="22"/>
          <w:szCs w:val="22"/>
        </w:rPr>
        <w:t>Aiviekstes upe</w:t>
      </w:r>
      <w:r>
        <w:rPr>
          <w:rFonts w:asciiTheme="minorHAnsi" w:hAnsiTheme="minorHAnsi"/>
          <w:sz w:val="22"/>
          <w:szCs w:val="22"/>
        </w:rPr>
        <w:t xml:space="preserve"> ir robeža starp </w:t>
      </w:r>
      <w:r w:rsidRPr="00D142F6">
        <w:rPr>
          <w:rFonts w:asciiTheme="minorHAnsi" w:hAnsiTheme="minorHAnsi"/>
          <w:sz w:val="22"/>
          <w:szCs w:val="22"/>
        </w:rPr>
        <w:t xml:space="preserve">Aronas </w:t>
      </w:r>
      <w:proofErr w:type="spellStart"/>
      <w:r w:rsidRPr="00D142F6">
        <w:rPr>
          <w:rFonts w:asciiTheme="minorHAnsi" w:hAnsiTheme="minorHAnsi"/>
          <w:sz w:val="22"/>
          <w:szCs w:val="22"/>
        </w:rPr>
        <w:t>paugurlīdzenum</w:t>
      </w:r>
      <w:r w:rsidR="009C6216">
        <w:rPr>
          <w:rFonts w:asciiTheme="minorHAnsi" w:hAnsiTheme="minorHAnsi"/>
          <w:sz w:val="22"/>
          <w:szCs w:val="22"/>
        </w:rPr>
        <w:t>u</w:t>
      </w:r>
      <w:proofErr w:type="spellEnd"/>
      <w:r w:rsidR="001F23D8">
        <w:rPr>
          <w:rFonts w:asciiTheme="minorHAnsi" w:hAnsiTheme="minorHAnsi"/>
          <w:sz w:val="22"/>
          <w:szCs w:val="22"/>
        </w:rPr>
        <w:t>,</w:t>
      </w:r>
      <w:r w:rsidR="00A4695E">
        <w:rPr>
          <w:rFonts w:asciiTheme="minorHAnsi" w:hAnsiTheme="minorHAnsi"/>
          <w:sz w:val="22"/>
          <w:szCs w:val="22"/>
        </w:rPr>
        <w:t xml:space="preserve"> Jersikas un </w:t>
      </w:r>
      <w:r w:rsidR="00E05475">
        <w:rPr>
          <w:rFonts w:asciiTheme="minorHAnsi" w:hAnsiTheme="minorHAnsi"/>
          <w:sz w:val="22"/>
          <w:szCs w:val="22"/>
        </w:rPr>
        <w:t xml:space="preserve">Meirānu </w:t>
      </w:r>
      <w:r w:rsidR="00A4695E">
        <w:rPr>
          <w:rFonts w:asciiTheme="minorHAnsi" w:hAnsiTheme="minorHAnsi"/>
          <w:sz w:val="22"/>
          <w:szCs w:val="22"/>
        </w:rPr>
        <w:t>līdzenumiem</w:t>
      </w:r>
      <w:r>
        <w:rPr>
          <w:rFonts w:asciiTheme="minorHAnsi" w:hAnsiTheme="minorHAnsi"/>
          <w:sz w:val="22"/>
          <w:szCs w:val="22"/>
        </w:rPr>
        <w:t xml:space="preserve">. </w:t>
      </w:r>
      <w:r w:rsidR="00A4695E">
        <w:rPr>
          <w:rFonts w:asciiTheme="minorHAnsi" w:hAnsiTheme="minorHAnsi"/>
          <w:sz w:val="22"/>
          <w:szCs w:val="22"/>
        </w:rPr>
        <w:t>Dabas parka rietumu</w:t>
      </w:r>
      <w:r w:rsidR="009C6216">
        <w:rPr>
          <w:rFonts w:asciiTheme="minorHAnsi" w:hAnsiTheme="minorHAnsi"/>
          <w:sz w:val="22"/>
          <w:szCs w:val="22"/>
        </w:rPr>
        <w:t xml:space="preserve"> daļa daļēji iekļaujas Jersikas līdzenumā. </w:t>
      </w:r>
      <w:r w:rsidR="001F23D8">
        <w:rPr>
          <w:rFonts w:asciiTheme="minorHAnsi" w:hAnsiTheme="minorHAnsi"/>
          <w:sz w:val="22"/>
          <w:szCs w:val="22"/>
        </w:rPr>
        <w:t xml:space="preserve">Atbilstoši </w:t>
      </w:r>
      <w:r w:rsidR="004B116C">
        <w:rPr>
          <w:rFonts w:asciiTheme="minorHAnsi" w:hAnsiTheme="minorHAnsi"/>
          <w:sz w:val="22"/>
          <w:szCs w:val="22"/>
        </w:rPr>
        <w:t>6.</w:t>
      </w:r>
      <w:r w:rsidR="001F23D8">
        <w:rPr>
          <w:rFonts w:asciiTheme="minorHAnsi" w:hAnsiTheme="minorHAnsi"/>
          <w:sz w:val="22"/>
          <w:szCs w:val="22"/>
        </w:rPr>
        <w:t xml:space="preserve"> attēlam, r</w:t>
      </w:r>
      <w:r>
        <w:rPr>
          <w:rFonts w:asciiTheme="minorHAnsi" w:hAnsiTheme="minorHAnsi"/>
          <w:sz w:val="22"/>
          <w:szCs w:val="22"/>
        </w:rPr>
        <w:t>obež</w:t>
      </w:r>
      <w:r w:rsidR="001F23D8">
        <w:rPr>
          <w:rFonts w:asciiTheme="minorHAnsi" w:hAnsiTheme="minorHAnsi"/>
          <w:sz w:val="22"/>
          <w:szCs w:val="22"/>
        </w:rPr>
        <w:t xml:space="preserve">a starp </w:t>
      </w:r>
      <w:r w:rsidR="007A48BC">
        <w:rPr>
          <w:rFonts w:asciiTheme="minorHAnsi" w:hAnsiTheme="minorHAnsi"/>
          <w:sz w:val="22"/>
          <w:szCs w:val="22"/>
        </w:rPr>
        <w:t xml:space="preserve">trim </w:t>
      </w:r>
      <w:r w:rsidR="009C6216">
        <w:rPr>
          <w:rFonts w:asciiTheme="minorHAnsi" w:hAnsiTheme="minorHAnsi"/>
          <w:sz w:val="22"/>
          <w:szCs w:val="22"/>
        </w:rPr>
        <w:t xml:space="preserve">līdzenumiem </w:t>
      </w:r>
      <w:r w:rsidR="007A48BC">
        <w:rPr>
          <w:rFonts w:asciiTheme="minorHAnsi" w:hAnsiTheme="minorHAnsi"/>
          <w:sz w:val="22"/>
          <w:szCs w:val="22"/>
        </w:rPr>
        <w:t>atrodas Aiviekstes un Kujas upju sateces vietā</w:t>
      </w:r>
      <w:r w:rsidRPr="00041DDB">
        <w:rPr>
          <w:rFonts w:asciiTheme="minorHAnsi" w:hAnsiTheme="minorHAnsi"/>
          <w:sz w:val="22"/>
          <w:szCs w:val="22"/>
        </w:rPr>
        <w:t>.</w:t>
      </w:r>
      <w:r>
        <w:rPr>
          <w:rFonts w:asciiTheme="minorHAnsi" w:hAnsiTheme="minorHAnsi"/>
          <w:sz w:val="22"/>
          <w:szCs w:val="22"/>
        </w:rPr>
        <w:t xml:space="preserve"> </w:t>
      </w:r>
    </w:p>
    <w:p w14:paraId="3722048E" w14:textId="2ED5D90B" w:rsidR="00041DDB" w:rsidRDefault="00041DDB" w:rsidP="00E85FFD">
      <w:pPr>
        <w:tabs>
          <w:tab w:val="left" w:pos="1139"/>
        </w:tabs>
        <w:ind w:right="45"/>
        <w:jc w:val="both"/>
        <w:rPr>
          <w:rFonts w:asciiTheme="minorHAnsi" w:hAnsiTheme="minorHAnsi"/>
          <w:sz w:val="22"/>
          <w:szCs w:val="22"/>
        </w:rPr>
      </w:pPr>
      <w:r w:rsidRPr="00041DDB">
        <w:rPr>
          <w:rFonts w:asciiTheme="minorHAnsi" w:hAnsiTheme="minorHAnsi"/>
          <w:sz w:val="22"/>
          <w:szCs w:val="22"/>
        </w:rPr>
        <w:t xml:space="preserve">Aronas </w:t>
      </w:r>
      <w:proofErr w:type="spellStart"/>
      <w:r w:rsidRPr="00041DDB">
        <w:rPr>
          <w:rFonts w:asciiTheme="minorHAnsi" w:hAnsiTheme="minorHAnsi"/>
          <w:sz w:val="22"/>
          <w:szCs w:val="22"/>
        </w:rPr>
        <w:t>paugurlīdzenuma</w:t>
      </w:r>
      <w:proofErr w:type="spellEnd"/>
      <w:r w:rsidRPr="00041DDB">
        <w:rPr>
          <w:rFonts w:asciiTheme="minorHAnsi" w:hAnsiTheme="minorHAnsi"/>
          <w:sz w:val="22"/>
          <w:szCs w:val="22"/>
        </w:rPr>
        <w:t xml:space="preserve"> reljefu veido </w:t>
      </w:r>
      <w:r>
        <w:rPr>
          <w:rFonts w:asciiTheme="minorHAnsi" w:hAnsiTheme="minorHAnsi"/>
          <w:sz w:val="22"/>
          <w:szCs w:val="22"/>
        </w:rPr>
        <w:t xml:space="preserve">pārsvarā </w:t>
      </w:r>
      <w:proofErr w:type="spellStart"/>
      <w:r>
        <w:rPr>
          <w:rFonts w:asciiTheme="minorHAnsi" w:hAnsiTheme="minorHAnsi"/>
          <w:sz w:val="22"/>
          <w:szCs w:val="22"/>
        </w:rPr>
        <w:t>paugurlīdzenumi</w:t>
      </w:r>
      <w:proofErr w:type="spellEnd"/>
      <w:r>
        <w:rPr>
          <w:rFonts w:asciiTheme="minorHAnsi" w:hAnsiTheme="minorHAnsi"/>
          <w:sz w:val="22"/>
          <w:szCs w:val="22"/>
        </w:rPr>
        <w:t xml:space="preserve"> un </w:t>
      </w:r>
      <w:proofErr w:type="spellStart"/>
      <w:r w:rsidRPr="00041DDB">
        <w:rPr>
          <w:rFonts w:asciiTheme="minorHAnsi" w:hAnsiTheme="minorHAnsi"/>
          <w:sz w:val="22"/>
          <w:szCs w:val="22"/>
        </w:rPr>
        <w:t>paugurgrēdas</w:t>
      </w:r>
      <w:proofErr w:type="spellEnd"/>
      <w:r w:rsidRPr="00041DDB">
        <w:rPr>
          <w:rFonts w:asciiTheme="minorHAnsi" w:hAnsiTheme="minorHAnsi"/>
          <w:sz w:val="22"/>
          <w:szCs w:val="22"/>
        </w:rPr>
        <w:t xml:space="preserve">, kas </w:t>
      </w:r>
      <w:r>
        <w:rPr>
          <w:rFonts w:asciiTheme="minorHAnsi" w:hAnsiTheme="minorHAnsi"/>
          <w:sz w:val="22"/>
          <w:szCs w:val="22"/>
        </w:rPr>
        <w:t>ieplakās un gar upēm pāriet viļņ</w:t>
      </w:r>
      <w:r w:rsidRPr="00041DDB">
        <w:rPr>
          <w:rFonts w:asciiTheme="minorHAnsi" w:hAnsiTheme="minorHAnsi"/>
          <w:sz w:val="22"/>
          <w:szCs w:val="22"/>
        </w:rPr>
        <w:t>otajos u</w:t>
      </w:r>
      <w:r w:rsidR="000C4FBD">
        <w:rPr>
          <w:rFonts w:asciiTheme="minorHAnsi" w:hAnsiTheme="minorHAnsi"/>
          <w:sz w:val="22"/>
          <w:szCs w:val="22"/>
        </w:rPr>
        <w:t>n plakanajos līdzenumos</w:t>
      </w:r>
      <w:r>
        <w:rPr>
          <w:rFonts w:asciiTheme="minorHAnsi" w:hAnsiTheme="minorHAnsi"/>
          <w:sz w:val="22"/>
          <w:szCs w:val="22"/>
        </w:rPr>
        <w:t xml:space="preserve"> </w:t>
      </w:r>
      <w:r w:rsidR="00777A0D">
        <w:rPr>
          <w:rFonts w:asciiTheme="minorHAnsi" w:hAnsiTheme="minorHAnsi"/>
          <w:sz w:val="22"/>
          <w:szCs w:val="22"/>
        </w:rPr>
        <w:t>(Ļaudona 2007)</w:t>
      </w:r>
      <w:r w:rsidR="00D94098">
        <w:rPr>
          <w:rFonts w:asciiTheme="minorHAnsi" w:hAnsiTheme="minorHAnsi"/>
          <w:sz w:val="22"/>
          <w:szCs w:val="22"/>
        </w:rPr>
        <w:t>.</w:t>
      </w:r>
    </w:p>
    <w:p w14:paraId="2FEA3AD3" w14:textId="5CF43E5B" w:rsidR="00CF6F1C" w:rsidRDefault="00CF6F1C" w:rsidP="009D0AE5">
      <w:pPr>
        <w:tabs>
          <w:tab w:val="left" w:pos="1139"/>
        </w:tabs>
        <w:spacing w:before="40"/>
        <w:ind w:right="45"/>
        <w:jc w:val="both"/>
        <w:rPr>
          <w:rFonts w:asciiTheme="minorHAnsi" w:hAnsiTheme="minorHAnsi"/>
          <w:sz w:val="22"/>
          <w:szCs w:val="22"/>
        </w:rPr>
      </w:pPr>
      <w:r>
        <w:rPr>
          <w:rFonts w:asciiTheme="minorHAnsi" w:hAnsiTheme="minorHAnsi"/>
          <w:sz w:val="22"/>
          <w:szCs w:val="22"/>
        </w:rPr>
        <w:t xml:space="preserve">Ļaudonas pagasta </w:t>
      </w:r>
      <w:r w:rsidRPr="00A441D5">
        <w:rPr>
          <w:rFonts w:asciiTheme="minorHAnsi" w:hAnsiTheme="minorHAnsi"/>
          <w:sz w:val="22"/>
          <w:szCs w:val="22"/>
        </w:rPr>
        <w:t>teritorijas vidusdaļā Z-D virzienā stiepjas Madonas-Trepes v</w:t>
      </w:r>
      <w:r>
        <w:rPr>
          <w:rFonts w:asciiTheme="minorHAnsi" w:hAnsiTheme="minorHAnsi"/>
          <w:sz w:val="22"/>
          <w:szCs w:val="22"/>
        </w:rPr>
        <w:t xml:space="preserve">alnis, kam raksturīgs </w:t>
      </w:r>
      <w:proofErr w:type="spellStart"/>
      <w:r>
        <w:rPr>
          <w:rFonts w:asciiTheme="minorHAnsi" w:hAnsiTheme="minorHAnsi"/>
          <w:sz w:val="22"/>
          <w:szCs w:val="22"/>
        </w:rPr>
        <w:t>saposmots</w:t>
      </w:r>
      <w:proofErr w:type="spellEnd"/>
      <w:r>
        <w:rPr>
          <w:rFonts w:asciiTheme="minorHAnsi" w:hAnsiTheme="minorHAnsi"/>
          <w:sz w:val="22"/>
          <w:szCs w:val="22"/>
        </w:rPr>
        <w:t xml:space="preserve"> </w:t>
      </w:r>
      <w:r w:rsidRPr="00A441D5">
        <w:rPr>
          <w:rFonts w:asciiTheme="minorHAnsi" w:hAnsiTheme="minorHAnsi"/>
          <w:sz w:val="22"/>
          <w:szCs w:val="22"/>
        </w:rPr>
        <w:t>reljefs – augsti pauguri mijas ar dziļām iepl</w:t>
      </w:r>
      <w:r>
        <w:rPr>
          <w:rFonts w:asciiTheme="minorHAnsi" w:hAnsiTheme="minorHAnsi"/>
          <w:sz w:val="22"/>
          <w:szCs w:val="22"/>
        </w:rPr>
        <w:t>akām, kurās izveidojušies ezeriņi vai purviņi. Vaļņ</w:t>
      </w:r>
      <w:r w:rsidRPr="00A441D5">
        <w:rPr>
          <w:rFonts w:asciiTheme="minorHAnsi" w:hAnsiTheme="minorHAnsi"/>
          <w:sz w:val="22"/>
          <w:szCs w:val="22"/>
        </w:rPr>
        <w:t>a pakājē daudzviet i</w:t>
      </w:r>
      <w:r>
        <w:rPr>
          <w:rFonts w:asciiTheme="minorHAnsi" w:hAnsiTheme="minorHAnsi"/>
          <w:sz w:val="22"/>
          <w:szCs w:val="22"/>
        </w:rPr>
        <w:t>zplūst karbonātiem bagāti avoti.</w:t>
      </w:r>
      <w:r w:rsidR="001F23D8">
        <w:rPr>
          <w:rFonts w:asciiTheme="minorHAnsi" w:hAnsiTheme="minorHAnsi"/>
          <w:sz w:val="22"/>
          <w:szCs w:val="22"/>
        </w:rPr>
        <w:t xml:space="preserve"> </w:t>
      </w:r>
      <w:r w:rsidR="001F23D8" w:rsidRPr="00A441D5">
        <w:rPr>
          <w:rFonts w:asciiTheme="minorHAnsi" w:hAnsiTheme="minorHAnsi"/>
          <w:sz w:val="22"/>
          <w:szCs w:val="22"/>
        </w:rPr>
        <w:t>Madonas-Trepes v</w:t>
      </w:r>
      <w:r w:rsidR="001F23D8">
        <w:rPr>
          <w:rFonts w:asciiTheme="minorHAnsi" w:hAnsiTheme="minorHAnsi"/>
          <w:sz w:val="22"/>
          <w:szCs w:val="22"/>
        </w:rPr>
        <w:t xml:space="preserve">alnis ir iegarena </w:t>
      </w:r>
      <w:proofErr w:type="spellStart"/>
      <w:r w:rsidR="001F23D8">
        <w:rPr>
          <w:rFonts w:asciiTheme="minorHAnsi" w:hAnsiTheme="minorHAnsi"/>
          <w:sz w:val="22"/>
          <w:szCs w:val="22"/>
        </w:rPr>
        <w:t>paugurgrēdu</w:t>
      </w:r>
      <w:proofErr w:type="spellEnd"/>
      <w:r w:rsidR="001F23D8">
        <w:rPr>
          <w:rFonts w:asciiTheme="minorHAnsi" w:hAnsiTheme="minorHAnsi"/>
          <w:sz w:val="22"/>
          <w:szCs w:val="22"/>
        </w:rPr>
        <w:t xml:space="preserve"> josla, </w:t>
      </w:r>
      <w:r w:rsidR="001F23D8" w:rsidRPr="001F23D8">
        <w:rPr>
          <w:rFonts w:asciiTheme="minorHAnsi" w:hAnsiTheme="minorHAnsi"/>
          <w:sz w:val="22"/>
          <w:szCs w:val="22"/>
        </w:rPr>
        <w:t xml:space="preserve">kas sastāv no </w:t>
      </w:r>
      <w:proofErr w:type="spellStart"/>
      <w:r w:rsidR="001F23D8" w:rsidRPr="001F23D8">
        <w:rPr>
          <w:rFonts w:asciiTheme="minorHAnsi" w:hAnsiTheme="minorHAnsi"/>
          <w:sz w:val="22"/>
          <w:szCs w:val="22"/>
        </w:rPr>
        <w:t>limnoglaciālās</w:t>
      </w:r>
      <w:proofErr w:type="spellEnd"/>
      <w:r w:rsidR="001F23D8" w:rsidRPr="001F23D8">
        <w:rPr>
          <w:rFonts w:asciiTheme="minorHAnsi" w:hAnsiTheme="minorHAnsi"/>
          <w:sz w:val="22"/>
          <w:szCs w:val="22"/>
        </w:rPr>
        <w:t xml:space="preserve"> grants un </w:t>
      </w:r>
      <w:r w:rsidR="001F23D8">
        <w:rPr>
          <w:rFonts w:asciiTheme="minorHAnsi" w:hAnsiTheme="minorHAnsi"/>
          <w:sz w:val="22"/>
          <w:szCs w:val="22"/>
        </w:rPr>
        <w:t>oļiem. Vaļņa augstums sasniedz 13 -</w:t>
      </w:r>
      <w:r w:rsidR="000C4FBD">
        <w:rPr>
          <w:rFonts w:asciiTheme="minorHAnsi" w:hAnsiTheme="minorHAnsi"/>
          <w:sz w:val="22"/>
          <w:szCs w:val="22"/>
        </w:rPr>
        <w:t xml:space="preserve"> </w:t>
      </w:r>
      <w:r w:rsidR="001F23D8" w:rsidRPr="001F23D8">
        <w:rPr>
          <w:rFonts w:asciiTheme="minorHAnsi" w:hAnsiTheme="minorHAnsi"/>
          <w:sz w:val="22"/>
          <w:szCs w:val="22"/>
        </w:rPr>
        <w:t>60 m, bet platums 1 - 5 km. Grēda izstiepta vairāku desmitu k</w:t>
      </w:r>
      <w:r w:rsidR="00286378">
        <w:rPr>
          <w:rFonts w:asciiTheme="minorHAnsi" w:hAnsiTheme="minorHAnsi"/>
          <w:sz w:val="22"/>
          <w:szCs w:val="22"/>
        </w:rPr>
        <w:t xml:space="preserve">ilometru garumā, arī aiz Madonas novada </w:t>
      </w:r>
      <w:r w:rsidR="001F23D8" w:rsidRPr="001F23D8">
        <w:rPr>
          <w:rFonts w:asciiTheme="minorHAnsi" w:hAnsiTheme="minorHAnsi"/>
          <w:sz w:val="22"/>
          <w:szCs w:val="22"/>
        </w:rPr>
        <w:t xml:space="preserve">robežām. Krustkalnu </w:t>
      </w:r>
      <w:r w:rsidR="00286378">
        <w:rPr>
          <w:rFonts w:asciiTheme="minorHAnsi" w:hAnsiTheme="minorHAnsi"/>
          <w:sz w:val="22"/>
          <w:szCs w:val="22"/>
        </w:rPr>
        <w:t xml:space="preserve">dabas </w:t>
      </w:r>
      <w:r w:rsidR="001F23D8" w:rsidRPr="001F23D8">
        <w:rPr>
          <w:rFonts w:asciiTheme="minorHAnsi" w:hAnsiTheme="minorHAnsi"/>
          <w:sz w:val="22"/>
          <w:szCs w:val="22"/>
        </w:rPr>
        <w:t xml:space="preserve">rezervāts ir izveidots uz šī vaļņa tā unikālās </w:t>
      </w:r>
      <w:proofErr w:type="spellStart"/>
      <w:r w:rsidR="001F23D8" w:rsidRPr="001F23D8">
        <w:rPr>
          <w:rFonts w:asciiTheme="minorHAnsi" w:hAnsiTheme="minorHAnsi"/>
          <w:sz w:val="22"/>
          <w:szCs w:val="22"/>
        </w:rPr>
        <w:t>ģeo</w:t>
      </w:r>
      <w:r w:rsidR="00024D9D">
        <w:rPr>
          <w:rFonts w:asciiTheme="minorHAnsi" w:hAnsiTheme="minorHAnsi"/>
          <w:sz w:val="22"/>
          <w:szCs w:val="22"/>
        </w:rPr>
        <w:t>morfoloģijas</w:t>
      </w:r>
      <w:proofErr w:type="spellEnd"/>
      <w:r w:rsidR="00024D9D">
        <w:rPr>
          <w:rFonts w:asciiTheme="minorHAnsi" w:hAnsiTheme="minorHAnsi"/>
          <w:sz w:val="22"/>
          <w:szCs w:val="22"/>
        </w:rPr>
        <w:t xml:space="preserve"> un pirmatnības dēļ (Madona 2013).</w:t>
      </w:r>
    </w:p>
    <w:p w14:paraId="12E9D703" w14:textId="11BB95C6" w:rsidR="00CF6F1C" w:rsidRDefault="00443C58" w:rsidP="009D0AE5">
      <w:pPr>
        <w:tabs>
          <w:tab w:val="left" w:pos="1139"/>
        </w:tabs>
        <w:spacing w:before="40" w:after="40"/>
        <w:ind w:right="45"/>
        <w:jc w:val="both"/>
        <w:rPr>
          <w:rFonts w:asciiTheme="minorHAnsi" w:hAnsiTheme="minorHAnsi"/>
          <w:sz w:val="22"/>
          <w:szCs w:val="22"/>
        </w:rPr>
      </w:pPr>
      <w:r>
        <w:rPr>
          <w:rFonts w:asciiTheme="minorHAnsi" w:hAnsiTheme="minorHAnsi"/>
          <w:sz w:val="22"/>
          <w:szCs w:val="22"/>
        </w:rPr>
        <w:t>Ļaudonas p</w:t>
      </w:r>
      <w:r w:rsidRPr="00A441D5">
        <w:rPr>
          <w:rFonts w:asciiTheme="minorHAnsi" w:hAnsiTheme="minorHAnsi"/>
          <w:sz w:val="22"/>
          <w:szCs w:val="22"/>
        </w:rPr>
        <w:t>agasta teritoriju virzienā no ZA uz R šķērso Aiviekste</w:t>
      </w:r>
      <w:r>
        <w:rPr>
          <w:rFonts w:asciiTheme="minorHAnsi" w:hAnsiTheme="minorHAnsi"/>
          <w:sz w:val="22"/>
          <w:szCs w:val="22"/>
        </w:rPr>
        <w:t>s upe</w:t>
      </w:r>
      <w:r w:rsidRPr="00A441D5">
        <w:rPr>
          <w:rFonts w:asciiTheme="minorHAnsi" w:hAnsiTheme="minorHAnsi"/>
          <w:sz w:val="22"/>
          <w:szCs w:val="22"/>
        </w:rPr>
        <w:t>. Upe t</w:t>
      </w:r>
      <w:r>
        <w:rPr>
          <w:rFonts w:asciiTheme="minorHAnsi" w:hAnsiTheme="minorHAnsi"/>
          <w:sz w:val="22"/>
          <w:szCs w:val="22"/>
        </w:rPr>
        <w:t>ek</w:t>
      </w:r>
      <w:r w:rsidR="004B116C">
        <w:rPr>
          <w:rFonts w:asciiTheme="minorHAnsi" w:hAnsiTheme="minorHAnsi"/>
          <w:sz w:val="22"/>
          <w:szCs w:val="22"/>
        </w:rPr>
        <w:t xml:space="preserve"> 0,5</w:t>
      </w:r>
      <w:r w:rsidR="000C4FBD">
        <w:rPr>
          <w:rFonts w:asciiTheme="minorHAnsi" w:hAnsiTheme="minorHAnsi"/>
          <w:sz w:val="22"/>
          <w:szCs w:val="22"/>
        </w:rPr>
        <w:t xml:space="preserve"> </w:t>
      </w:r>
      <w:r w:rsidR="004B116C">
        <w:rPr>
          <w:rFonts w:asciiTheme="minorHAnsi" w:hAnsiTheme="minorHAnsi"/>
          <w:sz w:val="22"/>
          <w:szCs w:val="22"/>
        </w:rPr>
        <w:t>-</w:t>
      </w:r>
      <w:r w:rsidR="000C4FBD">
        <w:rPr>
          <w:rFonts w:asciiTheme="minorHAnsi" w:hAnsiTheme="minorHAnsi"/>
          <w:sz w:val="22"/>
          <w:szCs w:val="22"/>
        </w:rPr>
        <w:t xml:space="preserve"> 1 km platā ielejā (skat.</w:t>
      </w:r>
      <w:r w:rsidR="004B116C">
        <w:rPr>
          <w:rFonts w:asciiTheme="minorHAnsi" w:hAnsiTheme="minorHAnsi"/>
          <w:sz w:val="22"/>
          <w:szCs w:val="22"/>
        </w:rPr>
        <w:t xml:space="preserve"> 7</w:t>
      </w:r>
      <w:r w:rsidR="000C4FBD">
        <w:rPr>
          <w:rFonts w:asciiTheme="minorHAnsi" w:hAnsiTheme="minorHAnsi"/>
          <w:sz w:val="22"/>
          <w:szCs w:val="22"/>
        </w:rPr>
        <w:t>. </w:t>
      </w:r>
      <w:r>
        <w:rPr>
          <w:rFonts w:asciiTheme="minorHAnsi" w:hAnsiTheme="minorHAnsi"/>
          <w:sz w:val="22"/>
          <w:szCs w:val="22"/>
        </w:rPr>
        <w:t xml:space="preserve">attēlu), kuras </w:t>
      </w:r>
      <w:r w:rsidRPr="00A441D5">
        <w:rPr>
          <w:rFonts w:asciiTheme="minorHAnsi" w:hAnsiTheme="minorHAnsi"/>
          <w:sz w:val="22"/>
          <w:szCs w:val="22"/>
        </w:rPr>
        <w:t>dziļums, šķērsojot Madonas-Trepes valni, ir līdz 2</w:t>
      </w:r>
      <w:r>
        <w:rPr>
          <w:rFonts w:asciiTheme="minorHAnsi" w:hAnsiTheme="minorHAnsi"/>
          <w:sz w:val="22"/>
          <w:szCs w:val="22"/>
        </w:rPr>
        <w:t xml:space="preserve">0 m. Upes </w:t>
      </w:r>
      <w:r w:rsidRPr="00D94098">
        <w:rPr>
          <w:rFonts w:asciiTheme="minorHAnsi" w:hAnsiTheme="minorHAnsi"/>
          <w:sz w:val="22"/>
          <w:szCs w:val="22"/>
        </w:rPr>
        <w:t xml:space="preserve">gultnē esošie </w:t>
      </w:r>
      <w:proofErr w:type="spellStart"/>
      <w:r w:rsidRPr="00D94098">
        <w:rPr>
          <w:rFonts w:asciiTheme="minorHAnsi" w:hAnsiTheme="minorHAnsi"/>
          <w:sz w:val="22"/>
          <w:szCs w:val="22"/>
        </w:rPr>
        <w:t>pamatieži</w:t>
      </w:r>
      <w:proofErr w:type="spellEnd"/>
      <w:r w:rsidRPr="00D94098">
        <w:rPr>
          <w:rFonts w:asciiTheme="minorHAnsi" w:hAnsiTheme="minorHAnsi"/>
          <w:sz w:val="22"/>
          <w:szCs w:val="22"/>
        </w:rPr>
        <w:t xml:space="preserve"> (dolomīti), kas atsedzas pie Ļaudonas (31.</w:t>
      </w:r>
      <w:r w:rsidR="000C4FBD">
        <w:rPr>
          <w:rFonts w:asciiTheme="minorHAnsi" w:hAnsiTheme="minorHAnsi"/>
          <w:sz w:val="22"/>
          <w:szCs w:val="22"/>
        </w:rPr>
        <w:t> </w:t>
      </w:r>
      <w:r w:rsidRPr="00D94098">
        <w:rPr>
          <w:rFonts w:asciiTheme="minorHAnsi" w:hAnsiTheme="minorHAnsi"/>
          <w:sz w:val="22"/>
          <w:szCs w:val="22"/>
        </w:rPr>
        <w:t>km), traucējuši gultnes veidošanos. Nelielais gultnes šķērsgriezums</w:t>
      </w:r>
      <w:r w:rsidRPr="00A441D5">
        <w:rPr>
          <w:rFonts w:asciiTheme="minorHAnsi" w:hAnsiTheme="minorHAnsi"/>
          <w:sz w:val="22"/>
          <w:szCs w:val="22"/>
        </w:rPr>
        <w:t xml:space="preserve"> un nelielais </w:t>
      </w:r>
      <w:r w:rsidRPr="00A441D5">
        <w:rPr>
          <w:rFonts w:asciiTheme="minorHAnsi" w:hAnsiTheme="minorHAnsi"/>
          <w:sz w:val="22"/>
          <w:szCs w:val="22"/>
        </w:rPr>
        <w:lastRenderedPageBreak/>
        <w:t xml:space="preserve">kritums pavasara palu periodā </w:t>
      </w:r>
      <w:r>
        <w:rPr>
          <w:rFonts w:asciiTheme="minorHAnsi" w:hAnsiTheme="minorHAnsi"/>
          <w:sz w:val="22"/>
          <w:szCs w:val="22"/>
        </w:rPr>
        <w:t xml:space="preserve">rada applūdumus. Ļaudonas ciema </w:t>
      </w:r>
      <w:r w:rsidRPr="00A441D5">
        <w:rPr>
          <w:rFonts w:asciiTheme="minorHAnsi" w:hAnsiTheme="minorHAnsi"/>
          <w:sz w:val="22"/>
          <w:szCs w:val="22"/>
        </w:rPr>
        <w:t>ro</w:t>
      </w:r>
      <w:r>
        <w:rPr>
          <w:rFonts w:asciiTheme="minorHAnsi" w:hAnsiTheme="minorHAnsi"/>
          <w:sz w:val="22"/>
          <w:szCs w:val="22"/>
        </w:rPr>
        <w:t>bežās pa</w:t>
      </w:r>
      <w:r w:rsidR="000C4FBD">
        <w:rPr>
          <w:rFonts w:asciiTheme="minorHAnsi" w:hAnsiTheme="minorHAnsi"/>
          <w:sz w:val="22"/>
          <w:szCs w:val="22"/>
        </w:rPr>
        <w:t>lu ūdeņu maksimālā atzīme ir 86 </w:t>
      </w:r>
      <w:r>
        <w:rPr>
          <w:rFonts w:asciiTheme="minorHAnsi" w:hAnsiTheme="minorHAnsi"/>
          <w:sz w:val="22"/>
          <w:szCs w:val="22"/>
        </w:rPr>
        <w:t xml:space="preserve">m (normālais ūdens līmenis ir </w:t>
      </w:r>
      <w:r w:rsidR="000C4FBD">
        <w:rPr>
          <w:rFonts w:asciiTheme="minorHAnsi" w:hAnsiTheme="minorHAnsi"/>
          <w:sz w:val="22"/>
          <w:szCs w:val="22"/>
        </w:rPr>
        <w:t xml:space="preserve">83.2 m </w:t>
      </w:r>
      <w:proofErr w:type="spellStart"/>
      <w:r w:rsidRPr="000852F5">
        <w:rPr>
          <w:rFonts w:asciiTheme="minorHAnsi" w:hAnsiTheme="minorHAnsi"/>
          <w:sz w:val="22"/>
          <w:szCs w:val="22"/>
        </w:rPr>
        <w:t>v.j.l</w:t>
      </w:r>
      <w:proofErr w:type="spellEnd"/>
      <w:r w:rsidRPr="000852F5">
        <w:rPr>
          <w:rFonts w:asciiTheme="minorHAnsi" w:hAnsiTheme="minorHAnsi"/>
          <w:sz w:val="22"/>
          <w:szCs w:val="22"/>
        </w:rPr>
        <w:t>.</w:t>
      </w:r>
      <w:r>
        <w:rPr>
          <w:rFonts w:asciiTheme="minorHAnsi" w:hAnsiTheme="minorHAnsi"/>
          <w:sz w:val="22"/>
          <w:szCs w:val="22"/>
        </w:rPr>
        <w:t>)</w:t>
      </w:r>
      <w:r w:rsidRPr="000852F5">
        <w:rPr>
          <w:rFonts w:asciiTheme="minorHAnsi" w:hAnsiTheme="minorHAnsi"/>
          <w:sz w:val="22"/>
          <w:szCs w:val="22"/>
        </w:rPr>
        <w:t xml:space="preserve"> </w:t>
      </w:r>
      <w:r>
        <w:rPr>
          <w:rFonts w:asciiTheme="minorHAnsi" w:hAnsiTheme="minorHAnsi"/>
          <w:sz w:val="22"/>
          <w:szCs w:val="22"/>
        </w:rPr>
        <w:t xml:space="preserve">(Ļaudona 2007; LVĢMC (2015). </w:t>
      </w:r>
    </w:p>
    <w:p w14:paraId="51539D77" w14:textId="4A214F78" w:rsidR="00EB7E1B" w:rsidRDefault="00EB7E1B" w:rsidP="00AB0904">
      <w:pPr>
        <w:tabs>
          <w:tab w:val="left" w:pos="1139"/>
        </w:tabs>
        <w:spacing w:before="120"/>
        <w:ind w:right="45"/>
        <w:jc w:val="center"/>
        <w:rPr>
          <w:rFonts w:asciiTheme="minorHAnsi" w:hAnsiTheme="minorHAnsi"/>
          <w:sz w:val="22"/>
          <w:szCs w:val="22"/>
        </w:rPr>
      </w:pPr>
      <w:r>
        <w:rPr>
          <w:rFonts w:asciiTheme="minorHAnsi" w:hAnsiTheme="minorHAnsi"/>
          <w:noProof/>
          <w:sz w:val="22"/>
          <w:szCs w:val="22"/>
        </w:rPr>
        <w:drawing>
          <wp:inline distT="0" distB="0" distL="0" distR="0" wp14:anchorId="2F62D681" wp14:editId="6B2B052D">
            <wp:extent cx="5316279" cy="2727537"/>
            <wp:effectExtent l="19050" t="19050" r="17780" b="158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352389" cy="2746063"/>
                    </a:xfrm>
                    <a:prstGeom prst="rect">
                      <a:avLst/>
                    </a:prstGeom>
                    <a:noFill/>
                    <a:ln w="9525">
                      <a:solidFill>
                        <a:schemeClr val="tx1"/>
                      </a:solidFill>
                    </a:ln>
                  </pic:spPr>
                </pic:pic>
              </a:graphicData>
            </a:graphic>
          </wp:inline>
        </w:drawing>
      </w:r>
    </w:p>
    <w:p w14:paraId="5D095AAC" w14:textId="17F577F2" w:rsidR="009D0AE5" w:rsidRPr="0046182E" w:rsidRDefault="004B116C" w:rsidP="00E85FFD">
      <w:pPr>
        <w:tabs>
          <w:tab w:val="left" w:pos="1139"/>
        </w:tabs>
        <w:spacing w:after="240"/>
        <w:ind w:left="360" w:right="45"/>
        <w:jc w:val="center"/>
        <w:rPr>
          <w:rFonts w:asciiTheme="minorHAnsi" w:hAnsiTheme="minorHAnsi"/>
          <w:sz w:val="20"/>
          <w:szCs w:val="20"/>
        </w:rPr>
      </w:pPr>
      <w:r>
        <w:rPr>
          <w:rFonts w:asciiTheme="minorHAnsi" w:hAnsiTheme="minorHAnsi"/>
          <w:sz w:val="20"/>
          <w:szCs w:val="20"/>
        </w:rPr>
        <w:t>7</w:t>
      </w:r>
      <w:r w:rsidR="00157F14" w:rsidRPr="0046182E">
        <w:rPr>
          <w:rFonts w:asciiTheme="minorHAnsi" w:hAnsiTheme="minorHAnsi"/>
          <w:sz w:val="20"/>
          <w:szCs w:val="20"/>
        </w:rPr>
        <w:t>.</w:t>
      </w:r>
      <w:r w:rsidR="000C4FBD">
        <w:rPr>
          <w:rFonts w:asciiTheme="minorHAnsi" w:hAnsiTheme="minorHAnsi"/>
          <w:sz w:val="20"/>
          <w:szCs w:val="20"/>
        </w:rPr>
        <w:t> </w:t>
      </w:r>
      <w:r w:rsidR="00157F14" w:rsidRPr="0046182E">
        <w:rPr>
          <w:rFonts w:asciiTheme="minorHAnsi" w:hAnsiTheme="minorHAnsi"/>
          <w:sz w:val="20"/>
          <w:szCs w:val="20"/>
        </w:rPr>
        <w:t>a</w:t>
      </w:r>
      <w:r w:rsidR="00EB7E1B" w:rsidRPr="0046182E">
        <w:rPr>
          <w:rFonts w:asciiTheme="minorHAnsi" w:hAnsiTheme="minorHAnsi"/>
          <w:sz w:val="20"/>
          <w:szCs w:val="20"/>
        </w:rPr>
        <w:t xml:space="preserve">ttēls. </w:t>
      </w:r>
      <w:r w:rsidR="00566374" w:rsidRPr="0046182E">
        <w:rPr>
          <w:rFonts w:asciiTheme="minorHAnsi" w:hAnsiTheme="minorHAnsi"/>
          <w:sz w:val="20"/>
          <w:szCs w:val="20"/>
        </w:rPr>
        <w:t>Aiviek</w:t>
      </w:r>
      <w:r w:rsidR="00FA768F" w:rsidRPr="0046182E">
        <w:rPr>
          <w:rFonts w:asciiTheme="minorHAnsi" w:hAnsiTheme="minorHAnsi"/>
          <w:sz w:val="20"/>
          <w:szCs w:val="20"/>
        </w:rPr>
        <w:t>s</w:t>
      </w:r>
      <w:r w:rsidR="00566374" w:rsidRPr="0046182E">
        <w:rPr>
          <w:rFonts w:asciiTheme="minorHAnsi" w:hAnsiTheme="minorHAnsi"/>
          <w:sz w:val="20"/>
          <w:szCs w:val="20"/>
        </w:rPr>
        <w:t>tes upe un tās 0,5</w:t>
      </w:r>
      <w:r w:rsidR="000C4FBD">
        <w:rPr>
          <w:rFonts w:asciiTheme="minorHAnsi" w:hAnsiTheme="minorHAnsi"/>
          <w:sz w:val="20"/>
          <w:szCs w:val="20"/>
        </w:rPr>
        <w:t xml:space="preserve"> </w:t>
      </w:r>
      <w:r w:rsidR="00566374" w:rsidRPr="0046182E">
        <w:rPr>
          <w:rFonts w:asciiTheme="minorHAnsi" w:hAnsiTheme="minorHAnsi"/>
          <w:sz w:val="20"/>
          <w:szCs w:val="20"/>
        </w:rPr>
        <w:t>-</w:t>
      </w:r>
      <w:r w:rsidR="000C4FBD">
        <w:rPr>
          <w:rFonts w:asciiTheme="minorHAnsi" w:hAnsiTheme="minorHAnsi"/>
          <w:sz w:val="20"/>
          <w:szCs w:val="20"/>
        </w:rPr>
        <w:t xml:space="preserve"> </w:t>
      </w:r>
      <w:r w:rsidR="00566374" w:rsidRPr="0046182E">
        <w:rPr>
          <w:rFonts w:asciiTheme="minorHAnsi" w:hAnsiTheme="minorHAnsi"/>
          <w:sz w:val="20"/>
          <w:szCs w:val="20"/>
        </w:rPr>
        <w:t xml:space="preserve">1 km platā ieleja. </w:t>
      </w:r>
      <w:r w:rsidR="005A37E6" w:rsidRPr="005A37E6">
        <w:rPr>
          <w:rFonts w:asciiTheme="minorHAnsi" w:hAnsiTheme="minorHAnsi"/>
          <w:sz w:val="20"/>
          <w:szCs w:val="20"/>
        </w:rPr>
        <w:t>Foto</w:t>
      </w:r>
      <w:r w:rsidR="00566374" w:rsidRPr="005A37E6">
        <w:rPr>
          <w:rFonts w:asciiTheme="minorHAnsi" w:hAnsiTheme="minorHAnsi"/>
          <w:sz w:val="20"/>
          <w:szCs w:val="20"/>
        </w:rPr>
        <w:t xml:space="preserve">: </w:t>
      </w:r>
      <w:proofErr w:type="spellStart"/>
      <w:r w:rsidR="00566374" w:rsidRPr="005A37E6">
        <w:rPr>
          <w:rFonts w:asciiTheme="minorHAnsi" w:hAnsiTheme="minorHAnsi"/>
          <w:sz w:val="20"/>
          <w:szCs w:val="20"/>
        </w:rPr>
        <w:t>I.Bodnieks</w:t>
      </w:r>
      <w:proofErr w:type="spellEnd"/>
    </w:p>
    <w:p w14:paraId="31656ACF" w14:textId="4741D9F0" w:rsidR="001F420B" w:rsidRPr="00A554B3" w:rsidRDefault="00AF7994" w:rsidP="00A554B3">
      <w:pPr>
        <w:pStyle w:val="Heading3"/>
        <w:rPr>
          <w:color w:val="76923C" w:themeColor="accent3" w:themeShade="BF"/>
        </w:rPr>
      </w:pPr>
      <w:r w:rsidRPr="00A554B3">
        <w:rPr>
          <w:color w:val="76923C" w:themeColor="accent3" w:themeShade="BF"/>
        </w:rPr>
        <w:t xml:space="preserve">1.3.1. </w:t>
      </w:r>
      <w:r w:rsidR="002F4BB5" w:rsidRPr="00A554B3">
        <w:rPr>
          <w:color w:val="76923C" w:themeColor="accent3" w:themeShade="BF"/>
        </w:rPr>
        <w:t>Klimats</w:t>
      </w:r>
      <w:bookmarkEnd w:id="34"/>
    </w:p>
    <w:p w14:paraId="50613C7D" w14:textId="39A43E4B" w:rsidR="00250A8D" w:rsidRDefault="00A04C97" w:rsidP="00A554B3">
      <w:pPr>
        <w:spacing w:before="40"/>
        <w:jc w:val="both"/>
        <w:rPr>
          <w:rFonts w:asciiTheme="minorHAnsi" w:hAnsiTheme="minorHAnsi" w:cstheme="minorHAnsi"/>
          <w:sz w:val="22"/>
          <w:szCs w:val="22"/>
        </w:rPr>
      </w:pPr>
      <w:r>
        <w:rPr>
          <w:rFonts w:asciiTheme="minorHAnsi" w:hAnsiTheme="minorHAnsi" w:cstheme="minorHAnsi"/>
          <w:sz w:val="22"/>
          <w:szCs w:val="22"/>
        </w:rPr>
        <w:t>Lai gan Latvijā</w:t>
      </w:r>
      <w:r w:rsidR="00250A8D" w:rsidRPr="00250A8D">
        <w:rPr>
          <w:rFonts w:asciiTheme="minorHAnsi" w:hAnsiTheme="minorHAnsi" w:cstheme="minorHAnsi"/>
          <w:sz w:val="22"/>
          <w:szCs w:val="22"/>
        </w:rPr>
        <w:t xml:space="preserve"> kopumā ir klimatisko apstākļu ziņā diezgan vienots rajons, </w:t>
      </w:r>
      <w:r w:rsidR="00B943B4">
        <w:rPr>
          <w:rFonts w:asciiTheme="minorHAnsi" w:hAnsiTheme="minorHAnsi" w:cstheme="minorHAnsi"/>
          <w:sz w:val="22"/>
          <w:szCs w:val="22"/>
        </w:rPr>
        <w:t xml:space="preserve">reģionālas </w:t>
      </w:r>
      <w:proofErr w:type="spellStart"/>
      <w:r w:rsidR="00250A8D" w:rsidRPr="00250A8D">
        <w:rPr>
          <w:rFonts w:asciiTheme="minorHAnsi" w:hAnsiTheme="minorHAnsi" w:cstheme="minorHAnsi"/>
          <w:sz w:val="22"/>
          <w:szCs w:val="22"/>
        </w:rPr>
        <w:t>fizioģeogrāfisko</w:t>
      </w:r>
      <w:proofErr w:type="spellEnd"/>
      <w:r w:rsidR="00250A8D" w:rsidRPr="00250A8D">
        <w:rPr>
          <w:rFonts w:asciiTheme="minorHAnsi" w:hAnsiTheme="minorHAnsi" w:cstheme="minorHAnsi"/>
          <w:sz w:val="22"/>
          <w:szCs w:val="22"/>
        </w:rPr>
        <w:t xml:space="preserve"> apstākļu atšķirības (reljefa </w:t>
      </w:r>
      <w:proofErr w:type="spellStart"/>
      <w:r w:rsidR="00250A8D" w:rsidRPr="00250A8D">
        <w:rPr>
          <w:rFonts w:asciiTheme="minorHAnsi" w:hAnsiTheme="minorHAnsi" w:cstheme="minorHAnsi"/>
          <w:sz w:val="22"/>
          <w:szCs w:val="22"/>
        </w:rPr>
        <w:t>lielformas</w:t>
      </w:r>
      <w:proofErr w:type="spellEnd"/>
      <w:r w:rsidR="00250A8D" w:rsidRPr="00250A8D">
        <w:rPr>
          <w:rFonts w:asciiTheme="minorHAnsi" w:hAnsiTheme="minorHAnsi" w:cstheme="minorHAnsi"/>
          <w:sz w:val="22"/>
          <w:szCs w:val="22"/>
        </w:rPr>
        <w:t xml:space="preserve"> un to izvietojums, attālums no Baltijas jūras, mežu un purvu sadalījums, u.c.) tomēr nosaka zināmas klimatisko apstākļu atšķirības. Dabas parks </w:t>
      </w:r>
      <w:r w:rsidR="00250A8D" w:rsidRPr="0014560E">
        <w:rPr>
          <w:rFonts w:asciiTheme="minorHAnsi" w:hAnsiTheme="minorHAnsi" w:cstheme="minorHAnsi"/>
          <w:sz w:val="22"/>
          <w:szCs w:val="22"/>
        </w:rPr>
        <w:t xml:space="preserve">ietilpst </w:t>
      </w:r>
      <w:proofErr w:type="spellStart"/>
      <w:r w:rsidR="00250A8D" w:rsidRPr="0014560E">
        <w:rPr>
          <w:rFonts w:asciiTheme="minorHAnsi" w:hAnsiTheme="minorHAnsi" w:cstheme="minorHAnsi"/>
          <w:sz w:val="22"/>
          <w:szCs w:val="22"/>
        </w:rPr>
        <w:t>Austrumlat</w:t>
      </w:r>
      <w:r w:rsidR="0014560E" w:rsidRPr="0014560E">
        <w:rPr>
          <w:rFonts w:asciiTheme="minorHAnsi" w:hAnsiTheme="minorHAnsi" w:cstheme="minorHAnsi"/>
          <w:sz w:val="22"/>
          <w:szCs w:val="22"/>
        </w:rPr>
        <w:t>vijas</w:t>
      </w:r>
      <w:proofErr w:type="spellEnd"/>
      <w:r w:rsidR="00315D1A">
        <w:rPr>
          <w:rFonts w:asciiTheme="minorHAnsi" w:hAnsiTheme="minorHAnsi" w:cstheme="minorHAnsi"/>
          <w:sz w:val="22"/>
          <w:szCs w:val="22"/>
        </w:rPr>
        <w:t xml:space="preserve"> zemienē</w:t>
      </w:r>
      <w:r w:rsidR="00250A8D" w:rsidRPr="0014560E">
        <w:rPr>
          <w:rFonts w:asciiTheme="minorHAnsi" w:hAnsiTheme="minorHAnsi" w:cstheme="minorHAnsi"/>
          <w:sz w:val="22"/>
          <w:szCs w:val="22"/>
        </w:rPr>
        <w:t>, kurā klimats ir mēreni silts un vidēji mitrs. Gada vidējā tempera</w:t>
      </w:r>
      <w:r w:rsidR="007E6181">
        <w:rPr>
          <w:rFonts w:asciiTheme="minorHAnsi" w:hAnsiTheme="minorHAnsi" w:cstheme="minorHAnsi"/>
          <w:sz w:val="22"/>
          <w:szCs w:val="22"/>
        </w:rPr>
        <w:t>tūra ir 4,8—6,0 °C, februāra — -</w:t>
      </w:r>
      <w:r w:rsidR="00250A8D" w:rsidRPr="0014560E">
        <w:rPr>
          <w:rFonts w:asciiTheme="minorHAnsi" w:hAnsiTheme="minorHAnsi" w:cstheme="minorHAnsi"/>
          <w:sz w:val="22"/>
          <w:szCs w:val="22"/>
        </w:rPr>
        <w:t>6,5 līdz -</w:t>
      </w:r>
      <w:r w:rsidR="007E6181">
        <w:rPr>
          <w:rFonts w:asciiTheme="minorHAnsi" w:hAnsiTheme="minorHAnsi" w:cstheme="minorHAnsi"/>
          <w:sz w:val="22"/>
          <w:szCs w:val="22"/>
        </w:rPr>
        <w:t>7,4 °C, jūlija — 16,5 līdz 17,3 </w:t>
      </w:r>
      <w:r w:rsidR="00250A8D" w:rsidRPr="0014560E">
        <w:rPr>
          <w:rFonts w:asciiTheme="minorHAnsi" w:hAnsiTheme="minorHAnsi" w:cstheme="minorHAnsi"/>
          <w:sz w:val="22"/>
          <w:szCs w:val="22"/>
        </w:rPr>
        <w:t>°C. Nokrišņu daudzums ir 550—600 mm gadā. Sniega segas biezums ir 2</w:t>
      </w:r>
      <w:r w:rsidR="007E6181">
        <w:rPr>
          <w:rFonts w:asciiTheme="minorHAnsi" w:hAnsiTheme="minorHAnsi" w:cstheme="minorHAnsi"/>
          <w:sz w:val="22"/>
          <w:szCs w:val="22"/>
        </w:rPr>
        <w:t>5—35 cm, tā saglabājas līdz 130 </w:t>
      </w:r>
      <w:r w:rsidR="00250A8D" w:rsidRPr="0014560E">
        <w:rPr>
          <w:rFonts w:asciiTheme="minorHAnsi" w:hAnsiTheme="minorHAnsi" w:cstheme="minorHAnsi"/>
          <w:sz w:val="22"/>
          <w:szCs w:val="22"/>
        </w:rPr>
        <w:t xml:space="preserve">dienām. </w:t>
      </w:r>
      <w:proofErr w:type="spellStart"/>
      <w:r w:rsidR="00250A8D" w:rsidRPr="0014560E">
        <w:rPr>
          <w:rFonts w:asciiTheme="minorHAnsi" w:hAnsiTheme="minorHAnsi" w:cstheme="minorHAnsi"/>
          <w:sz w:val="22"/>
          <w:szCs w:val="22"/>
        </w:rPr>
        <w:t>Bezsala</w:t>
      </w:r>
      <w:proofErr w:type="spellEnd"/>
      <w:r w:rsidR="00250A8D" w:rsidRPr="0014560E">
        <w:rPr>
          <w:rFonts w:asciiTheme="minorHAnsi" w:hAnsiTheme="minorHAnsi" w:cstheme="minorHAnsi"/>
          <w:sz w:val="22"/>
          <w:szCs w:val="22"/>
        </w:rPr>
        <w:t xml:space="preserve"> perio</w:t>
      </w:r>
      <w:r w:rsidR="007E6181">
        <w:rPr>
          <w:rFonts w:asciiTheme="minorHAnsi" w:hAnsiTheme="minorHAnsi" w:cstheme="minorHAnsi"/>
          <w:sz w:val="22"/>
          <w:szCs w:val="22"/>
        </w:rPr>
        <w:t>ds ilgst aptuveni 126—141 </w:t>
      </w:r>
      <w:r>
        <w:rPr>
          <w:rFonts w:asciiTheme="minorHAnsi" w:hAnsiTheme="minorHAnsi" w:cstheme="minorHAnsi"/>
          <w:sz w:val="22"/>
          <w:szCs w:val="22"/>
        </w:rPr>
        <w:t>dienu (LVĢMC 2019).</w:t>
      </w:r>
      <w:r w:rsidR="00E46748">
        <w:rPr>
          <w:rFonts w:asciiTheme="minorHAnsi" w:hAnsiTheme="minorHAnsi" w:cstheme="minorHAnsi"/>
          <w:sz w:val="22"/>
          <w:szCs w:val="22"/>
        </w:rPr>
        <w:t xml:space="preserve"> Tiek uzskatīts, ka šim apvidum ir raksturīg</w:t>
      </w:r>
      <w:r w:rsidR="00C35D43">
        <w:rPr>
          <w:rFonts w:asciiTheme="minorHAnsi" w:hAnsiTheme="minorHAnsi" w:cstheme="minorHAnsi"/>
          <w:sz w:val="22"/>
          <w:szCs w:val="22"/>
        </w:rPr>
        <w:t>a</w:t>
      </w:r>
      <w:r w:rsidR="00E46748">
        <w:rPr>
          <w:rFonts w:asciiTheme="minorHAnsi" w:hAnsiTheme="minorHAnsi" w:cstheme="minorHAnsi"/>
          <w:sz w:val="22"/>
          <w:szCs w:val="22"/>
        </w:rPr>
        <w:t>s viskontinentāl</w:t>
      </w:r>
      <w:r w:rsidR="002245F0">
        <w:rPr>
          <w:rFonts w:asciiTheme="minorHAnsi" w:hAnsiTheme="minorHAnsi" w:cstheme="minorHAnsi"/>
          <w:sz w:val="22"/>
          <w:szCs w:val="22"/>
        </w:rPr>
        <w:t>ākā klimata iezīmes Latvijā (</w:t>
      </w:r>
      <w:proofErr w:type="spellStart"/>
      <w:r w:rsidR="002245F0">
        <w:rPr>
          <w:rFonts w:asciiTheme="minorHAnsi" w:hAnsiTheme="minorHAnsi" w:cstheme="minorHAnsi"/>
          <w:sz w:val="22"/>
          <w:szCs w:val="22"/>
        </w:rPr>
        <w:t>Nikodemus</w:t>
      </w:r>
      <w:proofErr w:type="spellEnd"/>
      <w:r w:rsidR="002245F0">
        <w:rPr>
          <w:rFonts w:asciiTheme="minorHAnsi" w:hAnsiTheme="minorHAnsi" w:cstheme="minorHAnsi"/>
          <w:sz w:val="22"/>
          <w:szCs w:val="22"/>
        </w:rPr>
        <w:t xml:space="preserve"> O. 2018).</w:t>
      </w:r>
    </w:p>
    <w:p w14:paraId="65350523" w14:textId="4D7C1513" w:rsidR="00315D1A" w:rsidRPr="001F420B" w:rsidRDefault="00315D1A" w:rsidP="00E85FFD">
      <w:pPr>
        <w:jc w:val="both"/>
        <w:rPr>
          <w:rFonts w:asciiTheme="minorHAnsi" w:hAnsiTheme="minorHAnsi" w:cstheme="minorHAnsi"/>
          <w:sz w:val="22"/>
          <w:szCs w:val="22"/>
        </w:rPr>
      </w:pPr>
      <w:r>
        <w:rPr>
          <w:rFonts w:asciiTheme="minorHAnsi" w:hAnsiTheme="minorHAnsi" w:cstheme="minorHAnsi"/>
          <w:sz w:val="22"/>
          <w:szCs w:val="22"/>
        </w:rPr>
        <w:t xml:space="preserve">Vērtējot klimata iezīmes reģionālā mērogā, secināms, ka Madonas novadam kopumā </w:t>
      </w:r>
      <w:r w:rsidRPr="00250A8D">
        <w:rPr>
          <w:rFonts w:asciiTheme="minorHAnsi" w:hAnsiTheme="minorHAnsi" w:cstheme="minorHAnsi"/>
          <w:sz w:val="22"/>
          <w:szCs w:val="22"/>
        </w:rPr>
        <w:t>raksturīgas nelielas klimatiskās atšķirības,</w:t>
      </w:r>
      <w:r>
        <w:rPr>
          <w:rFonts w:asciiTheme="minorHAnsi" w:hAnsiTheme="minorHAnsi" w:cstheme="minorHAnsi"/>
          <w:sz w:val="22"/>
          <w:szCs w:val="22"/>
        </w:rPr>
        <w:t xml:space="preserve"> ko nosaka reljefs un virszemes </w:t>
      </w:r>
      <w:r w:rsidRPr="00250A8D">
        <w:rPr>
          <w:rFonts w:asciiTheme="minorHAnsi" w:hAnsiTheme="minorHAnsi" w:cstheme="minorHAnsi"/>
          <w:sz w:val="22"/>
          <w:szCs w:val="22"/>
        </w:rPr>
        <w:t>ūdenstilpju tuvums</w:t>
      </w:r>
      <w:r>
        <w:rPr>
          <w:rFonts w:asciiTheme="minorHAnsi" w:hAnsiTheme="minorHAnsi" w:cstheme="minorHAnsi"/>
          <w:sz w:val="22"/>
          <w:szCs w:val="22"/>
        </w:rPr>
        <w:t xml:space="preserve"> (Madona 2013). Ļaudonas pagastā, kurā ietilpst 89 % dabas parka teritorijas, salīdzinot ar citiem Madonas novada pagastiem, </w:t>
      </w:r>
      <w:r w:rsidRPr="00B83C72">
        <w:rPr>
          <w:rFonts w:asciiTheme="minorHAnsi" w:hAnsiTheme="minorHAnsi" w:cstheme="minorHAnsi"/>
          <w:sz w:val="22"/>
          <w:szCs w:val="22"/>
        </w:rPr>
        <w:t>ātrāk novērojamas</w:t>
      </w:r>
      <w:r>
        <w:rPr>
          <w:rFonts w:asciiTheme="minorHAnsi" w:hAnsiTheme="minorHAnsi" w:cstheme="minorHAnsi"/>
          <w:sz w:val="22"/>
          <w:szCs w:val="22"/>
        </w:rPr>
        <w:t xml:space="preserve"> salnas un zemākas vidējās gaisa temperatūras. </w:t>
      </w:r>
      <w:r w:rsidRPr="00B83C72">
        <w:rPr>
          <w:rFonts w:asciiTheme="minorHAnsi" w:hAnsiTheme="minorHAnsi" w:cstheme="minorHAnsi"/>
          <w:sz w:val="22"/>
          <w:szCs w:val="22"/>
        </w:rPr>
        <w:t>Novadā gadā vidēji ir ap 185 apmākušās diena</w:t>
      </w:r>
      <w:r>
        <w:rPr>
          <w:rFonts w:asciiTheme="minorHAnsi" w:hAnsiTheme="minorHAnsi" w:cstheme="minorHAnsi"/>
          <w:sz w:val="22"/>
          <w:szCs w:val="22"/>
        </w:rPr>
        <w:t xml:space="preserve">s. </w:t>
      </w:r>
      <w:r w:rsidRPr="00B83C72">
        <w:rPr>
          <w:rFonts w:asciiTheme="minorHAnsi" w:hAnsiTheme="minorHAnsi" w:cstheme="minorHAnsi"/>
          <w:sz w:val="22"/>
          <w:szCs w:val="22"/>
        </w:rPr>
        <w:t>Novadam ir raksturīgs liels nokrišņu daudzums 700</w:t>
      </w:r>
      <w:r w:rsidR="00C35D43">
        <w:rPr>
          <w:rFonts w:asciiTheme="minorHAnsi" w:hAnsiTheme="minorHAnsi" w:cstheme="minorHAnsi"/>
          <w:sz w:val="22"/>
          <w:szCs w:val="22"/>
        </w:rPr>
        <w:t xml:space="preserve"> </w:t>
      </w:r>
      <w:r w:rsidRPr="00B83C72">
        <w:rPr>
          <w:rFonts w:asciiTheme="minorHAnsi" w:hAnsiTheme="minorHAnsi" w:cstheme="minorHAnsi"/>
          <w:sz w:val="22"/>
          <w:szCs w:val="22"/>
        </w:rPr>
        <w:t>-</w:t>
      </w:r>
      <w:r w:rsidR="00C35D43">
        <w:rPr>
          <w:rFonts w:asciiTheme="minorHAnsi" w:hAnsiTheme="minorHAnsi" w:cstheme="minorHAnsi"/>
          <w:sz w:val="22"/>
          <w:szCs w:val="22"/>
        </w:rPr>
        <w:t xml:space="preserve"> </w:t>
      </w:r>
      <w:r>
        <w:rPr>
          <w:rFonts w:asciiTheme="minorHAnsi" w:hAnsiTheme="minorHAnsi" w:cstheme="minorHAnsi"/>
          <w:sz w:val="22"/>
          <w:szCs w:val="22"/>
        </w:rPr>
        <w:t xml:space="preserve">800 mm gadā. Lielākais nokrišņu </w:t>
      </w:r>
      <w:r w:rsidRPr="00B83C72">
        <w:rPr>
          <w:rFonts w:asciiTheme="minorHAnsi" w:hAnsiTheme="minorHAnsi" w:cstheme="minorHAnsi"/>
          <w:sz w:val="22"/>
          <w:szCs w:val="22"/>
        </w:rPr>
        <w:t>daudzums ir jūlijā un augustā. Vismazāk nokrišņu ir ziemas beigās un pavas</w:t>
      </w:r>
      <w:r>
        <w:rPr>
          <w:rFonts w:asciiTheme="minorHAnsi" w:hAnsiTheme="minorHAnsi" w:cstheme="minorHAnsi"/>
          <w:sz w:val="22"/>
          <w:szCs w:val="22"/>
        </w:rPr>
        <w:t xml:space="preserve">ara sākumā – marta mēnesī. </w:t>
      </w:r>
      <w:r w:rsidRPr="00B83C72">
        <w:rPr>
          <w:rFonts w:asciiTheme="minorHAnsi" w:hAnsiTheme="minorHAnsi" w:cstheme="minorHAnsi"/>
          <w:sz w:val="22"/>
          <w:szCs w:val="22"/>
        </w:rPr>
        <w:t>Pirmais sniegs uzsnieg ap oktobr</w:t>
      </w:r>
      <w:r w:rsidR="00C35D43">
        <w:rPr>
          <w:rFonts w:asciiTheme="minorHAnsi" w:hAnsiTheme="minorHAnsi" w:cstheme="minorHAnsi"/>
          <w:sz w:val="22"/>
          <w:szCs w:val="22"/>
        </w:rPr>
        <w:t>a vidu</w:t>
      </w:r>
      <w:r w:rsidRPr="00B83C72">
        <w:rPr>
          <w:rFonts w:asciiTheme="minorHAnsi" w:hAnsiTheme="minorHAnsi" w:cstheme="minorHAnsi"/>
          <w:sz w:val="22"/>
          <w:szCs w:val="22"/>
        </w:rPr>
        <w:t xml:space="preserve">/beigās. Pastāvīga </w:t>
      </w:r>
      <w:r>
        <w:rPr>
          <w:rFonts w:asciiTheme="minorHAnsi" w:hAnsiTheme="minorHAnsi" w:cstheme="minorHAnsi"/>
          <w:sz w:val="22"/>
          <w:szCs w:val="22"/>
        </w:rPr>
        <w:t xml:space="preserve">sniega sega izveidojas decembra </w:t>
      </w:r>
      <w:r w:rsidRPr="00B83C72">
        <w:rPr>
          <w:rFonts w:asciiTheme="minorHAnsi" w:hAnsiTheme="minorHAnsi" w:cstheme="minorHAnsi"/>
          <w:sz w:val="22"/>
          <w:szCs w:val="22"/>
        </w:rPr>
        <w:t>sākumā un sāk kust marta beigās vai aprīļa sākumā. Sniega se</w:t>
      </w:r>
      <w:r>
        <w:rPr>
          <w:rFonts w:asciiTheme="minorHAnsi" w:hAnsiTheme="minorHAnsi" w:cstheme="minorHAnsi"/>
          <w:sz w:val="22"/>
          <w:szCs w:val="22"/>
        </w:rPr>
        <w:t xml:space="preserve">ga novadā saglabājās vidēji 140 </w:t>
      </w:r>
      <w:r w:rsidRPr="00B83C72">
        <w:rPr>
          <w:rFonts w:asciiTheme="minorHAnsi" w:hAnsiTheme="minorHAnsi" w:cstheme="minorHAnsi"/>
          <w:sz w:val="22"/>
          <w:szCs w:val="22"/>
        </w:rPr>
        <w:t>dienas, kas ir par divām nedēļām ilgāk nekā vidēji Latvijā. Arī s</w:t>
      </w:r>
      <w:r>
        <w:rPr>
          <w:rFonts w:asciiTheme="minorHAnsi" w:hAnsiTheme="minorHAnsi" w:cstheme="minorHAnsi"/>
          <w:sz w:val="22"/>
          <w:szCs w:val="22"/>
        </w:rPr>
        <w:t xml:space="preserve">niega segas biezums ir viens no </w:t>
      </w:r>
      <w:r w:rsidRPr="00B83C72">
        <w:rPr>
          <w:rFonts w:asciiTheme="minorHAnsi" w:hAnsiTheme="minorHAnsi" w:cstheme="minorHAnsi"/>
          <w:sz w:val="22"/>
          <w:szCs w:val="22"/>
        </w:rPr>
        <w:t>li</w:t>
      </w:r>
      <w:r>
        <w:rPr>
          <w:rFonts w:asciiTheme="minorHAnsi" w:hAnsiTheme="minorHAnsi" w:cstheme="minorHAnsi"/>
          <w:sz w:val="22"/>
          <w:szCs w:val="22"/>
        </w:rPr>
        <w:t xml:space="preserve">elākajiem Latvijā – 40 – 50 cm. </w:t>
      </w:r>
      <w:r w:rsidRPr="00B83C72">
        <w:rPr>
          <w:rFonts w:asciiTheme="minorHAnsi" w:hAnsiTheme="minorHAnsi" w:cstheme="minorHAnsi"/>
          <w:sz w:val="22"/>
          <w:szCs w:val="22"/>
        </w:rPr>
        <w:t>Gada vidējā temperatūra ir 4 – 5°C.</w:t>
      </w:r>
      <w:r>
        <w:rPr>
          <w:rFonts w:asciiTheme="minorHAnsi" w:hAnsiTheme="minorHAnsi" w:cstheme="minorHAnsi"/>
          <w:sz w:val="22"/>
          <w:szCs w:val="22"/>
        </w:rPr>
        <w:t xml:space="preserve"> Aukstākais mēnesis ir </w:t>
      </w:r>
      <w:r w:rsidR="00C35D43">
        <w:rPr>
          <w:rFonts w:asciiTheme="minorHAnsi" w:hAnsiTheme="minorHAnsi" w:cstheme="minorHAnsi"/>
          <w:sz w:val="22"/>
          <w:szCs w:val="22"/>
        </w:rPr>
        <w:t>janvāris ar vidējo temperatūru (-</w:t>
      </w:r>
      <w:r>
        <w:rPr>
          <w:rFonts w:asciiTheme="minorHAnsi" w:hAnsiTheme="minorHAnsi" w:cstheme="minorHAnsi"/>
          <w:sz w:val="22"/>
          <w:szCs w:val="22"/>
        </w:rPr>
        <w:t xml:space="preserve">7 </w:t>
      </w:r>
      <w:r w:rsidRPr="00B83C72">
        <w:rPr>
          <w:rFonts w:asciiTheme="minorHAnsi" w:hAnsiTheme="minorHAnsi" w:cstheme="minorHAnsi"/>
          <w:sz w:val="22"/>
          <w:szCs w:val="22"/>
        </w:rPr>
        <w:t>°C</w:t>
      </w:r>
      <w:r w:rsidR="00C35D43">
        <w:rPr>
          <w:rFonts w:asciiTheme="minorHAnsi" w:hAnsiTheme="minorHAnsi" w:cstheme="minorHAnsi"/>
          <w:sz w:val="22"/>
          <w:szCs w:val="22"/>
        </w:rPr>
        <w:t>)</w:t>
      </w:r>
      <w:r w:rsidRPr="00B83C72">
        <w:rPr>
          <w:rFonts w:asciiTheme="minorHAnsi" w:hAnsiTheme="minorHAnsi" w:cstheme="minorHAnsi"/>
          <w:sz w:val="22"/>
          <w:szCs w:val="22"/>
        </w:rPr>
        <w:t>. Siltākais mēnesis ir jūlijs ar</w:t>
      </w:r>
      <w:r>
        <w:rPr>
          <w:rFonts w:asciiTheme="minorHAnsi" w:hAnsiTheme="minorHAnsi" w:cstheme="minorHAnsi"/>
          <w:sz w:val="22"/>
          <w:szCs w:val="22"/>
        </w:rPr>
        <w:t xml:space="preserve"> vidējo temperatūru +16</w:t>
      </w:r>
      <w:r w:rsidR="00C35D43">
        <w:rPr>
          <w:rFonts w:asciiTheme="minorHAnsi" w:hAnsiTheme="minorHAnsi" w:cstheme="minorHAnsi"/>
          <w:sz w:val="22"/>
          <w:szCs w:val="22"/>
        </w:rPr>
        <w:t xml:space="preserve"> </w:t>
      </w:r>
      <w:r w:rsidR="007E6181">
        <w:rPr>
          <w:rFonts w:asciiTheme="minorHAnsi" w:hAnsiTheme="minorHAnsi" w:cstheme="minorHAnsi"/>
          <w:sz w:val="22"/>
          <w:szCs w:val="22"/>
        </w:rPr>
        <w:t>-</w:t>
      </w:r>
      <w:r w:rsidR="00C35D43">
        <w:rPr>
          <w:rFonts w:asciiTheme="minorHAnsi" w:hAnsiTheme="minorHAnsi" w:cstheme="minorHAnsi"/>
          <w:sz w:val="22"/>
          <w:szCs w:val="22"/>
        </w:rPr>
        <w:t xml:space="preserve"> </w:t>
      </w:r>
      <w:r>
        <w:rPr>
          <w:rFonts w:asciiTheme="minorHAnsi" w:hAnsiTheme="minorHAnsi" w:cstheme="minorHAnsi"/>
          <w:sz w:val="22"/>
          <w:szCs w:val="22"/>
        </w:rPr>
        <w:t xml:space="preserve">+17 °C. </w:t>
      </w:r>
      <w:r w:rsidRPr="00B83C72">
        <w:rPr>
          <w:rFonts w:asciiTheme="minorHAnsi" w:hAnsiTheme="minorHAnsi" w:cstheme="minorHAnsi"/>
          <w:sz w:val="22"/>
          <w:szCs w:val="22"/>
        </w:rPr>
        <w:t>Klimatiskie apstākļi novadā būtiski ietekmē lauksaimniecību, j</w:t>
      </w:r>
      <w:r>
        <w:rPr>
          <w:rFonts w:asciiTheme="minorHAnsi" w:hAnsiTheme="minorHAnsi" w:cstheme="minorHAnsi"/>
          <w:sz w:val="22"/>
          <w:szCs w:val="22"/>
        </w:rPr>
        <w:t xml:space="preserve">o </w:t>
      </w:r>
      <w:r w:rsidRPr="001F420B">
        <w:rPr>
          <w:rFonts w:asciiTheme="minorHAnsi" w:hAnsiTheme="minorHAnsi" w:cstheme="minorHAnsi"/>
          <w:sz w:val="22"/>
          <w:szCs w:val="22"/>
        </w:rPr>
        <w:t>salīdzinot ar Latviju kopumā, novadā ir relatīvi īsāks veģetāc</w:t>
      </w:r>
      <w:r w:rsidR="001F420B" w:rsidRPr="001F420B">
        <w:rPr>
          <w:rFonts w:asciiTheme="minorHAnsi" w:hAnsiTheme="minorHAnsi" w:cstheme="minorHAnsi"/>
          <w:sz w:val="22"/>
          <w:szCs w:val="22"/>
        </w:rPr>
        <w:t>ijas periods (Madona 2013 (2)).</w:t>
      </w:r>
    </w:p>
    <w:p w14:paraId="70EE5099" w14:textId="4F0B7063" w:rsidR="0046182E" w:rsidRPr="001F420B" w:rsidRDefault="0046182E" w:rsidP="0046182E">
      <w:pPr>
        <w:jc w:val="both"/>
        <w:rPr>
          <w:rFonts w:asciiTheme="minorHAnsi" w:hAnsiTheme="minorHAnsi" w:cstheme="minorHAnsi"/>
          <w:sz w:val="22"/>
          <w:szCs w:val="22"/>
        </w:rPr>
      </w:pPr>
      <w:r w:rsidRPr="001F420B">
        <w:rPr>
          <w:rFonts w:asciiTheme="minorHAnsi" w:hAnsiTheme="minorHAnsi" w:cstheme="minorHAnsi"/>
          <w:sz w:val="22"/>
          <w:szCs w:val="22"/>
        </w:rPr>
        <w:t xml:space="preserve">Dabas parks atrodas Daugavas upju baseina apgabalā Aiviekstes </w:t>
      </w:r>
      <w:proofErr w:type="spellStart"/>
      <w:r w:rsidRPr="001F420B">
        <w:rPr>
          <w:rFonts w:asciiTheme="minorHAnsi" w:hAnsiTheme="minorHAnsi" w:cstheme="minorHAnsi"/>
          <w:sz w:val="22"/>
          <w:szCs w:val="22"/>
        </w:rPr>
        <w:t>apakšbaseinā</w:t>
      </w:r>
      <w:proofErr w:type="spellEnd"/>
      <w:r w:rsidRPr="001F420B">
        <w:rPr>
          <w:rFonts w:asciiTheme="minorHAnsi" w:hAnsiTheme="minorHAnsi" w:cstheme="minorHAnsi"/>
          <w:sz w:val="22"/>
          <w:szCs w:val="22"/>
        </w:rPr>
        <w:t>, Lubāna zemiene</w:t>
      </w:r>
      <w:r w:rsidR="00B943B4">
        <w:rPr>
          <w:rFonts w:asciiTheme="minorHAnsi" w:hAnsiTheme="minorHAnsi" w:cstheme="minorHAnsi"/>
          <w:sz w:val="22"/>
          <w:szCs w:val="22"/>
        </w:rPr>
        <w:t>s upju hidroloģiskajā rajonā (</w:t>
      </w:r>
      <w:proofErr w:type="spellStart"/>
      <w:r w:rsidRPr="001F420B">
        <w:rPr>
          <w:rFonts w:asciiTheme="minorHAnsi" w:hAnsiTheme="minorHAnsi" w:cstheme="minorHAnsi"/>
          <w:sz w:val="22"/>
          <w:szCs w:val="22"/>
        </w:rPr>
        <w:t>P</w:t>
      </w:r>
      <w:r w:rsidR="00B943B4">
        <w:rPr>
          <w:rFonts w:asciiTheme="minorHAnsi" w:hAnsiTheme="minorHAnsi" w:cstheme="minorHAnsi"/>
          <w:sz w:val="22"/>
          <w:szCs w:val="22"/>
        </w:rPr>
        <w:t>astors</w:t>
      </w:r>
      <w:proofErr w:type="spellEnd"/>
      <w:r w:rsidR="00B943B4">
        <w:rPr>
          <w:rFonts w:asciiTheme="minorHAnsi" w:hAnsiTheme="minorHAnsi" w:cstheme="minorHAnsi"/>
          <w:sz w:val="22"/>
          <w:szCs w:val="22"/>
        </w:rPr>
        <w:t xml:space="preserve"> A.</w:t>
      </w:r>
      <w:r w:rsidRPr="001F420B">
        <w:rPr>
          <w:rFonts w:asciiTheme="minorHAnsi" w:hAnsiTheme="minorHAnsi" w:cstheme="minorHAnsi"/>
          <w:sz w:val="22"/>
          <w:szCs w:val="22"/>
        </w:rPr>
        <w:t xml:space="preserve"> 1995; LVĢMC 2015). </w:t>
      </w:r>
    </w:p>
    <w:p w14:paraId="4F7BAA18" w14:textId="77777777" w:rsidR="00250A8D" w:rsidRDefault="00F75158" w:rsidP="00E85FFD">
      <w:pPr>
        <w:jc w:val="both"/>
        <w:rPr>
          <w:rFonts w:asciiTheme="minorHAnsi" w:hAnsiTheme="minorHAnsi" w:cstheme="minorHAnsi"/>
          <w:sz w:val="22"/>
          <w:szCs w:val="22"/>
        </w:rPr>
      </w:pPr>
      <w:r w:rsidRPr="001F420B">
        <w:rPr>
          <w:rFonts w:asciiTheme="minorHAnsi" w:hAnsiTheme="minorHAnsi" w:cstheme="minorHAnsi"/>
          <w:sz w:val="22"/>
          <w:szCs w:val="22"/>
        </w:rPr>
        <w:t>Daugavas</w:t>
      </w:r>
      <w:r w:rsidRPr="00F75158">
        <w:rPr>
          <w:rFonts w:asciiTheme="minorHAnsi" w:hAnsiTheme="minorHAnsi" w:cstheme="minorHAnsi"/>
          <w:sz w:val="22"/>
          <w:szCs w:val="22"/>
        </w:rPr>
        <w:t xml:space="preserve"> upju baseinu apgabala klimata iezīmes saistītas ar tā ģeogrāfisko novietojumu.</w:t>
      </w:r>
      <w:r w:rsidR="00105FE5">
        <w:rPr>
          <w:rFonts w:asciiTheme="minorHAnsi" w:hAnsiTheme="minorHAnsi" w:cstheme="minorHAnsi"/>
          <w:sz w:val="22"/>
          <w:szCs w:val="22"/>
        </w:rPr>
        <w:t xml:space="preserve"> </w:t>
      </w:r>
      <w:r w:rsidRPr="00F75158">
        <w:rPr>
          <w:rFonts w:asciiTheme="minorHAnsi" w:hAnsiTheme="minorHAnsi" w:cstheme="minorHAnsi"/>
          <w:sz w:val="22"/>
          <w:szCs w:val="22"/>
        </w:rPr>
        <w:t>Nokrišņu sadalījums ir nevienmērīgs, to ietekmē reljefs u</w:t>
      </w:r>
      <w:r w:rsidR="00105FE5">
        <w:rPr>
          <w:rFonts w:asciiTheme="minorHAnsi" w:hAnsiTheme="minorHAnsi" w:cstheme="minorHAnsi"/>
          <w:sz w:val="22"/>
          <w:szCs w:val="22"/>
        </w:rPr>
        <w:t xml:space="preserve">n valdošo vēju virziena mainība </w:t>
      </w:r>
      <w:r w:rsidRPr="00F75158">
        <w:rPr>
          <w:rFonts w:asciiTheme="minorHAnsi" w:hAnsiTheme="minorHAnsi" w:cstheme="minorHAnsi"/>
          <w:sz w:val="22"/>
          <w:szCs w:val="22"/>
        </w:rPr>
        <w:t>atkarībā no gadalaika. Ievērojami lielāks nokrišņu daudzums ir</w:t>
      </w:r>
      <w:r w:rsidR="00105FE5">
        <w:rPr>
          <w:rFonts w:asciiTheme="minorHAnsi" w:hAnsiTheme="minorHAnsi" w:cstheme="minorHAnsi"/>
          <w:sz w:val="22"/>
          <w:szCs w:val="22"/>
        </w:rPr>
        <w:t xml:space="preserve"> apgabala rietumu daļā</w:t>
      </w:r>
      <w:r w:rsidRPr="00F75158">
        <w:rPr>
          <w:rFonts w:asciiTheme="minorHAnsi" w:hAnsiTheme="minorHAnsi" w:cstheme="minorHAnsi"/>
          <w:sz w:val="22"/>
          <w:szCs w:val="22"/>
        </w:rPr>
        <w:t xml:space="preserve">, kā arī Vidzemes augstienes </w:t>
      </w:r>
      <w:r w:rsidR="00105FE5">
        <w:rPr>
          <w:rFonts w:asciiTheme="minorHAnsi" w:hAnsiTheme="minorHAnsi" w:cstheme="minorHAnsi"/>
          <w:sz w:val="22"/>
          <w:szCs w:val="22"/>
        </w:rPr>
        <w:t xml:space="preserve">ziemeļrietumu nogāzēs, kur gada </w:t>
      </w:r>
      <w:r w:rsidRPr="00F75158">
        <w:rPr>
          <w:rFonts w:asciiTheme="minorHAnsi" w:hAnsiTheme="minorHAnsi" w:cstheme="minorHAnsi"/>
          <w:sz w:val="22"/>
          <w:szCs w:val="22"/>
        </w:rPr>
        <w:t>nokrišņu summa ir 750 - 800 mm</w:t>
      </w:r>
      <w:r w:rsidR="00105FE5">
        <w:rPr>
          <w:rFonts w:asciiTheme="minorHAnsi" w:hAnsiTheme="minorHAnsi" w:cstheme="minorHAnsi"/>
          <w:sz w:val="22"/>
          <w:szCs w:val="22"/>
        </w:rPr>
        <w:t xml:space="preserve">. Aiviekstes </w:t>
      </w:r>
      <w:r w:rsidRPr="00F75158">
        <w:rPr>
          <w:rFonts w:asciiTheme="minorHAnsi" w:hAnsiTheme="minorHAnsi" w:cstheme="minorHAnsi"/>
          <w:sz w:val="22"/>
          <w:szCs w:val="22"/>
        </w:rPr>
        <w:t>baseinā, kas</w:t>
      </w:r>
      <w:r w:rsidR="00105FE5">
        <w:rPr>
          <w:rFonts w:asciiTheme="minorHAnsi" w:hAnsiTheme="minorHAnsi" w:cstheme="minorHAnsi"/>
          <w:sz w:val="22"/>
          <w:szCs w:val="22"/>
        </w:rPr>
        <w:t xml:space="preserve"> pamatā atrodas Lubāna zemienē, </w:t>
      </w:r>
      <w:r w:rsidRPr="00F75158">
        <w:rPr>
          <w:rFonts w:asciiTheme="minorHAnsi" w:hAnsiTheme="minorHAnsi" w:cstheme="minorHAnsi"/>
          <w:sz w:val="22"/>
          <w:szCs w:val="22"/>
        </w:rPr>
        <w:t>nokrišņu daudzums samazinās līdz 600 - 650 mm gadā, bet</w:t>
      </w:r>
      <w:r w:rsidR="00105FE5">
        <w:rPr>
          <w:rFonts w:asciiTheme="minorHAnsi" w:hAnsiTheme="minorHAnsi" w:cstheme="minorHAnsi"/>
          <w:sz w:val="22"/>
          <w:szCs w:val="22"/>
        </w:rPr>
        <w:t xml:space="preserve"> tālāk uz austrumiem – Latgales </w:t>
      </w:r>
      <w:r w:rsidRPr="00F75158">
        <w:rPr>
          <w:rFonts w:asciiTheme="minorHAnsi" w:hAnsiTheme="minorHAnsi" w:cstheme="minorHAnsi"/>
          <w:sz w:val="22"/>
          <w:szCs w:val="22"/>
        </w:rPr>
        <w:t>au</w:t>
      </w:r>
      <w:r w:rsidR="00105FE5">
        <w:rPr>
          <w:rFonts w:asciiTheme="minorHAnsi" w:hAnsiTheme="minorHAnsi" w:cstheme="minorHAnsi"/>
          <w:sz w:val="22"/>
          <w:szCs w:val="22"/>
        </w:rPr>
        <w:t>gstienē palielinās līdz 750 mm</w:t>
      </w:r>
      <w:r w:rsidR="00697E31">
        <w:rPr>
          <w:rFonts w:asciiTheme="minorHAnsi" w:hAnsiTheme="minorHAnsi" w:cstheme="minorHAnsi"/>
          <w:sz w:val="22"/>
          <w:szCs w:val="22"/>
        </w:rPr>
        <w:t>.</w:t>
      </w:r>
    </w:p>
    <w:p w14:paraId="4E703AF3" w14:textId="47828F57" w:rsidR="00443C58" w:rsidRPr="006E0963" w:rsidRDefault="00697E31" w:rsidP="00A7022A">
      <w:pPr>
        <w:spacing w:after="240"/>
        <w:jc w:val="both"/>
        <w:rPr>
          <w:rFonts w:asciiTheme="minorHAnsi" w:hAnsiTheme="minorHAnsi" w:cstheme="minorHAnsi"/>
          <w:sz w:val="22"/>
          <w:szCs w:val="22"/>
        </w:rPr>
      </w:pPr>
      <w:r w:rsidRPr="00697E31">
        <w:rPr>
          <w:rFonts w:asciiTheme="minorHAnsi" w:hAnsiTheme="minorHAnsi" w:cstheme="minorHAnsi"/>
          <w:sz w:val="22"/>
          <w:szCs w:val="22"/>
        </w:rPr>
        <w:t>Ilggadīgais vidējais noteces slānis, kuru ietekmē nokrišņu da</w:t>
      </w:r>
      <w:r>
        <w:rPr>
          <w:rFonts w:asciiTheme="minorHAnsi" w:hAnsiTheme="minorHAnsi" w:cstheme="minorHAnsi"/>
          <w:sz w:val="22"/>
          <w:szCs w:val="22"/>
        </w:rPr>
        <w:t xml:space="preserve">udzums un iztvaikošanas apjoms, </w:t>
      </w:r>
      <w:r w:rsidRPr="00697E31">
        <w:rPr>
          <w:rFonts w:asciiTheme="minorHAnsi" w:hAnsiTheme="minorHAnsi" w:cstheme="minorHAnsi"/>
          <w:sz w:val="22"/>
          <w:szCs w:val="22"/>
        </w:rPr>
        <w:t xml:space="preserve">Daugavas </w:t>
      </w:r>
      <w:r>
        <w:rPr>
          <w:rFonts w:asciiTheme="minorHAnsi" w:hAnsiTheme="minorHAnsi" w:cstheme="minorHAnsi"/>
          <w:sz w:val="22"/>
          <w:szCs w:val="22"/>
        </w:rPr>
        <w:t>upju baseinā</w:t>
      </w:r>
      <w:r w:rsidR="00BC7763">
        <w:rPr>
          <w:rFonts w:asciiTheme="minorHAnsi" w:hAnsiTheme="minorHAnsi" w:cstheme="minorHAnsi"/>
          <w:sz w:val="22"/>
          <w:szCs w:val="22"/>
        </w:rPr>
        <w:t xml:space="preserve"> mainās plašā amplitūdā</w:t>
      </w:r>
      <w:r>
        <w:rPr>
          <w:rFonts w:asciiTheme="minorHAnsi" w:hAnsiTheme="minorHAnsi" w:cstheme="minorHAnsi"/>
          <w:sz w:val="22"/>
          <w:szCs w:val="22"/>
        </w:rPr>
        <w:t xml:space="preserve">. </w:t>
      </w:r>
      <w:r w:rsidR="00BC7763">
        <w:rPr>
          <w:rFonts w:asciiTheme="minorHAnsi" w:hAnsiTheme="minorHAnsi" w:cstheme="minorHAnsi"/>
          <w:sz w:val="22"/>
          <w:szCs w:val="22"/>
        </w:rPr>
        <w:t xml:space="preserve">Salīdzinājumā ar citām Daugavas upju baseinu upēm, kam raksturīga liela </w:t>
      </w:r>
      <w:r w:rsidR="00BC7763" w:rsidRPr="00697E31">
        <w:rPr>
          <w:rFonts w:asciiTheme="minorHAnsi" w:hAnsiTheme="minorHAnsi" w:cstheme="minorHAnsi"/>
          <w:sz w:val="22"/>
          <w:szCs w:val="22"/>
        </w:rPr>
        <w:t>notece</w:t>
      </w:r>
      <w:r w:rsidR="00BC7763">
        <w:rPr>
          <w:rFonts w:asciiTheme="minorHAnsi" w:hAnsiTheme="minorHAnsi" w:cstheme="minorHAnsi"/>
          <w:sz w:val="22"/>
          <w:szCs w:val="22"/>
        </w:rPr>
        <w:t xml:space="preserve"> (Mazās un Lielās Juglas, </w:t>
      </w:r>
      <w:r w:rsidR="00BC7763" w:rsidRPr="00697E31">
        <w:rPr>
          <w:rFonts w:asciiTheme="minorHAnsi" w:hAnsiTheme="minorHAnsi" w:cstheme="minorHAnsi"/>
          <w:sz w:val="22"/>
          <w:szCs w:val="22"/>
        </w:rPr>
        <w:t>Ogres, Aronas un Vesetas baseinos</w:t>
      </w:r>
      <w:r w:rsidR="00250A8D">
        <w:rPr>
          <w:rFonts w:asciiTheme="minorHAnsi" w:hAnsiTheme="minorHAnsi" w:cstheme="minorHAnsi"/>
          <w:sz w:val="22"/>
          <w:szCs w:val="22"/>
        </w:rPr>
        <w:t>, kurām</w:t>
      </w:r>
      <w:r w:rsidR="00BC7763">
        <w:rPr>
          <w:rFonts w:asciiTheme="minorHAnsi" w:hAnsiTheme="minorHAnsi" w:cstheme="minorHAnsi"/>
          <w:sz w:val="22"/>
          <w:szCs w:val="22"/>
        </w:rPr>
        <w:t xml:space="preserve"> </w:t>
      </w:r>
      <w:r w:rsidR="00BC7763" w:rsidRPr="00697E31">
        <w:rPr>
          <w:rFonts w:asciiTheme="minorHAnsi" w:hAnsiTheme="minorHAnsi" w:cstheme="minorHAnsi"/>
          <w:sz w:val="22"/>
          <w:szCs w:val="22"/>
        </w:rPr>
        <w:t xml:space="preserve">ilggadīgā noteces slāņa lielums </w:t>
      </w:r>
      <w:r w:rsidR="00250A8D">
        <w:rPr>
          <w:rFonts w:asciiTheme="minorHAnsi" w:hAnsiTheme="minorHAnsi" w:cstheme="minorHAnsi"/>
          <w:sz w:val="22"/>
          <w:szCs w:val="22"/>
        </w:rPr>
        <w:t>svārstās no</w:t>
      </w:r>
      <w:r w:rsidR="00BC7763" w:rsidRPr="00697E31">
        <w:rPr>
          <w:rFonts w:asciiTheme="minorHAnsi" w:hAnsiTheme="minorHAnsi" w:cstheme="minorHAnsi"/>
          <w:sz w:val="22"/>
          <w:szCs w:val="22"/>
        </w:rPr>
        <w:t xml:space="preserve"> 300 - 3</w:t>
      </w:r>
      <w:r w:rsidR="00BC7763">
        <w:rPr>
          <w:rFonts w:asciiTheme="minorHAnsi" w:hAnsiTheme="minorHAnsi" w:cstheme="minorHAnsi"/>
          <w:sz w:val="22"/>
          <w:szCs w:val="22"/>
        </w:rPr>
        <w:t xml:space="preserve">80 mm), </w:t>
      </w:r>
      <w:r>
        <w:rPr>
          <w:rFonts w:asciiTheme="minorHAnsi" w:hAnsiTheme="minorHAnsi" w:cstheme="minorHAnsi"/>
          <w:sz w:val="22"/>
          <w:szCs w:val="22"/>
        </w:rPr>
        <w:t xml:space="preserve">Aiviekstes </w:t>
      </w:r>
      <w:r w:rsidRPr="00697E31">
        <w:rPr>
          <w:rFonts w:asciiTheme="minorHAnsi" w:hAnsiTheme="minorHAnsi" w:cstheme="minorHAnsi"/>
          <w:sz w:val="22"/>
          <w:szCs w:val="22"/>
        </w:rPr>
        <w:t>baseinā upju vidējais noteces slānis ir ie</w:t>
      </w:r>
      <w:r>
        <w:rPr>
          <w:rFonts w:asciiTheme="minorHAnsi" w:hAnsiTheme="minorHAnsi" w:cstheme="minorHAnsi"/>
          <w:sz w:val="22"/>
          <w:szCs w:val="22"/>
        </w:rPr>
        <w:t xml:space="preserve">vērojami zemāks – 180 - 250 mm. </w:t>
      </w:r>
      <w:r w:rsidRPr="00697E31">
        <w:rPr>
          <w:rFonts w:asciiTheme="minorHAnsi" w:hAnsiTheme="minorHAnsi" w:cstheme="minorHAnsi"/>
          <w:sz w:val="22"/>
          <w:szCs w:val="22"/>
        </w:rPr>
        <w:t xml:space="preserve">Ilggadīgais vidējais iztvaikošanas daudzums Daugavas </w:t>
      </w:r>
      <w:r>
        <w:rPr>
          <w:rFonts w:asciiTheme="minorHAnsi" w:hAnsiTheme="minorHAnsi" w:cstheme="minorHAnsi"/>
          <w:sz w:val="22"/>
          <w:szCs w:val="22"/>
        </w:rPr>
        <w:t>upju baseinā</w:t>
      </w:r>
      <w:r w:rsidRPr="00697E31">
        <w:rPr>
          <w:rFonts w:asciiTheme="minorHAnsi" w:hAnsiTheme="minorHAnsi" w:cstheme="minorHAnsi"/>
          <w:sz w:val="22"/>
          <w:szCs w:val="22"/>
        </w:rPr>
        <w:t xml:space="preserve"> </w:t>
      </w:r>
      <w:r>
        <w:rPr>
          <w:rFonts w:asciiTheme="minorHAnsi" w:hAnsiTheme="minorHAnsi" w:cstheme="minorHAnsi"/>
          <w:sz w:val="22"/>
          <w:szCs w:val="22"/>
        </w:rPr>
        <w:t xml:space="preserve">(atkarīgs no gaisa temperatūras </w:t>
      </w:r>
      <w:r w:rsidRPr="00697E31">
        <w:rPr>
          <w:rFonts w:asciiTheme="minorHAnsi" w:hAnsiTheme="minorHAnsi" w:cstheme="minorHAnsi"/>
          <w:sz w:val="22"/>
          <w:szCs w:val="22"/>
        </w:rPr>
        <w:t>un relatīvā mitruma) mainās no 290 mm ziemeļos līdz 360 mm dienvidos.</w:t>
      </w:r>
      <w:r>
        <w:rPr>
          <w:rFonts w:asciiTheme="minorHAnsi" w:hAnsiTheme="minorHAnsi" w:cstheme="minorHAnsi"/>
          <w:sz w:val="22"/>
          <w:szCs w:val="22"/>
        </w:rPr>
        <w:t xml:space="preserve"> </w:t>
      </w:r>
      <w:r w:rsidRPr="00697E31">
        <w:rPr>
          <w:rFonts w:asciiTheme="minorHAnsi" w:hAnsiTheme="minorHAnsi" w:cstheme="minorHAnsi"/>
          <w:sz w:val="22"/>
          <w:szCs w:val="22"/>
        </w:rPr>
        <w:t>Sniega segas perioda vidējais ilgums apgabala teritorijā ir 7</w:t>
      </w:r>
      <w:r>
        <w:rPr>
          <w:rFonts w:asciiTheme="minorHAnsi" w:hAnsiTheme="minorHAnsi" w:cstheme="minorHAnsi"/>
          <w:sz w:val="22"/>
          <w:szCs w:val="22"/>
        </w:rPr>
        <w:t>0</w:t>
      </w:r>
      <w:r w:rsidR="00194ACD">
        <w:rPr>
          <w:rFonts w:asciiTheme="minorHAnsi" w:hAnsiTheme="minorHAnsi" w:cstheme="minorHAnsi"/>
          <w:sz w:val="22"/>
          <w:szCs w:val="22"/>
        </w:rPr>
        <w:t xml:space="preserve"> </w:t>
      </w:r>
      <w:r>
        <w:rPr>
          <w:rFonts w:asciiTheme="minorHAnsi" w:hAnsiTheme="minorHAnsi" w:cstheme="minorHAnsi"/>
          <w:sz w:val="22"/>
          <w:szCs w:val="22"/>
        </w:rPr>
        <w:t>-</w:t>
      </w:r>
      <w:r w:rsidR="00194ACD">
        <w:rPr>
          <w:rFonts w:asciiTheme="minorHAnsi" w:hAnsiTheme="minorHAnsi" w:cstheme="minorHAnsi"/>
          <w:sz w:val="22"/>
          <w:szCs w:val="22"/>
        </w:rPr>
        <w:t xml:space="preserve"> 80 dienas</w:t>
      </w:r>
      <w:r>
        <w:rPr>
          <w:rFonts w:asciiTheme="minorHAnsi" w:hAnsiTheme="minorHAnsi" w:cstheme="minorHAnsi"/>
          <w:sz w:val="22"/>
          <w:szCs w:val="22"/>
        </w:rPr>
        <w:t xml:space="preserve"> (LVĢMC 2015 (1))</w:t>
      </w:r>
      <w:r w:rsidR="00105FE5">
        <w:rPr>
          <w:rFonts w:asciiTheme="minorHAnsi" w:hAnsiTheme="minorHAnsi" w:cstheme="minorHAnsi"/>
          <w:sz w:val="22"/>
          <w:szCs w:val="22"/>
        </w:rPr>
        <w:t>.</w:t>
      </w:r>
    </w:p>
    <w:p w14:paraId="167755D3" w14:textId="3DCD248D" w:rsidR="00C421BD" w:rsidRPr="00A554B3" w:rsidRDefault="004E4CFF" w:rsidP="00A554B3">
      <w:pPr>
        <w:pStyle w:val="Heading3"/>
        <w:spacing w:before="0"/>
        <w:jc w:val="both"/>
        <w:rPr>
          <w:rFonts w:asciiTheme="minorHAnsi" w:hAnsiTheme="minorHAnsi"/>
          <w:color w:val="76923C" w:themeColor="accent3" w:themeShade="BF"/>
        </w:rPr>
      </w:pPr>
      <w:bookmarkStart w:id="35" w:name="_Hlk17894691"/>
      <w:bookmarkStart w:id="36" w:name="_Toc431457516"/>
      <w:r w:rsidRPr="00A554B3">
        <w:rPr>
          <w:rFonts w:asciiTheme="minorHAnsi" w:hAnsiTheme="minorHAnsi"/>
          <w:color w:val="76923C" w:themeColor="accent3" w:themeShade="BF"/>
        </w:rPr>
        <w:lastRenderedPageBreak/>
        <w:t xml:space="preserve">1.3.2. </w:t>
      </w:r>
      <w:r w:rsidR="002F4BB5" w:rsidRPr="00A554B3">
        <w:rPr>
          <w:rFonts w:asciiTheme="minorHAnsi" w:hAnsiTheme="minorHAnsi"/>
          <w:color w:val="76923C" w:themeColor="accent3" w:themeShade="BF"/>
        </w:rPr>
        <w:t xml:space="preserve">Ģeoloģija un </w:t>
      </w:r>
      <w:proofErr w:type="spellStart"/>
      <w:r w:rsidR="002F4BB5" w:rsidRPr="00A554B3">
        <w:rPr>
          <w:rFonts w:asciiTheme="minorHAnsi" w:hAnsiTheme="minorHAnsi"/>
          <w:color w:val="76923C" w:themeColor="accent3" w:themeShade="BF"/>
        </w:rPr>
        <w:t>ģeomorfoloģija</w:t>
      </w:r>
      <w:bookmarkEnd w:id="36"/>
      <w:proofErr w:type="spellEnd"/>
    </w:p>
    <w:p w14:paraId="79EF57CA" w14:textId="77777777" w:rsidR="007C6AC7" w:rsidRDefault="007C6AC7" w:rsidP="00A554B3">
      <w:pPr>
        <w:jc w:val="both"/>
        <w:rPr>
          <w:rFonts w:asciiTheme="minorHAnsi" w:hAnsiTheme="minorHAnsi" w:cstheme="minorHAnsi"/>
          <w:sz w:val="22"/>
          <w:szCs w:val="22"/>
        </w:rPr>
      </w:pPr>
      <w:r>
        <w:rPr>
          <w:rFonts w:asciiTheme="minorHAnsi" w:hAnsiTheme="minorHAnsi" w:cstheme="minorHAnsi"/>
          <w:sz w:val="22"/>
          <w:szCs w:val="22"/>
        </w:rPr>
        <w:t xml:space="preserve">Aronas </w:t>
      </w:r>
      <w:proofErr w:type="spellStart"/>
      <w:r>
        <w:rPr>
          <w:rFonts w:asciiTheme="minorHAnsi" w:hAnsiTheme="minorHAnsi" w:cstheme="minorHAnsi"/>
          <w:sz w:val="22"/>
          <w:szCs w:val="22"/>
        </w:rPr>
        <w:t>paugurlīdzenumā</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pamatiež</w:t>
      </w:r>
      <w:r w:rsidRPr="00112FB7">
        <w:rPr>
          <w:rFonts w:asciiTheme="minorHAnsi" w:hAnsiTheme="minorHAnsi" w:cstheme="minorHAnsi"/>
          <w:sz w:val="22"/>
          <w:szCs w:val="22"/>
        </w:rPr>
        <w:t>u</w:t>
      </w:r>
      <w:proofErr w:type="spellEnd"/>
      <w:r w:rsidRPr="00112FB7">
        <w:rPr>
          <w:rFonts w:asciiTheme="minorHAnsi" w:hAnsiTheme="minorHAnsi" w:cstheme="minorHAnsi"/>
          <w:sz w:val="22"/>
          <w:szCs w:val="22"/>
        </w:rPr>
        <w:t xml:space="preserve"> virsu veido </w:t>
      </w:r>
      <w:proofErr w:type="spellStart"/>
      <w:r w:rsidRPr="00112FB7">
        <w:rPr>
          <w:rFonts w:asciiTheme="minorHAnsi" w:hAnsiTheme="minorHAnsi" w:cstheme="minorHAnsi"/>
          <w:sz w:val="22"/>
          <w:szCs w:val="22"/>
        </w:rPr>
        <w:t>aug</w:t>
      </w:r>
      <w:r>
        <w:rPr>
          <w:rFonts w:asciiTheme="minorHAnsi" w:hAnsiTheme="minorHAnsi" w:cstheme="minorHAnsi"/>
          <w:sz w:val="22"/>
          <w:szCs w:val="22"/>
        </w:rPr>
        <w:t>šdevona</w:t>
      </w:r>
      <w:proofErr w:type="spellEnd"/>
      <w:r>
        <w:rPr>
          <w:rFonts w:asciiTheme="minorHAnsi" w:hAnsiTheme="minorHAnsi" w:cstheme="minorHAnsi"/>
          <w:sz w:val="22"/>
          <w:szCs w:val="22"/>
        </w:rPr>
        <w:t xml:space="preserve">, galvenokārt Pļaviņu un </w:t>
      </w:r>
      <w:r w:rsidRPr="00112FB7">
        <w:rPr>
          <w:rFonts w:asciiTheme="minorHAnsi" w:hAnsiTheme="minorHAnsi" w:cstheme="minorHAnsi"/>
          <w:sz w:val="22"/>
          <w:szCs w:val="22"/>
        </w:rPr>
        <w:t xml:space="preserve">Daugavas svītas dolomīti ar </w:t>
      </w:r>
      <w:proofErr w:type="spellStart"/>
      <w:r w:rsidRPr="00112FB7">
        <w:rPr>
          <w:rFonts w:asciiTheme="minorHAnsi" w:hAnsiTheme="minorHAnsi" w:cstheme="minorHAnsi"/>
          <w:sz w:val="22"/>
          <w:szCs w:val="22"/>
        </w:rPr>
        <w:t>dolomītmerģeļa</w:t>
      </w:r>
      <w:proofErr w:type="spellEnd"/>
      <w:r w:rsidRPr="00112FB7">
        <w:rPr>
          <w:rFonts w:asciiTheme="minorHAnsi" w:hAnsiTheme="minorHAnsi" w:cstheme="minorHAnsi"/>
          <w:sz w:val="22"/>
          <w:szCs w:val="22"/>
        </w:rPr>
        <w:t xml:space="preserve"> un māla starpkārt</w:t>
      </w:r>
      <w:r>
        <w:rPr>
          <w:rFonts w:asciiTheme="minorHAnsi" w:hAnsiTheme="minorHAnsi" w:cstheme="minorHAnsi"/>
          <w:sz w:val="22"/>
          <w:szCs w:val="22"/>
        </w:rPr>
        <w:t xml:space="preserve">ām, vietām Salaspils un </w:t>
      </w:r>
      <w:proofErr w:type="spellStart"/>
      <w:r>
        <w:rPr>
          <w:rFonts w:asciiTheme="minorHAnsi" w:hAnsiTheme="minorHAnsi" w:cstheme="minorHAnsi"/>
          <w:sz w:val="22"/>
          <w:szCs w:val="22"/>
        </w:rPr>
        <w:t>Katlešu</w:t>
      </w:r>
      <w:proofErr w:type="spellEnd"/>
      <w:r>
        <w:rPr>
          <w:rFonts w:asciiTheme="minorHAnsi" w:hAnsiTheme="minorHAnsi" w:cstheme="minorHAnsi"/>
          <w:sz w:val="22"/>
          <w:szCs w:val="22"/>
        </w:rPr>
        <w:t xml:space="preserve"> </w:t>
      </w:r>
      <w:r w:rsidRPr="00112FB7">
        <w:rPr>
          <w:rFonts w:asciiTheme="minorHAnsi" w:hAnsiTheme="minorHAnsi" w:cstheme="minorHAnsi"/>
          <w:sz w:val="22"/>
          <w:szCs w:val="22"/>
        </w:rPr>
        <w:t xml:space="preserve">svītas dolomīti un </w:t>
      </w:r>
      <w:proofErr w:type="spellStart"/>
      <w:r w:rsidRPr="00112FB7">
        <w:rPr>
          <w:rFonts w:asciiTheme="minorHAnsi" w:hAnsiTheme="minorHAnsi" w:cstheme="minorHAnsi"/>
          <w:sz w:val="22"/>
          <w:szCs w:val="22"/>
        </w:rPr>
        <w:t>dolomītmerģeļi</w:t>
      </w:r>
      <w:proofErr w:type="spellEnd"/>
      <w:r w:rsidRPr="00112FB7">
        <w:rPr>
          <w:rFonts w:asciiTheme="minorHAnsi" w:hAnsiTheme="minorHAnsi" w:cstheme="minorHAnsi"/>
          <w:sz w:val="22"/>
          <w:szCs w:val="22"/>
        </w:rPr>
        <w:t xml:space="preserve"> ar ģipšakmens </w:t>
      </w:r>
      <w:proofErr w:type="spellStart"/>
      <w:r w:rsidRPr="00112FB7">
        <w:rPr>
          <w:rFonts w:asciiTheme="minorHAnsi" w:hAnsiTheme="minorHAnsi" w:cstheme="minorHAnsi"/>
          <w:sz w:val="22"/>
          <w:szCs w:val="22"/>
        </w:rPr>
        <w:t>ies</w:t>
      </w:r>
      <w:r>
        <w:rPr>
          <w:rFonts w:asciiTheme="minorHAnsi" w:hAnsiTheme="minorHAnsi" w:cstheme="minorHAnsi"/>
          <w:sz w:val="22"/>
          <w:szCs w:val="22"/>
        </w:rPr>
        <w:t>lēgumiem</w:t>
      </w:r>
      <w:proofErr w:type="spellEnd"/>
      <w:r>
        <w:rPr>
          <w:rFonts w:asciiTheme="minorHAnsi" w:hAnsiTheme="minorHAnsi" w:cstheme="minorHAnsi"/>
          <w:sz w:val="22"/>
          <w:szCs w:val="22"/>
        </w:rPr>
        <w:t xml:space="preserve"> (LVĢMA 2005, Ļaudona 2007).</w:t>
      </w:r>
    </w:p>
    <w:p w14:paraId="7FD280FB" w14:textId="4502BF3F" w:rsidR="00050F84" w:rsidRPr="007A48BC" w:rsidRDefault="00050F84" w:rsidP="00050F84">
      <w:pPr>
        <w:jc w:val="both"/>
        <w:rPr>
          <w:rFonts w:asciiTheme="minorHAnsi" w:hAnsiTheme="minorHAnsi" w:cstheme="minorHAnsi"/>
          <w:sz w:val="22"/>
          <w:szCs w:val="22"/>
        </w:rPr>
      </w:pPr>
      <w:r w:rsidRPr="007A7583">
        <w:rPr>
          <w:rFonts w:asciiTheme="minorHAnsi" w:hAnsiTheme="minorHAnsi" w:cstheme="minorHAnsi"/>
          <w:sz w:val="22"/>
          <w:szCs w:val="22"/>
        </w:rPr>
        <w:t>Dabas parka teritorij</w:t>
      </w:r>
      <w:r w:rsidR="00024D9D">
        <w:rPr>
          <w:rFonts w:asciiTheme="minorHAnsi" w:hAnsiTheme="minorHAnsi" w:cstheme="minorHAnsi"/>
          <w:sz w:val="22"/>
          <w:szCs w:val="22"/>
        </w:rPr>
        <w:t>u</w:t>
      </w:r>
      <w:r w:rsidRPr="007A7583">
        <w:rPr>
          <w:rFonts w:asciiTheme="minorHAnsi" w:hAnsiTheme="minorHAnsi" w:cstheme="minorHAnsi"/>
          <w:sz w:val="22"/>
          <w:szCs w:val="22"/>
        </w:rPr>
        <w:t xml:space="preserve"> </w:t>
      </w:r>
      <w:r w:rsidR="00024D9D">
        <w:rPr>
          <w:rFonts w:asciiTheme="minorHAnsi" w:hAnsiTheme="minorHAnsi" w:cstheme="minorHAnsi"/>
          <w:sz w:val="22"/>
          <w:szCs w:val="22"/>
        </w:rPr>
        <w:t xml:space="preserve">šķērso </w:t>
      </w:r>
      <w:r w:rsidRPr="007A7583">
        <w:rPr>
          <w:rFonts w:asciiTheme="minorHAnsi" w:hAnsiTheme="minorHAnsi" w:cstheme="minorHAnsi"/>
          <w:sz w:val="22"/>
          <w:szCs w:val="22"/>
        </w:rPr>
        <w:t>Madonas</w:t>
      </w:r>
      <w:r w:rsidR="007A7583">
        <w:rPr>
          <w:rFonts w:asciiTheme="minorHAnsi" w:hAnsiTheme="minorHAnsi" w:cstheme="minorHAnsi"/>
          <w:sz w:val="22"/>
          <w:szCs w:val="22"/>
        </w:rPr>
        <w:t xml:space="preserve"> –</w:t>
      </w:r>
      <w:r w:rsidRPr="007A7583">
        <w:rPr>
          <w:rFonts w:asciiTheme="minorHAnsi" w:hAnsiTheme="minorHAnsi" w:cstheme="minorHAnsi"/>
          <w:sz w:val="22"/>
          <w:szCs w:val="22"/>
        </w:rPr>
        <w:t xml:space="preserve"> Trepes v</w:t>
      </w:r>
      <w:r w:rsidR="00024D9D">
        <w:rPr>
          <w:rFonts w:asciiTheme="minorHAnsi" w:hAnsiTheme="minorHAnsi" w:cstheme="minorHAnsi"/>
          <w:sz w:val="22"/>
          <w:szCs w:val="22"/>
        </w:rPr>
        <w:t>alnis</w:t>
      </w:r>
      <w:r w:rsidRPr="007A7583">
        <w:rPr>
          <w:rFonts w:asciiTheme="minorHAnsi" w:hAnsiTheme="minorHAnsi" w:cstheme="minorHAnsi"/>
          <w:sz w:val="22"/>
          <w:szCs w:val="22"/>
        </w:rPr>
        <w:t xml:space="preserve">. Valni veido ledāja sabīdītas un sakrokotas smiltis, </w:t>
      </w:r>
      <w:r w:rsidRPr="007A48BC">
        <w:rPr>
          <w:rFonts w:asciiTheme="minorHAnsi" w:hAnsiTheme="minorHAnsi" w:cstheme="minorHAnsi"/>
          <w:sz w:val="22"/>
          <w:szCs w:val="22"/>
        </w:rPr>
        <w:t xml:space="preserve">grants un oļi ar laukakmeņu </w:t>
      </w:r>
      <w:proofErr w:type="spellStart"/>
      <w:r w:rsidRPr="007A48BC">
        <w:rPr>
          <w:rFonts w:asciiTheme="minorHAnsi" w:hAnsiTheme="minorHAnsi" w:cstheme="minorHAnsi"/>
          <w:sz w:val="22"/>
          <w:szCs w:val="22"/>
        </w:rPr>
        <w:t>ieslēgumiem</w:t>
      </w:r>
      <w:proofErr w:type="spellEnd"/>
      <w:r w:rsidRPr="007A48BC">
        <w:rPr>
          <w:rFonts w:asciiTheme="minorHAnsi" w:hAnsiTheme="minorHAnsi" w:cstheme="minorHAnsi"/>
          <w:sz w:val="22"/>
          <w:szCs w:val="22"/>
        </w:rPr>
        <w:t xml:space="preserve">, ko uz dienvidiem no Aiviekstes klāj dislocēta </w:t>
      </w:r>
      <w:proofErr w:type="spellStart"/>
      <w:r w:rsidRPr="007A48BC">
        <w:rPr>
          <w:rFonts w:asciiTheme="minorHAnsi" w:hAnsiTheme="minorHAnsi" w:cstheme="minorHAnsi"/>
          <w:sz w:val="22"/>
          <w:szCs w:val="22"/>
        </w:rPr>
        <w:t>pamatmorēna</w:t>
      </w:r>
      <w:proofErr w:type="spellEnd"/>
      <w:r w:rsidRPr="007A48BC">
        <w:rPr>
          <w:rFonts w:asciiTheme="minorHAnsi" w:hAnsiTheme="minorHAnsi" w:cstheme="minorHAnsi"/>
          <w:sz w:val="22"/>
          <w:szCs w:val="22"/>
        </w:rPr>
        <w:t xml:space="preserve"> un </w:t>
      </w:r>
      <w:proofErr w:type="spellStart"/>
      <w:r w:rsidRPr="007A48BC">
        <w:rPr>
          <w:rFonts w:asciiTheme="minorHAnsi" w:hAnsiTheme="minorHAnsi" w:cstheme="minorHAnsi"/>
          <w:sz w:val="22"/>
          <w:szCs w:val="22"/>
        </w:rPr>
        <w:t>aleirīti</w:t>
      </w:r>
      <w:proofErr w:type="spellEnd"/>
      <w:r w:rsidRPr="007A48BC">
        <w:rPr>
          <w:rFonts w:asciiTheme="minorHAnsi" w:hAnsiTheme="minorHAnsi" w:cstheme="minorHAnsi"/>
          <w:sz w:val="22"/>
          <w:szCs w:val="22"/>
        </w:rPr>
        <w:t xml:space="preserve">. </w:t>
      </w:r>
      <w:proofErr w:type="spellStart"/>
      <w:r w:rsidRPr="007A48BC">
        <w:rPr>
          <w:rFonts w:asciiTheme="minorHAnsi" w:hAnsiTheme="minorHAnsi" w:cstheme="minorHAnsi"/>
          <w:sz w:val="22"/>
          <w:szCs w:val="22"/>
        </w:rPr>
        <w:t>Paugurgrēdām</w:t>
      </w:r>
      <w:proofErr w:type="spellEnd"/>
      <w:r w:rsidRPr="007A48BC">
        <w:rPr>
          <w:rFonts w:asciiTheme="minorHAnsi" w:hAnsiTheme="minorHAnsi" w:cstheme="minorHAnsi"/>
          <w:sz w:val="22"/>
          <w:szCs w:val="22"/>
        </w:rPr>
        <w:t xml:space="preserve"> raksturīgas </w:t>
      </w:r>
      <w:proofErr w:type="spellStart"/>
      <w:r w:rsidRPr="007A48BC">
        <w:rPr>
          <w:rFonts w:asciiTheme="minorHAnsi" w:hAnsiTheme="minorHAnsi" w:cstheme="minorHAnsi"/>
          <w:sz w:val="22"/>
          <w:szCs w:val="22"/>
        </w:rPr>
        <w:t>zvīņveida</w:t>
      </w:r>
      <w:proofErr w:type="spellEnd"/>
      <w:r w:rsidRPr="007A48BC">
        <w:rPr>
          <w:rFonts w:asciiTheme="minorHAnsi" w:hAnsiTheme="minorHAnsi" w:cstheme="minorHAnsi"/>
          <w:sz w:val="22"/>
          <w:szCs w:val="22"/>
        </w:rPr>
        <w:t xml:space="preserve"> uzbīdījumu (</w:t>
      </w:r>
      <w:proofErr w:type="spellStart"/>
      <w:r w:rsidRPr="007A48BC">
        <w:rPr>
          <w:rFonts w:asciiTheme="minorHAnsi" w:hAnsiTheme="minorHAnsi" w:cstheme="minorHAnsi"/>
          <w:sz w:val="22"/>
          <w:szCs w:val="22"/>
        </w:rPr>
        <w:t>skibu</w:t>
      </w:r>
      <w:proofErr w:type="spellEnd"/>
      <w:r w:rsidRPr="007A48BC">
        <w:rPr>
          <w:rFonts w:asciiTheme="minorHAnsi" w:hAnsiTheme="minorHAnsi" w:cstheme="minorHAnsi"/>
          <w:sz w:val="22"/>
          <w:szCs w:val="22"/>
        </w:rPr>
        <w:t xml:space="preserve">) un zvīņu – kroku </w:t>
      </w:r>
      <w:proofErr w:type="spellStart"/>
      <w:r w:rsidRPr="007A48BC">
        <w:rPr>
          <w:rFonts w:asciiTheme="minorHAnsi" w:hAnsiTheme="minorHAnsi" w:cstheme="minorHAnsi"/>
          <w:sz w:val="22"/>
          <w:szCs w:val="22"/>
        </w:rPr>
        <w:t>glaciostruktūras</w:t>
      </w:r>
      <w:proofErr w:type="spellEnd"/>
      <w:r w:rsidRPr="007A48BC">
        <w:rPr>
          <w:rFonts w:asciiTheme="minorHAnsi" w:hAnsiTheme="minorHAnsi" w:cstheme="minorHAnsi"/>
          <w:sz w:val="22"/>
          <w:szCs w:val="22"/>
        </w:rPr>
        <w:t xml:space="preserve">, kas radušās zemledus apstākļos aktīvā un pasīvā ledus </w:t>
      </w:r>
      <w:proofErr w:type="spellStart"/>
      <w:r w:rsidRPr="007A48BC">
        <w:rPr>
          <w:rFonts w:asciiTheme="minorHAnsi" w:hAnsiTheme="minorHAnsi" w:cstheme="minorHAnsi"/>
          <w:sz w:val="22"/>
          <w:szCs w:val="22"/>
        </w:rPr>
        <w:t>kontaktzonā</w:t>
      </w:r>
      <w:proofErr w:type="spellEnd"/>
      <w:r w:rsidRPr="007A48BC">
        <w:rPr>
          <w:rFonts w:asciiTheme="minorHAnsi" w:hAnsiTheme="minorHAnsi" w:cstheme="minorHAnsi"/>
          <w:sz w:val="22"/>
          <w:szCs w:val="22"/>
        </w:rPr>
        <w:t xml:space="preserve">, fiksējot īslaicīgu </w:t>
      </w:r>
      <w:proofErr w:type="spellStart"/>
      <w:r w:rsidRPr="007A48BC">
        <w:rPr>
          <w:rFonts w:asciiTheme="minorHAnsi" w:hAnsiTheme="minorHAnsi" w:cstheme="minorHAnsi"/>
          <w:sz w:val="22"/>
          <w:szCs w:val="22"/>
        </w:rPr>
        <w:t>Austrumlatvijas</w:t>
      </w:r>
      <w:proofErr w:type="spellEnd"/>
      <w:r w:rsidRPr="007A48BC">
        <w:rPr>
          <w:rFonts w:asciiTheme="minorHAnsi" w:hAnsiTheme="minorHAnsi" w:cstheme="minorHAnsi"/>
          <w:sz w:val="22"/>
          <w:szCs w:val="22"/>
        </w:rPr>
        <w:t xml:space="preserve"> </w:t>
      </w:r>
      <w:proofErr w:type="spellStart"/>
      <w:r w:rsidRPr="007A48BC">
        <w:rPr>
          <w:rFonts w:asciiTheme="minorHAnsi" w:hAnsiTheme="minorHAnsi" w:cstheme="minorHAnsi"/>
          <w:sz w:val="22"/>
          <w:szCs w:val="22"/>
        </w:rPr>
        <w:t>ledusmēles</w:t>
      </w:r>
      <w:proofErr w:type="spellEnd"/>
      <w:r w:rsidRPr="007A48BC">
        <w:rPr>
          <w:rFonts w:asciiTheme="minorHAnsi" w:hAnsiTheme="minorHAnsi" w:cstheme="minorHAnsi"/>
          <w:sz w:val="22"/>
          <w:szCs w:val="22"/>
        </w:rPr>
        <w:t xml:space="preserve"> aktivizāciju un stabilizāciju tās izzušanas gaitā (Zelčs</w:t>
      </w:r>
      <w:r w:rsidR="007A48BC">
        <w:rPr>
          <w:rFonts w:asciiTheme="minorHAnsi" w:hAnsiTheme="minorHAnsi" w:cstheme="minorHAnsi"/>
          <w:sz w:val="22"/>
          <w:szCs w:val="22"/>
        </w:rPr>
        <w:t xml:space="preserve"> V.</w:t>
      </w:r>
      <w:r w:rsidRPr="007A48BC">
        <w:rPr>
          <w:rFonts w:asciiTheme="minorHAnsi" w:hAnsiTheme="minorHAnsi" w:cstheme="minorHAnsi"/>
          <w:sz w:val="22"/>
          <w:szCs w:val="22"/>
        </w:rPr>
        <w:t xml:space="preserve"> 1995).</w:t>
      </w:r>
    </w:p>
    <w:p w14:paraId="49AB2388" w14:textId="699D6DFE" w:rsidR="00050F84" w:rsidRPr="007A48BC" w:rsidRDefault="00050F84" w:rsidP="00050F84">
      <w:pPr>
        <w:jc w:val="both"/>
        <w:rPr>
          <w:rFonts w:asciiTheme="minorHAnsi" w:hAnsiTheme="minorHAnsi" w:cstheme="minorHAnsi"/>
          <w:sz w:val="22"/>
          <w:szCs w:val="22"/>
        </w:rPr>
      </w:pPr>
      <w:r w:rsidRPr="007A48BC">
        <w:rPr>
          <w:rFonts w:asciiTheme="minorHAnsi" w:hAnsiTheme="minorHAnsi" w:cstheme="minorHAnsi"/>
          <w:sz w:val="22"/>
          <w:szCs w:val="22"/>
        </w:rPr>
        <w:t>Madonas</w:t>
      </w:r>
      <w:r w:rsidR="007C6AC7" w:rsidRPr="007A48BC">
        <w:rPr>
          <w:rFonts w:asciiTheme="minorHAnsi" w:hAnsiTheme="minorHAnsi" w:cstheme="minorHAnsi"/>
          <w:sz w:val="22"/>
          <w:szCs w:val="22"/>
        </w:rPr>
        <w:t xml:space="preserve"> –</w:t>
      </w:r>
      <w:r w:rsidRPr="007A48BC">
        <w:rPr>
          <w:rFonts w:asciiTheme="minorHAnsi" w:hAnsiTheme="minorHAnsi" w:cstheme="minorHAnsi"/>
          <w:sz w:val="22"/>
          <w:szCs w:val="22"/>
        </w:rPr>
        <w:t xml:space="preserve"> Trepes valnim ir raksturīga stipra reljefa artikulācija</w:t>
      </w:r>
      <w:r w:rsidR="007C6AC7" w:rsidRPr="007A48BC">
        <w:rPr>
          <w:rFonts w:asciiTheme="minorHAnsi" w:hAnsiTheme="minorHAnsi" w:cstheme="minorHAnsi"/>
          <w:sz w:val="22"/>
          <w:szCs w:val="22"/>
        </w:rPr>
        <w:t xml:space="preserve"> –</w:t>
      </w:r>
      <w:r w:rsidRPr="007A48BC">
        <w:rPr>
          <w:rFonts w:asciiTheme="minorHAnsi" w:hAnsiTheme="minorHAnsi" w:cstheme="minorHAnsi"/>
          <w:sz w:val="22"/>
          <w:szCs w:val="22"/>
        </w:rPr>
        <w:t xml:space="preserve"> stāvas viļņotas, bet īsas nogāzes, kam seko šauras dziļas ielejas vai arī lēzenākas un garākas nogāzes, ko pārsedz morēnas smiltis, retāk smilšmāls, un tām ir labi dabiskās drenāžas apstākļi. Starp vaļņu grēdām ledus spiediena rezultātā izveidojušies pauguri</w:t>
      </w:r>
      <w:r w:rsidR="007A48BC">
        <w:rPr>
          <w:rFonts w:asciiTheme="minorHAnsi" w:hAnsiTheme="minorHAnsi" w:cstheme="minorHAnsi"/>
          <w:sz w:val="22"/>
          <w:szCs w:val="22"/>
        </w:rPr>
        <w:t xml:space="preserve"> (Zelčs V. 2019).</w:t>
      </w:r>
    </w:p>
    <w:p w14:paraId="548C0704" w14:textId="06803740" w:rsidR="00024D9D" w:rsidRDefault="00024D9D" w:rsidP="00024D9D">
      <w:pPr>
        <w:jc w:val="both"/>
        <w:rPr>
          <w:rFonts w:asciiTheme="minorHAnsi" w:hAnsiTheme="minorHAnsi" w:cstheme="minorHAnsi"/>
          <w:sz w:val="22"/>
          <w:szCs w:val="22"/>
        </w:rPr>
      </w:pPr>
      <w:r w:rsidRPr="007A48BC">
        <w:rPr>
          <w:rFonts w:asciiTheme="minorHAnsi" w:hAnsiTheme="minorHAnsi" w:cstheme="minorHAnsi"/>
          <w:sz w:val="22"/>
          <w:szCs w:val="22"/>
        </w:rPr>
        <w:t xml:space="preserve">Dabas parka </w:t>
      </w:r>
      <w:r w:rsidR="000852F5" w:rsidRPr="007A48BC">
        <w:rPr>
          <w:rFonts w:asciiTheme="minorHAnsi" w:hAnsiTheme="minorHAnsi" w:cstheme="minorHAnsi"/>
          <w:sz w:val="22"/>
          <w:szCs w:val="22"/>
        </w:rPr>
        <w:t>austrumu</w:t>
      </w:r>
      <w:r w:rsidRPr="007A48BC">
        <w:rPr>
          <w:rFonts w:asciiTheme="minorHAnsi" w:hAnsiTheme="minorHAnsi" w:cstheme="minorHAnsi"/>
          <w:sz w:val="22"/>
          <w:szCs w:val="22"/>
        </w:rPr>
        <w:t xml:space="preserve"> daļa pavisam nedaudz iekļaujas Meirānu līdzenuma teritorijā. Līdzenumam raksturīgs ļoti līdzens reljefs, jo te ir bijis ledāju kušanas ūdeņu baseina dibens 93 - 115 m </w:t>
      </w:r>
      <w:proofErr w:type="spellStart"/>
      <w:r w:rsidRPr="007A48BC">
        <w:rPr>
          <w:rFonts w:asciiTheme="minorHAnsi" w:hAnsiTheme="minorHAnsi" w:cstheme="minorHAnsi"/>
          <w:sz w:val="22"/>
          <w:szCs w:val="22"/>
        </w:rPr>
        <w:t>v.j.l</w:t>
      </w:r>
      <w:proofErr w:type="spellEnd"/>
      <w:r w:rsidRPr="007A48BC">
        <w:rPr>
          <w:rFonts w:asciiTheme="minorHAnsi" w:hAnsiTheme="minorHAnsi" w:cstheme="minorHAnsi"/>
          <w:sz w:val="22"/>
          <w:szCs w:val="22"/>
        </w:rPr>
        <w:t xml:space="preserve">. Līdzenuma rietumdaļā viļņotais reljefs paceļas 110 - 120 m </w:t>
      </w:r>
      <w:proofErr w:type="spellStart"/>
      <w:r w:rsidRPr="007A48BC">
        <w:rPr>
          <w:rFonts w:asciiTheme="minorHAnsi" w:hAnsiTheme="minorHAnsi" w:cstheme="minorHAnsi"/>
          <w:sz w:val="22"/>
          <w:szCs w:val="22"/>
        </w:rPr>
        <w:t>v</w:t>
      </w:r>
      <w:r w:rsidR="00194ACD">
        <w:rPr>
          <w:rFonts w:asciiTheme="minorHAnsi" w:hAnsiTheme="minorHAnsi" w:cstheme="minorHAnsi"/>
          <w:sz w:val="22"/>
          <w:szCs w:val="22"/>
        </w:rPr>
        <w:t>.</w:t>
      </w:r>
      <w:r w:rsidRPr="007A48BC">
        <w:rPr>
          <w:rFonts w:asciiTheme="minorHAnsi" w:hAnsiTheme="minorHAnsi" w:cstheme="minorHAnsi"/>
          <w:sz w:val="22"/>
          <w:szCs w:val="22"/>
        </w:rPr>
        <w:t>j</w:t>
      </w:r>
      <w:r w:rsidR="00194ACD">
        <w:rPr>
          <w:rFonts w:asciiTheme="minorHAnsi" w:hAnsiTheme="minorHAnsi" w:cstheme="minorHAnsi"/>
          <w:sz w:val="22"/>
          <w:szCs w:val="22"/>
        </w:rPr>
        <w:t>.</w:t>
      </w:r>
      <w:r w:rsidRPr="007A48BC">
        <w:rPr>
          <w:rFonts w:asciiTheme="minorHAnsi" w:hAnsiTheme="minorHAnsi" w:cstheme="minorHAnsi"/>
          <w:sz w:val="22"/>
          <w:szCs w:val="22"/>
        </w:rPr>
        <w:t>l</w:t>
      </w:r>
      <w:proofErr w:type="spellEnd"/>
      <w:r w:rsidRPr="007A48BC">
        <w:rPr>
          <w:rFonts w:asciiTheme="minorHAnsi" w:hAnsiTheme="minorHAnsi" w:cstheme="minorHAnsi"/>
          <w:sz w:val="22"/>
          <w:szCs w:val="22"/>
        </w:rPr>
        <w:t>. Vietām tas pāriet lēzenu pauguru reljefā, ko veido izskalots akmeņains smilšmāls, nereti ar laukakmeņiem</w:t>
      </w:r>
      <w:r w:rsidRPr="00024D9D">
        <w:rPr>
          <w:rFonts w:asciiTheme="minorHAnsi" w:hAnsiTheme="minorHAnsi" w:cstheme="minorHAnsi"/>
          <w:sz w:val="22"/>
          <w:szCs w:val="22"/>
        </w:rPr>
        <w:t xml:space="preserve"> virspusē, atsevišķiem plankumiem sastopamas rupjgraudainās ledāja kušanas ūdeņu smiltis.</w:t>
      </w:r>
      <w:r w:rsidR="000852F5">
        <w:rPr>
          <w:rFonts w:asciiTheme="minorHAnsi" w:hAnsiTheme="minorHAnsi" w:cstheme="minorHAnsi"/>
          <w:sz w:val="22"/>
          <w:szCs w:val="22"/>
        </w:rPr>
        <w:t xml:space="preserve"> </w:t>
      </w:r>
      <w:r w:rsidR="000852F5" w:rsidRPr="000852F5">
        <w:rPr>
          <w:rFonts w:asciiTheme="minorHAnsi" w:hAnsiTheme="minorHAnsi" w:cstheme="minorHAnsi"/>
          <w:sz w:val="22"/>
          <w:szCs w:val="22"/>
        </w:rPr>
        <w:t>Aiviekste</w:t>
      </w:r>
      <w:r w:rsidR="007A48BC">
        <w:rPr>
          <w:rFonts w:asciiTheme="minorHAnsi" w:hAnsiTheme="minorHAnsi" w:cstheme="minorHAnsi"/>
          <w:sz w:val="22"/>
          <w:szCs w:val="22"/>
        </w:rPr>
        <w:t>s</w:t>
      </w:r>
      <w:r w:rsidR="000852F5">
        <w:rPr>
          <w:rFonts w:asciiTheme="minorHAnsi" w:hAnsiTheme="minorHAnsi" w:cstheme="minorHAnsi"/>
          <w:sz w:val="22"/>
          <w:szCs w:val="22"/>
        </w:rPr>
        <w:t xml:space="preserve"> upe,</w:t>
      </w:r>
      <w:r w:rsidR="000852F5" w:rsidRPr="000852F5">
        <w:rPr>
          <w:rFonts w:asciiTheme="minorHAnsi" w:hAnsiTheme="minorHAnsi" w:cstheme="minorHAnsi"/>
          <w:sz w:val="22"/>
          <w:szCs w:val="22"/>
        </w:rPr>
        <w:t xml:space="preserve"> pakāpeniski iegraužoties, šķērso līdzenuma malu 5 - 7 m dziļā </w:t>
      </w:r>
      <w:r w:rsidR="007A48BC">
        <w:rPr>
          <w:rFonts w:asciiTheme="minorHAnsi" w:hAnsiTheme="minorHAnsi" w:cstheme="minorHAnsi"/>
          <w:sz w:val="22"/>
          <w:szCs w:val="22"/>
        </w:rPr>
        <w:t>ielejā (Zelčs V. 2019).</w:t>
      </w:r>
    </w:p>
    <w:p w14:paraId="5D50BF5C" w14:textId="008B1B56" w:rsidR="000852F5" w:rsidRPr="000852F5" w:rsidRDefault="000852F5" w:rsidP="000852F5">
      <w:pPr>
        <w:jc w:val="both"/>
        <w:rPr>
          <w:rFonts w:asciiTheme="minorHAnsi" w:hAnsiTheme="minorHAnsi" w:cstheme="minorHAnsi"/>
          <w:sz w:val="22"/>
          <w:szCs w:val="22"/>
        </w:rPr>
      </w:pPr>
      <w:r>
        <w:rPr>
          <w:rFonts w:asciiTheme="minorHAnsi" w:hAnsiTheme="minorHAnsi" w:cstheme="minorHAnsi"/>
          <w:sz w:val="22"/>
          <w:szCs w:val="22"/>
        </w:rPr>
        <w:t xml:space="preserve">Dabas parka rietumu daļa atrodas Jersikas līdzenumā. Tā reljefu galvenokārt veidojusi </w:t>
      </w:r>
      <w:proofErr w:type="spellStart"/>
      <w:r w:rsidRPr="000852F5">
        <w:rPr>
          <w:rFonts w:asciiTheme="minorHAnsi" w:hAnsiTheme="minorHAnsi" w:cstheme="minorHAnsi"/>
          <w:sz w:val="22"/>
          <w:szCs w:val="22"/>
        </w:rPr>
        <w:t>Austrumlatvijas</w:t>
      </w:r>
      <w:proofErr w:type="spellEnd"/>
      <w:r w:rsidRPr="000852F5">
        <w:rPr>
          <w:rFonts w:asciiTheme="minorHAnsi" w:hAnsiTheme="minorHAnsi" w:cstheme="minorHAnsi"/>
          <w:sz w:val="22"/>
          <w:szCs w:val="22"/>
        </w:rPr>
        <w:t xml:space="preserve"> ledus mēle, tās kušanas ūdeņi, kā arī vēlākie up</w:t>
      </w:r>
      <w:r w:rsidR="00CE464B">
        <w:rPr>
          <w:rFonts w:asciiTheme="minorHAnsi" w:hAnsiTheme="minorHAnsi" w:cstheme="minorHAnsi"/>
          <w:sz w:val="22"/>
          <w:szCs w:val="22"/>
        </w:rPr>
        <w:t xml:space="preserve">ju un purvu veidošanās procesi. </w:t>
      </w:r>
      <w:proofErr w:type="spellStart"/>
      <w:r w:rsidRPr="000852F5">
        <w:rPr>
          <w:rFonts w:asciiTheme="minorHAnsi" w:hAnsiTheme="minorHAnsi" w:cstheme="minorHAnsi"/>
          <w:sz w:val="22"/>
          <w:szCs w:val="22"/>
        </w:rPr>
        <w:t>Pamatiežu</w:t>
      </w:r>
      <w:proofErr w:type="spellEnd"/>
      <w:r w:rsidRPr="000852F5">
        <w:rPr>
          <w:rFonts w:asciiTheme="minorHAnsi" w:hAnsiTheme="minorHAnsi" w:cstheme="minorHAnsi"/>
          <w:sz w:val="22"/>
          <w:szCs w:val="22"/>
        </w:rPr>
        <w:t xml:space="preserve"> ieplakās līdzenā reljefa un lēnās noteces rezultātā izveidoj</w:t>
      </w:r>
      <w:r w:rsidR="00CE464B">
        <w:rPr>
          <w:rFonts w:asciiTheme="minorHAnsi" w:hAnsiTheme="minorHAnsi" w:cstheme="minorHAnsi"/>
          <w:sz w:val="22"/>
          <w:szCs w:val="22"/>
        </w:rPr>
        <w:t xml:space="preserve">ušies purvi. Jersikas līdzenuma </w:t>
      </w:r>
      <w:r w:rsidRPr="000852F5">
        <w:rPr>
          <w:rFonts w:asciiTheme="minorHAnsi" w:hAnsiTheme="minorHAnsi" w:cstheme="minorHAnsi"/>
          <w:sz w:val="22"/>
          <w:szCs w:val="22"/>
        </w:rPr>
        <w:t xml:space="preserve">D daļā sastopami Aiviekstes </w:t>
      </w:r>
      <w:proofErr w:type="spellStart"/>
      <w:r w:rsidRPr="000852F5">
        <w:rPr>
          <w:rFonts w:asciiTheme="minorHAnsi" w:hAnsiTheme="minorHAnsi" w:cstheme="minorHAnsi"/>
          <w:sz w:val="22"/>
          <w:szCs w:val="22"/>
        </w:rPr>
        <w:t>flūtingu</w:t>
      </w:r>
      <w:proofErr w:type="spellEnd"/>
      <w:r w:rsidRPr="000852F5">
        <w:rPr>
          <w:rFonts w:asciiTheme="minorHAnsi" w:hAnsiTheme="minorHAnsi" w:cstheme="minorHAnsi"/>
          <w:sz w:val="22"/>
          <w:szCs w:val="22"/>
        </w:rPr>
        <w:t xml:space="preserve"> lauka lēzeni, 3 – 12 m augsti,</w:t>
      </w:r>
      <w:r w:rsidR="00CE464B">
        <w:rPr>
          <w:rFonts w:asciiTheme="minorHAnsi" w:hAnsiTheme="minorHAnsi" w:cstheme="minorHAnsi"/>
          <w:sz w:val="22"/>
          <w:szCs w:val="22"/>
        </w:rPr>
        <w:t xml:space="preserve"> dažus desmitus metru līdz 2 km </w:t>
      </w:r>
      <w:r w:rsidRPr="000852F5">
        <w:rPr>
          <w:rFonts w:asciiTheme="minorHAnsi" w:hAnsiTheme="minorHAnsi" w:cstheme="minorHAnsi"/>
          <w:sz w:val="22"/>
          <w:szCs w:val="22"/>
        </w:rPr>
        <w:t xml:space="preserve">plati, dažus simtus metru līdz 17 km gari </w:t>
      </w:r>
      <w:proofErr w:type="spellStart"/>
      <w:r w:rsidRPr="000852F5">
        <w:rPr>
          <w:rFonts w:asciiTheme="minorHAnsi" w:hAnsiTheme="minorHAnsi" w:cstheme="minorHAnsi"/>
          <w:sz w:val="22"/>
          <w:szCs w:val="22"/>
        </w:rPr>
        <w:t>vaļņveida</w:t>
      </w:r>
      <w:proofErr w:type="spellEnd"/>
      <w:r w:rsidRPr="000852F5">
        <w:rPr>
          <w:rFonts w:asciiTheme="minorHAnsi" w:hAnsiTheme="minorHAnsi" w:cstheme="minorHAnsi"/>
          <w:sz w:val="22"/>
          <w:szCs w:val="22"/>
        </w:rPr>
        <w:t xml:space="preserve"> pacēlumi, ka</w:t>
      </w:r>
      <w:r w:rsidR="00CE464B">
        <w:rPr>
          <w:rFonts w:asciiTheme="minorHAnsi" w:hAnsiTheme="minorHAnsi" w:cstheme="minorHAnsi"/>
          <w:sz w:val="22"/>
          <w:szCs w:val="22"/>
        </w:rPr>
        <w:t>s stiepjas ZA – DR virzienā (Madona 2013).</w:t>
      </w:r>
    </w:p>
    <w:p w14:paraId="668C11D2" w14:textId="43F7693A" w:rsidR="00443C58" w:rsidRPr="00F75158" w:rsidRDefault="00076DB6" w:rsidP="00A7022A">
      <w:pPr>
        <w:spacing w:after="240"/>
        <w:jc w:val="both"/>
        <w:rPr>
          <w:rFonts w:asciiTheme="minorHAnsi" w:hAnsiTheme="minorHAnsi" w:cstheme="minorHAnsi"/>
          <w:sz w:val="22"/>
          <w:szCs w:val="22"/>
        </w:rPr>
      </w:pPr>
      <w:r w:rsidRPr="001F420B">
        <w:rPr>
          <w:rFonts w:asciiTheme="minorHAnsi" w:hAnsiTheme="minorHAnsi" w:cstheme="minorHAnsi"/>
          <w:sz w:val="22"/>
          <w:szCs w:val="22"/>
        </w:rPr>
        <w:t>Aiviekstes palienes</w:t>
      </w:r>
      <w:r w:rsidR="00050F84" w:rsidRPr="001F420B">
        <w:rPr>
          <w:rFonts w:asciiTheme="minorHAnsi" w:hAnsiTheme="minorHAnsi" w:cstheme="minorHAnsi"/>
          <w:sz w:val="22"/>
          <w:szCs w:val="22"/>
        </w:rPr>
        <w:t xml:space="preserve"> teritorijā vidēji reljefs svārstās no </w:t>
      </w:r>
      <w:r w:rsidR="0099164D" w:rsidRPr="001F420B">
        <w:rPr>
          <w:rFonts w:asciiTheme="minorHAnsi" w:hAnsiTheme="minorHAnsi" w:cstheme="minorHAnsi"/>
          <w:sz w:val="22"/>
          <w:szCs w:val="22"/>
        </w:rPr>
        <w:t xml:space="preserve">85 </w:t>
      </w:r>
      <w:r w:rsidR="00050F84" w:rsidRPr="001F420B">
        <w:rPr>
          <w:rFonts w:asciiTheme="minorHAnsi" w:hAnsiTheme="minorHAnsi" w:cstheme="minorHAnsi"/>
          <w:sz w:val="22"/>
          <w:szCs w:val="22"/>
        </w:rPr>
        <w:t xml:space="preserve">m </w:t>
      </w:r>
      <w:proofErr w:type="spellStart"/>
      <w:r w:rsidR="00050F84" w:rsidRPr="001F420B">
        <w:rPr>
          <w:rFonts w:asciiTheme="minorHAnsi" w:hAnsiTheme="minorHAnsi" w:cstheme="minorHAnsi"/>
          <w:sz w:val="22"/>
          <w:szCs w:val="22"/>
        </w:rPr>
        <w:t>v.j.l</w:t>
      </w:r>
      <w:proofErr w:type="spellEnd"/>
      <w:r w:rsidR="00050F84" w:rsidRPr="001F420B">
        <w:rPr>
          <w:rFonts w:asciiTheme="minorHAnsi" w:hAnsiTheme="minorHAnsi" w:cstheme="minorHAnsi"/>
          <w:sz w:val="22"/>
          <w:szCs w:val="22"/>
        </w:rPr>
        <w:t xml:space="preserve">. ieplakās līdz </w:t>
      </w:r>
      <w:r w:rsidR="0099164D" w:rsidRPr="001F420B">
        <w:rPr>
          <w:rFonts w:asciiTheme="minorHAnsi" w:hAnsiTheme="minorHAnsi" w:cstheme="minorHAnsi"/>
          <w:sz w:val="22"/>
          <w:szCs w:val="22"/>
        </w:rPr>
        <w:t xml:space="preserve">95 </w:t>
      </w:r>
      <w:r w:rsidR="00050F84" w:rsidRPr="001F420B">
        <w:rPr>
          <w:rFonts w:asciiTheme="minorHAnsi" w:hAnsiTheme="minorHAnsi" w:cstheme="minorHAnsi"/>
          <w:sz w:val="22"/>
          <w:szCs w:val="22"/>
        </w:rPr>
        <w:t xml:space="preserve">m </w:t>
      </w:r>
      <w:proofErr w:type="spellStart"/>
      <w:r w:rsidR="00050F84" w:rsidRPr="001F420B">
        <w:rPr>
          <w:rFonts w:asciiTheme="minorHAnsi" w:hAnsiTheme="minorHAnsi" w:cstheme="minorHAnsi"/>
          <w:sz w:val="22"/>
          <w:szCs w:val="22"/>
        </w:rPr>
        <w:t>v.j.l</w:t>
      </w:r>
      <w:proofErr w:type="spellEnd"/>
      <w:r w:rsidR="00050F84" w:rsidRPr="001F420B">
        <w:rPr>
          <w:rFonts w:asciiTheme="minorHAnsi" w:hAnsiTheme="minorHAnsi" w:cstheme="minorHAnsi"/>
          <w:sz w:val="22"/>
          <w:szCs w:val="22"/>
        </w:rPr>
        <w:t xml:space="preserve">. </w:t>
      </w:r>
      <w:r w:rsidR="007C6AC7" w:rsidRPr="001F420B">
        <w:rPr>
          <w:rFonts w:asciiTheme="minorHAnsi" w:hAnsiTheme="minorHAnsi" w:cstheme="minorHAnsi"/>
          <w:sz w:val="22"/>
          <w:szCs w:val="22"/>
        </w:rPr>
        <w:t>reljefa paaugstinājumos</w:t>
      </w:r>
      <w:r w:rsidR="00050F84" w:rsidRPr="001F420B">
        <w:rPr>
          <w:rFonts w:asciiTheme="minorHAnsi" w:hAnsiTheme="minorHAnsi" w:cstheme="minorHAnsi"/>
          <w:sz w:val="22"/>
          <w:szCs w:val="22"/>
        </w:rPr>
        <w:t>.</w:t>
      </w:r>
      <w:r w:rsidR="007C6AC7" w:rsidRPr="001F420B">
        <w:rPr>
          <w:rFonts w:asciiTheme="minorHAnsi" w:hAnsiTheme="minorHAnsi" w:cstheme="minorHAnsi"/>
          <w:sz w:val="22"/>
          <w:szCs w:val="22"/>
        </w:rPr>
        <w:t xml:space="preserve"> </w:t>
      </w:r>
    </w:p>
    <w:p w14:paraId="153E2A15" w14:textId="6D335D38" w:rsidR="007914F8" w:rsidRPr="00A554B3" w:rsidRDefault="004E4CFF" w:rsidP="00A554B3">
      <w:pPr>
        <w:pStyle w:val="Heading3"/>
        <w:rPr>
          <w:color w:val="76923C" w:themeColor="accent3" w:themeShade="BF"/>
        </w:rPr>
      </w:pPr>
      <w:bookmarkStart w:id="37" w:name="_Toc431457517"/>
      <w:r w:rsidRPr="00A554B3">
        <w:rPr>
          <w:color w:val="76923C" w:themeColor="accent3" w:themeShade="BF"/>
        </w:rPr>
        <w:t xml:space="preserve">1.3.3. </w:t>
      </w:r>
      <w:r w:rsidR="0078010E" w:rsidRPr="00A554B3">
        <w:rPr>
          <w:color w:val="76923C" w:themeColor="accent3" w:themeShade="BF"/>
        </w:rPr>
        <w:t>Hidroloģija</w:t>
      </w:r>
      <w:bookmarkStart w:id="38" w:name="_Toc431457518"/>
      <w:bookmarkEnd w:id="37"/>
    </w:p>
    <w:p w14:paraId="45777F6E" w14:textId="7C9CAE23" w:rsidR="00662E31" w:rsidRDefault="00994684" w:rsidP="00A554B3">
      <w:pPr>
        <w:jc w:val="both"/>
        <w:rPr>
          <w:rFonts w:asciiTheme="minorHAnsi" w:hAnsiTheme="minorHAnsi" w:cstheme="minorHAnsi"/>
          <w:sz w:val="22"/>
          <w:szCs w:val="22"/>
        </w:rPr>
      </w:pPr>
      <w:r w:rsidRPr="00C22543">
        <w:rPr>
          <w:rFonts w:asciiTheme="minorHAnsi" w:hAnsiTheme="minorHAnsi" w:cstheme="minorHAnsi"/>
          <w:sz w:val="22"/>
          <w:szCs w:val="22"/>
        </w:rPr>
        <w:t>Aiviekste</w:t>
      </w:r>
      <w:r>
        <w:rPr>
          <w:rFonts w:asciiTheme="minorHAnsi" w:hAnsiTheme="minorHAnsi" w:cstheme="minorHAnsi"/>
          <w:sz w:val="22"/>
          <w:szCs w:val="22"/>
        </w:rPr>
        <w:t xml:space="preserve"> (agrāk saukta – </w:t>
      </w:r>
      <w:proofErr w:type="spellStart"/>
      <w:r w:rsidRPr="006F785D">
        <w:rPr>
          <w:rFonts w:asciiTheme="minorHAnsi" w:hAnsiTheme="minorHAnsi" w:cstheme="minorHAnsi"/>
          <w:sz w:val="22"/>
          <w:szCs w:val="22"/>
        </w:rPr>
        <w:t>Evīkšta</w:t>
      </w:r>
      <w:proofErr w:type="spellEnd"/>
      <w:r>
        <w:rPr>
          <w:rFonts w:asciiTheme="minorHAnsi" w:hAnsiTheme="minorHAnsi" w:cstheme="minorHAnsi"/>
          <w:sz w:val="22"/>
          <w:szCs w:val="22"/>
        </w:rPr>
        <w:t>)</w:t>
      </w:r>
      <w:r w:rsidRPr="00C22543">
        <w:rPr>
          <w:rFonts w:asciiTheme="minorHAnsi" w:hAnsiTheme="minorHAnsi" w:cstheme="minorHAnsi"/>
          <w:sz w:val="22"/>
          <w:szCs w:val="22"/>
        </w:rPr>
        <w:t xml:space="preserve"> ir pēc baseina lielākā Daugavas pieteka </w:t>
      </w:r>
      <w:proofErr w:type="spellStart"/>
      <w:r w:rsidRPr="00C22543">
        <w:rPr>
          <w:rFonts w:asciiTheme="minorHAnsi" w:hAnsiTheme="minorHAnsi" w:cstheme="minorHAnsi"/>
          <w:sz w:val="22"/>
          <w:szCs w:val="22"/>
        </w:rPr>
        <w:t>Austrumlatvijas</w:t>
      </w:r>
      <w:proofErr w:type="spellEnd"/>
      <w:r w:rsidRPr="00C22543">
        <w:rPr>
          <w:rFonts w:asciiTheme="minorHAnsi" w:hAnsiTheme="minorHAnsi" w:cstheme="minorHAnsi"/>
          <w:sz w:val="22"/>
          <w:szCs w:val="22"/>
        </w:rPr>
        <w:t xml:space="preserve"> zemienes Lubāna līdzenumā starp </w:t>
      </w:r>
      <w:proofErr w:type="spellStart"/>
      <w:r w:rsidRPr="00C22543">
        <w:rPr>
          <w:rFonts w:asciiTheme="minorHAnsi" w:hAnsiTheme="minorHAnsi" w:cstheme="minorHAnsi"/>
          <w:sz w:val="22"/>
          <w:szCs w:val="22"/>
        </w:rPr>
        <w:t>Adzeles</w:t>
      </w:r>
      <w:proofErr w:type="spellEnd"/>
      <w:r w:rsidRPr="00C22543">
        <w:rPr>
          <w:rFonts w:asciiTheme="minorHAnsi" w:hAnsiTheme="minorHAnsi" w:cstheme="minorHAnsi"/>
          <w:sz w:val="22"/>
          <w:szCs w:val="22"/>
        </w:rPr>
        <w:t xml:space="preserve"> pacēlumu un Aronas </w:t>
      </w:r>
      <w:proofErr w:type="spellStart"/>
      <w:r w:rsidRPr="00C22543">
        <w:rPr>
          <w:rFonts w:asciiTheme="minorHAnsi" w:hAnsiTheme="minorHAnsi" w:cstheme="minorHAnsi"/>
          <w:sz w:val="22"/>
          <w:szCs w:val="22"/>
        </w:rPr>
        <w:t>paugurvalni</w:t>
      </w:r>
      <w:proofErr w:type="spellEnd"/>
      <w:r w:rsidRPr="00C22543">
        <w:rPr>
          <w:rFonts w:asciiTheme="minorHAnsi" w:hAnsiTheme="minorHAnsi" w:cstheme="minorHAnsi"/>
          <w:sz w:val="22"/>
          <w:szCs w:val="22"/>
        </w:rPr>
        <w:t xml:space="preserve">, Rēzeknes, Madonas un Jēkabpils </w:t>
      </w:r>
      <w:r>
        <w:rPr>
          <w:rFonts w:asciiTheme="minorHAnsi" w:hAnsiTheme="minorHAnsi" w:cstheme="minorHAnsi"/>
          <w:sz w:val="22"/>
          <w:szCs w:val="22"/>
        </w:rPr>
        <w:t>novados</w:t>
      </w:r>
      <w:r w:rsidRPr="00C22543">
        <w:rPr>
          <w:rFonts w:asciiTheme="minorHAnsi" w:hAnsiTheme="minorHAnsi" w:cstheme="minorHAnsi"/>
          <w:sz w:val="22"/>
          <w:szCs w:val="22"/>
        </w:rPr>
        <w:t>. Iztek no Lubāna ezera ziemeļu gala, kur met plašu pusloku un tad pa</w:t>
      </w:r>
      <w:r w:rsidR="00B620ED">
        <w:rPr>
          <w:rFonts w:asciiTheme="minorHAnsi" w:hAnsiTheme="minorHAnsi" w:cstheme="minorHAnsi"/>
          <w:sz w:val="22"/>
          <w:szCs w:val="22"/>
        </w:rPr>
        <w:t>grieža</w:t>
      </w:r>
      <w:r w:rsidR="00194ACD">
        <w:rPr>
          <w:rFonts w:asciiTheme="minorHAnsi" w:hAnsiTheme="minorHAnsi" w:cstheme="minorHAnsi"/>
          <w:sz w:val="22"/>
          <w:szCs w:val="22"/>
        </w:rPr>
        <w:t>s dienvidrietumu virzienā (ska</w:t>
      </w:r>
      <w:r w:rsidR="00B620ED">
        <w:rPr>
          <w:rFonts w:asciiTheme="minorHAnsi" w:hAnsiTheme="minorHAnsi" w:cstheme="minorHAnsi"/>
          <w:sz w:val="22"/>
          <w:szCs w:val="22"/>
        </w:rPr>
        <w:t>t</w:t>
      </w:r>
      <w:r w:rsidR="00194ACD">
        <w:rPr>
          <w:rFonts w:asciiTheme="minorHAnsi" w:hAnsiTheme="minorHAnsi" w:cstheme="minorHAnsi"/>
          <w:sz w:val="22"/>
          <w:szCs w:val="22"/>
        </w:rPr>
        <w:t>.</w:t>
      </w:r>
      <w:r w:rsidR="00B620ED">
        <w:rPr>
          <w:rFonts w:asciiTheme="minorHAnsi" w:hAnsiTheme="minorHAnsi" w:cstheme="minorHAnsi"/>
          <w:sz w:val="22"/>
          <w:szCs w:val="22"/>
        </w:rPr>
        <w:t xml:space="preserve"> 8. attēlu).</w:t>
      </w:r>
      <w:r w:rsidRPr="00C22543">
        <w:rPr>
          <w:rFonts w:asciiTheme="minorHAnsi" w:hAnsiTheme="minorHAnsi" w:cstheme="minorHAnsi"/>
          <w:sz w:val="22"/>
          <w:szCs w:val="22"/>
        </w:rPr>
        <w:t xml:space="preserve"> Šajā posmā ir vismazākais kritums, turklāt te Aiviekste uzņem lielākās pietekas Pededzi, </w:t>
      </w:r>
      <w:proofErr w:type="spellStart"/>
      <w:r w:rsidRPr="00C22543">
        <w:rPr>
          <w:rFonts w:asciiTheme="minorHAnsi" w:hAnsiTheme="minorHAnsi" w:cstheme="minorHAnsi"/>
          <w:sz w:val="22"/>
          <w:szCs w:val="22"/>
        </w:rPr>
        <w:t>Pērdi</w:t>
      </w:r>
      <w:proofErr w:type="spellEnd"/>
      <w:r w:rsidRPr="00C22543">
        <w:rPr>
          <w:rFonts w:asciiTheme="minorHAnsi" w:hAnsiTheme="minorHAnsi" w:cstheme="minorHAnsi"/>
          <w:sz w:val="22"/>
          <w:szCs w:val="22"/>
        </w:rPr>
        <w:t xml:space="preserve"> //</w:t>
      </w:r>
      <w:proofErr w:type="spellStart"/>
      <w:r w:rsidR="00EE0062">
        <w:rPr>
          <w:rFonts w:asciiTheme="minorHAnsi" w:hAnsiTheme="minorHAnsi" w:cstheme="minorHAnsi"/>
          <w:sz w:val="22"/>
          <w:szCs w:val="22"/>
        </w:rPr>
        <w:t>Bolupi</w:t>
      </w:r>
      <w:proofErr w:type="spellEnd"/>
      <w:r w:rsidR="00EE0062">
        <w:rPr>
          <w:rFonts w:asciiTheme="minorHAnsi" w:hAnsiTheme="minorHAnsi" w:cstheme="minorHAnsi"/>
          <w:sz w:val="22"/>
          <w:szCs w:val="22"/>
        </w:rPr>
        <w:t xml:space="preserve"> (</w:t>
      </w:r>
      <w:proofErr w:type="spellStart"/>
      <w:r w:rsidR="00EE0062">
        <w:rPr>
          <w:rFonts w:asciiTheme="minorHAnsi" w:hAnsiTheme="minorHAnsi" w:cstheme="minorHAnsi"/>
          <w:sz w:val="22"/>
          <w:szCs w:val="22"/>
        </w:rPr>
        <w:t>Balvupi</w:t>
      </w:r>
      <w:proofErr w:type="spellEnd"/>
      <w:r w:rsidR="00EE0062">
        <w:rPr>
          <w:rFonts w:asciiTheme="minorHAnsi" w:hAnsiTheme="minorHAnsi" w:cstheme="minorHAnsi"/>
          <w:sz w:val="22"/>
          <w:szCs w:val="22"/>
        </w:rPr>
        <w:t xml:space="preserve">) un Iču </w:t>
      </w:r>
      <w:r w:rsidR="004B116C">
        <w:rPr>
          <w:rFonts w:asciiTheme="minorHAnsi" w:hAnsiTheme="minorHAnsi" w:cstheme="minorHAnsi"/>
          <w:sz w:val="22"/>
          <w:szCs w:val="22"/>
        </w:rPr>
        <w:t>pa jaunām</w:t>
      </w:r>
      <w:r w:rsidR="00B620ED">
        <w:rPr>
          <w:rFonts w:asciiTheme="minorHAnsi" w:hAnsiTheme="minorHAnsi" w:cstheme="minorHAnsi"/>
          <w:sz w:val="22"/>
          <w:szCs w:val="22"/>
        </w:rPr>
        <w:t xml:space="preserve"> (bagarētām)</w:t>
      </w:r>
      <w:r w:rsidR="004B116C">
        <w:rPr>
          <w:rFonts w:asciiTheme="minorHAnsi" w:hAnsiTheme="minorHAnsi" w:cstheme="minorHAnsi"/>
          <w:sz w:val="22"/>
          <w:szCs w:val="22"/>
        </w:rPr>
        <w:t xml:space="preserve"> gultnēm</w:t>
      </w:r>
      <w:r w:rsidRPr="00C22543">
        <w:rPr>
          <w:rFonts w:asciiTheme="minorHAnsi" w:hAnsiTheme="minorHAnsi" w:cstheme="minorHAnsi"/>
          <w:sz w:val="22"/>
          <w:szCs w:val="22"/>
        </w:rPr>
        <w:t xml:space="preserve">. </w:t>
      </w:r>
      <w:r>
        <w:rPr>
          <w:rFonts w:asciiTheme="minorHAnsi" w:hAnsiTheme="minorHAnsi" w:cstheme="minorHAnsi"/>
          <w:sz w:val="22"/>
          <w:szCs w:val="22"/>
        </w:rPr>
        <w:t xml:space="preserve">Upē ieplūst </w:t>
      </w:r>
      <w:r w:rsidRPr="00C22543">
        <w:rPr>
          <w:rFonts w:asciiTheme="minorHAnsi" w:hAnsiTheme="minorHAnsi" w:cstheme="minorHAnsi"/>
          <w:sz w:val="22"/>
          <w:szCs w:val="22"/>
        </w:rPr>
        <w:t>galvenokārt</w:t>
      </w:r>
      <w:r>
        <w:rPr>
          <w:rFonts w:asciiTheme="minorHAnsi" w:hAnsiTheme="minorHAnsi" w:cstheme="minorHAnsi"/>
          <w:sz w:val="22"/>
          <w:szCs w:val="22"/>
        </w:rPr>
        <w:t xml:space="preserve"> </w:t>
      </w:r>
      <w:proofErr w:type="spellStart"/>
      <w:r>
        <w:rPr>
          <w:rFonts w:asciiTheme="minorHAnsi" w:hAnsiTheme="minorHAnsi" w:cstheme="minorHAnsi"/>
          <w:sz w:val="22"/>
          <w:szCs w:val="22"/>
        </w:rPr>
        <w:t>Austrumlatvijas</w:t>
      </w:r>
      <w:proofErr w:type="spellEnd"/>
      <w:r>
        <w:rPr>
          <w:rFonts w:asciiTheme="minorHAnsi" w:hAnsiTheme="minorHAnsi" w:cstheme="minorHAnsi"/>
          <w:sz w:val="22"/>
          <w:szCs w:val="22"/>
        </w:rPr>
        <w:t xml:space="preserve"> zemienes ūdeņi</w:t>
      </w:r>
      <w:r w:rsidRPr="00C22543">
        <w:rPr>
          <w:rFonts w:asciiTheme="minorHAnsi" w:hAnsiTheme="minorHAnsi" w:cstheme="minorHAnsi"/>
          <w:sz w:val="22"/>
          <w:szCs w:val="22"/>
        </w:rPr>
        <w:t xml:space="preserve">. </w:t>
      </w:r>
      <w:r>
        <w:rPr>
          <w:rFonts w:asciiTheme="minorHAnsi" w:hAnsiTheme="minorHAnsi" w:cstheme="minorHAnsi"/>
          <w:sz w:val="22"/>
          <w:szCs w:val="22"/>
        </w:rPr>
        <w:t>Upes b</w:t>
      </w:r>
      <w:r w:rsidRPr="00A56DED">
        <w:rPr>
          <w:rFonts w:asciiTheme="minorHAnsi" w:hAnsiTheme="minorHAnsi" w:cstheme="minorHAnsi"/>
          <w:sz w:val="22"/>
          <w:szCs w:val="22"/>
        </w:rPr>
        <w:t>aseinā daudz slapj</w:t>
      </w:r>
      <w:r>
        <w:rPr>
          <w:rFonts w:asciiTheme="minorHAnsi" w:hAnsiTheme="minorHAnsi" w:cstheme="minorHAnsi"/>
          <w:sz w:val="22"/>
          <w:szCs w:val="22"/>
        </w:rPr>
        <w:t>o</w:t>
      </w:r>
      <w:r w:rsidRPr="00A56DED">
        <w:rPr>
          <w:rFonts w:asciiTheme="minorHAnsi" w:hAnsiTheme="minorHAnsi" w:cstheme="minorHAnsi"/>
          <w:sz w:val="22"/>
          <w:szCs w:val="22"/>
        </w:rPr>
        <w:t xml:space="preserve"> pļavu, lieli purvu masīvi. </w:t>
      </w:r>
      <w:r w:rsidR="00F21F84">
        <w:rPr>
          <w:rFonts w:asciiTheme="minorHAnsi" w:hAnsiTheme="minorHAnsi" w:cstheme="minorHAnsi"/>
          <w:sz w:val="22"/>
          <w:szCs w:val="22"/>
        </w:rPr>
        <w:t>Lielākā</w:t>
      </w:r>
      <w:r>
        <w:rPr>
          <w:rFonts w:asciiTheme="minorHAnsi" w:hAnsiTheme="minorHAnsi" w:cstheme="minorHAnsi"/>
          <w:sz w:val="22"/>
          <w:szCs w:val="22"/>
        </w:rPr>
        <w:t xml:space="preserve"> </w:t>
      </w:r>
      <w:r w:rsidR="00F21F84">
        <w:rPr>
          <w:rFonts w:asciiTheme="minorHAnsi" w:hAnsiTheme="minorHAnsi" w:cstheme="minorHAnsi"/>
          <w:sz w:val="22"/>
          <w:szCs w:val="22"/>
        </w:rPr>
        <w:t xml:space="preserve">Aiviekstes </w:t>
      </w:r>
      <w:r>
        <w:rPr>
          <w:rFonts w:asciiTheme="minorHAnsi" w:hAnsiTheme="minorHAnsi" w:cstheme="minorHAnsi"/>
          <w:sz w:val="22"/>
          <w:szCs w:val="22"/>
        </w:rPr>
        <w:t>up</w:t>
      </w:r>
      <w:r w:rsidR="00F21F84">
        <w:rPr>
          <w:rFonts w:asciiTheme="minorHAnsi" w:hAnsiTheme="minorHAnsi" w:cstheme="minorHAnsi"/>
          <w:sz w:val="22"/>
          <w:szCs w:val="22"/>
        </w:rPr>
        <w:t>es daļa ir</w:t>
      </w:r>
      <w:r w:rsidRPr="00A56DED">
        <w:rPr>
          <w:rFonts w:asciiTheme="minorHAnsi" w:hAnsiTheme="minorHAnsi" w:cstheme="minorHAnsi"/>
          <w:sz w:val="22"/>
          <w:szCs w:val="22"/>
        </w:rPr>
        <w:t xml:space="preserve"> regulēta, </w:t>
      </w:r>
      <w:r w:rsidR="00F21F84">
        <w:rPr>
          <w:rFonts w:asciiTheme="minorHAnsi" w:hAnsiTheme="minorHAnsi" w:cstheme="minorHAnsi"/>
          <w:sz w:val="22"/>
          <w:szCs w:val="22"/>
        </w:rPr>
        <w:t>to pārrokot</w:t>
      </w:r>
      <w:r w:rsidRPr="00A56DED">
        <w:rPr>
          <w:rFonts w:asciiTheme="minorHAnsi" w:hAnsiTheme="minorHAnsi" w:cstheme="minorHAnsi"/>
          <w:sz w:val="22"/>
          <w:szCs w:val="22"/>
        </w:rPr>
        <w:t xml:space="preserve">, spridzinot gultni. Lejasgalā </w:t>
      </w:r>
      <w:r>
        <w:rPr>
          <w:rFonts w:asciiTheme="minorHAnsi" w:hAnsiTheme="minorHAnsi" w:cstheme="minorHAnsi"/>
          <w:sz w:val="22"/>
          <w:szCs w:val="22"/>
        </w:rPr>
        <w:t xml:space="preserve">tuvāk grīvai </w:t>
      </w:r>
      <w:r w:rsidRPr="00A56DED">
        <w:rPr>
          <w:rFonts w:asciiTheme="minorHAnsi" w:hAnsiTheme="minorHAnsi" w:cstheme="minorHAnsi"/>
          <w:sz w:val="22"/>
          <w:szCs w:val="22"/>
        </w:rPr>
        <w:t xml:space="preserve">upē ir vairākas salas, sēkļi un aptuveni 15 akmeņainas krāces. Uz šo salu grupas ir uzcelta Aiviekstes </w:t>
      </w:r>
      <w:r>
        <w:rPr>
          <w:rFonts w:asciiTheme="minorHAnsi" w:hAnsiTheme="minorHAnsi" w:cstheme="minorHAnsi"/>
          <w:sz w:val="22"/>
          <w:szCs w:val="22"/>
        </w:rPr>
        <w:t>hidroelektrostacija (turpmāk – HES)</w:t>
      </w:r>
      <w:r w:rsidRPr="00A56DED">
        <w:rPr>
          <w:rFonts w:asciiTheme="minorHAnsi" w:hAnsiTheme="minorHAnsi" w:cstheme="minorHAnsi"/>
          <w:sz w:val="22"/>
          <w:szCs w:val="22"/>
        </w:rPr>
        <w:t xml:space="preserve"> </w:t>
      </w:r>
      <w:r>
        <w:rPr>
          <w:rFonts w:asciiTheme="minorHAnsi" w:hAnsiTheme="minorHAnsi" w:cstheme="minorHAnsi"/>
          <w:sz w:val="22"/>
          <w:szCs w:val="22"/>
        </w:rPr>
        <w:t>–</w:t>
      </w:r>
      <w:r w:rsidRPr="00A56DED">
        <w:rPr>
          <w:rFonts w:asciiTheme="minorHAnsi" w:hAnsiTheme="minorHAnsi" w:cstheme="minorHAnsi"/>
          <w:sz w:val="22"/>
          <w:szCs w:val="22"/>
        </w:rPr>
        <w:t xml:space="preserve"> viena no lielākajām "</w:t>
      </w:r>
      <w:r>
        <w:rPr>
          <w:rFonts w:asciiTheme="minorHAnsi" w:hAnsiTheme="minorHAnsi" w:cstheme="minorHAnsi"/>
          <w:sz w:val="22"/>
          <w:szCs w:val="22"/>
        </w:rPr>
        <w:t>mazo upju" spēkstacijām Latvijā</w:t>
      </w:r>
      <w:r w:rsidRPr="00A56DED">
        <w:rPr>
          <w:rFonts w:asciiTheme="minorHAnsi" w:hAnsiTheme="minorHAnsi" w:cstheme="minorHAnsi"/>
          <w:sz w:val="22"/>
          <w:szCs w:val="22"/>
        </w:rPr>
        <w:t xml:space="preserve">. Pēc Pļaviņu </w:t>
      </w:r>
      <w:r>
        <w:rPr>
          <w:rFonts w:asciiTheme="minorHAnsi" w:hAnsiTheme="minorHAnsi" w:cstheme="minorHAnsi"/>
          <w:sz w:val="22"/>
          <w:szCs w:val="22"/>
        </w:rPr>
        <w:t>HES</w:t>
      </w:r>
      <w:r w:rsidRPr="00A56DED">
        <w:rPr>
          <w:rFonts w:asciiTheme="minorHAnsi" w:hAnsiTheme="minorHAnsi" w:cstheme="minorHAnsi"/>
          <w:sz w:val="22"/>
          <w:szCs w:val="22"/>
        </w:rPr>
        <w:t xml:space="preserve"> izbūves Aiviekstes grīva </w:t>
      </w:r>
      <w:r w:rsidR="00F21F84">
        <w:rPr>
          <w:rFonts w:asciiTheme="minorHAnsi" w:hAnsiTheme="minorHAnsi" w:cstheme="minorHAnsi"/>
          <w:sz w:val="22"/>
          <w:szCs w:val="22"/>
        </w:rPr>
        <w:t>tiek appludināta</w:t>
      </w:r>
      <w:r w:rsidRPr="00A56DED">
        <w:rPr>
          <w:rFonts w:asciiTheme="minorHAnsi" w:hAnsiTheme="minorHAnsi" w:cstheme="minorHAnsi"/>
          <w:sz w:val="22"/>
          <w:szCs w:val="22"/>
        </w:rPr>
        <w:t>.</w:t>
      </w:r>
      <w:bookmarkEnd w:id="35"/>
    </w:p>
    <w:p w14:paraId="6EAA825B" w14:textId="12CF8D93" w:rsidR="00BF30E7" w:rsidRDefault="00BF30E7" w:rsidP="00BF30E7">
      <w:pPr>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493BAE7" wp14:editId="76C94C16">
            <wp:extent cx="5114925" cy="2713215"/>
            <wp:effectExtent l="19050" t="19050" r="952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120857" cy="2716362"/>
                    </a:xfrm>
                    <a:prstGeom prst="rect">
                      <a:avLst/>
                    </a:prstGeom>
                    <a:noFill/>
                    <a:ln w="9525">
                      <a:solidFill>
                        <a:schemeClr val="tx1"/>
                      </a:solidFill>
                    </a:ln>
                  </pic:spPr>
                </pic:pic>
              </a:graphicData>
            </a:graphic>
          </wp:inline>
        </w:drawing>
      </w:r>
    </w:p>
    <w:p w14:paraId="4FAD93CA" w14:textId="21D17BBD" w:rsidR="006B0F72" w:rsidRDefault="004B116C" w:rsidP="006B0F72">
      <w:pPr>
        <w:jc w:val="center"/>
        <w:rPr>
          <w:rFonts w:asciiTheme="minorHAnsi" w:hAnsiTheme="minorHAnsi" w:cstheme="minorHAnsi"/>
          <w:sz w:val="20"/>
          <w:szCs w:val="20"/>
        </w:rPr>
      </w:pPr>
      <w:bookmarkStart w:id="39" w:name="_Hlk17894754"/>
      <w:r>
        <w:rPr>
          <w:rFonts w:asciiTheme="minorHAnsi" w:hAnsiTheme="minorHAnsi" w:cstheme="minorHAnsi"/>
          <w:sz w:val="20"/>
          <w:szCs w:val="20"/>
        </w:rPr>
        <w:t>8</w:t>
      </w:r>
      <w:r w:rsidR="00BF30E7" w:rsidRPr="003C507F">
        <w:rPr>
          <w:rFonts w:asciiTheme="minorHAnsi" w:hAnsiTheme="minorHAnsi" w:cstheme="minorHAnsi"/>
          <w:sz w:val="20"/>
          <w:szCs w:val="20"/>
        </w:rPr>
        <w:t>.</w:t>
      </w:r>
      <w:r w:rsidR="00194ACD">
        <w:rPr>
          <w:rFonts w:asciiTheme="minorHAnsi" w:hAnsiTheme="minorHAnsi" w:cstheme="minorHAnsi"/>
          <w:sz w:val="20"/>
          <w:szCs w:val="20"/>
        </w:rPr>
        <w:t xml:space="preserve"> </w:t>
      </w:r>
      <w:r w:rsidR="00BF30E7" w:rsidRPr="003C507F">
        <w:rPr>
          <w:rFonts w:asciiTheme="minorHAnsi" w:hAnsiTheme="minorHAnsi" w:cstheme="minorHAnsi"/>
          <w:sz w:val="20"/>
          <w:szCs w:val="20"/>
        </w:rPr>
        <w:t xml:space="preserve">attēls. Aiviekstes upes baseina karte. Karte </w:t>
      </w:r>
      <w:r w:rsidR="003C507F" w:rsidRPr="003C507F">
        <w:rPr>
          <w:rFonts w:asciiTheme="minorHAnsi" w:hAnsiTheme="minorHAnsi" w:cstheme="minorHAnsi"/>
          <w:sz w:val="20"/>
          <w:szCs w:val="20"/>
        </w:rPr>
        <w:t xml:space="preserve">pārpublicēta </w:t>
      </w:r>
      <w:r w:rsidR="00BF30E7" w:rsidRPr="003C507F">
        <w:rPr>
          <w:rFonts w:asciiTheme="minorHAnsi" w:hAnsiTheme="minorHAnsi" w:cstheme="minorHAnsi"/>
          <w:sz w:val="20"/>
          <w:szCs w:val="20"/>
        </w:rPr>
        <w:t>no E</w:t>
      </w:r>
      <w:r w:rsidR="003C507F" w:rsidRPr="003C507F">
        <w:rPr>
          <w:rFonts w:asciiTheme="minorHAnsi" w:hAnsiTheme="minorHAnsi" w:cstheme="minorHAnsi"/>
          <w:sz w:val="20"/>
          <w:szCs w:val="20"/>
        </w:rPr>
        <w:t xml:space="preserve">d. </w:t>
      </w:r>
      <w:proofErr w:type="spellStart"/>
      <w:r w:rsidR="003C507F" w:rsidRPr="003C507F">
        <w:rPr>
          <w:rFonts w:asciiTheme="minorHAnsi" w:hAnsiTheme="minorHAnsi" w:cstheme="minorHAnsi"/>
          <w:sz w:val="20"/>
          <w:szCs w:val="20"/>
        </w:rPr>
        <w:t>Tom</w:t>
      </w:r>
      <w:r w:rsidR="00BF30E7" w:rsidRPr="003C507F">
        <w:rPr>
          <w:rFonts w:asciiTheme="minorHAnsi" w:hAnsiTheme="minorHAnsi" w:cstheme="minorHAnsi"/>
          <w:sz w:val="20"/>
          <w:szCs w:val="20"/>
        </w:rPr>
        <w:t>ās</w:t>
      </w:r>
      <w:r w:rsidR="003C507F" w:rsidRPr="003C507F">
        <w:rPr>
          <w:rFonts w:asciiTheme="minorHAnsi" w:hAnsiTheme="minorHAnsi" w:cstheme="minorHAnsi"/>
          <w:sz w:val="20"/>
          <w:szCs w:val="20"/>
        </w:rPr>
        <w:t>s</w:t>
      </w:r>
      <w:proofErr w:type="spellEnd"/>
      <w:r w:rsidR="00BF30E7" w:rsidRPr="003C507F">
        <w:rPr>
          <w:rFonts w:asciiTheme="minorHAnsi" w:hAnsiTheme="minorHAnsi" w:cstheme="minorHAnsi"/>
          <w:sz w:val="20"/>
          <w:szCs w:val="20"/>
        </w:rPr>
        <w:t>.</w:t>
      </w:r>
      <w:r w:rsidR="003C507F" w:rsidRPr="003C507F">
        <w:rPr>
          <w:rFonts w:asciiTheme="minorHAnsi" w:hAnsiTheme="minorHAnsi" w:cstheme="minorHAnsi"/>
          <w:sz w:val="20"/>
          <w:szCs w:val="20"/>
        </w:rPr>
        <w:t xml:space="preserve"> Pededze, Lubāns, Aiviekste. 1937.g</w:t>
      </w:r>
    </w:p>
    <w:p w14:paraId="263DAAA6" w14:textId="25F7F564" w:rsidR="00662E31" w:rsidRDefault="0091520A" w:rsidP="00CA7DDB">
      <w:pPr>
        <w:spacing w:after="240"/>
        <w:jc w:val="center"/>
        <w:rPr>
          <w:rFonts w:asciiTheme="minorHAnsi" w:hAnsiTheme="minorHAnsi" w:cstheme="minorHAnsi"/>
          <w:sz w:val="20"/>
          <w:szCs w:val="20"/>
        </w:rPr>
      </w:pPr>
      <w:r>
        <w:rPr>
          <w:rFonts w:asciiTheme="minorHAnsi" w:hAnsiTheme="minorHAnsi" w:cstheme="minorHAnsi"/>
          <w:sz w:val="20"/>
          <w:szCs w:val="20"/>
        </w:rPr>
        <w:t xml:space="preserve"> </w:t>
      </w:r>
      <w:r w:rsidR="00A649D8">
        <w:rPr>
          <w:rFonts w:asciiTheme="minorHAnsi" w:hAnsiTheme="minorHAnsi" w:cstheme="minorHAnsi"/>
          <w:sz w:val="20"/>
          <w:szCs w:val="20"/>
        </w:rPr>
        <w:t>(Informācijas a</w:t>
      </w:r>
      <w:r w:rsidRPr="0091520A">
        <w:rPr>
          <w:rFonts w:asciiTheme="minorHAnsi" w:hAnsiTheme="minorHAnsi" w:cstheme="minorHAnsi"/>
          <w:sz w:val="20"/>
          <w:szCs w:val="20"/>
        </w:rPr>
        <w:t>vots: inter</w:t>
      </w:r>
      <w:r w:rsidR="00FA768F">
        <w:rPr>
          <w:rFonts w:asciiTheme="minorHAnsi" w:hAnsiTheme="minorHAnsi" w:cstheme="minorHAnsi"/>
          <w:sz w:val="20"/>
          <w:szCs w:val="20"/>
        </w:rPr>
        <w:t>n</w:t>
      </w:r>
      <w:r w:rsidRPr="0091520A">
        <w:rPr>
          <w:rFonts w:asciiTheme="minorHAnsi" w:hAnsiTheme="minorHAnsi" w:cstheme="minorHAnsi"/>
          <w:sz w:val="20"/>
          <w:szCs w:val="20"/>
        </w:rPr>
        <w:t xml:space="preserve">eta vietne </w:t>
      </w:r>
      <w:r w:rsidR="00662E31" w:rsidRPr="006B0F72">
        <w:rPr>
          <w:rStyle w:val="Hyperlink"/>
          <w:rFonts w:asciiTheme="minorHAnsi" w:hAnsiTheme="minorHAnsi" w:cstheme="minorHAnsi"/>
          <w:color w:val="auto"/>
          <w:sz w:val="20"/>
          <w:szCs w:val="20"/>
          <w:u w:val="none"/>
        </w:rPr>
        <w:t>www.upes.lv</w:t>
      </w:r>
      <w:r w:rsidR="00A649D8">
        <w:rPr>
          <w:rFonts w:asciiTheme="minorHAnsi" w:hAnsiTheme="minorHAnsi" w:cstheme="minorHAnsi"/>
          <w:sz w:val="20"/>
          <w:szCs w:val="20"/>
        </w:rPr>
        <w:t>)</w:t>
      </w:r>
    </w:p>
    <w:p w14:paraId="04D4D5F0" w14:textId="0CFA7294" w:rsidR="003C507F" w:rsidRPr="00CA7DDB" w:rsidRDefault="00662E31" w:rsidP="00CA7DDB">
      <w:pPr>
        <w:spacing w:after="240"/>
        <w:jc w:val="both"/>
        <w:rPr>
          <w:rFonts w:asciiTheme="minorHAnsi" w:hAnsiTheme="minorHAnsi" w:cstheme="minorHAnsi"/>
          <w:sz w:val="22"/>
          <w:szCs w:val="22"/>
        </w:rPr>
      </w:pPr>
      <w:r w:rsidRPr="00F75158">
        <w:rPr>
          <w:rFonts w:asciiTheme="minorHAnsi" w:hAnsiTheme="minorHAnsi" w:cstheme="minorHAnsi"/>
          <w:sz w:val="22"/>
          <w:szCs w:val="22"/>
        </w:rPr>
        <w:lastRenderedPageBreak/>
        <w:t>Daugavas upju baseinu apgabala teritorijai raksturīga liela dabisko faktoru d</w:t>
      </w:r>
      <w:r>
        <w:rPr>
          <w:rFonts w:asciiTheme="minorHAnsi" w:hAnsiTheme="minorHAnsi" w:cstheme="minorHAnsi"/>
          <w:sz w:val="22"/>
          <w:szCs w:val="22"/>
        </w:rPr>
        <w:t xml:space="preserve">audzveidība reljefā, klimatā un </w:t>
      </w:r>
      <w:r w:rsidRPr="00F75158">
        <w:rPr>
          <w:rFonts w:asciiTheme="minorHAnsi" w:hAnsiTheme="minorHAnsi" w:cstheme="minorHAnsi"/>
          <w:sz w:val="22"/>
          <w:szCs w:val="22"/>
        </w:rPr>
        <w:t xml:space="preserve">ūdens režīmā. </w:t>
      </w:r>
      <w:r>
        <w:rPr>
          <w:rFonts w:asciiTheme="minorHAnsi" w:hAnsiTheme="minorHAnsi" w:cstheme="minorHAnsi"/>
          <w:sz w:val="22"/>
          <w:szCs w:val="22"/>
        </w:rPr>
        <w:t>Apgabalā</w:t>
      </w:r>
      <w:r w:rsidRPr="00F75158">
        <w:rPr>
          <w:rFonts w:asciiTheme="minorHAnsi" w:hAnsiTheme="minorHAnsi" w:cstheme="minorHAnsi"/>
          <w:sz w:val="22"/>
          <w:szCs w:val="22"/>
        </w:rPr>
        <w:t xml:space="preserve"> dominē devona vecuma nogulum</w:t>
      </w:r>
      <w:r>
        <w:rPr>
          <w:rFonts w:asciiTheme="minorHAnsi" w:hAnsiTheme="minorHAnsi" w:cstheme="minorHAnsi"/>
          <w:sz w:val="22"/>
          <w:szCs w:val="22"/>
        </w:rPr>
        <w:t xml:space="preserve">ieži, bet raksturīgākās augsnes </w:t>
      </w:r>
      <w:r w:rsidRPr="00F75158">
        <w:rPr>
          <w:rFonts w:asciiTheme="minorHAnsi" w:hAnsiTheme="minorHAnsi" w:cstheme="minorHAnsi"/>
          <w:sz w:val="22"/>
          <w:szCs w:val="22"/>
        </w:rPr>
        <w:t>veidojušās uz smilts, smilšmāla un mālsmilts cilmiežiem</w:t>
      </w:r>
      <w:r>
        <w:rPr>
          <w:rFonts w:asciiTheme="minorHAnsi" w:hAnsiTheme="minorHAnsi" w:cstheme="minorHAnsi"/>
          <w:sz w:val="22"/>
          <w:szCs w:val="22"/>
        </w:rPr>
        <w:t>. Galveno – Pļaviņ</w:t>
      </w:r>
      <w:r w:rsidRPr="00CF3C75">
        <w:rPr>
          <w:rFonts w:asciiTheme="minorHAnsi" w:hAnsiTheme="minorHAnsi" w:cstheme="minorHAnsi"/>
          <w:sz w:val="22"/>
          <w:szCs w:val="22"/>
        </w:rPr>
        <w:t>u</w:t>
      </w:r>
      <w:r w:rsidR="00194ACD">
        <w:rPr>
          <w:rFonts w:asciiTheme="minorHAnsi" w:hAnsiTheme="minorHAnsi" w:cstheme="minorHAnsi"/>
          <w:sz w:val="22"/>
          <w:szCs w:val="22"/>
        </w:rPr>
        <w:t xml:space="preserve"> </w:t>
      </w:r>
      <w:r w:rsidRPr="00CF3C75">
        <w:rPr>
          <w:rFonts w:asciiTheme="minorHAnsi" w:hAnsiTheme="minorHAnsi" w:cstheme="minorHAnsi"/>
          <w:sz w:val="22"/>
          <w:szCs w:val="22"/>
        </w:rPr>
        <w:t>-</w:t>
      </w:r>
      <w:r w:rsidR="00194ACD">
        <w:rPr>
          <w:rFonts w:asciiTheme="minorHAnsi" w:hAnsiTheme="minorHAnsi" w:cstheme="minorHAnsi"/>
          <w:sz w:val="22"/>
          <w:szCs w:val="22"/>
        </w:rPr>
        <w:t xml:space="preserve"> </w:t>
      </w:r>
      <w:r w:rsidRPr="00CF3C75">
        <w:rPr>
          <w:rFonts w:asciiTheme="minorHAnsi" w:hAnsiTheme="minorHAnsi" w:cstheme="minorHAnsi"/>
          <w:sz w:val="22"/>
          <w:szCs w:val="22"/>
        </w:rPr>
        <w:t>Daugavas ūdens horizontu – pr</w:t>
      </w:r>
      <w:r>
        <w:rPr>
          <w:rFonts w:asciiTheme="minorHAnsi" w:hAnsiTheme="minorHAnsi" w:cstheme="minorHAnsi"/>
          <w:sz w:val="22"/>
          <w:szCs w:val="22"/>
        </w:rPr>
        <w:t xml:space="preserve">aktiski visā teritorijā </w:t>
      </w:r>
      <w:r w:rsidRPr="00CF3C75">
        <w:rPr>
          <w:rFonts w:asciiTheme="minorHAnsi" w:hAnsiTheme="minorHAnsi" w:cstheme="minorHAnsi"/>
          <w:sz w:val="22"/>
          <w:szCs w:val="22"/>
        </w:rPr>
        <w:t xml:space="preserve">klāj vairāki ūdeni vāji caurlaidoši nogulumu (morēnas smilšmāls, </w:t>
      </w:r>
      <w:proofErr w:type="spellStart"/>
      <w:r w:rsidRPr="00CF3C75">
        <w:rPr>
          <w:rFonts w:asciiTheme="minorHAnsi" w:hAnsiTheme="minorHAnsi" w:cstheme="minorHAnsi"/>
          <w:sz w:val="22"/>
          <w:szCs w:val="22"/>
        </w:rPr>
        <w:t>Katlešu</w:t>
      </w:r>
      <w:proofErr w:type="spellEnd"/>
      <w:r w:rsidRPr="00CF3C75">
        <w:rPr>
          <w:rFonts w:asciiTheme="minorHAnsi" w:hAnsiTheme="minorHAnsi" w:cstheme="minorHAnsi"/>
          <w:sz w:val="22"/>
          <w:szCs w:val="22"/>
        </w:rPr>
        <w:t xml:space="preserve"> svītas māli un</w:t>
      </w:r>
      <w:r>
        <w:rPr>
          <w:rFonts w:asciiTheme="minorHAnsi" w:hAnsiTheme="minorHAnsi" w:cstheme="minorHAnsi"/>
          <w:sz w:val="22"/>
          <w:szCs w:val="22"/>
        </w:rPr>
        <w:t xml:space="preserve"> </w:t>
      </w:r>
      <w:proofErr w:type="spellStart"/>
      <w:r>
        <w:rPr>
          <w:rFonts w:asciiTheme="minorHAnsi" w:hAnsiTheme="minorHAnsi" w:cstheme="minorHAnsi"/>
          <w:sz w:val="22"/>
          <w:szCs w:val="22"/>
        </w:rPr>
        <w:t>aleirolīti</w:t>
      </w:r>
      <w:proofErr w:type="spellEnd"/>
      <w:r>
        <w:rPr>
          <w:rFonts w:asciiTheme="minorHAnsi" w:hAnsiTheme="minorHAnsi" w:cstheme="minorHAnsi"/>
          <w:sz w:val="22"/>
          <w:szCs w:val="22"/>
        </w:rPr>
        <w:t>, u.c.) slāņ</w:t>
      </w:r>
      <w:r w:rsidRPr="00CF3C75">
        <w:rPr>
          <w:rFonts w:asciiTheme="minorHAnsi" w:hAnsiTheme="minorHAnsi" w:cstheme="minorHAnsi"/>
          <w:sz w:val="22"/>
          <w:szCs w:val="22"/>
        </w:rPr>
        <w:t>i, kuru kopējais biezums mainās no 13 līdz 50</w:t>
      </w:r>
      <w:r>
        <w:rPr>
          <w:rFonts w:asciiTheme="minorHAnsi" w:hAnsiTheme="minorHAnsi" w:cstheme="minorHAnsi"/>
          <w:sz w:val="22"/>
          <w:szCs w:val="22"/>
        </w:rPr>
        <w:t xml:space="preserve"> m un tikai atsevišķos nelielos iecirkņ</w:t>
      </w:r>
      <w:r w:rsidRPr="00CF3C75">
        <w:rPr>
          <w:rFonts w:asciiTheme="minorHAnsi" w:hAnsiTheme="minorHAnsi" w:cstheme="minorHAnsi"/>
          <w:sz w:val="22"/>
          <w:szCs w:val="22"/>
        </w:rPr>
        <w:t>os – galvenokārt Aiviekstes ielejā – to biezums ir mazāks par 10 m</w:t>
      </w:r>
      <w:r>
        <w:rPr>
          <w:rFonts w:asciiTheme="minorHAnsi" w:hAnsiTheme="minorHAnsi" w:cstheme="minorHAnsi"/>
          <w:sz w:val="22"/>
          <w:szCs w:val="22"/>
        </w:rPr>
        <w:t xml:space="preserve"> (Ļaudona 2007).</w:t>
      </w:r>
      <w:bookmarkEnd w:id="39"/>
    </w:p>
    <w:p w14:paraId="5F6B56CC" w14:textId="32A9C4AD" w:rsidR="00597534" w:rsidRDefault="00597534" w:rsidP="007F6515">
      <w:pPr>
        <w:jc w:val="both"/>
        <w:rPr>
          <w:rFonts w:asciiTheme="minorHAnsi" w:hAnsiTheme="minorHAnsi" w:cstheme="minorHAnsi"/>
          <w:b/>
          <w:sz w:val="22"/>
          <w:szCs w:val="22"/>
        </w:rPr>
      </w:pPr>
      <w:bookmarkStart w:id="40" w:name="_Hlk17894777"/>
      <w:r w:rsidRPr="00597534">
        <w:rPr>
          <w:rFonts w:asciiTheme="minorHAnsi" w:hAnsiTheme="minorHAnsi" w:cstheme="minorHAnsi"/>
          <w:b/>
          <w:sz w:val="22"/>
          <w:szCs w:val="22"/>
        </w:rPr>
        <w:t xml:space="preserve">Datu analīze par Aiviekstes upes kvalitāti raksturojošiem fizikāli ķīmiskajiem, bioloģiskajiem un </w:t>
      </w:r>
      <w:proofErr w:type="spellStart"/>
      <w:r w:rsidRPr="00597534">
        <w:rPr>
          <w:rFonts w:asciiTheme="minorHAnsi" w:hAnsiTheme="minorHAnsi" w:cstheme="minorHAnsi"/>
          <w:b/>
          <w:sz w:val="22"/>
          <w:szCs w:val="22"/>
        </w:rPr>
        <w:t>hidromorfoloģiskajiem</w:t>
      </w:r>
      <w:proofErr w:type="spellEnd"/>
      <w:r w:rsidRPr="00597534">
        <w:rPr>
          <w:rFonts w:asciiTheme="minorHAnsi" w:hAnsiTheme="minorHAnsi" w:cstheme="minorHAnsi"/>
          <w:b/>
          <w:sz w:val="22"/>
          <w:szCs w:val="22"/>
        </w:rPr>
        <w:t xml:space="preserve"> parametriem</w:t>
      </w:r>
    </w:p>
    <w:p w14:paraId="39465D92" w14:textId="0222D78C" w:rsidR="000C5CF4" w:rsidRDefault="004D0D4C" w:rsidP="00597534">
      <w:pPr>
        <w:jc w:val="both"/>
        <w:rPr>
          <w:rFonts w:asciiTheme="minorHAnsi" w:hAnsiTheme="minorHAnsi" w:cstheme="minorHAnsi"/>
          <w:sz w:val="22"/>
          <w:szCs w:val="22"/>
        </w:rPr>
      </w:pPr>
      <w:r>
        <w:rPr>
          <w:rFonts w:asciiTheme="minorHAnsi" w:hAnsiTheme="minorHAnsi" w:cstheme="minorHAnsi"/>
          <w:sz w:val="22"/>
          <w:szCs w:val="22"/>
        </w:rPr>
        <w:t xml:space="preserve">Atbilstoši Aiviekstes upes </w:t>
      </w:r>
      <w:proofErr w:type="spellStart"/>
      <w:r w:rsidRPr="00F0526C">
        <w:rPr>
          <w:rFonts w:asciiTheme="minorHAnsi" w:hAnsiTheme="minorHAnsi" w:cstheme="minorHAnsi"/>
          <w:sz w:val="22"/>
          <w:szCs w:val="22"/>
        </w:rPr>
        <w:t>hidromorfoloģisk</w:t>
      </w:r>
      <w:r>
        <w:rPr>
          <w:rFonts w:asciiTheme="minorHAnsi" w:hAnsiTheme="minorHAnsi" w:cstheme="minorHAnsi"/>
          <w:sz w:val="22"/>
          <w:szCs w:val="22"/>
        </w:rPr>
        <w:t>ajiem</w:t>
      </w:r>
      <w:proofErr w:type="spellEnd"/>
      <w:r>
        <w:rPr>
          <w:rFonts w:asciiTheme="minorHAnsi" w:hAnsiTheme="minorHAnsi" w:cstheme="minorHAnsi"/>
          <w:sz w:val="22"/>
          <w:szCs w:val="22"/>
        </w:rPr>
        <w:t xml:space="preserve"> pārveidojumiem (HES), plūdu riskam un fizikāli ķīmiskajiem parametriem tā </w:t>
      </w:r>
      <w:r w:rsidR="00F0526C">
        <w:rPr>
          <w:rFonts w:asciiTheme="minorHAnsi" w:hAnsiTheme="minorHAnsi" w:cstheme="minorHAnsi"/>
          <w:sz w:val="22"/>
          <w:szCs w:val="22"/>
        </w:rPr>
        <w:t xml:space="preserve">ir noteikta kā viens no riska </w:t>
      </w:r>
      <w:proofErr w:type="spellStart"/>
      <w:r w:rsidR="00F0526C">
        <w:rPr>
          <w:rFonts w:asciiTheme="minorHAnsi" w:hAnsiTheme="minorHAnsi" w:cstheme="minorHAnsi"/>
          <w:sz w:val="22"/>
          <w:szCs w:val="22"/>
        </w:rPr>
        <w:t>ūdensobjetiem</w:t>
      </w:r>
      <w:proofErr w:type="spellEnd"/>
      <w:r w:rsidR="00F0526C">
        <w:rPr>
          <w:rFonts w:asciiTheme="minorHAnsi" w:hAnsiTheme="minorHAnsi" w:cstheme="minorHAnsi"/>
          <w:sz w:val="22"/>
          <w:szCs w:val="22"/>
        </w:rPr>
        <w:t xml:space="preserve"> Daugavas upju baseinā</w:t>
      </w:r>
      <w:r>
        <w:rPr>
          <w:rFonts w:asciiTheme="minorHAnsi" w:hAnsiTheme="minorHAnsi" w:cstheme="minorHAnsi"/>
          <w:sz w:val="22"/>
          <w:szCs w:val="22"/>
        </w:rPr>
        <w:t>.</w:t>
      </w:r>
      <w:r w:rsidR="00F0526C">
        <w:rPr>
          <w:rFonts w:asciiTheme="minorHAnsi" w:hAnsiTheme="minorHAnsi" w:cstheme="minorHAnsi"/>
          <w:sz w:val="22"/>
          <w:szCs w:val="22"/>
        </w:rPr>
        <w:t xml:space="preserve"> Vienlaikus ir jāņem vērā, ka konkrētie riska faktori vērtēti</w:t>
      </w:r>
      <w:r w:rsidR="000C5CF4">
        <w:rPr>
          <w:rFonts w:asciiTheme="minorHAnsi" w:hAnsiTheme="minorHAnsi" w:cstheme="minorHAnsi"/>
          <w:sz w:val="22"/>
          <w:szCs w:val="22"/>
        </w:rPr>
        <w:t xml:space="preserve"> </w:t>
      </w:r>
      <w:r w:rsidR="00BE0435">
        <w:rPr>
          <w:rFonts w:asciiTheme="minorHAnsi" w:hAnsiTheme="minorHAnsi" w:cstheme="minorHAnsi"/>
          <w:sz w:val="22"/>
          <w:szCs w:val="22"/>
        </w:rPr>
        <w:t>pēc</w:t>
      </w:r>
      <w:r w:rsidR="000C5CF4">
        <w:rPr>
          <w:rFonts w:asciiTheme="minorHAnsi" w:hAnsiTheme="minorHAnsi" w:cstheme="minorHAnsi"/>
          <w:sz w:val="22"/>
          <w:szCs w:val="22"/>
        </w:rPr>
        <w:t xml:space="preserve"> monitoringa stacij</w:t>
      </w:r>
      <w:r w:rsidR="002C4555">
        <w:rPr>
          <w:rFonts w:asciiTheme="minorHAnsi" w:hAnsiTheme="minorHAnsi" w:cstheme="minorHAnsi"/>
          <w:sz w:val="22"/>
          <w:szCs w:val="22"/>
        </w:rPr>
        <w:t>u datiem</w:t>
      </w:r>
      <w:r w:rsidR="000C5CF4">
        <w:rPr>
          <w:rFonts w:asciiTheme="minorHAnsi" w:hAnsiTheme="minorHAnsi" w:cstheme="minorHAnsi"/>
          <w:sz w:val="22"/>
          <w:szCs w:val="22"/>
        </w:rPr>
        <w:t>, kas atrodas relatīvi tālu</w:t>
      </w:r>
      <w:r w:rsidR="00F0526C">
        <w:rPr>
          <w:rFonts w:asciiTheme="minorHAnsi" w:hAnsiTheme="minorHAnsi" w:cstheme="minorHAnsi"/>
          <w:sz w:val="22"/>
          <w:szCs w:val="22"/>
        </w:rPr>
        <w:t xml:space="preserve"> </w:t>
      </w:r>
      <w:r w:rsidR="000C5CF4">
        <w:rPr>
          <w:rFonts w:asciiTheme="minorHAnsi" w:hAnsiTheme="minorHAnsi" w:cstheme="minorHAnsi"/>
          <w:sz w:val="22"/>
          <w:szCs w:val="22"/>
        </w:rPr>
        <w:t>no</w:t>
      </w:r>
      <w:r w:rsidR="00F0526C">
        <w:rPr>
          <w:rFonts w:asciiTheme="minorHAnsi" w:hAnsiTheme="minorHAnsi" w:cstheme="minorHAnsi"/>
          <w:sz w:val="22"/>
          <w:szCs w:val="22"/>
        </w:rPr>
        <w:t xml:space="preserve"> dabas parka teritorijas</w:t>
      </w:r>
      <w:r w:rsidR="00B620ED">
        <w:rPr>
          <w:rFonts w:asciiTheme="minorHAnsi" w:hAnsiTheme="minorHAnsi" w:cstheme="minorHAnsi"/>
          <w:sz w:val="22"/>
          <w:szCs w:val="22"/>
        </w:rPr>
        <w:t xml:space="preserve">. </w:t>
      </w:r>
      <w:r w:rsidR="005D60AC">
        <w:rPr>
          <w:rFonts w:asciiTheme="minorHAnsi" w:hAnsiTheme="minorHAnsi" w:cstheme="minorHAnsi"/>
          <w:sz w:val="22"/>
          <w:szCs w:val="22"/>
        </w:rPr>
        <w:t xml:space="preserve">Aiviekstes upē </w:t>
      </w:r>
      <w:r w:rsidR="00127499">
        <w:rPr>
          <w:rFonts w:asciiTheme="minorHAnsi" w:hAnsiTheme="minorHAnsi" w:cstheme="minorHAnsi"/>
          <w:sz w:val="22"/>
          <w:szCs w:val="22"/>
        </w:rPr>
        <w:t xml:space="preserve">augšpus </w:t>
      </w:r>
      <w:r w:rsidR="00662E31">
        <w:rPr>
          <w:rFonts w:asciiTheme="minorHAnsi" w:hAnsiTheme="minorHAnsi" w:cstheme="minorHAnsi"/>
          <w:sz w:val="22"/>
          <w:szCs w:val="22"/>
        </w:rPr>
        <w:t xml:space="preserve">dabas parka teritorijas </w:t>
      </w:r>
      <w:r w:rsidR="000C5CF4">
        <w:rPr>
          <w:rFonts w:asciiTheme="minorHAnsi" w:hAnsiTheme="minorHAnsi" w:cstheme="minorHAnsi"/>
          <w:sz w:val="22"/>
          <w:szCs w:val="22"/>
        </w:rPr>
        <w:t xml:space="preserve">vēsturiski ir </w:t>
      </w:r>
      <w:r w:rsidR="00F0526C">
        <w:rPr>
          <w:rFonts w:asciiTheme="minorHAnsi" w:hAnsiTheme="minorHAnsi" w:cstheme="minorHAnsi"/>
          <w:sz w:val="22"/>
          <w:szCs w:val="22"/>
        </w:rPr>
        <w:t xml:space="preserve">veikti </w:t>
      </w:r>
      <w:r w:rsidR="000C5CF4">
        <w:rPr>
          <w:rFonts w:asciiTheme="minorHAnsi" w:hAnsiTheme="minorHAnsi" w:cstheme="minorHAnsi"/>
          <w:sz w:val="22"/>
          <w:szCs w:val="22"/>
        </w:rPr>
        <w:t xml:space="preserve">nozīmīgi </w:t>
      </w:r>
      <w:r w:rsidR="00F0526C">
        <w:rPr>
          <w:rFonts w:asciiTheme="minorHAnsi" w:hAnsiTheme="minorHAnsi" w:cstheme="minorHAnsi"/>
          <w:sz w:val="22"/>
          <w:szCs w:val="22"/>
        </w:rPr>
        <w:t>upes gultnes pārveidošana</w:t>
      </w:r>
      <w:r w:rsidR="002C4555">
        <w:rPr>
          <w:rFonts w:asciiTheme="minorHAnsi" w:hAnsiTheme="minorHAnsi" w:cstheme="minorHAnsi"/>
          <w:sz w:val="22"/>
          <w:szCs w:val="22"/>
        </w:rPr>
        <w:t>s darbi</w:t>
      </w:r>
      <w:r w:rsidR="00194ACD">
        <w:rPr>
          <w:rFonts w:asciiTheme="minorHAnsi" w:hAnsiTheme="minorHAnsi" w:cstheme="minorHAnsi"/>
          <w:sz w:val="22"/>
          <w:szCs w:val="22"/>
        </w:rPr>
        <w:t xml:space="preserve"> (skat.</w:t>
      </w:r>
      <w:r w:rsidR="004B116C">
        <w:rPr>
          <w:rFonts w:asciiTheme="minorHAnsi" w:hAnsiTheme="minorHAnsi" w:cstheme="minorHAnsi"/>
          <w:sz w:val="22"/>
          <w:szCs w:val="22"/>
        </w:rPr>
        <w:t xml:space="preserve"> 9.</w:t>
      </w:r>
      <w:r w:rsidR="00194ACD">
        <w:rPr>
          <w:rFonts w:asciiTheme="minorHAnsi" w:hAnsiTheme="minorHAnsi" w:cstheme="minorHAnsi"/>
          <w:sz w:val="22"/>
          <w:szCs w:val="22"/>
        </w:rPr>
        <w:t> </w:t>
      </w:r>
      <w:r w:rsidR="004B116C">
        <w:rPr>
          <w:rFonts w:asciiTheme="minorHAnsi" w:hAnsiTheme="minorHAnsi" w:cstheme="minorHAnsi"/>
          <w:sz w:val="22"/>
          <w:szCs w:val="22"/>
        </w:rPr>
        <w:t>attēlu).</w:t>
      </w:r>
    </w:p>
    <w:p w14:paraId="0588E6E5" w14:textId="45F876D0" w:rsidR="00340845" w:rsidRDefault="00340845" w:rsidP="0049294F">
      <w:pPr>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970757D" wp14:editId="736D9B9C">
            <wp:extent cx="4921372" cy="2812212"/>
            <wp:effectExtent l="19050" t="19050" r="12700" b="266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946896" cy="2826797"/>
                    </a:xfrm>
                    <a:prstGeom prst="rect">
                      <a:avLst/>
                    </a:prstGeom>
                    <a:noFill/>
                    <a:ln w="9525">
                      <a:solidFill>
                        <a:schemeClr val="tx1"/>
                      </a:solidFill>
                    </a:ln>
                  </pic:spPr>
                </pic:pic>
              </a:graphicData>
            </a:graphic>
          </wp:inline>
        </w:drawing>
      </w:r>
    </w:p>
    <w:p w14:paraId="5DD27A77" w14:textId="0DB3D09B" w:rsidR="00207694" w:rsidRPr="00CA7DDB" w:rsidRDefault="004B116C" w:rsidP="00CA7DDB">
      <w:pPr>
        <w:spacing w:after="240"/>
        <w:jc w:val="center"/>
        <w:rPr>
          <w:rFonts w:asciiTheme="minorHAnsi" w:hAnsiTheme="minorHAnsi" w:cstheme="minorHAnsi"/>
          <w:sz w:val="20"/>
          <w:szCs w:val="20"/>
        </w:rPr>
      </w:pPr>
      <w:r w:rsidRPr="00207694">
        <w:rPr>
          <w:rFonts w:asciiTheme="minorHAnsi" w:hAnsiTheme="minorHAnsi" w:cstheme="minorHAnsi"/>
          <w:sz w:val="20"/>
          <w:szCs w:val="20"/>
        </w:rPr>
        <w:t>9.</w:t>
      </w:r>
      <w:r w:rsidR="00194ACD">
        <w:rPr>
          <w:rFonts w:asciiTheme="minorHAnsi" w:hAnsiTheme="minorHAnsi" w:cstheme="minorHAnsi"/>
          <w:sz w:val="20"/>
          <w:szCs w:val="20"/>
        </w:rPr>
        <w:t> </w:t>
      </w:r>
      <w:r w:rsidRPr="00207694">
        <w:rPr>
          <w:rFonts w:asciiTheme="minorHAnsi" w:hAnsiTheme="minorHAnsi" w:cstheme="minorHAnsi"/>
          <w:sz w:val="20"/>
          <w:szCs w:val="20"/>
        </w:rPr>
        <w:t>a</w:t>
      </w:r>
      <w:r w:rsidR="00340845" w:rsidRPr="00207694">
        <w:rPr>
          <w:rFonts w:asciiTheme="minorHAnsi" w:hAnsiTheme="minorHAnsi" w:cstheme="minorHAnsi"/>
          <w:sz w:val="20"/>
          <w:szCs w:val="20"/>
        </w:rPr>
        <w:t>ttēls</w:t>
      </w:r>
      <w:r w:rsidR="002C5760">
        <w:rPr>
          <w:rFonts w:asciiTheme="minorHAnsi" w:hAnsiTheme="minorHAnsi" w:cstheme="minorHAnsi"/>
          <w:sz w:val="20"/>
          <w:szCs w:val="20"/>
        </w:rPr>
        <w:t>.</w:t>
      </w:r>
      <w:r w:rsidR="00340845" w:rsidRPr="00207694">
        <w:rPr>
          <w:rFonts w:asciiTheme="minorHAnsi" w:hAnsiTheme="minorHAnsi" w:cstheme="minorHAnsi"/>
          <w:sz w:val="20"/>
          <w:szCs w:val="20"/>
        </w:rPr>
        <w:t xml:space="preserve"> Aiviekstes bagarēšanas darb</w:t>
      </w:r>
      <w:r w:rsidR="008F1459">
        <w:rPr>
          <w:rFonts w:asciiTheme="minorHAnsi" w:hAnsiTheme="minorHAnsi" w:cstheme="minorHAnsi"/>
          <w:sz w:val="20"/>
          <w:szCs w:val="20"/>
        </w:rPr>
        <w:t xml:space="preserve">i pie Lubānas. Foto no portāla </w:t>
      </w:r>
      <w:r w:rsidR="008F1459" w:rsidRPr="00463D37">
        <w:rPr>
          <w:rFonts w:asciiTheme="minorHAnsi" w:hAnsiTheme="minorHAnsi"/>
          <w:sz w:val="22"/>
          <w:szCs w:val="22"/>
        </w:rPr>
        <w:t>„</w:t>
      </w:r>
      <w:r w:rsidR="00340845" w:rsidRPr="00207694">
        <w:rPr>
          <w:rFonts w:asciiTheme="minorHAnsi" w:hAnsiTheme="minorHAnsi" w:cstheme="minorHAnsi"/>
          <w:sz w:val="20"/>
          <w:szCs w:val="20"/>
        </w:rPr>
        <w:t>Zudusī Latvija” arhīva</w:t>
      </w:r>
    </w:p>
    <w:p w14:paraId="0E6118E8" w14:textId="0328287E" w:rsidR="00127499" w:rsidRPr="0027622A" w:rsidRDefault="00127499" w:rsidP="00127499">
      <w:pPr>
        <w:jc w:val="both"/>
        <w:rPr>
          <w:rFonts w:asciiTheme="minorHAnsi" w:hAnsiTheme="minorHAnsi" w:cstheme="minorHAnsi"/>
          <w:sz w:val="22"/>
          <w:szCs w:val="22"/>
        </w:rPr>
      </w:pPr>
      <w:r w:rsidRPr="00597534">
        <w:rPr>
          <w:rFonts w:asciiTheme="minorHAnsi" w:hAnsiTheme="minorHAnsi" w:cstheme="minorHAnsi"/>
          <w:sz w:val="22"/>
          <w:szCs w:val="22"/>
        </w:rPr>
        <w:t xml:space="preserve">Atbilstoši valstī realizētajai </w:t>
      </w:r>
      <w:r w:rsidR="008F1459" w:rsidRPr="00463D37">
        <w:rPr>
          <w:rFonts w:asciiTheme="minorHAnsi" w:hAnsiTheme="minorHAnsi"/>
          <w:sz w:val="22"/>
          <w:szCs w:val="22"/>
        </w:rPr>
        <w:t>„</w:t>
      </w:r>
      <w:r w:rsidRPr="00B1523D">
        <w:rPr>
          <w:rFonts w:asciiTheme="minorHAnsi" w:hAnsiTheme="minorHAnsi" w:cstheme="minorHAnsi"/>
          <w:sz w:val="22"/>
          <w:szCs w:val="22"/>
        </w:rPr>
        <w:t>Virszemes ūdeņu monitoringa programma</w:t>
      </w:r>
      <w:r>
        <w:rPr>
          <w:rFonts w:asciiTheme="minorHAnsi" w:hAnsiTheme="minorHAnsi" w:cstheme="minorHAnsi"/>
          <w:sz w:val="22"/>
          <w:szCs w:val="22"/>
        </w:rPr>
        <w:t>i”</w:t>
      </w:r>
      <w:r w:rsidRPr="00B1523D">
        <w:rPr>
          <w:rFonts w:asciiTheme="minorHAnsi" w:hAnsiTheme="minorHAnsi" w:cstheme="minorHAnsi"/>
          <w:sz w:val="22"/>
          <w:szCs w:val="22"/>
        </w:rPr>
        <w:t xml:space="preserve"> Daugavas upju baseinu apgabal</w:t>
      </w:r>
      <w:r>
        <w:rPr>
          <w:rFonts w:asciiTheme="minorHAnsi" w:hAnsiTheme="minorHAnsi" w:cstheme="minorHAnsi"/>
          <w:sz w:val="22"/>
          <w:szCs w:val="22"/>
        </w:rPr>
        <w:t>a</w:t>
      </w:r>
      <w:r w:rsidRPr="00B1523D">
        <w:rPr>
          <w:rFonts w:asciiTheme="minorHAnsi" w:hAnsiTheme="minorHAnsi" w:cstheme="minorHAnsi"/>
          <w:sz w:val="22"/>
          <w:szCs w:val="22"/>
        </w:rPr>
        <w:t>m</w:t>
      </w:r>
      <w:r>
        <w:rPr>
          <w:rFonts w:asciiTheme="minorHAnsi" w:hAnsiTheme="minorHAnsi" w:cstheme="minorHAnsi"/>
          <w:sz w:val="22"/>
          <w:szCs w:val="22"/>
        </w:rPr>
        <w:t xml:space="preserve"> </w:t>
      </w:r>
      <w:r w:rsidRPr="00597534">
        <w:rPr>
          <w:rFonts w:asciiTheme="minorHAnsi" w:hAnsiTheme="minorHAnsi" w:cstheme="minorHAnsi"/>
          <w:sz w:val="22"/>
          <w:szCs w:val="22"/>
        </w:rPr>
        <w:t xml:space="preserve">Aiviekstes upē ir izvietotas </w:t>
      </w:r>
      <w:r>
        <w:rPr>
          <w:rFonts w:asciiTheme="minorHAnsi" w:hAnsiTheme="minorHAnsi" w:cstheme="minorHAnsi"/>
          <w:sz w:val="22"/>
          <w:szCs w:val="22"/>
        </w:rPr>
        <w:t>3</w:t>
      </w:r>
      <w:r w:rsidRPr="00597534">
        <w:rPr>
          <w:rFonts w:asciiTheme="minorHAnsi" w:hAnsiTheme="minorHAnsi" w:cstheme="minorHAnsi"/>
          <w:sz w:val="22"/>
          <w:szCs w:val="22"/>
        </w:rPr>
        <w:t xml:space="preserve"> novērojumu stacijas</w:t>
      </w:r>
      <w:r>
        <w:rPr>
          <w:rFonts w:asciiTheme="minorHAnsi" w:hAnsiTheme="minorHAnsi" w:cstheme="minorHAnsi"/>
          <w:sz w:val="22"/>
          <w:szCs w:val="22"/>
        </w:rPr>
        <w:t xml:space="preserve"> un 2 </w:t>
      </w:r>
      <w:proofErr w:type="spellStart"/>
      <w:r>
        <w:rPr>
          <w:rFonts w:asciiTheme="minorHAnsi" w:hAnsiTheme="minorHAnsi" w:cstheme="minorHAnsi"/>
          <w:sz w:val="22"/>
          <w:szCs w:val="22"/>
        </w:rPr>
        <w:t>hidromorfoloģiskā</w:t>
      </w:r>
      <w:proofErr w:type="spellEnd"/>
      <w:r>
        <w:rPr>
          <w:rFonts w:asciiTheme="minorHAnsi" w:hAnsiTheme="minorHAnsi" w:cstheme="minorHAnsi"/>
          <w:sz w:val="22"/>
          <w:szCs w:val="22"/>
        </w:rPr>
        <w:t xml:space="preserve"> tīkla novērojuma punkti</w:t>
      </w:r>
      <w:r w:rsidRPr="00597534">
        <w:rPr>
          <w:rFonts w:asciiTheme="minorHAnsi" w:hAnsiTheme="minorHAnsi" w:cstheme="minorHAnsi"/>
          <w:sz w:val="22"/>
          <w:szCs w:val="22"/>
        </w:rPr>
        <w:t>, kas izvieto</w:t>
      </w:r>
      <w:r>
        <w:rPr>
          <w:rFonts w:asciiTheme="minorHAnsi" w:hAnsiTheme="minorHAnsi" w:cstheme="minorHAnsi"/>
          <w:sz w:val="22"/>
          <w:szCs w:val="22"/>
        </w:rPr>
        <w:t>t</w:t>
      </w:r>
      <w:r w:rsidRPr="00597534">
        <w:rPr>
          <w:rFonts w:asciiTheme="minorHAnsi" w:hAnsiTheme="minorHAnsi" w:cstheme="minorHAnsi"/>
          <w:sz w:val="22"/>
          <w:szCs w:val="22"/>
        </w:rPr>
        <w:t xml:space="preserve">as </w:t>
      </w:r>
      <w:r>
        <w:rPr>
          <w:rFonts w:asciiTheme="minorHAnsi" w:hAnsiTheme="minorHAnsi" w:cstheme="minorHAnsi"/>
          <w:sz w:val="22"/>
          <w:szCs w:val="22"/>
        </w:rPr>
        <w:t xml:space="preserve">ievērojamā attālumā </w:t>
      </w:r>
      <w:r w:rsidRPr="00597534">
        <w:rPr>
          <w:rFonts w:asciiTheme="minorHAnsi" w:hAnsiTheme="minorHAnsi" w:cstheme="minorHAnsi"/>
          <w:sz w:val="22"/>
          <w:szCs w:val="22"/>
        </w:rPr>
        <w:t>augšpus un lejpus dabas parka</w:t>
      </w:r>
      <w:r w:rsidR="008F1459">
        <w:rPr>
          <w:rFonts w:asciiTheme="minorHAnsi" w:hAnsiTheme="minorHAnsi" w:cstheme="minorHAnsi"/>
          <w:sz w:val="22"/>
          <w:szCs w:val="22"/>
        </w:rPr>
        <w:t xml:space="preserve">m: </w:t>
      </w:r>
      <w:r w:rsidR="008F1459" w:rsidRPr="00463D37">
        <w:rPr>
          <w:rFonts w:asciiTheme="minorHAnsi" w:hAnsiTheme="minorHAnsi"/>
          <w:sz w:val="22"/>
          <w:szCs w:val="22"/>
        </w:rPr>
        <w:t>„</w:t>
      </w:r>
      <w:r w:rsidRPr="00B1523D">
        <w:rPr>
          <w:rFonts w:asciiTheme="minorHAnsi" w:hAnsiTheme="minorHAnsi" w:cstheme="minorHAnsi"/>
          <w:sz w:val="22"/>
          <w:szCs w:val="22"/>
        </w:rPr>
        <w:t>Aiviekste, augšpus Balupes</w:t>
      </w:r>
      <w:r>
        <w:rPr>
          <w:rFonts w:asciiTheme="minorHAnsi" w:hAnsiTheme="minorHAnsi" w:cstheme="minorHAnsi"/>
          <w:sz w:val="22"/>
          <w:szCs w:val="22"/>
        </w:rPr>
        <w:t>” (</w:t>
      </w:r>
      <w:proofErr w:type="spellStart"/>
      <w:r>
        <w:rPr>
          <w:rFonts w:asciiTheme="minorHAnsi" w:hAnsiTheme="minorHAnsi" w:cstheme="minorHAnsi"/>
          <w:sz w:val="22"/>
          <w:szCs w:val="22"/>
        </w:rPr>
        <w:t>Boļupes</w:t>
      </w:r>
      <w:proofErr w:type="spellEnd"/>
      <w:r>
        <w:rPr>
          <w:rFonts w:asciiTheme="minorHAnsi" w:hAnsiTheme="minorHAnsi" w:cstheme="minorHAnsi"/>
          <w:sz w:val="22"/>
          <w:szCs w:val="22"/>
        </w:rPr>
        <w:t>) (</w:t>
      </w:r>
      <w:r w:rsidR="00C82FE5">
        <w:rPr>
          <w:rFonts w:asciiTheme="minorHAnsi" w:hAnsiTheme="minorHAnsi" w:cstheme="minorHAnsi"/>
          <w:sz w:val="22"/>
          <w:szCs w:val="22"/>
        </w:rPr>
        <w:t xml:space="preserve">ūdensobjekta kods: </w:t>
      </w:r>
      <w:r>
        <w:rPr>
          <w:rFonts w:asciiTheme="minorHAnsi" w:hAnsiTheme="minorHAnsi" w:cstheme="minorHAnsi"/>
          <w:sz w:val="22"/>
          <w:szCs w:val="22"/>
        </w:rPr>
        <w:t>D468), “</w:t>
      </w:r>
      <w:r w:rsidRPr="00167BA6">
        <w:rPr>
          <w:rFonts w:asciiTheme="minorHAnsi" w:hAnsiTheme="minorHAnsi" w:cstheme="minorHAnsi"/>
          <w:sz w:val="22"/>
          <w:szCs w:val="22"/>
        </w:rPr>
        <w:t xml:space="preserve">Aiviekste, </w:t>
      </w:r>
      <w:r w:rsidR="00945863">
        <w:rPr>
          <w:rFonts w:asciiTheme="minorHAnsi" w:hAnsiTheme="minorHAnsi" w:cstheme="minorHAnsi"/>
          <w:sz w:val="22"/>
          <w:szCs w:val="22"/>
        </w:rPr>
        <w:t>augšpus Ičas (D530SP un</w:t>
      </w:r>
      <w:r w:rsidR="008F1459">
        <w:rPr>
          <w:rFonts w:asciiTheme="minorHAnsi" w:hAnsiTheme="minorHAnsi" w:cstheme="minorHAnsi"/>
          <w:sz w:val="22"/>
          <w:szCs w:val="22"/>
        </w:rPr>
        <w:t xml:space="preserve"> </w:t>
      </w:r>
      <w:r w:rsidR="008F1459" w:rsidRPr="00463D37">
        <w:rPr>
          <w:rFonts w:asciiTheme="minorHAnsi" w:hAnsiTheme="minorHAnsi"/>
          <w:sz w:val="22"/>
          <w:szCs w:val="22"/>
        </w:rPr>
        <w:t>„</w:t>
      </w:r>
      <w:r w:rsidRPr="0027622A">
        <w:rPr>
          <w:rFonts w:asciiTheme="minorHAnsi" w:hAnsiTheme="minorHAnsi" w:cstheme="minorHAnsi"/>
          <w:sz w:val="22"/>
          <w:szCs w:val="22"/>
        </w:rPr>
        <w:t>Aiviekstes grīvā” (D432) un divi hidrolo</w:t>
      </w:r>
      <w:r w:rsidR="008F1459">
        <w:rPr>
          <w:rFonts w:asciiTheme="minorHAnsi" w:hAnsiTheme="minorHAnsi" w:cstheme="minorHAnsi"/>
          <w:sz w:val="22"/>
          <w:szCs w:val="22"/>
        </w:rPr>
        <w:t xml:space="preserve">ģiskā tīkla novērojuma punkti: </w:t>
      </w:r>
      <w:r w:rsidR="008F1459" w:rsidRPr="00463D37">
        <w:rPr>
          <w:rFonts w:asciiTheme="minorHAnsi" w:hAnsiTheme="minorHAnsi"/>
          <w:sz w:val="22"/>
          <w:szCs w:val="22"/>
        </w:rPr>
        <w:t>„</w:t>
      </w:r>
      <w:r w:rsidR="008F1459">
        <w:rPr>
          <w:rFonts w:asciiTheme="minorHAnsi" w:hAnsiTheme="minorHAnsi" w:cstheme="minorHAnsi"/>
          <w:sz w:val="22"/>
          <w:szCs w:val="22"/>
        </w:rPr>
        <w:t xml:space="preserve">Aiviekste pie Lubānas” (D432), </w:t>
      </w:r>
      <w:r w:rsidR="008F1459" w:rsidRPr="00463D37">
        <w:rPr>
          <w:rFonts w:asciiTheme="minorHAnsi" w:hAnsiTheme="minorHAnsi"/>
          <w:sz w:val="22"/>
          <w:szCs w:val="22"/>
        </w:rPr>
        <w:t>„</w:t>
      </w:r>
      <w:r w:rsidRPr="0027622A">
        <w:rPr>
          <w:rFonts w:asciiTheme="minorHAnsi" w:hAnsiTheme="minorHAnsi" w:cstheme="minorHAnsi"/>
          <w:sz w:val="22"/>
          <w:szCs w:val="22"/>
        </w:rPr>
        <w:t>Aiviekstes HES” (D432).</w:t>
      </w:r>
    </w:p>
    <w:p w14:paraId="37DBAB17" w14:textId="1F31CE29" w:rsidR="00127499" w:rsidRPr="0027622A" w:rsidRDefault="00127499">
      <w:pPr>
        <w:jc w:val="both"/>
        <w:rPr>
          <w:rFonts w:asciiTheme="minorHAnsi" w:hAnsiTheme="minorHAnsi" w:cstheme="minorHAnsi"/>
          <w:sz w:val="22"/>
          <w:szCs w:val="22"/>
        </w:rPr>
      </w:pPr>
      <w:r w:rsidRPr="0027622A">
        <w:rPr>
          <w:rFonts w:asciiTheme="minorHAnsi" w:hAnsiTheme="minorHAnsi" w:cstheme="minorHAnsi"/>
          <w:sz w:val="22"/>
          <w:szCs w:val="22"/>
        </w:rPr>
        <w:t>Pēc ekoloģiskā up</w:t>
      </w:r>
      <w:r w:rsidR="00945863">
        <w:rPr>
          <w:rFonts w:asciiTheme="minorHAnsi" w:hAnsiTheme="minorHAnsi" w:cstheme="minorHAnsi"/>
          <w:sz w:val="22"/>
          <w:szCs w:val="22"/>
        </w:rPr>
        <w:t xml:space="preserve">ju tipa Aiviekstes upe atbilst </w:t>
      </w:r>
      <w:r w:rsidR="00C82FE5">
        <w:rPr>
          <w:rFonts w:asciiTheme="minorHAnsi" w:hAnsiTheme="minorHAnsi" w:cstheme="minorHAnsi"/>
          <w:sz w:val="22"/>
          <w:szCs w:val="22"/>
        </w:rPr>
        <w:t>6. </w:t>
      </w:r>
      <w:r w:rsidRPr="0027622A">
        <w:rPr>
          <w:rFonts w:asciiTheme="minorHAnsi" w:hAnsiTheme="minorHAnsi" w:cstheme="minorHAnsi"/>
          <w:sz w:val="22"/>
          <w:szCs w:val="22"/>
        </w:rPr>
        <w:t xml:space="preserve">tipam – </w:t>
      </w:r>
      <w:proofErr w:type="spellStart"/>
      <w:r w:rsidRPr="0027622A">
        <w:rPr>
          <w:rFonts w:asciiTheme="minorHAnsi" w:hAnsiTheme="minorHAnsi" w:cstheme="minorHAnsi"/>
          <w:sz w:val="22"/>
          <w:szCs w:val="22"/>
        </w:rPr>
        <w:t>potamāla</w:t>
      </w:r>
      <w:proofErr w:type="spellEnd"/>
      <w:r w:rsidRPr="0027622A">
        <w:rPr>
          <w:rFonts w:asciiTheme="minorHAnsi" w:hAnsiTheme="minorHAnsi" w:cstheme="minorHAnsi"/>
          <w:sz w:val="22"/>
          <w:szCs w:val="22"/>
        </w:rPr>
        <w:t xml:space="preserve"> tipa liela upe, kam raksturīgs upes sateces baseins lielāks par 1000 km</w:t>
      </w:r>
      <w:r w:rsidRPr="0027622A">
        <w:rPr>
          <w:rFonts w:asciiTheme="minorHAnsi" w:hAnsiTheme="minorHAnsi" w:cstheme="minorHAnsi"/>
          <w:sz w:val="22"/>
          <w:szCs w:val="22"/>
          <w:vertAlign w:val="superscript"/>
        </w:rPr>
        <w:t>2</w:t>
      </w:r>
      <w:r w:rsidRPr="0027622A">
        <w:rPr>
          <w:rFonts w:asciiTheme="minorHAnsi" w:hAnsiTheme="minorHAnsi" w:cstheme="minorHAnsi"/>
          <w:sz w:val="22"/>
          <w:szCs w:val="22"/>
        </w:rPr>
        <w:t xml:space="preserve"> ar mazu upes kritumu </w:t>
      </w:r>
      <w:r w:rsidR="00945863">
        <w:rPr>
          <w:rFonts w:asciiTheme="minorHAnsi" w:hAnsiTheme="minorHAnsi" w:cstheme="minorHAnsi"/>
          <w:sz w:val="22"/>
          <w:szCs w:val="22"/>
        </w:rPr>
        <w:t xml:space="preserve">(&lt; 1m/km) </w:t>
      </w:r>
      <w:r w:rsidRPr="0027622A">
        <w:rPr>
          <w:rFonts w:asciiTheme="minorHAnsi" w:hAnsiTheme="minorHAnsi" w:cstheme="minorHAnsi"/>
          <w:sz w:val="22"/>
          <w:szCs w:val="22"/>
        </w:rPr>
        <w:t>upe ir dziļa, straumes ātrums mazāks par 0,2 m/s. Gultnes substrātu veido smilts, kas ir klāta ar organiskas izcelsmes detrītu un dūņām.</w:t>
      </w:r>
    </w:p>
    <w:p w14:paraId="52A45DF1" w14:textId="4D3FDF23" w:rsidR="00194667" w:rsidRDefault="00127499" w:rsidP="00CA7DDB">
      <w:pPr>
        <w:spacing w:after="240"/>
        <w:jc w:val="both"/>
        <w:rPr>
          <w:rFonts w:asciiTheme="minorHAnsi" w:hAnsiTheme="minorHAnsi" w:cstheme="minorHAnsi"/>
          <w:sz w:val="22"/>
          <w:szCs w:val="22"/>
        </w:rPr>
      </w:pPr>
      <w:r w:rsidRPr="0027622A">
        <w:rPr>
          <w:rFonts w:asciiTheme="minorHAnsi" w:hAnsiTheme="minorHAnsi" w:cstheme="minorHAnsi"/>
          <w:sz w:val="22"/>
          <w:szCs w:val="22"/>
        </w:rPr>
        <w:t>Daugava</w:t>
      </w:r>
      <w:r w:rsidR="00194ACD">
        <w:rPr>
          <w:rFonts w:asciiTheme="minorHAnsi" w:hAnsiTheme="minorHAnsi" w:cstheme="minorHAnsi"/>
          <w:sz w:val="22"/>
          <w:szCs w:val="22"/>
        </w:rPr>
        <w:t>s upju baseinu apsaimniekošana</w:t>
      </w:r>
      <w:r w:rsidRPr="0027622A">
        <w:rPr>
          <w:rFonts w:asciiTheme="minorHAnsi" w:hAnsiTheme="minorHAnsi" w:cstheme="minorHAnsi"/>
          <w:sz w:val="22"/>
          <w:szCs w:val="22"/>
        </w:rPr>
        <w:t>s plānā ir iekļauts ES nozīme</w:t>
      </w:r>
      <w:r w:rsidR="00945863">
        <w:rPr>
          <w:rFonts w:asciiTheme="minorHAnsi" w:hAnsiTheme="minorHAnsi" w:cstheme="minorHAnsi"/>
          <w:sz w:val="22"/>
          <w:szCs w:val="22"/>
        </w:rPr>
        <w:t xml:space="preserve">s īpaši aizsargājamo saldūdens </w:t>
      </w:r>
      <w:r w:rsidRPr="0027622A">
        <w:rPr>
          <w:rFonts w:asciiTheme="minorHAnsi" w:hAnsiTheme="minorHAnsi" w:cstheme="minorHAnsi"/>
          <w:sz w:val="22"/>
          <w:szCs w:val="22"/>
        </w:rPr>
        <w:t>biotopu novērtējums. Ņemot vērā, ka neviena no novērojumu stacijām neatrodas da</w:t>
      </w:r>
      <w:r w:rsidR="00945863">
        <w:rPr>
          <w:rFonts w:asciiTheme="minorHAnsi" w:hAnsiTheme="minorHAnsi" w:cstheme="minorHAnsi"/>
          <w:sz w:val="22"/>
          <w:szCs w:val="22"/>
        </w:rPr>
        <w:t xml:space="preserve">bas parka teritorijā </w:t>
      </w:r>
      <w:r w:rsidR="00B620ED">
        <w:rPr>
          <w:rFonts w:asciiTheme="minorHAnsi" w:hAnsiTheme="minorHAnsi" w:cstheme="minorHAnsi"/>
          <w:sz w:val="22"/>
          <w:szCs w:val="22"/>
        </w:rPr>
        <w:t xml:space="preserve">apsaimniekošanas plānā nav veikts </w:t>
      </w:r>
      <w:r w:rsidR="00945863">
        <w:rPr>
          <w:rFonts w:asciiTheme="minorHAnsi" w:hAnsiTheme="minorHAnsi" w:cstheme="minorHAnsi"/>
          <w:sz w:val="22"/>
          <w:szCs w:val="22"/>
        </w:rPr>
        <w:t xml:space="preserve">saldūdens </w:t>
      </w:r>
      <w:r w:rsidRPr="0027622A">
        <w:rPr>
          <w:rFonts w:asciiTheme="minorHAnsi" w:hAnsiTheme="minorHAnsi" w:cstheme="minorHAnsi"/>
          <w:sz w:val="22"/>
          <w:szCs w:val="22"/>
        </w:rPr>
        <w:t>biotopu vērtējums par dabas parka</w:t>
      </w:r>
      <w:r w:rsidR="00194ACD">
        <w:rPr>
          <w:rFonts w:asciiTheme="minorHAnsi" w:hAnsiTheme="minorHAnsi" w:cstheme="minorHAnsi"/>
          <w:sz w:val="22"/>
          <w:szCs w:val="22"/>
        </w:rPr>
        <w:t xml:space="preserve"> teritoriju (skat.</w:t>
      </w:r>
      <w:r w:rsidR="004B116C">
        <w:rPr>
          <w:rFonts w:asciiTheme="minorHAnsi" w:hAnsiTheme="minorHAnsi" w:cstheme="minorHAnsi"/>
          <w:sz w:val="22"/>
          <w:szCs w:val="22"/>
        </w:rPr>
        <w:t xml:space="preserve"> 1</w:t>
      </w:r>
      <w:r w:rsidRPr="0027622A">
        <w:rPr>
          <w:rFonts w:asciiTheme="minorHAnsi" w:hAnsiTheme="minorHAnsi" w:cstheme="minorHAnsi"/>
          <w:sz w:val="22"/>
          <w:szCs w:val="22"/>
        </w:rPr>
        <w:t>0</w:t>
      </w:r>
      <w:r w:rsidR="004B116C">
        <w:rPr>
          <w:rFonts w:asciiTheme="minorHAnsi" w:hAnsiTheme="minorHAnsi" w:cstheme="minorHAnsi"/>
          <w:sz w:val="22"/>
          <w:szCs w:val="22"/>
        </w:rPr>
        <w:t>.</w:t>
      </w:r>
      <w:r w:rsidRPr="0027622A">
        <w:rPr>
          <w:rFonts w:asciiTheme="minorHAnsi" w:hAnsiTheme="minorHAnsi" w:cstheme="minorHAnsi"/>
          <w:sz w:val="22"/>
          <w:szCs w:val="22"/>
        </w:rPr>
        <w:t xml:space="preserve"> attēlu).</w:t>
      </w:r>
      <w:r w:rsidR="007024F4" w:rsidRPr="0027622A">
        <w:rPr>
          <w:rFonts w:asciiTheme="minorHAnsi" w:hAnsiTheme="minorHAnsi" w:cstheme="minorHAnsi"/>
          <w:sz w:val="22"/>
          <w:szCs w:val="22"/>
        </w:rPr>
        <w:t xml:space="preserve"> Atbilstoši 2013. gadā </w:t>
      </w:r>
      <w:r w:rsidR="007024F4" w:rsidRPr="0027622A">
        <w:rPr>
          <w:rFonts w:asciiTheme="minorHAnsi" w:hAnsiTheme="minorHAnsi"/>
          <w:sz w:val="22"/>
          <w:szCs w:val="22"/>
        </w:rPr>
        <w:t xml:space="preserve">Latvijas sniegtajam ziņojumam Eiropas Komisijai par apdraudēto un īpaši aizsargājamo biotopu un sugu stāvokli katras dalībvalsts teritorijā – biotopa </w:t>
      </w:r>
      <w:r w:rsidR="007024F4" w:rsidRPr="00194ACD">
        <w:rPr>
          <w:rFonts w:asciiTheme="minorHAnsi" w:hAnsiTheme="minorHAnsi"/>
          <w:i/>
          <w:sz w:val="22"/>
          <w:szCs w:val="22"/>
        </w:rPr>
        <w:t>Upju straujteces un dabiski upju posmi 3260</w:t>
      </w:r>
      <w:r w:rsidR="007024F4" w:rsidRPr="0027622A">
        <w:rPr>
          <w:rFonts w:asciiTheme="minorHAnsi" w:hAnsiTheme="minorHAnsi"/>
          <w:sz w:val="22"/>
          <w:szCs w:val="22"/>
        </w:rPr>
        <w:t xml:space="preserve"> kvalitāte vērtēta ar vērtējumu </w:t>
      </w:r>
      <w:r w:rsidR="008F1459" w:rsidRPr="00463D37">
        <w:rPr>
          <w:rFonts w:asciiTheme="minorHAnsi" w:hAnsiTheme="minorHAnsi"/>
          <w:sz w:val="22"/>
          <w:szCs w:val="22"/>
        </w:rPr>
        <w:t>„</w:t>
      </w:r>
      <w:r w:rsidR="007024F4" w:rsidRPr="0027622A">
        <w:rPr>
          <w:rFonts w:asciiTheme="minorHAnsi" w:hAnsiTheme="minorHAnsi"/>
          <w:sz w:val="22"/>
          <w:szCs w:val="22"/>
        </w:rPr>
        <w:t>U1</w:t>
      </w:r>
      <w:r w:rsidR="00FC00F2" w:rsidRPr="0027622A">
        <w:rPr>
          <w:rFonts w:asciiTheme="minorHAnsi" w:hAnsiTheme="minorHAnsi"/>
          <w:sz w:val="22"/>
          <w:szCs w:val="22"/>
        </w:rPr>
        <w:t>”</w:t>
      </w:r>
      <w:r w:rsidR="007024F4" w:rsidRPr="0027622A">
        <w:rPr>
          <w:rFonts w:asciiTheme="minorHAnsi" w:hAnsiTheme="minorHAnsi"/>
          <w:sz w:val="22"/>
          <w:szCs w:val="22"/>
        </w:rPr>
        <w:t xml:space="preserve"> jeb aizsardzības stāvoklis nelabvēlīgs-nepietiekams.</w:t>
      </w:r>
    </w:p>
    <w:p w14:paraId="226E8035" w14:textId="77777777" w:rsidR="00194667" w:rsidRDefault="00194667" w:rsidP="0049294F">
      <w:pPr>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22118B47" wp14:editId="2497FC8E">
            <wp:extent cx="5934075" cy="25622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934075" cy="2562225"/>
                    </a:xfrm>
                    <a:prstGeom prst="rect">
                      <a:avLst/>
                    </a:prstGeom>
                    <a:noFill/>
                    <a:ln w="9525">
                      <a:solidFill>
                        <a:schemeClr val="tx1"/>
                      </a:solidFill>
                    </a:ln>
                  </pic:spPr>
                </pic:pic>
              </a:graphicData>
            </a:graphic>
          </wp:inline>
        </w:drawing>
      </w:r>
    </w:p>
    <w:p w14:paraId="311D92C4" w14:textId="26601543" w:rsidR="006B0F72" w:rsidRDefault="004B116C" w:rsidP="006B0F72">
      <w:pPr>
        <w:pStyle w:val="ListParagraph"/>
        <w:ind w:left="1080"/>
        <w:jc w:val="center"/>
        <w:rPr>
          <w:rFonts w:asciiTheme="minorHAnsi" w:hAnsiTheme="minorHAnsi" w:cstheme="minorHAnsi"/>
          <w:sz w:val="20"/>
          <w:szCs w:val="20"/>
        </w:rPr>
      </w:pPr>
      <w:r>
        <w:rPr>
          <w:rFonts w:asciiTheme="minorHAnsi" w:hAnsiTheme="minorHAnsi" w:cstheme="minorHAnsi"/>
          <w:sz w:val="20"/>
          <w:szCs w:val="20"/>
        </w:rPr>
        <w:t>10.</w:t>
      </w:r>
      <w:r w:rsidR="00194ACD">
        <w:rPr>
          <w:rFonts w:asciiTheme="minorHAnsi" w:hAnsiTheme="minorHAnsi" w:cstheme="minorHAnsi"/>
          <w:sz w:val="20"/>
          <w:szCs w:val="20"/>
        </w:rPr>
        <w:t> </w:t>
      </w:r>
      <w:r>
        <w:rPr>
          <w:rFonts w:asciiTheme="minorHAnsi" w:hAnsiTheme="minorHAnsi" w:cstheme="minorHAnsi"/>
          <w:sz w:val="20"/>
          <w:szCs w:val="20"/>
        </w:rPr>
        <w:t>a</w:t>
      </w:r>
      <w:r w:rsidR="008F1459">
        <w:rPr>
          <w:rFonts w:asciiTheme="minorHAnsi" w:hAnsiTheme="minorHAnsi" w:cstheme="minorHAnsi"/>
          <w:sz w:val="20"/>
          <w:szCs w:val="20"/>
        </w:rPr>
        <w:t xml:space="preserve">ttēls. </w:t>
      </w:r>
      <w:r w:rsidR="008F1459" w:rsidRPr="00463D37">
        <w:rPr>
          <w:rFonts w:asciiTheme="minorHAnsi" w:hAnsiTheme="minorHAnsi"/>
          <w:sz w:val="22"/>
          <w:szCs w:val="22"/>
        </w:rPr>
        <w:t>„</w:t>
      </w:r>
      <w:r w:rsidR="00194667" w:rsidRPr="00D7440C">
        <w:rPr>
          <w:rFonts w:asciiTheme="minorHAnsi" w:hAnsiTheme="minorHAnsi" w:cstheme="minorHAnsi"/>
          <w:sz w:val="20"/>
          <w:szCs w:val="20"/>
        </w:rPr>
        <w:t xml:space="preserve">Aizsargājamo teritoriju monitoringa tīkls Daugavas upju baseinu apgabalā” </w:t>
      </w:r>
    </w:p>
    <w:p w14:paraId="06B4DA9E" w14:textId="74946457" w:rsidR="00194667" w:rsidRPr="00CA7DDB" w:rsidRDefault="00194667" w:rsidP="00CA7DDB">
      <w:pPr>
        <w:pStyle w:val="ListParagraph"/>
        <w:spacing w:after="240"/>
        <w:ind w:left="1080"/>
        <w:jc w:val="center"/>
        <w:rPr>
          <w:rFonts w:asciiTheme="minorHAnsi" w:hAnsiTheme="minorHAnsi" w:cstheme="minorHAnsi"/>
          <w:sz w:val="20"/>
          <w:szCs w:val="20"/>
        </w:rPr>
      </w:pPr>
      <w:r w:rsidRPr="00D7440C">
        <w:rPr>
          <w:rFonts w:asciiTheme="minorHAnsi" w:hAnsiTheme="minorHAnsi" w:cstheme="minorHAnsi"/>
          <w:sz w:val="20"/>
          <w:szCs w:val="20"/>
        </w:rPr>
        <w:t xml:space="preserve">Avots: </w:t>
      </w:r>
      <w:proofErr w:type="spellStart"/>
      <w:r w:rsidRPr="00D7440C">
        <w:rPr>
          <w:rFonts w:asciiTheme="minorHAnsi" w:hAnsiTheme="minorHAnsi" w:cstheme="minorHAnsi"/>
          <w:sz w:val="20"/>
          <w:szCs w:val="20"/>
        </w:rPr>
        <w:t>Izkopējums</w:t>
      </w:r>
      <w:proofErr w:type="spellEnd"/>
      <w:r w:rsidRPr="00D7440C">
        <w:rPr>
          <w:rFonts w:asciiTheme="minorHAnsi" w:hAnsiTheme="minorHAnsi" w:cstheme="minorHAnsi"/>
          <w:sz w:val="20"/>
          <w:szCs w:val="20"/>
        </w:rPr>
        <w:t xml:space="preserve"> </w:t>
      </w:r>
      <w:r w:rsidR="00194ACD">
        <w:rPr>
          <w:rFonts w:asciiTheme="minorHAnsi" w:hAnsiTheme="minorHAnsi" w:cstheme="minorHAnsi"/>
          <w:sz w:val="20"/>
          <w:szCs w:val="20"/>
        </w:rPr>
        <w:t>no Daugavas upju apsaimniekošana</w:t>
      </w:r>
      <w:r w:rsidRPr="00D7440C">
        <w:rPr>
          <w:rFonts w:asciiTheme="minorHAnsi" w:hAnsiTheme="minorHAnsi" w:cstheme="minorHAnsi"/>
          <w:sz w:val="20"/>
          <w:szCs w:val="20"/>
        </w:rPr>
        <w:t>s plāna 3.10.</w:t>
      </w:r>
      <w:r w:rsidR="00194ACD">
        <w:rPr>
          <w:rFonts w:asciiTheme="minorHAnsi" w:hAnsiTheme="minorHAnsi" w:cstheme="minorHAnsi"/>
          <w:sz w:val="20"/>
          <w:szCs w:val="20"/>
        </w:rPr>
        <w:t> </w:t>
      </w:r>
      <w:r w:rsidRPr="00D7440C">
        <w:rPr>
          <w:rFonts w:asciiTheme="minorHAnsi" w:hAnsiTheme="minorHAnsi" w:cstheme="minorHAnsi"/>
          <w:sz w:val="20"/>
          <w:szCs w:val="20"/>
        </w:rPr>
        <w:t>pielikuma, LVĢMC 2015</w:t>
      </w:r>
    </w:p>
    <w:p w14:paraId="6D5EA4D2" w14:textId="1DBFD1CC" w:rsidR="00FA6050" w:rsidRDefault="00956FB4" w:rsidP="00CA7DDB">
      <w:pPr>
        <w:spacing w:after="240"/>
        <w:jc w:val="both"/>
        <w:rPr>
          <w:rFonts w:asciiTheme="minorHAnsi" w:hAnsiTheme="minorHAnsi" w:cstheme="minorHAnsi"/>
          <w:sz w:val="22"/>
          <w:szCs w:val="22"/>
        </w:rPr>
      </w:pPr>
      <w:r>
        <w:rPr>
          <w:rFonts w:asciiTheme="minorHAnsi" w:hAnsiTheme="minorHAnsi" w:cstheme="minorHAnsi"/>
          <w:sz w:val="22"/>
          <w:szCs w:val="22"/>
        </w:rPr>
        <w:t>Dabas parkam t</w:t>
      </w:r>
      <w:r w:rsidR="006F56BF">
        <w:rPr>
          <w:rFonts w:asciiTheme="minorHAnsi" w:hAnsiTheme="minorHAnsi" w:cstheme="minorHAnsi"/>
          <w:sz w:val="22"/>
          <w:szCs w:val="22"/>
        </w:rPr>
        <w:t>uvākā novērojuma stacija atrodas Kujas upes grīvā (D437)</w:t>
      </w:r>
      <w:r w:rsidR="000C5CF4">
        <w:rPr>
          <w:rFonts w:asciiTheme="minorHAnsi" w:hAnsiTheme="minorHAnsi" w:cstheme="minorHAnsi"/>
          <w:sz w:val="22"/>
          <w:szCs w:val="22"/>
        </w:rPr>
        <w:t xml:space="preserve">. </w:t>
      </w:r>
      <w:r w:rsidR="000F761A">
        <w:rPr>
          <w:rFonts w:asciiTheme="minorHAnsi" w:hAnsiTheme="minorHAnsi" w:cstheme="minorHAnsi"/>
          <w:sz w:val="22"/>
          <w:szCs w:val="22"/>
        </w:rPr>
        <w:t>Kujas grīvas n</w:t>
      </w:r>
      <w:r w:rsidR="00276C59" w:rsidRPr="0027622A">
        <w:rPr>
          <w:rFonts w:asciiTheme="minorHAnsi" w:hAnsiTheme="minorHAnsi" w:cstheme="minorHAnsi"/>
          <w:sz w:val="22"/>
          <w:szCs w:val="22"/>
        </w:rPr>
        <w:t>ovērojuma</w:t>
      </w:r>
      <w:r w:rsidR="00276C59">
        <w:rPr>
          <w:rFonts w:asciiTheme="minorHAnsi" w:hAnsiTheme="minorHAnsi" w:cstheme="minorHAnsi"/>
          <w:sz w:val="22"/>
          <w:szCs w:val="22"/>
        </w:rPr>
        <w:t xml:space="preserve"> stacijas</w:t>
      </w:r>
      <w:r w:rsidR="006F56BF">
        <w:rPr>
          <w:rFonts w:asciiTheme="minorHAnsi" w:hAnsiTheme="minorHAnsi" w:cstheme="minorHAnsi"/>
          <w:sz w:val="22"/>
          <w:szCs w:val="22"/>
        </w:rPr>
        <w:t xml:space="preserve"> datu vērtējum</w:t>
      </w:r>
      <w:r w:rsidR="00276C59">
        <w:rPr>
          <w:rFonts w:asciiTheme="minorHAnsi" w:hAnsiTheme="minorHAnsi" w:cstheme="minorHAnsi"/>
          <w:sz w:val="22"/>
          <w:szCs w:val="22"/>
        </w:rPr>
        <w:t>s nav izmantojams</w:t>
      </w:r>
      <w:r w:rsidR="006F56BF">
        <w:rPr>
          <w:rFonts w:asciiTheme="minorHAnsi" w:hAnsiTheme="minorHAnsi" w:cstheme="minorHAnsi"/>
          <w:sz w:val="22"/>
          <w:szCs w:val="22"/>
        </w:rPr>
        <w:t xml:space="preserve"> </w:t>
      </w:r>
      <w:r w:rsidR="000C5CF4">
        <w:rPr>
          <w:rFonts w:asciiTheme="minorHAnsi" w:hAnsiTheme="minorHAnsi" w:cstheme="minorHAnsi"/>
          <w:sz w:val="22"/>
          <w:szCs w:val="22"/>
        </w:rPr>
        <w:t xml:space="preserve">dabas parka </w:t>
      </w:r>
      <w:r>
        <w:rPr>
          <w:rFonts w:asciiTheme="minorHAnsi" w:hAnsiTheme="minorHAnsi" w:cstheme="minorHAnsi"/>
          <w:sz w:val="22"/>
          <w:szCs w:val="22"/>
        </w:rPr>
        <w:t xml:space="preserve">saldūdens </w:t>
      </w:r>
      <w:r w:rsidRPr="0027622A">
        <w:rPr>
          <w:rFonts w:asciiTheme="minorHAnsi" w:hAnsiTheme="minorHAnsi" w:cstheme="minorHAnsi"/>
          <w:sz w:val="22"/>
          <w:szCs w:val="22"/>
        </w:rPr>
        <w:t xml:space="preserve">biotopa </w:t>
      </w:r>
      <w:r w:rsidR="000C5CF4" w:rsidRPr="0027622A">
        <w:rPr>
          <w:rFonts w:asciiTheme="minorHAnsi" w:hAnsiTheme="minorHAnsi" w:cstheme="minorHAnsi"/>
          <w:sz w:val="22"/>
          <w:szCs w:val="22"/>
        </w:rPr>
        <w:t>raksturojumam</w:t>
      </w:r>
      <w:r w:rsidR="00276C59">
        <w:rPr>
          <w:rFonts w:asciiTheme="minorHAnsi" w:hAnsiTheme="minorHAnsi" w:cstheme="minorHAnsi"/>
          <w:sz w:val="22"/>
          <w:szCs w:val="22"/>
        </w:rPr>
        <w:t xml:space="preserve">, jo </w:t>
      </w:r>
      <w:r w:rsidR="005D60AC" w:rsidRPr="0027622A">
        <w:rPr>
          <w:rFonts w:asciiTheme="minorHAnsi" w:hAnsiTheme="minorHAnsi" w:cstheme="minorHAnsi"/>
          <w:sz w:val="22"/>
          <w:szCs w:val="22"/>
        </w:rPr>
        <w:t xml:space="preserve">dati sniedz informāciju pa </w:t>
      </w:r>
      <w:r w:rsidR="006F56BF" w:rsidRPr="0027622A">
        <w:rPr>
          <w:rFonts w:asciiTheme="minorHAnsi" w:hAnsiTheme="minorHAnsi" w:cstheme="minorHAnsi"/>
          <w:sz w:val="22"/>
          <w:szCs w:val="22"/>
        </w:rPr>
        <w:t>Kujas</w:t>
      </w:r>
      <w:r w:rsidR="00194ACD">
        <w:rPr>
          <w:rFonts w:asciiTheme="minorHAnsi" w:hAnsiTheme="minorHAnsi" w:cstheme="minorHAnsi"/>
          <w:sz w:val="22"/>
          <w:szCs w:val="22"/>
        </w:rPr>
        <w:t xml:space="preserve"> upes ūdeņu kvalitā</w:t>
      </w:r>
      <w:r w:rsidR="00276C59">
        <w:rPr>
          <w:rFonts w:asciiTheme="minorHAnsi" w:hAnsiTheme="minorHAnsi" w:cstheme="minorHAnsi"/>
          <w:sz w:val="22"/>
          <w:szCs w:val="22"/>
        </w:rPr>
        <w:t>t</w:t>
      </w:r>
      <w:r w:rsidR="00194ACD">
        <w:rPr>
          <w:rFonts w:asciiTheme="minorHAnsi" w:hAnsiTheme="minorHAnsi" w:cstheme="minorHAnsi"/>
          <w:sz w:val="22"/>
          <w:szCs w:val="22"/>
        </w:rPr>
        <w:t>e</w:t>
      </w:r>
      <w:r w:rsidR="00276C59">
        <w:rPr>
          <w:rFonts w:asciiTheme="minorHAnsi" w:hAnsiTheme="minorHAnsi" w:cstheme="minorHAnsi"/>
          <w:sz w:val="22"/>
          <w:szCs w:val="22"/>
        </w:rPr>
        <w:t>s vērtējumu</w:t>
      </w:r>
      <w:r w:rsidR="00BE0435" w:rsidRPr="0027622A">
        <w:rPr>
          <w:rFonts w:asciiTheme="minorHAnsi" w:hAnsiTheme="minorHAnsi" w:cstheme="minorHAnsi"/>
          <w:sz w:val="22"/>
          <w:szCs w:val="22"/>
        </w:rPr>
        <w:t>.</w:t>
      </w:r>
      <w:r w:rsidR="00FA6050" w:rsidRPr="0027622A">
        <w:rPr>
          <w:rFonts w:asciiTheme="minorHAnsi" w:hAnsiTheme="minorHAnsi" w:cstheme="minorHAnsi"/>
          <w:sz w:val="22"/>
          <w:szCs w:val="22"/>
        </w:rPr>
        <w:t xml:space="preserve"> Aiviekstes upes kvalitātes</w:t>
      </w:r>
      <w:r w:rsidR="001C3B5A" w:rsidRPr="0027622A">
        <w:rPr>
          <w:rFonts w:asciiTheme="minorHAnsi" w:hAnsiTheme="minorHAnsi" w:cstheme="minorHAnsi"/>
          <w:sz w:val="22"/>
          <w:szCs w:val="22"/>
        </w:rPr>
        <w:t xml:space="preserve"> raksturo</w:t>
      </w:r>
      <w:r w:rsidR="00FA6050" w:rsidRPr="0027622A">
        <w:rPr>
          <w:rFonts w:asciiTheme="minorHAnsi" w:hAnsiTheme="minorHAnsi" w:cstheme="minorHAnsi"/>
          <w:sz w:val="22"/>
          <w:szCs w:val="22"/>
        </w:rPr>
        <w:t>š</w:t>
      </w:r>
      <w:r w:rsidR="00BD7EA1" w:rsidRPr="0027622A">
        <w:rPr>
          <w:rFonts w:asciiTheme="minorHAnsi" w:hAnsiTheme="minorHAnsi" w:cstheme="minorHAnsi"/>
          <w:sz w:val="22"/>
          <w:szCs w:val="22"/>
        </w:rPr>
        <w:t>anai izman</w:t>
      </w:r>
      <w:r w:rsidR="00FA6050" w:rsidRPr="0027622A">
        <w:rPr>
          <w:rFonts w:asciiTheme="minorHAnsi" w:hAnsiTheme="minorHAnsi" w:cstheme="minorHAnsi"/>
          <w:sz w:val="22"/>
          <w:szCs w:val="22"/>
        </w:rPr>
        <w:t xml:space="preserve">toti fizikāli ķīmiskie, bioloģiskie un </w:t>
      </w:r>
      <w:proofErr w:type="spellStart"/>
      <w:r w:rsidR="00FA6050" w:rsidRPr="0027622A">
        <w:rPr>
          <w:rFonts w:asciiTheme="minorHAnsi" w:hAnsiTheme="minorHAnsi" w:cstheme="minorHAnsi"/>
          <w:sz w:val="22"/>
          <w:szCs w:val="22"/>
        </w:rPr>
        <w:t>hidromor</w:t>
      </w:r>
      <w:r w:rsidR="00194ACD">
        <w:rPr>
          <w:rFonts w:asciiTheme="minorHAnsi" w:hAnsiTheme="minorHAnsi" w:cstheme="minorHAnsi"/>
          <w:sz w:val="22"/>
          <w:szCs w:val="22"/>
        </w:rPr>
        <w:t>foloģiskie</w:t>
      </w:r>
      <w:proofErr w:type="spellEnd"/>
      <w:r w:rsidR="00194ACD">
        <w:rPr>
          <w:rFonts w:asciiTheme="minorHAnsi" w:hAnsiTheme="minorHAnsi" w:cstheme="minorHAnsi"/>
          <w:sz w:val="22"/>
          <w:szCs w:val="22"/>
        </w:rPr>
        <w:t xml:space="preserve"> parametri, kas iegūti</w:t>
      </w:r>
      <w:r w:rsidR="00FA6050" w:rsidRPr="0027622A">
        <w:rPr>
          <w:rFonts w:asciiTheme="minorHAnsi" w:hAnsiTheme="minorHAnsi" w:cstheme="minorHAnsi"/>
          <w:sz w:val="22"/>
          <w:szCs w:val="22"/>
        </w:rPr>
        <w:t xml:space="preserve"> novērojumu stacijā </w:t>
      </w:r>
      <w:r w:rsidR="00C82FE5">
        <w:rPr>
          <w:rFonts w:asciiTheme="minorHAnsi" w:hAnsiTheme="minorHAnsi" w:cstheme="minorHAnsi"/>
          <w:sz w:val="22"/>
          <w:szCs w:val="22"/>
        </w:rPr>
        <w:t>(</w:t>
      </w:r>
      <w:r w:rsidR="00FA6050" w:rsidRPr="0027622A">
        <w:rPr>
          <w:rFonts w:asciiTheme="minorHAnsi" w:hAnsiTheme="minorHAnsi" w:cstheme="minorHAnsi"/>
          <w:sz w:val="22"/>
          <w:szCs w:val="22"/>
        </w:rPr>
        <w:t>D432</w:t>
      </w:r>
      <w:r w:rsidR="00C82FE5">
        <w:rPr>
          <w:rFonts w:asciiTheme="minorHAnsi" w:hAnsiTheme="minorHAnsi" w:cstheme="minorHAnsi"/>
          <w:sz w:val="22"/>
          <w:szCs w:val="22"/>
        </w:rPr>
        <w:t>)</w:t>
      </w:r>
      <w:r w:rsidR="00FA6050" w:rsidRPr="0027622A">
        <w:rPr>
          <w:rFonts w:asciiTheme="minorHAnsi" w:hAnsiTheme="minorHAnsi" w:cstheme="minorHAnsi"/>
          <w:sz w:val="22"/>
          <w:szCs w:val="22"/>
        </w:rPr>
        <w:t>, kas atrodas Aiviekstes up</w:t>
      </w:r>
      <w:r w:rsidR="00194ACD">
        <w:rPr>
          <w:rFonts w:asciiTheme="minorHAnsi" w:hAnsiTheme="minorHAnsi" w:cstheme="minorHAnsi"/>
          <w:sz w:val="22"/>
          <w:szCs w:val="22"/>
        </w:rPr>
        <w:t>es grīvā pie Pļaviņām (skat.</w:t>
      </w:r>
      <w:r w:rsidR="00476F0D">
        <w:rPr>
          <w:rFonts w:asciiTheme="minorHAnsi" w:hAnsiTheme="minorHAnsi" w:cstheme="minorHAnsi"/>
          <w:sz w:val="22"/>
          <w:szCs w:val="22"/>
        </w:rPr>
        <w:t xml:space="preserve"> 3</w:t>
      </w:r>
      <w:r w:rsidR="00FA6050" w:rsidRPr="0027622A">
        <w:rPr>
          <w:rFonts w:asciiTheme="minorHAnsi" w:hAnsiTheme="minorHAnsi" w:cstheme="minorHAnsi"/>
          <w:sz w:val="22"/>
          <w:szCs w:val="22"/>
        </w:rPr>
        <w:t>. tabulu).</w:t>
      </w:r>
    </w:p>
    <w:p w14:paraId="7CC5369A" w14:textId="5488BFEB" w:rsidR="00786729" w:rsidRPr="00DF42BC" w:rsidRDefault="00F118C6" w:rsidP="00F118C6">
      <w:pPr>
        <w:pStyle w:val="ListParagraph"/>
        <w:ind w:left="600"/>
        <w:jc w:val="right"/>
        <w:rPr>
          <w:rFonts w:asciiTheme="minorHAnsi" w:hAnsiTheme="minorHAnsi" w:cstheme="minorHAnsi"/>
          <w:sz w:val="20"/>
          <w:szCs w:val="20"/>
        </w:rPr>
      </w:pPr>
      <w:r>
        <w:rPr>
          <w:rFonts w:asciiTheme="minorHAnsi" w:hAnsiTheme="minorHAnsi" w:cstheme="minorHAnsi"/>
          <w:sz w:val="20"/>
          <w:szCs w:val="20"/>
        </w:rPr>
        <w:t>3.</w:t>
      </w:r>
      <w:r w:rsidR="00194ACD">
        <w:rPr>
          <w:rFonts w:asciiTheme="minorHAnsi" w:hAnsiTheme="minorHAnsi" w:cstheme="minorHAnsi"/>
          <w:sz w:val="20"/>
          <w:szCs w:val="20"/>
        </w:rPr>
        <w:t> </w:t>
      </w:r>
      <w:r>
        <w:rPr>
          <w:rFonts w:asciiTheme="minorHAnsi" w:hAnsiTheme="minorHAnsi" w:cstheme="minorHAnsi"/>
          <w:sz w:val="20"/>
          <w:szCs w:val="20"/>
        </w:rPr>
        <w:t>t</w:t>
      </w:r>
      <w:r w:rsidR="00786729" w:rsidRPr="00DF42BC">
        <w:rPr>
          <w:rFonts w:asciiTheme="minorHAnsi" w:hAnsiTheme="minorHAnsi" w:cstheme="minorHAnsi"/>
          <w:sz w:val="20"/>
          <w:szCs w:val="20"/>
        </w:rPr>
        <w:t>abula</w:t>
      </w:r>
      <w:r>
        <w:rPr>
          <w:rFonts w:asciiTheme="minorHAnsi" w:hAnsiTheme="minorHAnsi" w:cstheme="minorHAnsi"/>
          <w:sz w:val="20"/>
          <w:szCs w:val="20"/>
        </w:rPr>
        <w:t>.</w:t>
      </w:r>
      <w:r w:rsidR="00786729" w:rsidRPr="00DF42BC">
        <w:rPr>
          <w:rFonts w:asciiTheme="minorHAnsi" w:hAnsiTheme="minorHAnsi" w:cstheme="minorHAnsi"/>
          <w:sz w:val="20"/>
          <w:szCs w:val="20"/>
        </w:rPr>
        <w:t xml:space="preserve"> </w:t>
      </w:r>
      <w:r w:rsidR="00FA6050" w:rsidRPr="00DF42BC">
        <w:rPr>
          <w:rFonts w:asciiTheme="minorHAnsi" w:hAnsiTheme="minorHAnsi" w:cstheme="minorHAnsi"/>
          <w:sz w:val="20"/>
          <w:szCs w:val="20"/>
        </w:rPr>
        <w:t xml:space="preserve">Aiviekstes upes fizikāli ķīmisko, bioloģisko un </w:t>
      </w:r>
      <w:proofErr w:type="spellStart"/>
      <w:r w:rsidR="00FA6050" w:rsidRPr="00DF42BC">
        <w:rPr>
          <w:rFonts w:asciiTheme="minorHAnsi" w:hAnsiTheme="minorHAnsi" w:cstheme="minorHAnsi"/>
          <w:sz w:val="20"/>
          <w:szCs w:val="20"/>
        </w:rPr>
        <w:t>hidromorfoloģisko</w:t>
      </w:r>
      <w:proofErr w:type="spellEnd"/>
      <w:r w:rsidR="00FA6050" w:rsidRPr="00DF42BC">
        <w:rPr>
          <w:rFonts w:asciiTheme="minorHAnsi" w:hAnsiTheme="minorHAnsi" w:cstheme="minorHAnsi"/>
          <w:sz w:val="20"/>
          <w:szCs w:val="20"/>
        </w:rPr>
        <w:t xml:space="preserve"> parametru </w:t>
      </w:r>
      <w:r w:rsidR="00BD7EA1">
        <w:rPr>
          <w:rFonts w:asciiTheme="minorHAnsi" w:hAnsiTheme="minorHAnsi" w:cstheme="minorHAnsi"/>
          <w:sz w:val="20"/>
          <w:szCs w:val="20"/>
        </w:rPr>
        <w:t>apkopojums laika period</w:t>
      </w:r>
      <w:r w:rsidR="001C3B5A">
        <w:rPr>
          <w:rFonts w:asciiTheme="minorHAnsi" w:hAnsiTheme="minorHAnsi" w:cstheme="minorHAnsi"/>
          <w:sz w:val="20"/>
          <w:szCs w:val="20"/>
        </w:rPr>
        <w:t>a</w:t>
      </w:r>
      <w:r w:rsidR="00BD7EA1">
        <w:rPr>
          <w:rFonts w:asciiTheme="minorHAnsi" w:hAnsiTheme="minorHAnsi" w:cstheme="minorHAnsi"/>
          <w:sz w:val="20"/>
          <w:szCs w:val="20"/>
        </w:rPr>
        <w:t>m 2006</w:t>
      </w:r>
      <w:r w:rsidR="00194ACD">
        <w:rPr>
          <w:rFonts w:asciiTheme="minorHAnsi" w:hAnsiTheme="minorHAnsi" w:cstheme="minorHAnsi"/>
          <w:sz w:val="20"/>
          <w:szCs w:val="20"/>
        </w:rPr>
        <w:t>. </w:t>
      </w:r>
      <w:r w:rsidR="00BD7EA1">
        <w:rPr>
          <w:rFonts w:asciiTheme="minorHAnsi" w:hAnsiTheme="minorHAnsi" w:cstheme="minorHAnsi"/>
          <w:sz w:val="20"/>
          <w:szCs w:val="20"/>
        </w:rPr>
        <w:t>-</w:t>
      </w:r>
      <w:r w:rsidR="00194ACD">
        <w:rPr>
          <w:rFonts w:asciiTheme="minorHAnsi" w:hAnsiTheme="minorHAnsi" w:cstheme="minorHAnsi"/>
          <w:sz w:val="20"/>
          <w:szCs w:val="20"/>
        </w:rPr>
        <w:t> </w:t>
      </w:r>
      <w:r w:rsidR="00BD7EA1">
        <w:rPr>
          <w:rFonts w:asciiTheme="minorHAnsi" w:hAnsiTheme="minorHAnsi" w:cstheme="minorHAnsi"/>
          <w:sz w:val="20"/>
          <w:szCs w:val="20"/>
        </w:rPr>
        <w:t>2013.</w:t>
      </w:r>
      <w:r w:rsidR="00194ACD">
        <w:rPr>
          <w:rFonts w:asciiTheme="minorHAnsi" w:hAnsiTheme="minorHAnsi" w:cstheme="minorHAnsi"/>
          <w:sz w:val="20"/>
          <w:szCs w:val="20"/>
        </w:rPr>
        <w:t> </w:t>
      </w:r>
      <w:r w:rsidR="00BD7EA1">
        <w:rPr>
          <w:rFonts w:asciiTheme="minorHAnsi" w:hAnsiTheme="minorHAnsi" w:cstheme="minorHAnsi"/>
          <w:sz w:val="20"/>
          <w:szCs w:val="20"/>
        </w:rPr>
        <w:t>gadam</w:t>
      </w:r>
      <w:r w:rsidR="00FA6050" w:rsidRPr="00DF42BC">
        <w:rPr>
          <w:rFonts w:asciiTheme="minorHAnsi" w:hAnsiTheme="minorHAnsi" w:cstheme="minorHAnsi"/>
          <w:sz w:val="20"/>
          <w:szCs w:val="20"/>
        </w:rPr>
        <w:t xml:space="preserve"> novērojumu stacijā D432, kas izvietota Aiviekstes upes grīvā.</w:t>
      </w:r>
      <w:r w:rsidR="00BD7EA1">
        <w:rPr>
          <w:rFonts w:asciiTheme="minorHAnsi" w:hAnsiTheme="minorHAnsi" w:cstheme="minorHAnsi"/>
          <w:sz w:val="20"/>
          <w:szCs w:val="20"/>
        </w:rPr>
        <w:t xml:space="preserve"> </w:t>
      </w:r>
      <w:r w:rsidR="00BD7EA1" w:rsidRPr="00D7440C">
        <w:rPr>
          <w:rFonts w:asciiTheme="minorHAnsi" w:hAnsiTheme="minorHAnsi" w:cstheme="minorHAnsi"/>
          <w:sz w:val="20"/>
          <w:szCs w:val="20"/>
        </w:rPr>
        <w:t>Avots:</w:t>
      </w:r>
      <w:r w:rsidR="00BD7EA1">
        <w:rPr>
          <w:rFonts w:asciiTheme="minorHAnsi" w:hAnsiTheme="minorHAnsi" w:cstheme="minorHAnsi"/>
          <w:sz w:val="20"/>
          <w:szCs w:val="20"/>
        </w:rPr>
        <w:t xml:space="preserve"> LVĢMC datu bāze</w:t>
      </w:r>
    </w:p>
    <w:tbl>
      <w:tblPr>
        <w:tblW w:w="10196" w:type="dxa"/>
        <w:jc w:val="center"/>
        <w:tblLayout w:type="fixed"/>
        <w:tblLook w:val="04A0" w:firstRow="1" w:lastRow="0" w:firstColumn="1" w:lastColumn="0" w:noHBand="0" w:noVBand="1"/>
      </w:tblPr>
      <w:tblGrid>
        <w:gridCol w:w="699"/>
        <w:gridCol w:w="709"/>
        <w:gridCol w:w="709"/>
        <w:gridCol w:w="708"/>
        <w:gridCol w:w="709"/>
        <w:gridCol w:w="992"/>
        <w:gridCol w:w="567"/>
        <w:gridCol w:w="567"/>
        <w:gridCol w:w="567"/>
        <w:gridCol w:w="15"/>
        <w:gridCol w:w="552"/>
        <w:gridCol w:w="567"/>
        <w:gridCol w:w="851"/>
        <w:gridCol w:w="992"/>
        <w:gridCol w:w="992"/>
      </w:tblGrid>
      <w:tr w:rsidR="00786729" w:rsidRPr="00786729" w14:paraId="53C1E844" w14:textId="77777777" w:rsidTr="00A257D4">
        <w:trPr>
          <w:trHeight w:val="765"/>
          <w:jc w:val="center"/>
        </w:trPr>
        <w:tc>
          <w:tcPr>
            <w:tcW w:w="699" w:type="dxa"/>
            <w:tcBorders>
              <w:top w:val="single" w:sz="8" w:space="0" w:color="auto"/>
              <w:left w:val="single" w:sz="8" w:space="0" w:color="auto"/>
              <w:bottom w:val="single" w:sz="4" w:space="0" w:color="808080"/>
              <w:right w:val="single" w:sz="4" w:space="0" w:color="808080"/>
            </w:tcBorders>
            <w:shd w:val="clear" w:color="auto" w:fill="auto"/>
            <w:vAlign w:val="center"/>
            <w:hideMark/>
          </w:tcPr>
          <w:p w14:paraId="306AE90C" w14:textId="77777777" w:rsidR="00786729" w:rsidRPr="00DF42BC" w:rsidRDefault="00786729" w:rsidP="00786729">
            <w:pP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 xml:space="preserve">ŪO </w:t>
            </w:r>
            <w:proofErr w:type="spellStart"/>
            <w:r w:rsidRPr="00DF42BC">
              <w:rPr>
                <w:rFonts w:asciiTheme="minorHAnsi" w:hAnsiTheme="minorHAnsi" w:cstheme="minorHAnsi"/>
                <w:b/>
                <w:bCs/>
                <w:sz w:val="18"/>
                <w:szCs w:val="18"/>
                <w:lang w:val="en-US" w:eastAsia="en-US"/>
              </w:rPr>
              <w:t>kods</w:t>
            </w:r>
            <w:proofErr w:type="spellEnd"/>
          </w:p>
        </w:tc>
        <w:tc>
          <w:tcPr>
            <w:tcW w:w="709" w:type="dxa"/>
            <w:tcBorders>
              <w:top w:val="single" w:sz="8" w:space="0" w:color="auto"/>
              <w:left w:val="nil"/>
              <w:bottom w:val="single" w:sz="4" w:space="0" w:color="808080"/>
              <w:right w:val="single" w:sz="4" w:space="0" w:color="808080"/>
            </w:tcBorders>
            <w:shd w:val="clear" w:color="auto" w:fill="auto"/>
            <w:vAlign w:val="center"/>
            <w:hideMark/>
          </w:tcPr>
          <w:p w14:paraId="107B3DDD" w14:textId="77777777" w:rsidR="00786729" w:rsidRPr="00DF42BC" w:rsidRDefault="00786729" w:rsidP="00786729">
            <w:pPr>
              <w:jc w:val="cente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Gads</w:t>
            </w:r>
          </w:p>
        </w:tc>
        <w:tc>
          <w:tcPr>
            <w:tcW w:w="709" w:type="dxa"/>
            <w:tcBorders>
              <w:top w:val="single" w:sz="8" w:space="0" w:color="auto"/>
              <w:left w:val="nil"/>
              <w:bottom w:val="single" w:sz="4" w:space="0" w:color="808080"/>
              <w:right w:val="single" w:sz="4" w:space="0" w:color="808080"/>
            </w:tcBorders>
            <w:shd w:val="clear" w:color="auto" w:fill="auto"/>
            <w:vAlign w:val="center"/>
            <w:hideMark/>
          </w:tcPr>
          <w:p w14:paraId="63010C38" w14:textId="77777777" w:rsidR="00786729" w:rsidRPr="00DF42BC" w:rsidRDefault="00786729" w:rsidP="00786729">
            <w:pPr>
              <w:jc w:val="center"/>
              <w:rPr>
                <w:rFonts w:asciiTheme="minorHAnsi" w:hAnsiTheme="minorHAnsi" w:cstheme="minorHAnsi"/>
                <w:b/>
                <w:bCs/>
                <w:sz w:val="18"/>
                <w:szCs w:val="18"/>
                <w:lang w:val="en-US" w:eastAsia="en-US"/>
              </w:rPr>
            </w:pPr>
            <w:proofErr w:type="spellStart"/>
            <w:r w:rsidRPr="00DF42BC">
              <w:rPr>
                <w:rFonts w:asciiTheme="minorHAnsi" w:hAnsiTheme="minorHAnsi" w:cstheme="minorHAnsi"/>
                <w:b/>
                <w:bCs/>
                <w:sz w:val="18"/>
                <w:szCs w:val="18"/>
                <w:lang w:val="en-US" w:eastAsia="en-US"/>
              </w:rPr>
              <w:t>Zoob-entoss</w:t>
            </w:r>
            <w:proofErr w:type="spellEnd"/>
          </w:p>
        </w:tc>
        <w:tc>
          <w:tcPr>
            <w:tcW w:w="708" w:type="dxa"/>
            <w:tcBorders>
              <w:top w:val="single" w:sz="8" w:space="0" w:color="auto"/>
              <w:left w:val="nil"/>
              <w:bottom w:val="single" w:sz="4" w:space="0" w:color="808080"/>
              <w:right w:val="single" w:sz="4" w:space="0" w:color="808080"/>
            </w:tcBorders>
            <w:shd w:val="clear" w:color="auto" w:fill="auto"/>
            <w:vAlign w:val="center"/>
            <w:hideMark/>
          </w:tcPr>
          <w:p w14:paraId="3A3E9E61" w14:textId="38FA5434" w:rsidR="00786729" w:rsidRPr="00DF42BC" w:rsidRDefault="00786729" w:rsidP="00786729">
            <w:pPr>
              <w:jc w:val="center"/>
              <w:rPr>
                <w:rFonts w:asciiTheme="minorHAnsi" w:hAnsiTheme="minorHAnsi" w:cstheme="minorHAnsi"/>
                <w:b/>
                <w:bCs/>
                <w:sz w:val="18"/>
                <w:szCs w:val="18"/>
                <w:lang w:val="en-US" w:eastAsia="en-US"/>
              </w:rPr>
            </w:pPr>
            <w:proofErr w:type="spellStart"/>
            <w:r w:rsidRPr="00DF42BC">
              <w:rPr>
                <w:rFonts w:asciiTheme="minorHAnsi" w:hAnsiTheme="minorHAnsi" w:cstheme="minorHAnsi"/>
                <w:b/>
                <w:bCs/>
                <w:sz w:val="18"/>
                <w:szCs w:val="18"/>
                <w:lang w:val="en-US" w:eastAsia="en-US"/>
              </w:rPr>
              <w:t>Makr</w:t>
            </w:r>
            <w:r>
              <w:rPr>
                <w:rFonts w:asciiTheme="minorHAnsi" w:hAnsiTheme="minorHAnsi" w:cstheme="minorHAnsi"/>
                <w:b/>
                <w:bCs/>
                <w:sz w:val="18"/>
                <w:szCs w:val="18"/>
                <w:lang w:val="en-US" w:eastAsia="en-US"/>
              </w:rPr>
              <w:t>-</w:t>
            </w:r>
            <w:r w:rsidRPr="00DF42BC">
              <w:rPr>
                <w:rFonts w:asciiTheme="minorHAnsi" w:hAnsiTheme="minorHAnsi" w:cstheme="minorHAnsi"/>
                <w:b/>
                <w:bCs/>
                <w:sz w:val="18"/>
                <w:szCs w:val="18"/>
                <w:lang w:val="en-US" w:eastAsia="en-US"/>
              </w:rPr>
              <w:t>ofīti</w:t>
            </w:r>
            <w:proofErr w:type="spellEnd"/>
          </w:p>
        </w:tc>
        <w:tc>
          <w:tcPr>
            <w:tcW w:w="709" w:type="dxa"/>
            <w:tcBorders>
              <w:top w:val="single" w:sz="8" w:space="0" w:color="auto"/>
              <w:left w:val="nil"/>
              <w:bottom w:val="single" w:sz="4" w:space="0" w:color="808080"/>
              <w:right w:val="single" w:sz="4" w:space="0" w:color="auto"/>
            </w:tcBorders>
            <w:shd w:val="clear" w:color="auto" w:fill="auto"/>
            <w:vAlign w:val="center"/>
            <w:hideMark/>
          </w:tcPr>
          <w:p w14:paraId="0F4EC782" w14:textId="77777777" w:rsidR="00786729" w:rsidRPr="00DF42BC" w:rsidRDefault="00786729" w:rsidP="00786729">
            <w:pPr>
              <w:jc w:val="center"/>
              <w:rPr>
                <w:rFonts w:asciiTheme="minorHAnsi" w:hAnsiTheme="minorHAnsi" w:cstheme="minorHAnsi"/>
                <w:b/>
                <w:bCs/>
                <w:sz w:val="18"/>
                <w:szCs w:val="18"/>
                <w:lang w:val="en-US" w:eastAsia="en-US"/>
              </w:rPr>
            </w:pPr>
            <w:proofErr w:type="spellStart"/>
            <w:r w:rsidRPr="00DF42BC">
              <w:rPr>
                <w:rFonts w:asciiTheme="minorHAnsi" w:hAnsiTheme="minorHAnsi" w:cstheme="minorHAnsi"/>
                <w:b/>
                <w:bCs/>
                <w:sz w:val="18"/>
                <w:szCs w:val="18"/>
                <w:lang w:val="en-US" w:eastAsia="en-US"/>
              </w:rPr>
              <w:t>Zivis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878A7" w14:textId="77777777" w:rsidR="00786729" w:rsidRPr="00DF42BC" w:rsidRDefault="00786729" w:rsidP="00786729">
            <w:pPr>
              <w:jc w:val="center"/>
              <w:rPr>
                <w:rFonts w:asciiTheme="minorHAnsi" w:hAnsiTheme="minorHAnsi" w:cstheme="minorHAnsi"/>
                <w:b/>
                <w:bCs/>
                <w:sz w:val="18"/>
                <w:szCs w:val="18"/>
                <w:lang w:val="en-US" w:eastAsia="en-US"/>
              </w:rPr>
            </w:pPr>
            <w:proofErr w:type="spellStart"/>
            <w:r w:rsidRPr="00DF42BC">
              <w:rPr>
                <w:rFonts w:asciiTheme="minorHAnsi" w:hAnsiTheme="minorHAnsi" w:cstheme="minorHAnsi"/>
                <w:b/>
                <w:bCs/>
                <w:sz w:val="18"/>
                <w:szCs w:val="18"/>
                <w:lang w:val="en-US" w:eastAsia="en-US"/>
              </w:rPr>
              <w:t>Bioloģija</w:t>
            </w:r>
            <w:proofErr w:type="spellEnd"/>
            <w:r w:rsidRPr="00DF42BC">
              <w:rPr>
                <w:rFonts w:asciiTheme="minorHAnsi" w:hAnsiTheme="minorHAnsi" w:cstheme="minorHAnsi"/>
                <w:b/>
                <w:bCs/>
                <w:sz w:val="18"/>
                <w:szCs w:val="18"/>
                <w:lang w:val="en-US" w:eastAsia="en-US"/>
              </w:rPr>
              <w:t xml:space="preserve"> </w:t>
            </w:r>
            <w:proofErr w:type="spellStart"/>
            <w:r w:rsidRPr="00DF42BC">
              <w:rPr>
                <w:rFonts w:asciiTheme="minorHAnsi" w:hAnsiTheme="minorHAnsi" w:cstheme="minorHAnsi"/>
                <w:b/>
                <w:bCs/>
                <w:sz w:val="18"/>
                <w:szCs w:val="18"/>
                <w:lang w:val="en-US" w:eastAsia="en-US"/>
              </w:rPr>
              <w:t>kopā</w:t>
            </w:r>
            <w:proofErr w:type="spellEnd"/>
          </w:p>
        </w:tc>
        <w:tc>
          <w:tcPr>
            <w:tcW w:w="567" w:type="dxa"/>
            <w:tcBorders>
              <w:top w:val="single" w:sz="8" w:space="0" w:color="auto"/>
              <w:left w:val="single" w:sz="4" w:space="0" w:color="auto"/>
              <w:bottom w:val="single" w:sz="4" w:space="0" w:color="808080"/>
              <w:right w:val="single" w:sz="4" w:space="0" w:color="808080"/>
            </w:tcBorders>
            <w:shd w:val="clear" w:color="auto" w:fill="auto"/>
            <w:vAlign w:val="center"/>
            <w:hideMark/>
          </w:tcPr>
          <w:p w14:paraId="634981DF" w14:textId="77777777" w:rsidR="00786729" w:rsidRPr="00DF42BC" w:rsidRDefault="00786729" w:rsidP="00786729">
            <w:pPr>
              <w:jc w:val="cente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N-NH4</w:t>
            </w:r>
          </w:p>
        </w:tc>
        <w:tc>
          <w:tcPr>
            <w:tcW w:w="567" w:type="dxa"/>
            <w:tcBorders>
              <w:top w:val="single" w:sz="8" w:space="0" w:color="auto"/>
              <w:left w:val="nil"/>
              <w:bottom w:val="single" w:sz="4" w:space="0" w:color="808080"/>
              <w:right w:val="single" w:sz="4" w:space="0" w:color="808080"/>
            </w:tcBorders>
            <w:shd w:val="clear" w:color="auto" w:fill="auto"/>
            <w:vAlign w:val="center"/>
            <w:hideMark/>
          </w:tcPr>
          <w:p w14:paraId="160834BC" w14:textId="77777777" w:rsidR="00786729" w:rsidRPr="00DF42BC" w:rsidRDefault="00786729" w:rsidP="00786729">
            <w:pPr>
              <w:jc w:val="cente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N-kop</w:t>
            </w:r>
          </w:p>
        </w:tc>
        <w:tc>
          <w:tcPr>
            <w:tcW w:w="567" w:type="dxa"/>
            <w:tcBorders>
              <w:top w:val="single" w:sz="8" w:space="0" w:color="auto"/>
              <w:left w:val="nil"/>
              <w:bottom w:val="single" w:sz="4" w:space="0" w:color="808080"/>
              <w:right w:val="single" w:sz="4" w:space="0" w:color="808080"/>
            </w:tcBorders>
            <w:shd w:val="clear" w:color="auto" w:fill="auto"/>
            <w:vAlign w:val="center"/>
            <w:hideMark/>
          </w:tcPr>
          <w:p w14:paraId="53DBD947" w14:textId="77777777" w:rsidR="00786729" w:rsidRPr="00DF42BC" w:rsidRDefault="00786729" w:rsidP="00786729">
            <w:pPr>
              <w:jc w:val="cente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P-kop</w:t>
            </w:r>
          </w:p>
        </w:tc>
        <w:tc>
          <w:tcPr>
            <w:tcW w:w="567" w:type="dxa"/>
            <w:gridSpan w:val="2"/>
            <w:tcBorders>
              <w:top w:val="single" w:sz="8" w:space="0" w:color="auto"/>
              <w:left w:val="nil"/>
              <w:bottom w:val="single" w:sz="4" w:space="0" w:color="808080"/>
              <w:right w:val="single" w:sz="4" w:space="0" w:color="808080"/>
            </w:tcBorders>
            <w:shd w:val="clear" w:color="auto" w:fill="auto"/>
            <w:vAlign w:val="center"/>
            <w:hideMark/>
          </w:tcPr>
          <w:p w14:paraId="342B4F7C" w14:textId="77777777" w:rsidR="00786729" w:rsidRPr="00DF42BC" w:rsidRDefault="00786729" w:rsidP="00786729">
            <w:pPr>
              <w:jc w:val="cente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Cu</w:t>
            </w:r>
          </w:p>
        </w:tc>
        <w:tc>
          <w:tcPr>
            <w:tcW w:w="567" w:type="dxa"/>
            <w:tcBorders>
              <w:top w:val="single" w:sz="8" w:space="0" w:color="auto"/>
              <w:left w:val="nil"/>
              <w:bottom w:val="single" w:sz="4" w:space="0" w:color="808080"/>
              <w:right w:val="single" w:sz="4" w:space="0" w:color="808080"/>
            </w:tcBorders>
            <w:shd w:val="clear" w:color="auto" w:fill="auto"/>
            <w:vAlign w:val="center"/>
            <w:hideMark/>
          </w:tcPr>
          <w:p w14:paraId="7C9527F4" w14:textId="77777777" w:rsidR="00786729" w:rsidRPr="00DF42BC" w:rsidRDefault="00786729" w:rsidP="00786729">
            <w:pPr>
              <w:jc w:val="center"/>
              <w:rPr>
                <w:rFonts w:asciiTheme="minorHAnsi" w:hAnsiTheme="minorHAnsi" w:cstheme="minorHAnsi"/>
                <w:b/>
                <w:bCs/>
                <w:sz w:val="18"/>
                <w:szCs w:val="18"/>
                <w:lang w:val="en-US" w:eastAsia="en-US"/>
              </w:rPr>
            </w:pPr>
            <w:r w:rsidRPr="00DF42BC">
              <w:rPr>
                <w:rFonts w:asciiTheme="minorHAnsi" w:hAnsiTheme="minorHAnsi" w:cstheme="minorHAnsi"/>
                <w:b/>
                <w:bCs/>
                <w:sz w:val="18"/>
                <w:szCs w:val="18"/>
                <w:lang w:val="en-US" w:eastAsia="en-US"/>
              </w:rPr>
              <w:t>Zn</w:t>
            </w:r>
          </w:p>
        </w:tc>
        <w:tc>
          <w:tcPr>
            <w:tcW w:w="851" w:type="dxa"/>
            <w:tcBorders>
              <w:top w:val="single" w:sz="8" w:space="0" w:color="auto"/>
              <w:left w:val="nil"/>
              <w:bottom w:val="single" w:sz="4" w:space="0" w:color="808080"/>
              <w:right w:val="single" w:sz="4" w:space="0" w:color="808080"/>
            </w:tcBorders>
            <w:shd w:val="clear" w:color="000000" w:fill="FFFF00"/>
            <w:vAlign w:val="center"/>
            <w:hideMark/>
          </w:tcPr>
          <w:p w14:paraId="012AA8AA" w14:textId="77777777" w:rsidR="00786729" w:rsidRPr="00DF42BC" w:rsidRDefault="00786729" w:rsidP="00786729">
            <w:pPr>
              <w:jc w:val="center"/>
              <w:rPr>
                <w:rFonts w:asciiTheme="minorHAnsi" w:hAnsiTheme="minorHAnsi" w:cstheme="minorHAnsi"/>
                <w:b/>
                <w:bCs/>
                <w:sz w:val="18"/>
                <w:szCs w:val="18"/>
                <w:lang w:val="en-US" w:eastAsia="en-US"/>
              </w:rPr>
            </w:pPr>
            <w:proofErr w:type="spellStart"/>
            <w:r w:rsidRPr="00DF42BC">
              <w:rPr>
                <w:rFonts w:asciiTheme="minorHAnsi" w:hAnsiTheme="minorHAnsi" w:cstheme="minorHAnsi"/>
                <w:b/>
                <w:bCs/>
                <w:sz w:val="18"/>
                <w:szCs w:val="18"/>
                <w:lang w:val="en-US" w:eastAsia="en-US"/>
              </w:rPr>
              <w:t>Fiz-ķīmija</w:t>
            </w:r>
            <w:proofErr w:type="spellEnd"/>
            <w:r w:rsidRPr="00DF42BC">
              <w:rPr>
                <w:rFonts w:asciiTheme="minorHAnsi" w:hAnsiTheme="minorHAnsi" w:cstheme="minorHAnsi"/>
                <w:b/>
                <w:bCs/>
                <w:sz w:val="18"/>
                <w:szCs w:val="18"/>
                <w:lang w:val="en-US" w:eastAsia="en-US"/>
              </w:rPr>
              <w:t xml:space="preserve"> </w:t>
            </w:r>
            <w:proofErr w:type="spellStart"/>
            <w:r w:rsidRPr="00DF42BC">
              <w:rPr>
                <w:rFonts w:asciiTheme="minorHAnsi" w:hAnsiTheme="minorHAnsi" w:cstheme="minorHAnsi"/>
                <w:b/>
                <w:bCs/>
                <w:sz w:val="18"/>
                <w:szCs w:val="18"/>
                <w:lang w:val="en-US" w:eastAsia="en-US"/>
              </w:rPr>
              <w:t>kopā</w:t>
            </w:r>
            <w:proofErr w:type="spellEnd"/>
          </w:p>
        </w:tc>
        <w:tc>
          <w:tcPr>
            <w:tcW w:w="992" w:type="dxa"/>
            <w:tcBorders>
              <w:top w:val="single" w:sz="8" w:space="0" w:color="auto"/>
              <w:left w:val="nil"/>
              <w:bottom w:val="single" w:sz="4" w:space="0" w:color="808080"/>
              <w:right w:val="nil"/>
            </w:tcBorders>
            <w:shd w:val="clear" w:color="auto" w:fill="auto"/>
            <w:vAlign w:val="center"/>
            <w:hideMark/>
          </w:tcPr>
          <w:p w14:paraId="5C954052" w14:textId="77777777" w:rsidR="00786729" w:rsidRPr="00DF42BC" w:rsidRDefault="00786729" w:rsidP="00786729">
            <w:pPr>
              <w:jc w:val="center"/>
              <w:rPr>
                <w:rFonts w:asciiTheme="minorHAnsi" w:hAnsiTheme="minorHAnsi" w:cstheme="minorHAnsi"/>
                <w:b/>
                <w:bCs/>
                <w:sz w:val="18"/>
                <w:szCs w:val="18"/>
                <w:lang w:val="en-US" w:eastAsia="en-US"/>
              </w:rPr>
            </w:pPr>
            <w:proofErr w:type="spellStart"/>
            <w:r w:rsidRPr="00DF42BC">
              <w:rPr>
                <w:rFonts w:asciiTheme="minorHAnsi" w:hAnsiTheme="minorHAnsi" w:cstheme="minorHAnsi"/>
                <w:b/>
                <w:bCs/>
                <w:sz w:val="18"/>
                <w:szCs w:val="18"/>
                <w:lang w:val="en-US" w:eastAsia="en-US"/>
              </w:rPr>
              <w:t>Hidro-morfoloģija</w:t>
            </w:r>
            <w:proofErr w:type="spellEnd"/>
          </w:p>
        </w:tc>
        <w:tc>
          <w:tcPr>
            <w:tcW w:w="992" w:type="dxa"/>
            <w:tcBorders>
              <w:top w:val="single" w:sz="8" w:space="0" w:color="auto"/>
              <w:left w:val="single" w:sz="8" w:space="0" w:color="auto"/>
              <w:bottom w:val="single" w:sz="4" w:space="0" w:color="808080"/>
              <w:right w:val="single" w:sz="8" w:space="0" w:color="auto"/>
            </w:tcBorders>
            <w:shd w:val="clear" w:color="auto" w:fill="auto"/>
            <w:vAlign w:val="center"/>
            <w:hideMark/>
          </w:tcPr>
          <w:p w14:paraId="64D17D54" w14:textId="77777777" w:rsidR="00786729" w:rsidRPr="00DF42BC" w:rsidRDefault="00786729" w:rsidP="00786729">
            <w:pPr>
              <w:jc w:val="center"/>
              <w:rPr>
                <w:rFonts w:asciiTheme="minorHAnsi" w:hAnsiTheme="minorHAnsi" w:cstheme="minorHAnsi"/>
                <w:b/>
                <w:bCs/>
                <w:color w:val="000000"/>
                <w:sz w:val="18"/>
                <w:szCs w:val="18"/>
                <w:lang w:val="en-US" w:eastAsia="en-US"/>
              </w:rPr>
            </w:pPr>
            <w:proofErr w:type="spellStart"/>
            <w:r w:rsidRPr="00DF42BC">
              <w:rPr>
                <w:rFonts w:asciiTheme="minorHAnsi" w:hAnsiTheme="minorHAnsi" w:cstheme="minorHAnsi"/>
                <w:b/>
                <w:bCs/>
                <w:color w:val="000000"/>
                <w:sz w:val="18"/>
                <w:szCs w:val="18"/>
                <w:lang w:val="en-US" w:eastAsia="en-US"/>
              </w:rPr>
              <w:t>Kopvērtē-jums</w:t>
            </w:r>
            <w:proofErr w:type="spellEnd"/>
          </w:p>
        </w:tc>
      </w:tr>
      <w:tr w:rsidR="008B4E28" w:rsidRPr="00786729" w14:paraId="2ECE61AC" w14:textId="77777777" w:rsidTr="00A257D4">
        <w:trPr>
          <w:trHeight w:val="300"/>
          <w:jc w:val="center"/>
        </w:trPr>
        <w:tc>
          <w:tcPr>
            <w:tcW w:w="699" w:type="dxa"/>
            <w:tcBorders>
              <w:top w:val="nil"/>
              <w:left w:val="single" w:sz="8" w:space="0" w:color="auto"/>
              <w:bottom w:val="single" w:sz="4" w:space="0" w:color="808080"/>
              <w:right w:val="single" w:sz="4" w:space="0" w:color="808080"/>
            </w:tcBorders>
            <w:shd w:val="clear" w:color="auto" w:fill="auto"/>
            <w:noWrap/>
            <w:vAlign w:val="bottom"/>
            <w:hideMark/>
          </w:tcPr>
          <w:p w14:paraId="50F84FFE" w14:textId="77777777" w:rsidR="00786729" w:rsidRPr="00DF42BC" w:rsidRDefault="00786729" w:rsidP="00786729">
            <w:pP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D432</w:t>
            </w:r>
          </w:p>
        </w:tc>
        <w:tc>
          <w:tcPr>
            <w:tcW w:w="709" w:type="dxa"/>
            <w:tcBorders>
              <w:top w:val="nil"/>
              <w:left w:val="nil"/>
              <w:bottom w:val="single" w:sz="4" w:space="0" w:color="808080"/>
              <w:right w:val="single" w:sz="4" w:space="0" w:color="808080"/>
            </w:tcBorders>
            <w:shd w:val="clear" w:color="auto" w:fill="auto"/>
            <w:noWrap/>
            <w:vAlign w:val="bottom"/>
            <w:hideMark/>
          </w:tcPr>
          <w:p w14:paraId="6121B490"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2006</w:t>
            </w:r>
          </w:p>
        </w:tc>
        <w:tc>
          <w:tcPr>
            <w:tcW w:w="709" w:type="dxa"/>
            <w:tcBorders>
              <w:top w:val="nil"/>
              <w:left w:val="nil"/>
              <w:bottom w:val="single" w:sz="4" w:space="0" w:color="808080"/>
              <w:right w:val="single" w:sz="4" w:space="0" w:color="808080"/>
            </w:tcBorders>
            <w:shd w:val="clear" w:color="000000" w:fill="FFC000"/>
            <w:noWrap/>
            <w:vAlign w:val="bottom"/>
            <w:hideMark/>
          </w:tcPr>
          <w:p w14:paraId="6518EABA"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708" w:type="dxa"/>
            <w:tcBorders>
              <w:top w:val="nil"/>
              <w:left w:val="nil"/>
              <w:bottom w:val="single" w:sz="4" w:space="0" w:color="808080"/>
              <w:right w:val="single" w:sz="4" w:space="0" w:color="808080"/>
            </w:tcBorders>
            <w:shd w:val="clear" w:color="auto" w:fill="auto"/>
            <w:noWrap/>
            <w:vAlign w:val="bottom"/>
            <w:hideMark/>
          </w:tcPr>
          <w:p w14:paraId="07F1C96D"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709" w:type="dxa"/>
            <w:tcBorders>
              <w:top w:val="nil"/>
              <w:left w:val="nil"/>
              <w:bottom w:val="single" w:sz="4" w:space="0" w:color="808080"/>
              <w:right w:val="single" w:sz="4" w:space="0" w:color="auto"/>
            </w:tcBorders>
            <w:shd w:val="clear" w:color="000000" w:fill="FFC000"/>
            <w:noWrap/>
            <w:vAlign w:val="bottom"/>
            <w:hideMark/>
          </w:tcPr>
          <w:p w14:paraId="61C904A1"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992"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7C390DE"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567" w:type="dxa"/>
            <w:tcBorders>
              <w:top w:val="nil"/>
              <w:left w:val="single" w:sz="4" w:space="0" w:color="auto"/>
              <w:bottom w:val="single" w:sz="4" w:space="0" w:color="808080"/>
              <w:right w:val="single" w:sz="4" w:space="0" w:color="808080"/>
            </w:tcBorders>
            <w:shd w:val="clear" w:color="000000" w:fill="00B0F0"/>
            <w:noWrap/>
            <w:vAlign w:val="bottom"/>
            <w:hideMark/>
          </w:tcPr>
          <w:p w14:paraId="24998292"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0,05</w:t>
            </w:r>
          </w:p>
        </w:tc>
        <w:tc>
          <w:tcPr>
            <w:tcW w:w="567" w:type="dxa"/>
            <w:tcBorders>
              <w:top w:val="nil"/>
              <w:left w:val="nil"/>
              <w:bottom w:val="single" w:sz="4" w:space="0" w:color="808080"/>
              <w:right w:val="single" w:sz="4" w:space="0" w:color="808080"/>
            </w:tcBorders>
            <w:shd w:val="clear" w:color="000000" w:fill="00B0F0"/>
            <w:noWrap/>
            <w:vAlign w:val="bottom"/>
            <w:hideMark/>
          </w:tcPr>
          <w:p w14:paraId="3032E080"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1,6</w:t>
            </w:r>
          </w:p>
        </w:tc>
        <w:tc>
          <w:tcPr>
            <w:tcW w:w="582" w:type="dxa"/>
            <w:gridSpan w:val="2"/>
            <w:tcBorders>
              <w:top w:val="nil"/>
              <w:left w:val="nil"/>
              <w:bottom w:val="single" w:sz="4" w:space="0" w:color="808080"/>
              <w:right w:val="single" w:sz="4" w:space="0" w:color="808080"/>
            </w:tcBorders>
            <w:shd w:val="clear" w:color="000000" w:fill="FFFF00"/>
            <w:noWrap/>
            <w:vAlign w:val="bottom"/>
            <w:hideMark/>
          </w:tcPr>
          <w:p w14:paraId="2ADB5097"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0,1</w:t>
            </w:r>
          </w:p>
        </w:tc>
        <w:tc>
          <w:tcPr>
            <w:tcW w:w="552" w:type="dxa"/>
            <w:tcBorders>
              <w:top w:val="nil"/>
              <w:left w:val="nil"/>
              <w:bottom w:val="single" w:sz="4" w:space="0" w:color="808080"/>
              <w:right w:val="single" w:sz="4" w:space="0" w:color="808080"/>
            </w:tcBorders>
            <w:shd w:val="clear" w:color="auto" w:fill="auto"/>
            <w:noWrap/>
            <w:vAlign w:val="bottom"/>
            <w:hideMark/>
          </w:tcPr>
          <w:p w14:paraId="3AAF6C4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567" w:type="dxa"/>
            <w:tcBorders>
              <w:top w:val="nil"/>
              <w:left w:val="nil"/>
              <w:bottom w:val="single" w:sz="4" w:space="0" w:color="808080"/>
              <w:right w:val="single" w:sz="4" w:space="0" w:color="808080"/>
            </w:tcBorders>
            <w:shd w:val="clear" w:color="auto" w:fill="auto"/>
            <w:noWrap/>
            <w:vAlign w:val="bottom"/>
            <w:hideMark/>
          </w:tcPr>
          <w:p w14:paraId="76D994D7"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851" w:type="dxa"/>
            <w:tcBorders>
              <w:top w:val="nil"/>
              <w:left w:val="nil"/>
              <w:bottom w:val="single" w:sz="4" w:space="0" w:color="808080"/>
              <w:right w:val="single" w:sz="4" w:space="0" w:color="808080"/>
            </w:tcBorders>
            <w:shd w:val="clear" w:color="000000" w:fill="FFFF00"/>
            <w:noWrap/>
            <w:vAlign w:val="bottom"/>
            <w:hideMark/>
          </w:tcPr>
          <w:p w14:paraId="142FED07"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992" w:type="dxa"/>
            <w:tcBorders>
              <w:top w:val="nil"/>
              <w:left w:val="nil"/>
              <w:bottom w:val="single" w:sz="4" w:space="0" w:color="808080"/>
              <w:right w:val="nil"/>
            </w:tcBorders>
            <w:shd w:val="clear" w:color="000000" w:fill="FFC000"/>
            <w:noWrap/>
            <w:vAlign w:val="bottom"/>
            <w:hideMark/>
          </w:tcPr>
          <w:p w14:paraId="0DA4CED5"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992" w:type="dxa"/>
            <w:tcBorders>
              <w:top w:val="nil"/>
              <w:left w:val="single" w:sz="8" w:space="0" w:color="auto"/>
              <w:bottom w:val="single" w:sz="4" w:space="0" w:color="808080"/>
              <w:right w:val="single" w:sz="8" w:space="0" w:color="auto"/>
            </w:tcBorders>
            <w:shd w:val="clear" w:color="000000" w:fill="FFC000"/>
            <w:noWrap/>
            <w:vAlign w:val="bottom"/>
            <w:hideMark/>
          </w:tcPr>
          <w:p w14:paraId="069F7815" w14:textId="77777777" w:rsidR="00786729" w:rsidRPr="00DF42BC" w:rsidRDefault="00786729" w:rsidP="00786729">
            <w:pPr>
              <w:jc w:val="center"/>
              <w:rPr>
                <w:rFonts w:asciiTheme="minorHAnsi" w:hAnsiTheme="minorHAnsi" w:cstheme="minorHAnsi"/>
                <w:color w:val="000000"/>
                <w:sz w:val="18"/>
                <w:szCs w:val="18"/>
                <w:lang w:val="en-US" w:eastAsia="en-US"/>
              </w:rPr>
            </w:pPr>
            <w:r w:rsidRPr="00DF42BC">
              <w:rPr>
                <w:rFonts w:asciiTheme="minorHAnsi" w:hAnsiTheme="minorHAnsi" w:cstheme="minorHAnsi"/>
                <w:color w:val="000000"/>
                <w:sz w:val="18"/>
                <w:szCs w:val="18"/>
                <w:lang w:val="en-US" w:eastAsia="en-US"/>
              </w:rPr>
              <w:t>4</w:t>
            </w:r>
          </w:p>
        </w:tc>
      </w:tr>
      <w:tr w:rsidR="008B4E28" w:rsidRPr="00786729" w14:paraId="58D31770" w14:textId="77777777" w:rsidTr="00A257D4">
        <w:trPr>
          <w:trHeight w:val="300"/>
          <w:jc w:val="center"/>
        </w:trPr>
        <w:tc>
          <w:tcPr>
            <w:tcW w:w="699" w:type="dxa"/>
            <w:tcBorders>
              <w:top w:val="nil"/>
              <w:left w:val="single" w:sz="8" w:space="0" w:color="auto"/>
              <w:bottom w:val="single" w:sz="4" w:space="0" w:color="808080"/>
              <w:right w:val="single" w:sz="4" w:space="0" w:color="808080"/>
            </w:tcBorders>
            <w:shd w:val="clear" w:color="auto" w:fill="auto"/>
            <w:noWrap/>
            <w:vAlign w:val="bottom"/>
            <w:hideMark/>
          </w:tcPr>
          <w:p w14:paraId="3E85C51F" w14:textId="77777777" w:rsidR="00786729" w:rsidRPr="00DF42BC" w:rsidRDefault="00786729" w:rsidP="00786729">
            <w:pP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D432</w:t>
            </w:r>
          </w:p>
        </w:tc>
        <w:tc>
          <w:tcPr>
            <w:tcW w:w="709" w:type="dxa"/>
            <w:tcBorders>
              <w:top w:val="nil"/>
              <w:left w:val="nil"/>
              <w:bottom w:val="single" w:sz="4" w:space="0" w:color="808080"/>
              <w:right w:val="single" w:sz="4" w:space="0" w:color="808080"/>
            </w:tcBorders>
            <w:shd w:val="clear" w:color="auto" w:fill="auto"/>
            <w:noWrap/>
            <w:vAlign w:val="bottom"/>
            <w:hideMark/>
          </w:tcPr>
          <w:p w14:paraId="2CE81499"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2007</w:t>
            </w:r>
          </w:p>
        </w:tc>
        <w:tc>
          <w:tcPr>
            <w:tcW w:w="709" w:type="dxa"/>
            <w:tcBorders>
              <w:top w:val="nil"/>
              <w:left w:val="nil"/>
              <w:bottom w:val="single" w:sz="4" w:space="0" w:color="808080"/>
              <w:right w:val="single" w:sz="4" w:space="0" w:color="808080"/>
            </w:tcBorders>
            <w:shd w:val="clear" w:color="auto" w:fill="auto"/>
            <w:noWrap/>
            <w:vAlign w:val="bottom"/>
            <w:hideMark/>
          </w:tcPr>
          <w:p w14:paraId="5E6AFF5B"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N</w:t>
            </w:r>
          </w:p>
        </w:tc>
        <w:tc>
          <w:tcPr>
            <w:tcW w:w="708" w:type="dxa"/>
            <w:tcBorders>
              <w:top w:val="nil"/>
              <w:left w:val="nil"/>
              <w:bottom w:val="single" w:sz="4" w:space="0" w:color="808080"/>
              <w:right w:val="single" w:sz="4" w:space="0" w:color="808080"/>
            </w:tcBorders>
            <w:shd w:val="clear" w:color="000000" w:fill="00B0F0"/>
            <w:noWrap/>
            <w:vAlign w:val="bottom"/>
            <w:hideMark/>
          </w:tcPr>
          <w:p w14:paraId="49D334BA"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1</w:t>
            </w:r>
          </w:p>
        </w:tc>
        <w:tc>
          <w:tcPr>
            <w:tcW w:w="709" w:type="dxa"/>
            <w:tcBorders>
              <w:top w:val="nil"/>
              <w:left w:val="nil"/>
              <w:bottom w:val="single" w:sz="4" w:space="0" w:color="808080"/>
              <w:right w:val="single" w:sz="4" w:space="0" w:color="auto"/>
            </w:tcBorders>
            <w:shd w:val="clear" w:color="000000" w:fill="FFFF00"/>
            <w:noWrap/>
            <w:vAlign w:val="bottom"/>
            <w:hideMark/>
          </w:tcPr>
          <w:p w14:paraId="469AA84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6366411"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567" w:type="dxa"/>
            <w:tcBorders>
              <w:top w:val="nil"/>
              <w:left w:val="single" w:sz="4" w:space="0" w:color="auto"/>
              <w:bottom w:val="single" w:sz="4" w:space="0" w:color="808080"/>
              <w:right w:val="single" w:sz="4" w:space="0" w:color="808080"/>
            </w:tcBorders>
            <w:shd w:val="clear" w:color="000000" w:fill="00B0F0"/>
            <w:noWrap/>
            <w:vAlign w:val="bottom"/>
            <w:hideMark/>
          </w:tcPr>
          <w:p w14:paraId="5FA9A37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0,07</w:t>
            </w:r>
          </w:p>
        </w:tc>
        <w:tc>
          <w:tcPr>
            <w:tcW w:w="567" w:type="dxa"/>
            <w:tcBorders>
              <w:top w:val="nil"/>
              <w:left w:val="nil"/>
              <w:bottom w:val="single" w:sz="4" w:space="0" w:color="808080"/>
              <w:right w:val="single" w:sz="4" w:space="0" w:color="808080"/>
            </w:tcBorders>
            <w:shd w:val="clear" w:color="000000" w:fill="92D050"/>
            <w:noWrap/>
            <w:vAlign w:val="bottom"/>
            <w:hideMark/>
          </w:tcPr>
          <w:p w14:paraId="09F0C40E"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2,1</w:t>
            </w:r>
          </w:p>
        </w:tc>
        <w:tc>
          <w:tcPr>
            <w:tcW w:w="582" w:type="dxa"/>
            <w:gridSpan w:val="2"/>
            <w:tcBorders>
              <w:top w:val="nil"/>
              <w:left w:val="nil"/>
              <w:bottom w:val="single" w:sz="4" w:space="0" w:color="808080"/>
              <w:right w:val="single" w:sz="4" w:space="0" w:color="808080"/>
            </w:tcBorders>
            <w:shd w:val="clear" w:color="000000" w:fill="92D050"/>
            <w:noWrap/>
            <w:vAlign w:val="bottom"/>
            <w:hideMark/>
          </w:tcPr>
          <w:p w14:paraId="749E0CEC"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0,06</w:t>
            </w:r>
          </w:p>
        </w:tc>
        <w:tc>
          <w:tcPr>
            <w:tcW w:w="552" w:type="dxa"/>
            <w:tcBorders>
              <w:top w:val="nil"/>
              <w:left w:val="nil"/>
              <w:bottom w:val="single" w:sz="4" w:space="0" w:color="808080"/>
              <w:right w:val="single" w:sz="4" w:space="0" w:color="808080"/>
            </w:tcBorders>
            <w:shd w:val="clear" w:color="auto" w:fill="auto"/>
            <w:noWrap/>
            <w:vAlign w:val="bottom"/>
            <w:hideMark/>
          </w:tcPr>
          <w:p w14:paraId="6E62B0A5"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567" w:type="dxa"/>
            <w:tcBorders>
              <w:top w:val="nil"/>
              <w:left w:val="nil"/>
              <w:bottom w:val="single" w:sz="4" w:space="0" w:color="808080"/>
              <w:right w:val="single" w:sz="4" w:space="0" w:color="808080"/>
            </w:tcBorders>
            <w:shd w:val="clear" w:color="auto" w:fill="auto"/>
            <w:noWrap/>
            <w:vAlign w:val="bottom"/>
            <w:hideMark/>
          </w:tcPr>
          <w:p w14:paraId="5B1F8DF8"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851" w:type="dxa"/>
            <w:tcBorders>
              <w:top w:val="nil"/>
              <w:left w:val="nil"/>
              <w:bottom w:val="single" w:sz="4" w:space="0" w:color="808080"/>
              <w:right w:val="single" w:sz="4" w:space="0" w:color="808080"/>
            </w:tcBorders>
            <w:shd w:val="clear" w:color="000000" w:fill="FFFF00"/>
            <w:noWrap/>
            <w:vAlign w:val="bottom"/>
            <w:hideMark/>
          </w:tcPr>
          <w:p w14:paraId="64964FD0"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w:t>
            </w:r>
          </w:p>
        </w:tc>
        <w:tc>
          <w:tcPr>
            <w:tcW w:w="992" w:type="dxa"/>
            <w:tcBorders>
              <w:top w:val="nil"/>
              <w:left w:val="nil"/>
              <w:bottom w:val="single" w:sz="4" w:space="0" w:color="808080"/>
              <w:right w:val="nil"/>
            </w:tcBorders>
            <w:shd w:val="clear" w:color="000000" w:fill="FFC000"/>
            <w:noWrap/>
            <w:vAlign w:val="bottom"/>
            <w:hideMark/>
          </w:tcPr>
          <w:p w14:paraId="7580CDE7"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992" w:type="dxa"/>
            <w:tcBorders>
              <w:top w:val="nil"/>
              <w:left w:val="single" w:sz="8" w:space="0" w:color="auto"/>
              <w:bottom w:val="single" w:sz="4" w:space="0" w:color="808080"/>
              <w:right w:val="single" w:sz="8" w:space="0" w:color="auto"/>
            </w:tcBorders>
            <w:shd w:val="clear" w:color="000000" w:fill="FFFF00"/>
            <w:noWrap/>
            <w:vAlign w:val="bottom"/>
            <w:hideMark/>
          </w:tcPr>
          <w:p w14:paraId="696813F9" w14:textId="77777777" w:rsidR="00786729" w:rsidRPr="00DF42BC" w:rsidRDefault="00786729" w:rsidP="00786729">
            <w:pPr>
              <w:jc w:val="center"/>
              <w:rPr>
                <w:rFonts w:asciiTheme="minorHAnsi" w:hAnsiTheme="minorHAnsi" w:cstheme="minorHAnsi"/>
                <w:color w:val="000000"/>
                <w:sz w:val="18"/>
                <w:szCs w:val="18"/>
                <w:lang w:val="en-US" w:eastAsia="en-US"/>
              </w:rPr>
            </w:pPr>
            <w:r w:rsidRPr="00DF42BC">
              <w:rPr>
                <w:rFonts w:asciiTheme="minorHAnsi" w:hAnsiTheme="minorHAnsi" w:cstheme="minorHAnsi"/>
                <w:color w:val="000000"/>
                <w:sz w:val="18"/>
                <w:szCs w:val="18"/>
                <w:lang w:val="en-US" w:eastAsia="en-US"/>
              </w:rPr>
              <w:t>3</w:t>
            </w:r>
          </w:p>
        </w:tc>
      </w:tr>
      <w:tr w:rsidR="008B4E28" w:rsidRPr="00786729" w14:paraId="793F5CB9" w14:textId="77777777" w:rsidTr="00A257D4">
        <w:trPr>
          <w:trHeight w:val="300"/>
          <w:jc w:val="center"/>
        </w:trPr>
        <w:tc>
          <w:tcPr>
            <w:tcW w:w="699" w:type="dxa"/>
            <w:tcBorders>
              <w:top w:val="nil"/>
              <w:left w:val="single" w:sz="8" w:space="0" w:color="auto"/>
              <w:bottom w:val="single" w:sz="4" w:space="0" w:color="808080"/>
              <w:right w:val="single" w:sz="4" w:space="0" w:color="808080"/>
            </w:tcBorders>
            <w:shd w:val="clear" w:color="auto" w:fill="auto"/>
            <w:noWrap/>
            <w:vAlign w:val="bottom"/>
            <w:hideMark/>
          </w:tcPr>
          <w:p w14:paraId="353717AD" w14:textId="77777777" w:rsidR="00786729" w:rsidRPr="00DF42BC" w:rsidRDefault="00786729" w:rsidP="00786729">
            <w:pP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D432</w:t>
            </w:r>
          </w:p>
        </w:tc>
        <w:tc>
          <w:tcPr>
            <w:tcW w:w="709" w:type="dxa"/>
            <w:tcBorders>
              <w:top w:val="nil"/>
              <w:left w:val="nil"/>
              <w:bottom w:val="single" w:sz="4" w:space="0" w:color="808080"/>
              <w:right w:val="single" w:sz="4" w:space="0" w:color="808080"/>
            </w:tcBorders>
            <w:shd w:val="clear" w:color="auto" w:fill="auto"/>
            <w:noWrap/>
            <w:vAlign w:val="bottom"/>
            <w:hideMark/>
          </w:tcPr>
          <w:p w14:paraId="1D942895"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2008</w:t>
            </w:r>
          </w:p>
        </w:tc>
        <w:tc>
          <w:tcPr>
            <w:tcW w:w="709" w:type="dxa"/>
            <w:tcBorders>
              <w:top w:val="nil"/>
              <w:left w:val="nil"/>
              <w:bottom w:val="single" w:sz="4" w:space="0" w:color="808080"/>
              <w:right w:val="single" w:sz="4" w:space="0" w:color="808080"/>
            </w:tcBorders>
            <w:shd w:val="clear" w:color="000000" w:fill="FFFF00"/>
            <w:noWrap/>
            <w:vAlign w:val="bottom"/>
            <w:hideMark/>
          </w:tcPr>
          <w:p w14:paraId="57E5A2B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708" w:type="dxa"/>
            <w:tcBorders>
              <w:top w:val="nil"/>
              <w:left w:val="nil"/>
              <w:bottom w:val="single" w:sz="4" w:space="0" w:color="808080"/>
              <w:right w:val="single" w:sz="4" w:space="0" w:color="808080"/>
            </w:tcBorders>
            <w:shd w:val="clear" w:color="auto" w:fill="auto"/>
            <w:noWrap/>
            <w:vAlign w:val="bottom"/>
            <w:hideMark/>
          </w:tcPr>
          <w:p w14:paraId="1F9FFE01"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709" w:type="dxa"/>
            <w:tcBorders>
              <w:top w:val="nil"/>
              <w:left w:val="nil"/>
              <w:bottom w:val="single" w:sz="4" w:space="0" w:color="808080"/>
              <w:right w:val="single" w:sz="4" w:space="0" w:color="auto"/>
            </w:tcBorders>
            <w:shd w:val="clear" w:color="auto" w:fill="auto"/>
            <w:noWrap/>
            <w:vAlign w:val="bottom"/>
            <w:hideMark/>
          </w:tcPr>
          <w:p w14:paraId="57E036B1"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F9F0555"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567" w:type="dxa"/>
            <w:tcBorders>
              <w:top w:val="nil"/>
              <w:left w:val="single" w:sz="4" w:space="0" w:color="auto"/>
              <w:bottom w:val="single" w:sz="4" w:space="0" w:color="808080"/>
              <w:right w:val="single" w:sz="4" w:space="0" w:color="808080"/>
            </w:tcBorders>
            <w:shd w:val="clear" w:color="000000" w:fill="00B0F0"/>
            <w:noWrap/>
            <w:vAlign w:val="bottom"/>
            <w:hideMark/>
          </w:tcPr>
          <w:p w14:paraId="229C705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0,06</w:t>
            </w:r>
          </w:p>
        </w:tc>
        <w:tc>
          <w:tcPr>
            <w:tcW w:w="567" w:type="dxa"/>
            <w:tcBorders>
              <w:top w:val="nil"/>
              <w:left w:val="nil"/>
              <w:bottom w:val="single" w:sz="4" w:space="0" w:color="808080"/>
              <w:right w:val="single" w:sz="4" w:space="0" w:color="808080"/>
            </w:tcBorders>
            <w:shd w:val="clear" w:color="000000" w:fill="92D050"/>
            <w:noWrap/>
            <w:vAlign w:val="bottom"/>
            <w:hideMark/>
          </w:tcPr>
          <w:p w14:paraId="668E60A4"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w:t>
            </w:r>
          </w:p>
        </w:tc>
        <w:tc>
          <w:tcPr>
            <w:tcW w:w="582" w:type="dxa"/>
            <w:gridSpan w:val="2"/>
            <w:tcBorders>
              <w:top w:val="nil"/>
              <w:left w:val="nil"/>
              <w:bottom w:val="single" w:sz="4" w:space="0" w:color="808080"/>
              <w:right w:val="single" w:sz="4" w:space="0" w:color="808080"/>
            </w:tcBorders>
            <w:shd w:val="clear" w:color="000000" w:fill="92D050"/>
            <w:noWrap/>
            <w:vAlign w:val="bottom"/>
            <w:hideMark/>
          </w:tcPr>
          <w:p w14:paraId="7F1E65C4"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0,06</w:t>
            </w:r>
          </w:p>
        </w:tc>
        <w:tc>
          <w:tcPr>
            <w:tcW w:w="552" w:type="dxa"/>
            <w:tcBorders>
              <w:top w:val="nil"/>
              <w:left w:val="nil"/>
              <w:bottom w:val="single" w:sz="4" w:space="0" w:color="808080"/>
              <w:right w:val="single" w:sz="4" w:space="0" w:color="808080"/>
            </w:tcBorders>
            <w:shd w:val="clear" w:color="auto" w:fill="auto"/>
            <w:noWrap/>
            <w:vAlign w:val="bottom"/>
            <w:hideMark/>
          </w:tcPr>
          <w:p w14:paraId="4C330983"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567" w:type="dxa"/>
            <w:tcBorders>
              <w:top w:val="nil"/>
              <w:left w:val="nil"/>
              <w:bottom w:val="single" w:sz="4" w:space="0" w:color="808080"/>
              <w:right w:val="single" w:sz="4" w:space="0" w:color="808080"/>
            </w:tcBorders>
            <w:shd w:val="clear" w:color="auto" w:fill="auto"/>
            <w:noWrap/>
            <w:vAlign w:val="bottom"/>
            <w:hideMark/>
          </w:tcPr>
          <w:p w14:paraId="5D00C36D"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851" w:type="dxa"/>
            <w:tcBorders>
              <w:top w:val="nil"/>
              <w:left w:val="nil"/>
              <w:bottom w:val="single" w:sz="4" w:space="0" w:color="808080"/>
              <w:right w:val="single" w:sz="4" w:space="0" w:color="808080"/>
            </w:tcBorders>
            <w:shd w:val="clear" w:color="000000" w:fill="FFFF00"/>
            <w:noWrap/>
            <w:vAlign w:val="bottom"/>
            <w:hideMark/>
          </w:tcPr>
          <w:p w14:paraId="01560877"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w:t>
            </w:r>
          </w:p>
        </w:tc>
        <w:tc>
          <w:tcPr>
            <w:tcW w:w="992" w:type="dxa"/>
            <w:tcBorders>
              <w:top w:val="nil"/>
              <w:left w:val="nil"/>
              <w:bottom w:val="single" w:sz="4" w:space="0" w:color="808080"/>
              <w:right w:val="nil"/>
            </w:tcBorders>
            <w:shd w:val="clear" w:color="000000" w:fill="FFC000"/>
            <w:noWrap/>
            <w:vAlign w:val="bottom"/>
            <w:hideMark/>
          </w:tcPr>
          <w:p w14:paraId="5C8F64DE"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992" w:type="dxa"/>
            <w:tcBorders>
              <w:top w:val="nil"/>
              <w:left w:val="single" w:sz="8" w:space="0" w:color="auto"/>
              <w:bottom w:val="single" w:sz="4" w:space="0" w:color="808080"/>
              <w:right w:val="single" w:sz="8" w:space="0" w:color="auto"/>
            </w:tcBorders>
            <w:shd w:val="clear" w:color="000000" w:fill="FFFF00"/>
            <w:noWrap/>
            <w:vAlign w:val="bottom"/>
            <w:hideMark/>
          </w:tcPr>
          <w:p w14:paraId="041D75DD" w14:textId="77777777" w:rsidR="00786729" w:rsidRPr="00DF42BC" w:rsidRDefault="00786729" w:rsidP="00786729">
            <w:pPr>
              <w:jc w:val="center"/>
              <w:rPr>
                <w:rFonts w:asciiTheme="minorHAnsi" w:hAnsiTheme="minorHAnsi" w:cstheme="minorHAnsi"/>
                <w:color w:val="000000"/>
                <w:sz w:val="18"/>
                <w:szCs w:val="18"/>
                <w:lang w:val="en-US" w:eastAsia="en-US"/>
              </w:rPr>
            </w:pPr>
            <w:r w:rsidRPr="00DF42BC">
              <w:rPr>
                <w:rFonts w:asciiTheme="minorHAnsi" w:hAnsiTheme="minorHAnsi" w:cstheme="minorHAnsi"/>
                <w:color w:val="000000"/>
                <w:sz w:val="18"/>
                <w:szCs w:val="18"/>
                <w:lang w:val="en-US" w:eastAsia="en-US"/>
              </w:rPr>
              <w:t>3</w:t>
            </w:r>
          </w:p>
        </w:tc>
      </w:tr>
      <w:tr w:rsidR="008B4E28" w:rsidRPr="00786729" w14:paraId="5C8BDDB4" w14:textId="77777777" w:rsidTr="00A257D4">
        <w:trPr>
          <w:trHeight w:val="315"/>
          <w:jc w:val="center"/>
        </w:trPr>
        <w:tc>
          <w:tcPr>
            <w:tcW w:w="699" w:type="dxa"/>
            <w:tcBorders>
              <w:top w:val="nil"/>
              <w:left w:val="single" w:sz="8" w:space="0" w:color="auto"/>
              <w:bottom w:val="single" w:sz="8" w:space="0" w:color="auto"/>
              <w:right w:val="single" w:sz="4" w:space="0" w:color="808080"/>
            </w:tcBorders>
            <w:shd w:val="clear" w:color="auto" w:fill="auto"/>
            <w:noWrap/>
            <w:vAlign w:val="bottom"/>
            <w:hideMark/>
          </w:tcPr>
          <w:p w14:paraId="0ED52351" w14:textId="77777777" w:rsidR="00786729" w:rsidRPr="00DF42BC" w:rsidRDefault="00786729" w:rsidP="00786729">
            <w:pP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D432</w:t>
            </w:r>
          </w:p>
        </w:tc>
        <w:tc>
          <w:tcPr>
            <w:tcW w:w="709" w:type="dxa"/>
            <w:tcBorders>
              <w:top w:val="nil"/>
              <w:left w:val="nil"/>
              <w:bottom w:val="single" w:sz="8" w:space="0" w:color="auto"/>
              <w:right w:val="single" w:sz="4" w:space="0" w:color="808080"/>
            </w:tcBorders>
            <w:shd w:val="clear" w:color="auto" w:fill="auto"/>
            <w:noWrap/>
            <w:vAlign w:val="bottom"/>
            <w:hideMark/>
          </w:tcPr>
          <w:p w14:paraId="21B88284"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2013</w:t>
            </w:r>
          </w:p>
        </w:tc>
        <w:tc>
          <w:tcPr>
            <w:tcW w:w="709" w:type="dxa"/>
            <w:tcBorders>
              <w:top w:val="nil"/>
              <w:left w:val="nil"/>
              <w:bottom w:val="single" w:sz="8" w:space="0" w:color="auto"/>
              <w:right w:val="single" w:sz="4" w:space="0" w:color="808080"/>
            </w:tcBorders>
            <w:shd w:val="clear" w:color="000000" w:fill="92D050"/>
            <w:noWrap/>
            <w:vAlign w:val="bottom"/>
            <w:hideMark/>
          </w:tcPr>
          <w:p w14:paraId="3E73BC3F"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w:t>
            </w:r>
          </w:p>
        </w:tc>
        <w:tc>
          <w:tcPr>
            <w:tcW w:w="708" w:type="dxa"/>
            <w:tcBorders>
              <w:top w:val="nil"/>
              <w:left w:val="nil"/>
              <w:bottom w:val="single" w:sz="8" w:space="0" w:color="auto"/>
              <w:right w:val="single" w:sz="4" w:space="0" w:color="808080"/>
            </w:tcBorders>
            <w:shd w:val="clear" w:color="000000" w:fill="FFFF00"/>
            <w:noWrap/>
            <w:vAlign w:val="bottom"/>
            <w:hideMark/>
          </w:tcPr>
          <w:p w14:paraId="7909A2DC"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709" w:type="dxa"/>
            <w:tcBorders>
              <w:top w:val="nil"/>
              <w:left w:val="nil"/>
              <w:bottom w:val="single" w:sz="8" w:space="0" w:color="auto"/>
              <w:right w:val="single" w:sz="4" w:space="0" w:color="auto"/>
            </w:tcBorders>
            <w:shd w:val="clear" w:color="auto" w:fill="auto"/>
            <w:noWrap/>
            <w:vAlign w:val="bottom"/>
            <w:hideMark/>
          </w:tcPr>
          <w:p w14:paraId="01B9DA4C"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1F83933"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3</w:t>
            </w:r>
          </w:p>
        </w:tc>
        <w:tc>
          <w:tcPr>
            <w:tcW w:w="567" w:type="dxa"/>
            <w:tcBorders>
              <w:top w:val="nil"/>
              <w:left w:val="single" w:sz="4" w:space="0" w:color="auto"/>
              <w:bottom w:val="single" w:sz="8" w:space="0" w:color="auto"/>
              <w:right w:val="single" w:sz="4" w:space="0" w:color="808080"/>
            </w:tcBorders>
            <w:shd w:val="clear" w:color="000000" w:fill="92D050"/>
            <w:noWrap/>
            <w:vAlign w:val="bottom"/>
            <w:hideMark/>
          </w:tcPr>
          <w:p w14:paraId="3AB73E1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0,1</w:t>
            </w:r>
          </w:p>
        </w:tc>
        <w:tc>
          <w:tcPr>
            <w:tcW w:w="567" w:type="dxa"/>
            <w:tcBorders>
              <w:top w:val="nil"/>
              <w:left w:val="nil"/>
              <w:bottom w:val="single" w:sz="8" w:space="0" w:color="auto"/>
              <w:right w:val="single" w:sz="4" w:space="0" w:color="808080"/>
            </w:tcBorders>
            <w:shd w:val="clear" w:color="000000" w:fill="00B0F0"/>
            <w:noWrap/>
            <w:vAlign w:val="bottom"/>
            <w:hideMark/>
          </w:tcPr>
          <w:p w14:paraId="22D59355"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1,3</w:t>
            </w:r>
          </w:p>
        </w:tc>
        <w:tc>
          <w:tcPr>
            <w:tcW w:w="582" w:type="dxa"/>
            <w:gridSpan w:val="2"/>
            <w:tcBorders>
              <w:top w:val="nil"/>
              <w:left w:val="nil"/>
              <w:bottom w:val="single" w:sz="8" w:space="0" w:color="auto"/>
              <w:right w:val="single" w:sz="4" w:space="0" w:color="808080"/>
            </w:tcBorders>
            <w:shd w:val="clear" w:color="000000" w:fill="92D050"/>
            <w:noWrap/>
            <w:vAlign w:val="bottom"/>
            <w:hideMark/>
          </w:tcPr>
          <w:p w14:paraId="7681E656"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0,06</w:t>
            </w:r>
          </w:p>
        </w:tc>
        <w:tc>
          <w:tcPr>
            <w:tcW w:w="552" w:type="dxa"/>
            <w:tcBorders>
              <w:top w:val="nil"/>
              <w:left w:val="nil"/>
              <w:bottom w:val="single" w:sz="8" w:space="0" w:color="auto"/>
              <w:right w:val="single" w:sz="4" w:space="0" w:color="808080"/>
            </w:tcBorders>
            <w:shd w:val="clear" w:color="000000" w:fill="00B0F0"/>
            <w:noWrap/>
            <w:vAlign w:val="bottom"/>
            <w:hideMark/>
          </w:tcPr>
          <w:p w14:paraId="706E75DD" w14:textId="37B776A5"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1</w:t>
            </w:r>
            <w:r w:rsidR="00BD7EA1">
              <w:rPr>
                <w:rFonts w:asciiTheme="minorHAnsi" w:hAnsiTheme="minorHAnsi" w:cstheme="minorHAnsi"/>
                <w:sz w:val="18"/>
                <w:szCs w:val="18"/>
                <w:lang w:val="en-US" w:eastAsia="en-US"/>
              </w:rPr>
              <w:t>,32</w:t>
            </w:r>
          </w:p>
        </w:tc>
        <w:tc>
          <w:tcPr>
            <w:tcW w:w="567" w:type="dxa"/>
            <w:tcBorders>
              <w:top w:val="nil"/>
              <w:left w:val="nil"/>
              <w:bottom w:val="single" w:sz="8" w:space="0" w:color="auto"/>
              <w:right w:val="single" w:sz="4" w:space="0" w:color="808080"/>
            </w:tcBorders>
            <w:shd w:val="clear" w:color="000000" w:fill="00B0F0"/>
            <w:noWrap/>
            <w:vAlign w:val="bottom"/>
            <w:hideMark/>
          </w:tcPr>
          <w:p w14:paraId="58AC8C9B" w14:textId="43ECF870" w:rsidR="00786729" w:rsidRPr="00DF42BC" w:rsidRDefault="00BD7EA1" w:rsidP="00786729">
            <w:pPr>
              <w:jc w:val="center"/>
              <w:rPr>
                <w:rFonts w:asciiTheme="minorHAnsi" w:hAnsiTheme="minorHAnsi" w:cstheme="minorHAnsi"/>
                <w:sz w:val="18"/>
                <w:szCs w:val="18"/>
                <w:lang w:val="en-US" w:eastAsia="en-US"/>
              </w:rPr>
            </w:pPr>
            <w:r>
              <w:rPr>
                <w:rFonts w:asciiTheme="minorHAnsi" w:hAnsiTheme="minorHAnsi" w:cstheme="minorHAnsi"/>
                <w:sz w:val="18"/>
                <w:szCs w:val="18"/>
                <w:lang w:val="en-US" w:eastAsia="en-US"/>
              </w:rPr>
              <w:t>8,61</w:t>
            </w:r>
          </w:p>
        </w:tc>
        <w:tc>
          <w:tcPr>
            <w:tcW w:w="851" w:type="dxa"/>
            <w:tcBorders>
              <w:top w:val="nil"/>
              <w:left w:val="nil"/>
              <w:bottom w:val="single" w:sz="8" w:space="0" w:color="auto"/>
              <w:right w:val="single" w:sz="4" w:space="0" w:color="808080"/>
            </w:tcBorders>
            <w:shd w:val="clear" w:color="000000" w:fill="FFFF00"/>
            <w:noWrap/>
            <w:vAlign w:val="bottom"/>
            <w:hideMark/>
          </w:tcPr>
          <w:p w14:paraId="6E9AF0BF"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2</w:t>
            </w:r>
          </w:p>
        </w:tc>
        <w:tc>
          <w:tcPr>
            <w:tcW w:w="992" w:type="dxa"/>
            <w:tcBorders>
              <w:top w:val="nil"/>
              <w:left w:val="nil"/>
              <w:bottom w:val="single" w:sz="8" w:space="0" w:color="auto"/>
              <w:right w:val="nil"/>
            </w:tcBorders>
            <w:shd w:val="clear" w:color="000000" w:fill="FFC000"/>
            <w:noWrap/>
            <w:vAlign w:val="bottom"/>
            <w:hideMark/>
          </w:tcPr>
          <w:p w14:paraId="4912B271" w14:textId="77777777" w:rsidR="00786729" w:rsidRPr="00DF42BC" w:rsidRDefault="00786729" w:rsidP="00786729">
            <w:pPr>
              <w:jc w:val="center"/>
              <w:rPr>
                <w:rFonts w:asciiTheme="minorHAnsi" w:hAnsiTheme="minorHAnsi" w:cstheme="minorHAnsi"/>
                <w:sz w:val="18"/>
                <w:szCs w:val="18"/>
                <w:lang w:val="en-US" w:eastAsia="en-US"/>
              </w:rPr>
            </w:pPr>
            <w:r w:rsidRPr="00DF42BC">
              <w:rPr>
                <w:rFonts w:asciiTheme="minorHAnsi" w:hAnsiTheme="minorHAnsi" w:cstheme="minorHAnsi"/>
                <w:sz w:val="18"/>
                <w:szCs w:val="18"/>
                <w:lang w:val="en-US" w:eastAsia="en-US"/>
              </w:rPr>
              <w:t>4</w:t>
            </w:r>
          </w:p>
        </w:tc>
        <w:tc>
          <w:tcPr>
            <w:tcW w:w="992" w:type="dxa"/>
            <w:tcBorders>
              <w:top w:val="nil"/>
              <w:left w:val="single" w:sz="8" w:space="0" w:color="auto"/>
              <w:bottom w:val="single" w:sz="8" w:space="0" w:color="auto"/>
              <w:right w:val="single" w:sz="8" w:space="0" w:color="auto"/>
            </w:tcBorders>
            <w:shd w:val="clear" w:color="000000" w:fill="FFFF00"/>
            <w:noWrap/>
            <w:vAlign w:val="bottom"/>
            <w:hideMark/>
          </w:tcPr>
          <w:p w14:paraId="6D5477FC" w14:textId="77777777" w:rsidR="00786729" w:rsidRPr="00DF42BC" w:rsidRDefault="00786729" w:rsidP="00786729">
            <w:pPr>
              <w:jc w:val="center"/>
              <w:rPr>
                <w:rFonts w:asciiTheme="minorHAnsi" w:hAnsiTheme="minorHAnsi" w:cstheme="minorHAnsi"/>
                <w:color w:val="000000"/>
                <w:sz w:val="18"/>
                <w:szCs w:val="18"/>
                <w:lang w:val="en-US" w:eastAsia="en-US"/>
              </w:rPr>
            </w:pPr>
            <w:r w:rsidRPr="00DF42BC">
              <w:rPr>
                <w:rFonts w:asciiTheme="minorHAnsi" w:hAnsiTheme="minorHAnsi" w:cstheme="minorHAnsi"/>
                <w:color w:val="000000"/>
                <w:sz w:val="18"/>
                <w:szCs w:val="18"/>
                <w:lang w:val="en-US" w:eastAsia="en-US"/>
              </w:rPr>
              <w:t>3</w:t>
            </w:r>
          </w:p>
        </w:tc>
      </w:tr>
    </w:tbl>
    <w:p w14:paraId="7552BD45" w14:textId="50E126D6" w:rsidR="00FA6050" w:rsidRPr="009D0AE5" w:rsidRDefault="00FA6050" w:rsidP="009D0AE5">
      <w:pPr>
        <w:keepNext/>
        <w:ind w:left="142"/>
        <w:jc w:val="both"/>
        <w:rPr>
          <w:rFonts w:asciiTheme="minorHAnsi" w:hAnsiTheme="minorHAnsi"/>
          <w:b/>
          <w:i/>
          <w:sz w:val="20"/>
          <w:szCs w:val="20"/>
        </w:rPr>
      </w:pPr>
      <w:r w:rsidRPr="00457482">
        <w:rPr>
          <w:rFonts w:asciiTheme="minorHAnsi" w:hAnsiTheme="minorHAnsi"/>
          <w:b/>
          <w:i/>
          <w:sz w:val="20"/>
          <w:szCs w:val="20"/>
        </w:rPr>
        <w:t>Apzīmējumi</w:t>
      </w:r>
      <w:r>
        <w:rPr>
          <w:rFonts w:asciiTheme="minorHAnsi" w:hAnsiTheme="minorHAnsi"/>
          <w:b/>
          <w:i/>
          <w:sz w:val="20"/>
          <w:szCs w:val="20"/>
        </w:rPr>
        <w:t>:</w:t>
      </w:r>
    </w:p>
    <w:tbl>
      <w:tblPr>
        <w:tblW w:w="0" w:type="auto"/>
        <w:tblLook w:val="04A0" w:firstRow="1" w:lastRow="0" w:firstColumn="1" w:lastColumn="0" w:noHBand="0" w:noVBand="1"/>
      </w:tblPr>
      <w:tblGrid>
        <w:gridCol w:w="959"/>
        <w:gridCol w:w="8079"/>
      </w:tblGrid>
      <w:tr w:rsidR="00FA6050" w:rsidRPr="00457482" w14:paraId="0B96B6E3" w14:textId="77777777" w:rsidTr="00BD7EA1">
        <w:tc>
          <w:tcPr>
            <w:tcW w:w="959" w:type="dxa"/>
            <w:shd w:val="clear" w:color="auto" w:fill="92D050"/>
          </w:tcPr>
          <w:p w14:paraId="0233F08A" w14:textId="7627BD8D" w:rsidR="00FA6050" w:rsidRPr="00457482" w:rsidRDefault="00FA6050" w:rsidP="00BD7EA1">
            <w:pPr>
              <w:ind w:left="142"/>
              <w:rPr>
                <w:rFonts w:asciiTheme="minorHAnsi" w:hAnsiTheme="minorHAnsi"/>
                <w:sz w:val="20"/>
                <w:szCs w:val="20"/>
              </w:rPr>
            </w:pPr>
          </w:p>
        </w:tc>
        <w:tc>
          <w:tcPr>
            <w:tcW w:w="8079" w:type="dxa"/>
          </w:tcPr>
          <w:p w14:paraId="1D9F83F9" w14:textId="4AEEFAA9" w:rsidR="00FA6050" w:rsidRPr="00457482" w:rsidRDefault="00FA6050" w:rsidP="00BD7EA1">
            <w:pPr>
              <w:ind w:left="142"/>
              <w:rPr>
                <w:rFonts w:asciiTheme="minorHAnsi" w:hAnsiTheme="minorHAnsi"/>
                <w:sz w:val="20"/>
                <w:szCs w:val="20"/>
              </w:rPr>
            </w:pPr>
            <w:r>
              <w:rPr>
                <w:rFonts w:asciiTheme="minorHAnsi" w:hAnsiTheme="minorHAnsi"/>
                <w:sz w:val="20"/>
                <w:szCs w:val="20"/>
              </w:rPr>
              <w:t>Laba kvalitātes klase</w:t>
            </w:r>
          </w:p>
        </w:tc>
      </w:tr>
      <w:tr w:rsidR="00FA6050" w:rsidRPr="00457482" w14:paraId="2CC7D256" w14:textId="77777777" w:rsidTr="00DF42BC">
        <w:tc>
          <w:tcPr>
            <w:tcW w:w="959" w:type="dxa"/>
            <w:shd w:val="clear" w:color="auto" w:fill="FFC000"/>
          </w:tcPr>
          <w:p w14:paraId="2FF2DB43" w14:textId="6D9FB584" w:rsidR="00FA6050" w:rsidRPr="00457482" w:rsidRDefault="00FA6050" w:rsidP="00BD7EA1">
            <w:pPr>
              <w:ind w:left="142"/>
              <w:rPr>
                <w:rFonts w:asciiTheme="minorHAnsi" w:hAnsiTheme="minorHAnsi"/>
                <w:sz w:val="20"/>
                <w:szCs w:val="20"/>
              </w:rPr>
            </w:pPr>
          </w:p>
        </w:tc>
        <w:tc>
          <w:tcPr>
            <w:tcW w:w="8079" w:type="dxa"/>
          </w:tcPr>
          <w:p w14:paraId="12D2670B" w14:textId="403691A7" w:rsidR="00FA6050" w:rsidRPr="00457482" w:rsidRDefault="00FA6050" w:rsidP="00BD7EA1">
            <w:pPr>
              <w:ind w:left="142"/>
              <w:rPr>
                <w:rFonts w:asciiTheme="minorHAnsi" w:hAnsiTheme="minorHAnsi"/>
                <w:sz w:val="20"/>
                <w:szCs w:val="20"/>
              </w:rPr>
            </w:pPr>
            <w:r>
              <w:rPr>
                <w:rFonts w:asciiTheme="minorHAnsi" w:hAnsiTheme="minorHAnsi"/>
                <w:sz w:val="20"/>
                <w:szCs w:val="20"/>
              </w:rPr>
              <w:t>Slikta kvalitātes klase</w:t>
            </w:r>
          </w:p>
        </w:tc>
      </w:tr>
      <w:tr w:rsidR="00FA6050" w:rsidRPr="00457482" w14:paraId="45738F7A" w14:textId="77777777" w:rsidTr="00DF42BC">
        <w:tc>
          <w:tcPr>
            <w:tcW w:w="959" w:type="dxa"/>
            <w:shd w:val="clear" w:color="auto" w:fill="FFFF00"/>
          </w:tcPr>
          <w:p w14:paraId="08DCEFB5" w14:textId="4D5438B5" w:rsidR="00FA6050" w:rsidRPr="00457482" w:rsidRDefault="00FA6050" w:rsidP="00BD7EA1">
            <w:pPr>
              <w:ind w:left="142"/>
              <w:rPr>
                <w:rFonts w:asciiTheme="minorHAnsi" w:hAnsiTheme="minorHAnsi"/>
                <w:sz w:val="20"/>
                <w:szCs w:val="20"/>
              </w:rPr>
            </w:pPr>
          </w:p>
        </w:tc>
        <w:tc>
          <w:tcPr>
            <w:tcW w:w="8079" w:type="dxa"/>
          </w:tcPr>
          <w:p w14:paraId="1EE4AAA7" w14:textId="753DF898" w:rsidR="00FA6050" w:rsidRPr="00457482" w:rsidRDefault="00194ACD" w:rsidP="00BD7EA1">
            <w:pPr>
              <w:ind w:left="142"/>
              <w:rPr>
                <w:rFonts w:asciiTheme="minorHAnsi" w:hAnsiTheme="minorHAnsi"/>
                <w:sz w:val="20"/>
                <w:szCs w:val="20"/>
              </w:rPr>
            </w:pPr>
            <w:r>
              <w:rPr>
                <w:rFonts w:asciiTheme="minorHAnsi" w:hAnsiTheme="minorHAnsi"/>
                <w:sz w:val="20"/>
                <w:szCs w:val="20"/>
              </w:rPr>
              <w:t>V</w:t>
            </w:r>
            <w:r w:rsidR="00FA6050">
              <w:rPr>
                <w:rFonts w:asciiTheme="minorHAnsi" w:hAnsiTheme="minorHAnsi"/>
                <w:sz w:val="20"/>
                <w:szCs w:val="20"/>
              </w:rPr>
              <w:t>idēja kvalitātes klase</w:t>
            </w:r>
          </w:p>
        </w:tc>
      </w:tr>
      <w:tr w:rsidR="00FA6050" w:rsidRPr="00457482" w14:paraId="4BD364B6" w14:textId="77777777" w:rsidTr="00DF42BC">
        <w:tc>
          <w:tcPr>
            <w:tcW w:w="959" w:type="dxa"/>
            <w:shd w:val="clear" w:color="auto" w:fill="00B0F0"/>
          </w:tcPr>
          <w:p w14:paraId="7D5407BE" w14:textId="41D2E43E" w:rsidR="00FA6050" w:rsidRPr="00457482" w:rsidRDefault="00FA6050" w:rsidP="00BD7EA1">
            <w:pPr>
              <w:ind w:left="142"/>
              <w:rPr>
                <w:rFonts w:asciiTheme="minorHAnsi" w:hAnsiTheme="minorHAnsi"/>
                <w:sz w:val="20"/>
                <w:szCs w:val="20"/>
              </w:rPr>
            </w:pPr>
          </w:p>
        </w:tc>
        <w:tc>
          <w:tcPr>
            <w:tcW w:w="8079" w:type="dxa"/>
          </w:tcPr>
          <w:p w14:paraId="1BBA0EB8" w14:textId="1281D11C" w:rsidR="00FA6050" w:rsidRPr="00457482" w:rsidRDefault="00FA6050" w:rsidP="00BD7EA1">
            <w:pPr>
              <w:ind w:left="142"/>
              <w:rPr>
                <w:rFonts w:asciiTheme="minorHAnsi" w:hAnsiTheme="minorHAnsi"/>
                <w:sz w:val="20"/>
                <w:szCs w:val="20"/>
              </w:rPr>
            </w:pPr>
            <w:r>
              <w:rPr>
                <w:rFonts w:asciiTheme="minorHAnsi" w:hAnsiTheme="minorHAnsi"/>
                <w:sz w:val="20"/>
                <w:szCs w:val="20"/>
              </w:rPr>
              <w:t>Augsta kvalitātes klase</w:t>
            </w:r>
          </w:p>
        </w:tc>
      </w:tr>
    </w:tbl>
    <w:p w14:paraId="62E5FA95" w14:textId="50C49659" w:rsidR="00FA6050" w:rsidRPr="00625A2B" w:rsidRDefault="00BD7EA1" w:rsidP="00CA7DDB">
      <w:pPr>
        <w:spacing w:before="240"/>
        <w:jc w:val="both"/>
        <w:rPr>
          <w:rFonts w:asciiTheme="minorHAnsi" w:hAnsiTheme="minorHAnsi"/>
          <w:sz w:val="22"/>
          <w:szCs w:val="22"/>
        </w:rPr>
      </w:pPr>
      <w:r w:rsidRPr="00625A2B">
        <w:rPr>
          <w:rFonts w:asciiTheme="minorHAnsi" w:hAnsiTheme="minorHAnsi" w:cstheme="minorHAnsi"/>
          <w:sz w:val="22"/>
          <w:szCs w:val="22"/>
        </w:rPr>
        <w:t xml:space="preserve">Atbilstoši </w:t>
      </w:r>
      <w:r w:rsidR="008F1459">
        <w:rPr>
          <w:rFonts w:asciiTheme="minorHAnsi" w:hAnsiTheme="minorHAnsi"/>
          <w:sz w:val="22"/>
          <w:szCs w:val="22"/>
        </w:rPr>
        <w:t xml:space="preserve">VSIA </w:t>
      </w:r>
      <w:r w:rsidR="008F1459" w:rsidRPr="00463D37">
        <w:rPr>
          <w:rFonts w:asciiTheme="minorHAnsi" w:hAnsiTheme="minorHAnsi"/>
          <w:sz w:val="22"/>
          <w:szCs w:val="22"/>
        </w:rPr>
        <w:t>„</w:t>
      </w:r>
      <w:r w:rsidRPr="00625A2B">
        <w:rPr>
          <w:rFonts w:asciiTheme="minorHAnsi" w:hAnsiTheme="minorHAnsi"/>
          <w:sz w:val="22"/>
          <w:szCs w:val="22"/>
        </w:rPr>
        <w:t>Latvijas Vides, ģeoloģijas un meteoroloģijas centra” veiktajam virszemes ūdensobjektu kvalitātes vērtējumu pārskata rezultātiem</w:t>
      </w:r>
      <w:r w:rsidR="001C3B5A" w:rsidRPr="00625A2B">
        <w:rPr>
          <w:rFonts w:asciiTheme="minorHAnsi" w:hAnsiTheme="minorHAnsi"/>
          <w:sz w:val="22"/>
          <w:szCs w:val="22"/>
        </w:rPr>
        <w:t xml:space="preserve"> laika peri</w:t>
      </w:r>
      <w:r w:rsidRPr="00625A2B">
        <w:rPr>
          <w:rFonts w:asciiTheme="minorHAnsi" w:hAnsiTheme="minorHAnsi"/>
          <w:sz w:val="22"/>
          <w:szCs w:val="22"/>
        </w:rPr>
        <w:t>odā no 2006.</w:t>
      </w:r>
      <w:r w:rsidR="00194ACD">
        <w:rPr>
          <w:rFonts w:asciiTheme="minorHAnsi" w:hAnsiTheme="minorHAnsi"/>
          <w:sz w:val="22"/>
          <w:szCs w:val="22"/>
        </w:rPr>
        <w:t> </w:t>
      </w:r>
      <w:r w:rsidRPr="00625A2B">
        <w:rPr>
          <w:rFonts w:asciiTheme="minorHAnsi" w:hAnsiTheme="minorHAnsi"/>
          <w:sz w:val="22"/>
          <w:szCs w:val="22"/>
        </w:rPr>
        <w:t>-</w:t>
      </w:r>
      <w:r w:rsidR="00194ACD">
        <w:rPr>
          <w:rFonts w:asciiTheme="minorHAnsi" w:hAnsiTheme="minorHAnsi"/>
          <w:sz w:val="22"/>
          <w:szCs w:val="22"/>
        </w:rPr>
        <w:t> </w:t>
      </w:r>
      <w:r w:rsidRPr="00625A2B">
        <w:rPr>
          <w:rFonts w:asciiTheme="minorHAnsi" w:hAnsiTheme="minorHAnsi"/>
          <w:sz w:val="22"/>
          <w:szCs w:val="22"/>
        </w:rPr>
        <w:t>2013.</w:t>
      </w:r>
      <w:r w:rsidR="00194ACD">
        <w:rPr>
          <w:rFonts w:asciiTheme="minorHAnsi" w:hAnsiTheme="minorHAnsi"/>
          <w:sz w:val="22"/>
          <w:szCs w:val="22"/>
        </w:rPr>
        <w:t> </w:t>
      </w:r>
      <w:r w:rsidRPr="00625A2B">
        <w:rPr>
          <w:rFonts w:asciiTheme="minorHAnsi" w:hAnsiTheme="minorHAnsi"/>
          <w:sz w:val="22"/>
          <w:szCs w:val="22"/>
        </w:rPr>
        <w:t>gadam Aiviekstes upes ekoloģiskā kvalitāte</w:t>
      </w:r>
      <w:r w:rsidR="000F761A">
        <w:rPr>
          <w:rFonts w:asciiTheme="minorHAnsi" w:hAnsiTheme="minorHAnsi"/>
          <w:sz w:val="22"/>
          <w:szCs w:val="22"/>
        </w:rPr>
        <w:t xml:space="preserve"> tiek vērtēta kā vidēja. Atbilstoši 3.</w:t>
      </w:r>
      <w:r w:rsidR="00194ACD">
        <w:rPr>
          <w:rFonts w:asciiTheme="minorHAnsi" w:hAnsiTheme="minorHAnsi"/>
          <w:sz w:val="22"/>
          <w:szCs w:val="22"/>
        </w:rPr>
        <w:t> </w:t>
      </w:r>
      <w:r w:rsidR="000F761A">
        <w:rPr>
          <w:rFonts w:asciiTheme="minorHAnsi" w:hAnsiTheme="minorHAnsi"/>
          <w:sz w:val="22"/>
          <w:szCs w:val="22"/>
        </w:rPr>
        <w:t xml:space="preserve">tabulas </w:t>
      </w:r>
      <w:r w:rsidRPr="00625A2B">
        <w:rPr>
          <w:rFonts w:asciiTheme="minorHAnsi" w:hAnsiTheme="minorHAnsi"/>
          <w:sz w:val="22"/>
          <w:szCs w:val="22"/>
        </w:rPr>
        <w:t>kvalitātes rādītāji</w:t>
      </w:r>
      <w:r w:rsidR="000F761A">
        <w:rPr>
          <w:rFonts w:asciiTheme="minorHAnsi" w:hAnsiTheme="minorHAnsi"/>
          <w:sz w:val="22"/>
          <w:szCs w:val="22"/>
        </w:rPr>
        <w:t xml:space="preserve">em un kopējam vērtējumam, </w:t>
      </w:r>
      <w:r w:rsidR="000F761A" w:rsidRPr="00625A2B">
        <w:rPr>
          <w:rFonts w:asciiTheme="minorHAnsi" w:hAnsiTheme="minorHAnsi"/>
          <w:sz w:val="22"/>
          <w:szCs w:val="22"/>
        </w:rPr>
        <w:t xml:space="preserve">2006. gada bioloģisko datu rezultāti, kā arī Aiviekstes upes vispārējā </w:t>
      </w:r>
      <w:proofErr w:type="spellStart"/>
      <w:r w:rsidR="000F761A" w:rsidRPr="00625A2B">
        <w:rPr>
          <w:rFonts w:asciiTheme="minorHAnsi" w:hAnsiTheme="minorHAnsi"/>
          <w:sz w:val="22"/>
          <w:szCs w:val="22"/>
        </w:rPr>
        <w:t>hidromorfoloģija</w:t>
      </w:r>
      <w:r w:rsidR="00194ACD">
        <w:rPr>
          <w:rFonts w:asciiTheme="minorHAnsi" w:hAnsiTheme="minorHAnsi"/>
          <w:sz w:val="22"/>
          <w:szCs w:val="22"/>
        </w:rPr>
        <w:t>s</w:t>
      </w:r>
      <w:proofErr w:type="spellEnd"/>
      <w:r w:rsidR="00194ACD">
        <w:rPr>
          <w:rFonts w:asciiTheme="minorHAnsi" w:hAnsiTheme="minorHAnsi"/>
          <w:sz w:val="22"/>
          <w:szCs w:val="22"/>
        </w:rPr>
        <w:t xml:space="preserve"> rā</w:t>
      </w:r>
      <w:r w:rsidR="000F761A">
        <w:rPr>
          <w:rFonts w:asciiTheme="minorHAnsi" w:hAnsiTheme="minorHAnsi"/>
          <w:sz w:val="22"/>
          <w:szCs w:val="22"/>
        </w:rPr>
        <w:t>dītāji</w:t>
      </w:r>
      <w:r w:rsidR="000F761A" w:rsidRPr="00625A2B">
        <w:rPr>
          <w:rFonts w:asciiTheme="minorHAnsi" w:hAnsiTheme="minorHAnsi"/>
          <w:sz w:val="22"/>
          <w:szCs w:val="22"/>
        </w:rPr>
        <w:t xml:space="preserve"> </w:t>
      </w:r>
      <w:r w:rsidRPr="00625A2B">
        <w:rPr>
          <w:rFonts w:asciiTheme="minorHAnsi" w:hAnsiTheme="minorHAnsi"/>
          <w:sz w:val="22"/>
          <w:szCs w:val="22"/>
        </w:rPr>
        <w:t>norāda uz sliktu kvalitātes klasi</w:t>
      </w:r>
      <w:r w:rsidR="000F761A">
        <w:rPr>
          <w:rFonts w:asciiTheme="minorHAnsi" w:hAnsiTheme="minorHAnsi"/>
          <w:sz w:val="22"/>
          <w:szCs w:val="22"/>
        </w:rPr>
        <w:t>. D</w:t>
      </w:r>
      <w:r w:rsidRPr="00625A2B">
        <w:rPr>
          <w:rFonts w:asciiTheme="minorHAnsi" w:hAnsiTheme="minorHAnsi"/>
          <w:sz w:val="22"/>
          <w:szCs w:val="22"/>
        </w:rPr>
        <w:t>abas park</w:t>
      </w:r>
      <w:r w:rsidR="00231C2F" w:rsidRPr="00625A2B">
        <w:rPr>
          <w:rFonts w:asciiTheme="minorHAnsi" w:hAnsiTheme="minorHAnsi"/>
          <w:sz w:val="22"/>
          <w:szCs w:val="22"/>
        </w:rPr>
        <w:t>ā ietilpstoš</w:t>
      </w:r>
      <w:r w:rsidRPr="00625A2B">
        <w:rPr>
          <w:rFonts w:asciiTheme="minorHAnsi" w:hAnsiTheme="minorHAnsi"/>
          <w:sz w:val="22"/>
          <w:szCs w:val="22"/>
        </w:rPr>
        <w:t>ā</w:t>
      </w:r>
      <w:r w:rsidR="000F761A">
        <w:rPr>
          <w:rFonts w:asciiTheme="minorHAnsi" w:hAnsiTheme="minorHAnsi"/>
          <w:sz w:val="22"/>
          <w:szCs w:val="22"/>
        </w:rPr>
        <w:t xml:space="preserve"> 23 km upes </w:t>
      </w:r>
      <w:r w:rsidRPr="00625A2B">
        <w:rPr>
          <w:rFonts w:asciiTheme="minorHAnsi" w:hAnsiTheme="minorHAnsi"/>
          <w:sz w:val="22"/>
          <w:szCs w:val="22"/>
        </w:rPr>
        <w:t xml:space="preserve">posma gadījumā nav </w:t>
      </w:r>
      <w:r w:rsidR="00231C2F" w:rsidRPr="00625A2B">
        <w:rPr>
          <w:rFonts w:asciiTheme="minorHAnsi" w:hAnsiTheme="minorHAnsi"/>
          <w:sz w:val="22"/>
          <w:szCs w:val="22"/>
        </w:rPr>
        <w:t>piemērojam</w:t>
      </w:r>
      <w:r w:rsidR="00194ACD">
        <w:rPr>
          <w:rFonts w:asciiTheme="minorHAnsi" w:hAnsiTheme="minorHAnsi"/>
          <w:sz w:val="22"/>
          <w:szCs w:val="22"/>
        </w:rPr>
        <w:t>s</w:t>
      </w:r>
      <w:r w:rsidR="000F761A">
        <w:rPr>
          <w:rFonts w:asciiTheme="minorHAnsi" w:hAnsiTheme="minorHAnsi"/>
          <w:sz w:val="22"/>
          <w:szCs w:val="22"/>
        </w:rPr>
        <w:t xml:space="preserve"> sliktas kvalitātes klases vērtējums</w:t>
      </w:r>
      <w:r w:rsidRPr="00625A2B">
        <w:rPr>
          <w:rFonts w:asciiTheme="minorHAnsi" w:hAnsiTheme="minorHAnsi"/>
          <w:sz w:val="22"/>
          <w:szCs w:val="22"/>
        </w:rPr>
        <w:t xml:space="preserve">, jo </w:t>
      </w:r>
      <w:r w:rsidR="00276C59" w:rsidRPr="00625A2B">
        <w:rPr>
          <w:rFonts w:asciiTheme="minorHAnsi" w:hAnsiTheme="minorHAnsi"/>
          <w:sz w:val="22"/>
          <w:szCs w:val="22"/>
        </w:rPr>
        <w:t xml:space="preserve">vēsturiski </w:t>
      </w:r>
      <w:r w:rsidR="00194ACD">
        <w:rPr>
          <w:rFonts w:asciiTheme="minorHAnsi" w:hAnsiTheme="minorHAnsi"/>
          <w:sz w:val="22"/>
          <w:szCs w:val="22"/>
        </w:rPr>
        <w:t>dabas parkā</w:t>
      </w:r>
      <w:r w:rsidRPr="00625A2B">
        <w:rPr>
          <w:rFonts w:asciiTheme="minorHAnsi" w:hAnsiTheme="minorHAnsi"/>
          <w:sz w:val="22"/>
          <w:szCs w:val="22"/>
        </w:rPr>
        <w:t xml:space="preserve"> nav veikti Aiviekstes </w:t>
      </w:r>
      <w:proofErr w:type="spellStart"/>
      <w:r w:rsidRPr="00625A2B">
        <w:rPr>
          <w:rFonts w:asciiTheme="minorHAnsi" w:hAnsiTheme="minorHAnsi"/>
          <w:sz w:val="22"/>
          <w:szCs w:val="22"/>
        </w:rPr>
        <w:t>hidromorfoloģiskie</w:t>
      </w:r>
      <w:proofErr w:type="spellEnd"/>
      <w:r w:rsidRPr="00625A2B">
        <w:rPr>
          <w:rFonts w:asciiTheme="minorHAnsi" w:hAnsiTheme="minorHAnsi"/>
          <w:sz w:val="22"/>
          <w:szCs w:val="22"/>
        </w:rPr>
        <w:t xml:space="preserve"> pārveidojumi</w:t>
      </w:r>
      <w:r w:rsidR="000F761A">
        <w:rPr>
          <w:rFonts w:asciiTheme="minorHAnsi" w:hAnsiTheme="minorHAnsi"/>
          <w:sz w:val="22"/>
          <w:szCs w:val="22"/>
        </w:rPr>
        <w:t xml:space="preserve">, kā arī </w:t>
      </w:r>
      <w:r w:rsidR="000F761A">
        <w:rPr>
          <w:rFonts w:asciiTheme="minorHAnsi" w:hAnsiTheme="minorHAnsi" w:cstheme="minorHAnsi"/>
          <w:sz w:val="22"/>
          <w:szCs w:val="22"/>
        </w:rPr>
        <w:t xml:space="preserve">novērojumu stacijā </w:t>
      </w:r>
      <w:r w:rsidR="00C82FE5">
        <w:rPr>
          <w:rFonts w:asciiTheme="minorHAnsi" w:hAnsiTheme="minorHAnsi" w:cstheme="minorHAnsi"/>
          <w:sz w:val="22"/>
          <w:szCs w:val="22"/>
        </w:rPr>
        <w:t>(</w:t>
      </w:r>
      <w:r w:rsidR="000F761A">
        <w:rPr>
          <w:rFonts w:asciiTheme="minorHAnsi" w:hAnsiTheme="minorHAnsi" w:cstheme="minorHAnsi"/>
          <w:sz w:val="22"/>
          <w:szCs w:val="22"/>
        </w:rPr>
        <w:t>D432</w:t>
      </w:r>
      <w:r w:rsidR="00C82FE5">
        <w:rPr>
          <w:rFonts w:asciiTheme="minorHAnsi" w:hAnsiTheme="minorHAnsi" w:cstheme="minorHAnsi"/>
          <w:sz w:val="22"/>
          <w:szCs w:val="22"/>
        </w:rPr>
        <w:t>)</w:t>
      </w:r>
      <w:r w:rsidR="000F761A">
        <w:rPr>
          <w:rFonts w:asciiTheme="minorHAnsi" w:hAnsiTheme="minorHAnsi" w:cstheme="minorHAnsi"/>
          <w:sz w:val="22"/>
          <w:szCs w:val="22"/>
        </w:rPr>
        <w:t xml:space="preserve"> dati iegūti </w:t>
      </w:r>
      <w:r w:rsidR="000F761A" w:rsidRPr="0027622A">
        <w:rPr>
          <w:rFonts w:asciiTheme="minorHAnsi" w:hAnsiTheme="minorHAnsi" w:cstheme="minorHAnsi"/>
          <w:sz w:val="22"/>
          <w:szCs w:val="22"/>
        </w:rPr>
        <w:t>Aiviekstes up</w:t>
      </w:r>
      <w:r w:rsidR="000F761A">
        <w:rPr>
          <w:rFonts w:asciiTheme="minorHAnsi" w:hAnsiTheme="minorHAnsi" w:cstheme="minorHAnsi"/>
          <w:sz w:val="22"/>
          <w:szCs w:val="22"/>
        </w:rPr>
        <w:t>es grīvā pie Pļaviņām</w:t>
      </w:r>
      <w:r w:rsidR="00AD055A">
        <w:rPr>
          <w:rFonts w:asciiTheme="minorHAnsi" w:hAnsiTheme="minorHAnsi"/>
          <w:sz w:val="22"/>
          <w:szCs w:val="22"/>
        </w:rPr>
        <w:t>, kas atrodas ievērojamā attālumā no dabas parka teritorijas.</w:t>
      </w:r>
      <w:r w:rsidRPr="00625A2B">
        <w:rPr>
          <w:rFonts w:asciiTheme="minorHAnsi" w:hAnsiTheme="minorHAnsi"/>
          <w:sz w:val="22"/>
          <w:szCs w:val="22"/>
        </w:rPr>
        <w:t xml:space="preserve"> </w:t>
      </w:r>
    </w:p>
    <w:p w14:paraId="1B7C6055" w14:textId="6275D35C" w:rsidR="00231C2F" w:rsidRPr="00625A2B" w:rsidRDefault="00231C2F" w:rsidP="00597534">
      <w:pPr>
        <w:jc w:val="both"/>
        <w:rPr>
          <w:rFonts w:asciiTheme="minorHAnsi" w:hAnsiTheme="minorHAnsi" w:cstheme="minorHAnsi"/>
          <w:sz w:val="22"/>
          <w:szCs w:val="22"/>
        </w:rPr>
      </w:pPr>
      <w:r w:rsidRPr="00625A2B">
        <w:rPr>
          <w:rFonts w:asciiTheme="minorHAnsi" w:hAnsiTheme="minorHAnsi"/>
          <w:sz w:val="22"/>
          <w:szCs w:val="22"/>
        </w:rPr>
        <w:t xml:space="preserve">Pēc fizikāli ķīmiskajiem parametriem Aiviekstes upes ekoloģiskā kvalitāte tiek vērtēta kā vidēja, atsevišķos ķīmiskajos rādītājos (N – NH4; N-kop; </w:t>
      </w:r>
      <w:proofErr w:type="spellStart"/>
      <w:r w:rsidRPr="00625A2B">
        <w:rPr>
          <w:rFonts w:asciiTheme="minorHAnsi" w:hAnsiTheme="minorHAnsi"/>
          <w:sz w:val="22"/>
          <w:szCs w:val="22"/>
        </w:rPr>
        <w:t>Cu</w:t>
      </w:r>
      <w:proofErr w:type="spellEnd"/>
      <w:r w:rsidRPr="00625A2B">
        <w:rPr>
          <w:rFonts w:asciiTheme="minorHAnsi" w:hAnsiTheme="minorHAnsi"/>
          <w:sz w:val="22"/>
          <w:szCs w:val="22"/>
        </w:rPr>
        <w:t xml:space="preserve">, </w:t>
      </w:r>
      <w:proofErr w:type="spellStart"/>
      <w:r w:rsidRPr="00625A2B">
        <w:rPr>
          <w:rFonts w:asciiTheme="minorHAnsi" w:hAnsiTheme="minorHAnsi"/>
          <w:sz w:val="22"/>
          <w:szCs w:val="22"/>
        </w:rPr>
        <w:t>Zn</w:t>
      </w:r>
      <w:proofErr w:type="spellEnd"/>
      <w:r w:rsidRPr="00625A2B">
        <w:rPr>
          <w:rFonts w:asciiTheme="minorHAnsi" w:hAnsiTheme="minorHAnsi"/>
          <w:sz w:val="22"/>
          <w:szCs w:val="22"/>
        </w:rPr>
        <w:t>) pat uzrādot augstu kvalitātes klasi. Kopumā vērtējot pārskata rezultātus</w:t>
      </w:r>
      <w:r w:rsidR="007A7C2B" w:rsidRPr="00625A2B">
        <w:rPr>
          <w:rFonts w:asciiTheme="minorHAnsi" w:hAnsiTheme="minorHAnsi"/>
          <w:sz w:val="22"/>
          <w:szCs w:val="22"/>
        </w:rPr>
        <w:t xml:space="preserve"> laika peri</w:t>
      </w:r>
      <w:r w:rsidRPr="00625A2B">
        <w:rPr>
          <w:rFonts w:asciiTheme="minorHAnsi" w:hAnsiTheme="minorHAnsi"/>
          <w:sz w:val="22"/>
          <w:szCs w:val="22"/>
        </w:rPr>
        <w:t>odā no 2006.</w:t>
      </w:r>
      <w:r w:rsidR="00194ACD">
        <w:rPr>
          <w:rFonts w:asciiTheme="minorHAnsi" w:hAnsiTheme="minorHAnsi"/>
          <w:sz w:val="22"/>
          <w:szCs w:val="22"/>
        </w:rPr>
        <w:t> </w:t>
      </w:r>
      <w:r w:rsidRPr="00625A2B">
        <w:rPr>
          <w:rFonts w:asciiTheme="minorHAnsi" w:hAnsiTheme="minorHAnsi"/>
          <w:sz w:val="22"/>
          <w:szCs w:val="22"/>
        </w:rPr>
        <w:t>-</w:t>
      </w:r>
      <w:r w:rsidR="00194ACD">
        <w:rPr>
          <w:rFonts w:asciiTheme="minorHAnsi" w:hAnsiTheme="minorHAnsi"/>
          <w:sz w:val="22"/>
          <w:szCs w:val="22"/>
        </w:rPr>
        <w:t> </w:t>
      </w:r>
      <w:r w:rsidRPr="00625A2B">
        <w:rPr>
          <w:rFonts w:asciiTheme="minorHAnsi" w:hAnsiTheme="minorHAnsi"/>
          <w:sz w:val="22"/>
          <w:szCs w:val="22"/>
        </w:rPr>
        <w:t>2013.</w:t>
      </w:r>
      <w:r w:rsidR="00194ACD">
        <w:rPr>
          <w:rFonts w:asciiTheme="minorHAnsi" w:hAnsiTheme="minorHAnsi"/>
          <w:sz w:val="22"/>
          <w:szCs w:val="22"/>
        </w:rPr>
        <w:t> </w:t>
      </w:r>
      <w:r w:rsidRPr="00625A2B">
        <w:rPr>
          <w:rFonts w:asciiTheme="minorHAnsi" w:hAnsiTheme="minorHAnsi"/>
          <w:sz w:val="22"/>
          <w:szCs w:val="22"/>
        </w:rPr>
        <w:t>gadam secināms, ka dabas parka posmā (neņemo</w:t>
      </w:r>
      <w:r w:rsidR="007A7C2B" w:rsidRPr="00625A2B">
        <w:rPr>
          <w:rFonts w:asciiTheme="minorHAnsi" w:hAnsiTheme="minorHAnsi"/>
          <w:sz w:val="22"/>
          <w:szCs w:val="22"/>
        </w:rPr>
        <w:t>t</w:t>
      </w:r>
      <w:r w:rsidRPr="00625A2B">
        <w:rPr>
          <w:rFonts w:asciiTheme="minorHAnsi" w:hAnsiTheme="minorHAnsi"/>
          <w:sz w:val="22"/>
          <w:szCs w:val="22"/>
        </w:rPr>
        <w:t xml:space="preserve"> vērā </w:t>
      </w:r>
      <w:proofErr w:type="spellStart"/>
      <w:r w:rsidRPr="00625A2B">
        <w:rPr>
          <w:rFonts w:asciiTheme="minorHAnsi" w:hAnsiTheme="minorHAnsi"/>
          <w:sz w:val="22"/>
          <w:szCs w:val="22"/>
        </w:rPr>
        <w:t>hidromorfoloģijas</w:t>
      </w:r>
      <w:proofErr w:type="spellEnd"/>
      <w:r w:rsidRPr="00625A2B">
        <w:rPr>
          <w:rFonts w:asciiTheme="minorHAnsi" w:hAnsiTheme="minorHAnsi"/>
          <w:sz w:val="22"/>
          <w:szCs w:val="22"/>
        </w:rPr>
        <w:t xml:space="preserve"> datus) būtu iespējams sasniegt vidējas līdz pat labas kvalitātes klasi, kas atbilst uzstādītajam mērķim </w:t>
      </w:r>
      <w:r w:rsidRPr="00625A2B">
        <w:rPr>
          <w:rFonts w:asciiTheme="minorHAnsi" w:hAnsiTheme="minorHAnsi" w:cstheme="minorHAnsi"/>
          <w:sz w:val="22"/>
          <w:szCs w:val="22"/>
        </w:rPr>
        <w:t>Dauga</w:t>
      </w:r>
      <w:r w:rsidR="00194ACD">
        <w:rPr>
          <w:rFonts w:asciiTheme="minorHAnsi" w:hAnsiTheme="minorHAnsi" w:cstheme="minorHAnsi"/>
          <w:sz w:val="22"/>
          <w:szCs w:val="22"/>
        </w:rPr>
        <w:t>vas upju baseina apsaimniekošana</w:t>
      </w:r>
      <w:r w:rsidRPr="00625A2B">
        <w:rPr>
          <w:rFonts w:asciiTheme="minorHAnsi" w:hAnsiTheme="minorHAnsi" w:cstheme="minorHAnsi"/>
          <w:sz w:val="22"/>
          <w:szCs w:val="22"/>
        </w:rPr>
        <w:t>s plānā. Vienlaik</w:t>
      </w:r>
      <w:r w:rsidR="007A7C2B" w:rsidRPr="00625A2B">
        <w:rPr>
          <w:rFonts w:asciiTheme="minorHAnsi" w:hAnsiTheme="minorHAnsi" w:cstheme="minorHAnsi"/>
          <w:sz w:val="22"/>
          <w:szCs w:val="22"/>
        </w:rPr>
        <w:t>us ir jā</w:t>
      </w:r>
      <w:r w:rsidRPr="00625A2B">
        <w:rPr>
          <w:rFonts w:asciiTheme="minorHAnsi" w:hAnsiTheme="minorHAnsi" w:cstheme="minorHAnsi"/>
          <w:sz w:val="22"/>
          <w:szCs w:val="22"/>
        </w:rPr>
        <w:t>ņem vērā, ka konkrētais Aiviekstes upes posms (D432) tiek vērtēts ļoti plašā un ekoloģiski atšķirīgā upes daļā, kas objektīvu iemeslu dēļ</w:t>
      </w:r>
      <w:r w:rsidR="00AD055A">
        <w:rPr>
          <w:rFonts w:asciiTheme="minorHAnsi" w:hAnsiTheme="minorHAnsi" w:cstheme="minorHAnsi"/>
          <w:sz w:val="22"/>
          <w:szCs w:val="22"/>
        </w:rPr>
        <w:t xml:space="preserve"> (HES, pietekas)</w:t>
      </w:r>
      <w:r w:rsidRPr="00625A2B">
        <w:rPr>
          <w:rFonts w:asciiTheme="minorHAnsi" w:hAnsiTheme="minorHAnsi" w:cstheme="minorHAnsi"/>
          <w:sz w:val="22"/>
          <w:szCs w:val="22"/>
        </w:rPr>
        <w:t xml:space="preserve"> ekoloģisko kvalitātes klasi samazina.</w:t>
      </w:r>
    </w:p>
    <w:p w14:paraId="1B78C828" w14:textId="510A7A69" w:rsidR="004E7C6F" w:rsidRDefault="00D7440C" w:rsidP="00CA7DDB">
      <w:pPr>
        <w:spacing w:after="240"/>
        <w:jc w:val="both"/>
        <w:rPr>
          <w:rFonts w:asciiTheme="minorHAnsi" w:hAnsiTheme="minorHAnsi" w:cstheme="minorHAnsi"/>
          <w:sz w:val="22"/>
          <w:szCs w:val="22"/>
        </w:rPr>
      </w:pPr>
      <w:r w:rsidRPr="00625A2B">
        <w:rPr>
          <w:rFonts w:asciiTheme="minorHAnsi" w:hAnsiTheme="minorHAnsi" w:cstheme="minorHAnsi"/>
          <w:sz w:val="22"/>
          <w:szCs w:val="22"/>
        </w:rPr>
        <w:lastRenderedPageBreak/>
        <w:t>Dauga</w:t>
      </w:r>
      <w:r w:rsidR="00194ACD">
        <w:rPr>
          <w:rFonts w:asciiTheme="minorHAnsi" w:hAnsiTheme="minorHAnsi" w:cstheme="minorHAnsi"/>
          <w:sz w:val="22"/>
          <w:szCs w:val="22"/>
        </w:rPr>
        <w:t>vas upju baseinu apsaimniekošana</w:t>
      </w:r>
      <w:r w:rsidR="00C82FE5">
        <w:rPr>
          <w:rFonts w:asciiTheme="minorHAnsi" w:hAnsiTheme="minorHAnsi" w:cstheme="minorHAnsi"/>
          <w:sz w:val="22"/>
          <w:szCs w:val="22"/>
        </w:rPr>
        <w:t>s plāna 5.1. </w:t>
      </w:r>
      <w:r w:rsidRPr="00625A2B">
        <w:rPr>
          <w:rFonts w:asciiTheme="minorHAnsi" w:hAnsiTheme="minorHAnsi" w:cstheme="minorHAnsi"/>
          <w:sz w:val="22"/>
          <w:szCs w:val="22"/>
        </w:rPr>
        <w:t xml:space="preserve">pielikumā </w:t>
      </w:r>
      <w:r w:rsidR="002C4555" w:rsidRPr="00625A2B">
        <w:rPr>
          <w:rFonts w:asciiTheme="minorHAnsi" w:hAnsiTheme="minorHAnsi" w:cstheme="minorHAnsi"/>
          <w:sz w:val="22"/>
          <w:szCs w:val="22"/>
        </w:rPr>
        <w:t>ir iekļauts</w:t>
      </w:r>
      <w:r w:rsidRPr="00625A2B">
        <w:rPr>
          <w:rFonts w:asciiTheme="minorHAnsi" w:hAnsiTheme="minorHAnsi" w:cstheme="minorHAnsi"/>
          <w:sz w:val="22"/>
          <w:szCs w:val="22"/>
        </w:rPr>
        <w:t xml:space="preserve"> īpaši aizsargājamo dabas teritoriju </w:t>
      </w:r>
      <w:r w:rsidR="002C4555" w:rsidRPr="00625A2B">
        <w:rPr>
          <w:rFonts w:asciiTheme="minorHAnsi" w:hAnsiTheme="minorHAnsi" w:cstheme="minorHAnsi"/>
          <w:sz w:val="22"/>
          <w:szCs w:val="22"/>
        </w:rPr>
        <w:t>saraksts,</w:t>
      </w:r>
      <w:r w:rsidRPr="00625A2B">
        <w:rPr>
          <w:rFonts w:asciiTheme="minorHAnsi" w:hAnsiTheme="minorHAnsi" w:cstheme="minorHAnsi"/>
          <w:sz w:val="22"/>
          <w:szCs w:val="22"/>
        </w:rPr>
        <w:t xml:space="preserve"> kurām </w:t>
      </w:r>
      <w:r w:rsidR="00662E31" w:rsidRPr="00625A2B">
        <w:rPr>
          <w:rFonts w:asciiTheme="minorHAnsi" w:hAnsiTheme="minorHAnsi" w:cstheme="minorHAnsi"/>
          <w:sz w:val="22"/>
          <w:szCs w:val="22"/>
        </w:rPr>
        <w:t>laika periodā no 2009.</w:t>
      </w:r>
      <w:r w:rsidR="00194ACD">
        <w:rPr>
          <w:rFonts w:asciiTheme="minorHAnsi" w:hAnsiTheme="minorHAnsi" w:cstheme="minorHAnsi"/>
          <w:sz w:val="22"/>
          <w:szCs w:val="22"/>
        </w:rPr>
        <w:t> </w:t>
      </w:r>
      <w:r w:rsidR="00662E31" w:rsidRPr="00625A2B">
        <w:rPr>
          <w:rFonts w:asciiTheme="minorHAnsi" w:hAnsiTheme="minorHAnsi" w:cstheme="minorHAnsi"/>
          <w:sz w:val="22"/>
          <w:szCs w:val="22"/>
        </w:rPr>
        <w:t>-</w:t>
      </w:r>
      <w:r w:rsidR="00194ACD">
        <w:rPr>
          <w:rFonts w:asciiTheme="minorHAnsi" w:hAnsiTheme="minorHAnsi" w:cstheme="minorHAnsi"/>
          <w:sz w:val="22"/>
          <w:szCs w:val="22"/>
        </w:rPr>
        <w:t> </w:t>
      </w:r>
      <w:r w:rsidR="00662E31" w:rsidRPr="00625A2B">
        <w:rPr>
          <w:rFonts w:asciiTheme="minorHAnsi" w:hAnsiTheme="minorHAnsi" w:cstheme="minorHAnsi"/>
          <w:sz w:val="22"/>
          <w:szCs w:val="22"/>
        </w:rPr>
        <w:t>2014.</w:t>
      </w:r>
      <w:r w:rsidR="00194ACD">
        <w:rPr>
          <w:rFonts w:asciiTheme="minorHAnsi" w:hAnsiTheme="minorHAnsi" w:cstheme="minorHAnsi"/>
          <w:sz w:val="22"/>
          <w:szCs w:val="22"/>
        </w:rPr>
        <w:t> </w:t>
      </w:r>
      <w:r w:rsidR="00662E31" w:rsidRPr="00625A2B">
        <w:rPr>
          <w:rFonts w:asciiTheme="minorHAnsi" w:hAnsiTheme="minorHAnsi" w:cstheme="minorHAnsi"/>
          <w:sz w:val="22"/>
          <w:szCs w:val="22"/>
        </w:rPr>
        <w:t xml:space="preserve">gadam </w:t>
      </w:r>
      <w:r w:rsidRPr="00625A2B">
        <w:rPr>
          <w:rFonts w:asciiTheme="minorHAnsi" w:hAnsiTheme="minorHAnsi" w:cstheme="minorHAnsi"/>
          <w:sz w:val="22"/>
          <w:szCs w:val="22"/>
        </w:rPr>
        <w:t>konstatēti</w:t>
      </w:r>
      <w:r>
        <w:rPr>
          <w:rFonts w:asciiTheme="minorHAnsi" w:hAnsiTheme="minorHAnsi" w:cstheme="minorHAnsi"/>
          <w:sz w:val="22"/>
          <w:szCs w:val="22"/>
        </w:rPr>
        <w:t xml:space="preserve"> normatīvajos aktos noteiktie robežlielumu </w:t>
      </w:r>
      <w:r w:rsidR="00194ACD">
        <w:rPr>
          <w:rFonts w:asciiTheme="minorHAnsi" w:hAnsiTheme="minorHAnsi" w:cstheme="minorHAnsi"/>
          <w:sz w:val="22"/>
          <w:szCs w:val="22"/>
        </w:rPr>
        <w:t>pārsniegumi</w:t>
      </w:r>
      <w:r w:rsidR="00662E31">
        <w:rPr>
          <w:rFonts w:asciiTheme="minorHAnsi" w:hAnsiTheme="minorHAnsi" w:cstheme="minorHAnsi"/>
          <w:sz w:val="22"/>
          <w:szCs w:val="22"/>
        </w:rPr>
        <w:t xml:space="preserve"> vai neatbilstība B kvalitātes klasei</w:t>
      </w:r>
      <w:r>
        <w:rPr>
          <w:rFonts w:asciiTheme="minorHAnsi" w:hAnsiTheme="minorHAnsi" w:cstheme="minorHAnsi"/>
          <w:sz w:val="22"/>
          <w:szCs w:val="22"/>
        </w:rPr>
        <w:t>. Aiviekstes upē (</w:t>
      </w:r>
      <w:r w:rsidR="00194667">
        <w:rPr>
          <w:rFonts w:asciiTheme="minorHAnsi" w:hAnsiTheme="minorHAnsi" w:cstheme="minorHAnsi"/>
          <w:sz w:val="22"/>
          <w:szCs w:val="22"/>
        </w:rPr>
        <w:t xml:space="preserve">novērojuma stacijās: </w:t>
      </w:r>
      <w:r>
        <w:rPr>
          <w:rFonts w:asciiTheme="minorHAnsi" w:hAnsiTheme="minorHAnsi" w:cstheme="minorHAnsi"/>
          <w:sz w:val="22"/>
          <w:szCs w:val="22"/>
        </w:rPr>
        <w:t>D432</w:t>
      </w:r>
      <w:r w:rsidR="00CF3539" w:rsidRPr="00CF3539">
        <w:rPr>
          <w:rFonts w:asciiTheme="minorHAnsi" w:hAnsiTheme="minorHAnsi" w:cstheme="minorHAnsi"/>
          <w:sz w:val="22"/>
          <w:szCs w:val="22"/>
        </w:rPr>
        <w:t xml:space="preserve"> </w:t>
      </w:r>
      <w:r w:rsidR="00CF3539">
        <w:rPr>
          <w:rFonts w:asciiTheme="minorHAnsi" w:hAnsiTheme="minorHAnsi" w:cstheme="minorHAnsi"/>
          <w:sz w:val="22"/>
          <w:szCs w:val="22"/>
        </w:rPr>
        <w:t>un D468</w:t>
      </w:r>
      <w:r>
        <w:rPr>
          <w:rFonts w:asciiTheme="minorHAnsi" w:hAnsiTheme="minorHAnsi" w:cstheme="minorHAnsi"/>
          <w:sz w:val="22"/>
          <w:szCs w:val="22"/>
        </w:rPr>
        <w:t>) n</w:t>
      </w:r>
      <w:r w:rsidR="00662E31">
        <w:rPr>
          <w:rFonts w:asciiTheme="minorHAnsi" w:hAnsiTheme="minorHAnsi" w:cstheme="minorHAnsi"/>
          <w:sz w:val="22"/>
          <w:szCs w:val="22"/>
        </w:rPr>
        <w:t>etika</w:t>
      </w:r>
      <w:r>
        <w:rPr>
          <w:rFonts w:asciiTheme="minorHAnsi" w:hAnsiTheme="minorHAnsi" w:cstheme="minorHAnsi"/>
          <w:sz w:val="22"/>
          <w:szCs w:val="22"/>
        </w:rPr>
        <w:t xml:space="preserve"> kon</w:t>
      </w:r>
      <w:r w:rsidR="00194ACD">
        <w:rPr>
          <w:rFonts w:asciiTheme="minorHAnsi" w:hAnsiTheme="minorHAnsi" w:cstheme="minorHAnsi"/>
          <w:sz w:val="22"/>
          <w:szCs w:val="22"/>
        </w:rPr>
        <w:t>statēti robežlielumu pārsniegumi</w:t>
      </w:r>
      <w:r>
        <w:rPr>
          <w:rFonts w:asciiTheme="minorHAnsi" w:hAnsiTheme="minorHAnsi" w:cstheme="minorHAnsi"/>
          <w:sz w:val="22"/>
          <w:szCs w:val="22"/>
        </w:rPr>
        <w:t xml:space="preserve">, savukārt Kujas upes grīvā (D437) konstatēta </w:t>
      </w:r>
      <w:proofErr w:type="spellStart"/>
      <w:r>
        <w:rPr>
          <w:rFonts w:asciiTheme="minorHAnsi" w:hAnsiTheme="minorHAnsi" w:cstheme="minorHAnsi"/>
          <w:sz w:val="22"/>
          <w:szCs w:val="22"/>
        </w:rPr>
        <w:t>pH</w:t>
      </w:r>
      <w:proofErr w:type="spellEnd"/>
      <w:r>
        <w:rPr>
          <w:rFonts w:asciiTheme="minorHAnsi" w:hAnsiTheme="minorHAnsi" w:cstheme="minorHAnsi"/>
          <w:sz w:val="22"/>
          <w:szCs w:val="22"/>
        </w:rPr>
        <w:t xml:space="preserve"> </w:t>
      </w:r>
      <w:r w:rsidR="00CF3539">
        <w:rPr>
          <w:rFonts w:asciiTheme="minorHAnsi" w:hAnsiTheme="minorHAnsi" w:cstheme="minorHAnsi"/>
          <w:sz w:val="22"/>
          <w:szCs w:val="22"/>
        </w:rPr>
        <w:t xml:space="preserve">rādītāja </w:t>
      </w:r>
      <w:r>
        <w:rPr>
          <w:rFonts w:asciiTheme="minorHAnsi" w:hAnsiTheme="minorHAnsi" w:cstheme="minorHAnsi"/>
          <w:sz w:val="22"/>
          <w:szCs w:val="22"/>
        </w:rPr>
        <w:t xml:space="preserve">neatbilstība </w:t>
      </w:r>
      <w:r w:rsidR="002C4555">
        <w:rPr>
          <w:rFonts w:asciiTheme="minorHAnsi" w:hAnsiTheme="minorHAnsi" w:cstheme="minorHAnsi"/>
          <w:sz w:val="22"/>
          <w:szCs w:val="22"/>
        </w:rPr>
        <w:t xml:space="preserve">– </w:t>
      </w:r>
      <w:proofErr w:type="spellStart"/>
      <w:r>
        <w:rPr>
          <w:rFonts w:asciiTheme="minorHAnsi" w:hAnsiTheme="minorHAnsi" w:cstheme="minorHAnsi"/>
          <w:sz w:val="22"/>
          <w:szCs w:val="22"/>
        </w:rPr>
        <w:t>lašveidīgo</w:t>
      </w:r>
      <w:proofErr w:type="spellEnd"/>
      <w:r>
        <w:rPr>
          <w:rFonts w:asciiTheme="minorHAnsi" w:hAnsiTheme="minorHAnsi" w:cstheme="minorHAnsi"/>
          <w:sz w:val="22"/>
          <w:szCs w:val="22"/>
        </w:rPr>
        <w:t xml:space="preserve"> zivju ūdeņu kvalitātes kritērijiem. </w:t>
      </w:r>
      <w:r w:rsidR="00CF3539">
        <w:rPr>
          <w:rFonts w:asciiTheme="minorHAnsi" w:hAnsiTheme="minorHAnsi" w:cstheme="minorHAnsi"/>
          <w:sz w:val="22"/>
          <w:szCs w:val="22"/>
        </w:rPr>
        <w:t>Aiviekste</w:t>
      </w:r>
      <w:r w:rsidR="002C4555">
        <w:rPr>
          <w:rFonts w:asciiTheme="minorHAnsi" w:hAnsiTheme="minorHAnsi" w:cstheme="minorHAnsi"/>
          <w:sz w:val="22"/>
          <w:szCs w:val="22"/>
        </w:rPr>
        <w:t>i</w:t>
      </w:r>
      <w:r w:rsidR="00CF3539">
        <w:rPr>
          <w:rFonts w:asciiTheme="minorHAnsi" w:hAnsiTheme="minorHAnsi" w:cstheme="minorHAnsi"/>
          <w:sz w:val="22"/>
          <w:szCs w:val="22"/>
        </w:rPr>
        <w:t xml:space="preserve"> kā ES nozīmes īpaši aizsargājamā tekošu saldūdens biotopa kvalitāte </w:t>
      </w:r>
      <w:r w:rsidR="002C4555">
        <w:rPr>
          <w:rFonts w:asciiTheme="minorHAnsi" w:hAnsiTheme="minorHAnsi" w:cstheme="minorHAnsi"/>
          <w:sz w:val="22"/>
          <w:szCs w:val="22"/>
        </w:rPr>
        <w:t>no</w:t>
      </w:r>
      <w:r w:rsidR="00CF3539">
        <w:rPr>
          <w:rFonts w:asciiTheme="minorHAnsi" w:hAnsiTheme="minorHAnsi" w:cstheme="minorHAnsi"/>
          <w:sz w:val="22"/>
          <w:szCs w:val="22"/>
        </w:rPr>
        <w:t>vērtēta ar A vai B kvalit</w:t>
      </w:r>
      <w:r w:rsidR="000C5CF4">
        <w:rPr>
          <w:rFonts w:asciiTheme="minorHAnsi" w:hAnsiTheme="minorHAnsi" w:cstheme="minorHAnsi"/>
          <w:sz w:val="22"/>
          <w:szCs w:val="22"/>
        </w:rPr>
        <w:t>ātes klasi, (</w:t>
      </w:r>
      <w:r w:rsidR="002C4555">
        <w:rPr>
          <w:rFonts w:asciiTheme="minorHAnsi" w:hAnsiTheme="minorHAnsi" w:cstheme="minorHAnsi"/>
          <w:sz w:val="22"/>
          <w:szCs w:val="22"/>
        </w:rPr>
        <w:t xml:space="preserve">jāņem vērā, ka </w:t>
      </w:r>
      <w:r w:rsidR="008E4315">
        <w:rPr>
          <w:rFonts w:asciiTheme="minorHAnsi" w:hAnsiTheme="minorHAnsi" w:cstheme="minorHAnsi"/>
          <w:sz w:val="22"/>
          <w:szCs w:val="22"/>
        </w:rPr>
        <w:t xml:space="preserve">dabas parka teritorijai </w:t>
      </w:r>
      <w:r w:rsidR="000C5CF4">
        <w:rPr>
          <w:rFonts w:asciiTheme="minorHAnsi" w:hAnsiTheme="minorHAnsi" w:cstheme="minorHAnsi"/>
          <w:sz w:val="22"/>
          <w:szCs w:val="22"/>
        </w:rPr>
        <w:t>tuvākā stacija atrodas 20 km attālumā</w:t>
      </w:r>
      <w:r w:rsidR="00956FB4">
        <w:rPr>
          <w:rFonts w:asciiTheme="minorHAnsi" w:hAnsiTheme="minorHAnsi" w:cstheme="minorHAnsi"/>
          <w:sz w:val="22"/>
          <w:szCs w:val="22"/>
        </w:rPr>
        <w:t xml:space="preserve"> </w:t>
      </w:r>
      <w:r w:rsidR="002C4555">
        <w:rPr>
          <w:rFonts w:asciiTheme="minorHAnsi" w:hAnsiTheme="minorHAnsi" w:cstheme="minorHAnsi"/>
          <w:sz w:val="22"/>
          <w:szCs w:val="22"/>
        </w:rPr>
        <w:t>–</w:t>
      </w:r>
      <w:r w:rsidR="00956FB4">
        <w:rPr>
          <w:rFonts w:asciiTheme="minorHAnsi" w:hAnsiTheme="minorHAnsi" w:cstheme="minorHAnsi"/>
          <w:sz w:val="22"/>
          <w:szCs w:val="22"/>
        </w:rPr>
        <w:t xml:space="preserve"> Lubānā</w:t>
      </w:r>
      <w:r w:rsidR="00194ACD">
        <w:rPr>
          <w:rFonts w:asciiTheme="minorHAnsi" w:hAnsiTheme="minorHAnsi" w:cstheme="minorHAnsi"/>
          <w:sz w:val="22"/>
          <w:szCs w:val="22"/>
        </w:rPr>
        <w:t>) (skat.</w:t>
      </w:r>
      <w:r w:rsidR="004B116C">
        <w:rPr>
          <w:rFonts w:asciiTheme="minorHAnsi" w:hAnsiTheme="minorHAnsi" w:cstheme="minorHAnsi"/>
          <w:sz w:val="22"/>
          <w:szCs w:val="22"/>
        </w:rPr>
        <w:t xml:space="preserve"> 11</w:t>
      </w:r>
      <w:r w:rsidR="00EC2EA8">
        <w:rPr>
          <w:rFonts w:asciiTheme="minorHAnsi" w:hAnsiTheme="minorHAnsi" w:cstheme="minorHAnsi"/>
          <w:sz w:val="22"/>
          <w:szCs w:val="22"/>
        </w:rPr>
        <w:t>. attēlu).</w:t>
      </w:r>
    </w:p>
    <w:p w14:paraId="400D23A6" w14:textId="18D618F4" w:rsidR="00A8606B" w:rsidRDefault="00A8606B" w:rsidP="00A8606B">
      <w:pPr>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FCF674E" wp14:editId="3FEDA8FD">
            <wp:extent cx="5743304" cy="2147978"/>
            <wp:effectExtent l="19050" t="19050" r="10160" b="241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772326" cy="2158832"/>
                    </a:xfrm>
                    <a:prstGeom prst="rect">
                      <a:avLst/>
                    </a:prstGeom>
                    <a:noFill/>
                    <a:ln w="9525">
                      <a:solidFill>
                        <a:schemeClr val="tx1"/>
                      </a:solidFill>
                    </a:ln>
                  </pic:spPr>
                </pic:pic>
              </a:graphicData>
            </a:graphic>
          </wp:inline>
        </w:drawing>
      </w:r>
    </w:p>
    <w:p w14:paraId="2E9019B4" w14:textId="61EB1902" w:rsidR="006B0F72" w:rsidRDefault="004B116C" w:rsidP="004B116C">
      <w:pPr>
        <w:pStyle w:val="ListParagraph"/>
        <w:ind w:left="1080"/>
        <w:jc w:val="both"/>
        <w:rPr>
          <w:rFonts w:asciiTheme="minorHAnsi" w:hAnsiTheme="minorHAnsi" w:cstheme="minorHAnsi"/>
          <w:sz w:val="20"/>
          <w:szCs w:val="20"/>
        </w:rPr>
      </w:pPr>
      <w:r>
        <w:rPr>
          <w:rFonts w:asciiTheme="minorHAnsi" w:hAnsiTheme="minorHAnsi" w:cstheme="minorHAnsi"/>
          <w:sz w:val="20"/>
          <w:szCs w:val="20"/>
        </w:rPr>
        <w:t>11.</w:t>
      </w:r>
      <w:r w:rsidR="00194ACD">
        <w:rPr>
          <w:rFonts w:asciiTheme="minorHAnsi" w:hAnsiTheme="minorHAnsi" w:cstheme="minorHAnsi"/>
          <w:sz w:val="20"/>
          <w:szCs w:val="20"/>
        </w:rPr>
        <w:t> </w:t>
      </w:r>
      <w:r>
        <w:rPr>
          <w:rFonts w:asciiTheme="minorHAnsi" w:hAnsiTheme="minorHAnsi" w:cstheme="minorHAnsi"/>
          <w:sz w:val="20"/>
          <w:szCs w:val="20"/>
        </w:rPr>
        <w:t>a</w:t>
      </w:r>
      <w:r w:rsidR="008F1459">
        <w:rPr>
          <w:rFonts w:asciiTheme="minorHAnsi" w:hAnsiTheme="minorHAnsi" w:cstheme="minorHAnsi"/>
          <w:sz w:val="20"/>
          <w:szCs w:val="20"/>
        </w:rPr>
        <w:t xml:space="preserve">ttēls. </w:t>
      </w:r>
      <w:r w:rsidR="008F1459" w:rsidRPr="00463D37">
        <w:rPr>
          <w:rFonts w:asciiTheme="minorHAnsi" w:hAnsiTheme="minorHAnsi"/>
          <w:sz w:val="22"/>
          <w:szCs w:val="22"/>
        </w:rPr>
        <w:t>„</w:t>
      </w:r>
      <w:r w:rsidR="00662E31">
        <w:rPr>
          <w:rFonts w:asciiTheme="minorHAnsi" w:hAnsiTheme="minorHAnsi" w:cstheme="minorHAnsi"/>
          <w:sz w:val="20"/>
          <w:szCs w:val="20"/>
        </w:rPr>
        <w:t xml:space="preserve">Hidroloģisko un morfoloģisko pārveidojumu ietekme </w:t>
      </w:r>
      <w:r w:rsidR="00662E31" w:rsidRPr="00D7440C">
        <w:rPr>
          <w:rFonts w:asciiTheme="minorHAnsi" w:hAnsiTheme="minorHAnsi" w:cstheme="minorHAnsi"/>
          <w:sz w:val="20"/>
          <w:szCs w:val="20"/>
        </w:rPr>
        <w:t>Daugavas upju baseinu apgabalā”</w:t>
      </w:r>
    </w:p>
    <w:p w14:paraId="7B71A214" w14:textId="132B49A8" w:rsidR="00662E31" w:rsidRPr="00CA7DDB" w:rsidRDefault="00662E31" w:rsidP="00CA7DDB">
      <w:pPr>
        <w:pStyle w:val="ListParagraph"/>
        <w:spacing w:after="240"/>
        <w:ind w:left="1080"/>
        <w:jc w:val="center"/>
        <w:rPr>
          <w:rFonts w:asciiTheme="minorHAnsi" w:hAnsiTheme="minorHAnsi" w:cstheme="minorHAnsi"/>
          <w:sz w:val="20"/>
          <w:szCs w:val="20"/>
        </w:rPr>
      </w:pPr>
      <w:r w:rsidRPr="00D7440C">
        <w:rPr>
          <w:rFonts w:asciiTheme="minorHAnsi" w:hAnsiTheme="minorHAnsi" w:cstheme="minorHAnsi"/>
          <w:sz w:val="20"/>
          <w:szCs w:val="20"/>
        </w:rPr>
        <w:t xml:space="preserve">Avots: </w:t>
      </w:r>
      <w:proofErr w:type="spellStart"/>
      <w:r w:rsidRPr="00D7440C">
        <w:rPr>
          <w:rFonts w:asciiTheme="minorHAnsi" w:hAnsiTheme="minorHAnsi" w:cstheme="minorHAnsi"/>
          <w:sz w:val="20"/>
          <w:szCs w:val="20"/>
        </w:rPr>
        <w:t>Izkopējums</w:t>
      </w:r>
      <w:proofErr w:type="spellEnd"/>
      <w:r w:rsidRPr="00D7440C">
        <w:rPr>
          <w:rFonts w:asciiTheme="minorHAnsi" w:hAnsiTheme="minorHAnsi" w:cstheme="minorHAnsi"/>
          <w:sz w:val="20"/>
          <w:szCs w:val="20"/>
        </w:rPr>
        <w:t xml:space="preserve"> no Daugavas upju apsaimniekošanās plāna </w:t>
      </w:r>
      <w:r>
        <w:rPr>
          <w:rFonts w:asciiTheme="minorHAnsi" w:hAnsiTheme="minorHAnsi" w:cstheme="minorHAnsi"/>
          <w:sz w:val="20"/>
          <w:szCs w:val="20"/>
        </w:rPr>
        <w:t>2</w:t>
      </w:r>
      <w:r w:rsidRPr="00D7440C">
        <w:rPr>
          <w:rFonts w:asciiTheme="minorHAnsi" w:hAnsiTheme="minorHAnsi" w:cstheme="minorHAnsi"/>
          <w:sz w:val="20"/>
          <w:szCs w:val="20"/>
        </w:rPr>
        <w:t>.1</w:t>
      </w:r>
      <w:r>
        <w:rPr>
          <w:rFonts w:asciiTheme="minorHAnsi" w:hAnsiTheme="minorHAnsi" w:cstheme="minorHAnsi"/>
          <w:sz w:val="20"/>
          <w:szCs w:val="20"/>
        </w:rPr>
        <w:t>5</w:t>
      </w:r>
      <w:r w:rsidRPr="00D7440C">
        <w:rPr>
          <w:rFonts w:asciiTheme="minorHAnsi" w:hAnsiTheme="minorHAnsi" w:cstheme="minorHAnsi"/>
          <w:sz w:val="20"/>
          <w:szCs w:val="20"/>
        </w:rPr>
        <w:t>.</w:t>
      </w:r>
      <w:r w:rsidR="00194ACD">
        <w:rPr>
          <w:rFonts w:asciiTheme="minorHAnsi" w:hAnsiTheme="minorHAnsi" w:cstheme="minorHAnsi"/>
          <w:sz w:val="20"/>
          <w:szCs w:val="20"/>
        </w:rPr>
        <w:t> </w:t>
      </w:r>
      <w:r w:rsidRPr="00D7440C">
        <w:rPr>
          <w:rFonts w:asciiTheme="minorHAnsi" w:hAnsiTheme="minorHAnsi" w:cstheme="minorHAnsi"/>
          <w:sz w:val="20"/>
          <w:szCs w:val="20"/>
        </w:rPr>
        <w:t>pielikuma, LVĢMC 2015</w:t>
      </w:r>
    </w:p>
    <w:p w14:paraId="715151CE" w14:textId="190C7FA2" w:rsidR="007F6515" w:rsidRDefault="00FE6E38" w:rsidP="007F6515">
      <w:pPr>
        <w:jc w:val="both"/>
        <w:rPr>
          <w:rFonts w:asciiTheme="minorHAnsi" w:hAnsiTheme="minorHAnsi" w:cstheme="minorHAnsi"/>
          <w:sz w:val="22"/>
          <w:szCs w:val="22"/>
        </w:rPr>
      </w:pPr>
      <w:r>
        <w:rPr>
          <w:rFonts w:asciiTheme="minorHAnsi" w:hAnsiTheme="minorHAnsi" w:cstheme="minorHAnsi"/>
          <w:sz w:val="22"/>
          <w:szCs w:val="22"/>
        </w:rPr>
        <w:t xml:space="preserve">Uz Aiviekstes upes ir uzbūvētas </w:t>
      </w:r>
      <w:r w:rsidRPr="00FE6E38">
        <w:rPr>
          <w:rFonts w:asciiTheme="minorHAnsi" w:hAnsiTheme="minorHAnsi" w:cstheme="minorHAnsi"/>
          <w:sz w:val="22"/>
          <w:szCs w:val="22"/>
        </w:rPr>
        <w:t xml:space="preserve">3 </w:t>
      </w:r>
      <w:r>
        <w:rPr>
          <w:rFonts w:asciiTheme="minorHAnsi" w:hAnsiTheme="minorHAnsi" w:cstheme="minorHAnsi"/>
          <w:sz w:val="22"/>
          <w:szCs w:val="22"/>
        </w:rPr>
        <w:t>HES (</w:t>
      </w:r>
      <w:proofErr w:type="spellStart"/>
      <w:r>
        <w:rPr>
          <w:rFonts w:asciiTheme="minorHAnsi" w:hAnsiTheme="minorHAnsi" w:cstheme="minorHAnsi"/>
          <w:sz w:val="22"/>
          <w:szCs w:val="22"/>
        </w:rPr>
        <w:t>Vežu</w:t>
      </w:r>
      <w:proofErr w:type="spellEnd"/>
      <w:r>
        <w:rPr>
          <w:rFonts w:asciiTheme="minorHAnsi" w:hAnsiTheme="minorHAnsi" w:cstheme="minorHAnsi"/>
          <w:sz w:val="22"/>
          <w:szCs w:val="22"/>
        </w:rPr>
        <w:t xml:space="preserve"> HES, </w:t>
      </w:r>
      <w:proofErr w:type="spellStart"/>
      <w:r>
        <w:rPr>
          <w:rFonts w:asciiTheme="minorHAnsi" w:hAnsiTheme="minorHAnsi" w:cstheme="minorHAnsi"/>
          <w:sz w:val="22"/>
          <w:szCs w:val="22"/>
        </w:rPr>
        <w:t>Spridzēnu</w:t>
      </w:r>
      <w:proofErr w:type="spellEnd"/>
      <w:r>
        <w:rPr>
          <w:rFonts w:asciiTheme="minorHAnsi" w:hAnsiTheme="minorHAnsi" w:cstheme="minorHAnsi"/>
          <w:sz w:val="22"/>
          <w:szCs w:val="22"/>
        </w:rPr>
        <w:t xml:space="preserve"> HES un </w:t>
      </w:r>
      <w:r w:rsidRPr="00FE6E38">
        <w:rPr>
          <w:rFonts w:asciiTheme="minorHAnsi" w:hAnsiTheme="minorHAnsi" w:cstheme="minorHAnsi"/>
          <w:sz w:val="22"/>
          <w:szCs w:val="22"/>
        </w:rPr>
        <w:t>Aiviekstes</w:t>
      </w:r>
      <w:r w:rsidR="00FA768F">
        <w:rPr>
          <w:rFonts w:asciiTheme="minorHAnsi" w:hAnsiTheme="minorHAnsi" w:cstheme="minorHAnsi"/>
          <w:sz w:val="22"/>
          <w:szCs w:val="22"/>
        </w:rPr>
        <w:t xml:space="preserve"> </w:t>
      </w:r>
      <w:r w:rsidRPr="00FE6E38">
        <w:rPr>
          <w:rFonts w:asciiTheme="minorHAnsi" w:hAnsiTheme="minorHAnsi" w:cstheme="minorHAnsi"/>
          <w:sz w:val="22"/>
          <w:szCs w:val="22"/>
        </w:rPr>
        <w:t>HES)</w:t>
      </w:r>
      <w:r>
        <w:rPr>
          <w:rFonts w:asciiTheme="minorHAnsi" w:hAnsiTheme="minorHAnsi" w:cstheme="minorHAnsi"/>
          <w:sz w:val="22"/>
          <w:szCs w:val="22"/>
        </w:rPr>
        <w:t xml:space="preserve">. </w:t>
      </w:r>
      <w:r w:rsidR="007F6515" w:rsidRPr="00A15BC5">
        <w:rPr>
          <w:rFonts w:ascii="Calibri" w:hAnsi="Calibri" w:cs="Calibri"/>
          <w:sz w:val="22"/>
          <w:szCs w:val="22"/>
        </w:rPr>
        <w:t>Daugavas upju baseinu apgabala</w:t>
      </w:r>
      <w:r w:rsidR="007F6515">
        <w:rPr>
          <w:rFonts w:ascii="Calibri" w:hAnsi="Calibri" w:cs="Calibri"/>
          <w:sz w:val="22"/>
          <w:szCs w:val="22"/>
        </w:rPr>
        <w:t xml:space="preserve"> plūdu risku pārvaldības plānā ir iekļauts preventīvais pasākums</w:t>
      </w:r>
      <w:r>
        <w:rPr>
          <w:rFonts w:ascii="Calibri" w:hAnsi="Calibri" w:cs="Calibri"/>
          <w:sz w:val="22"/>
          <w:szCs w:val="22"/>
        </w:rPr>
        <w:t xml:space="preserve"> Aiviekstes upei</w:t>
      </w:r>
      <w:r w:rsidR="007F6515">
        <w:rPr>
          <w:rFonts w:ascii="Calibri" w:hAnsi="Calibri" w:cs="Calibri"/>
          <w:sz w:val="22"/>
          <w:szCs w:val="22"/>
        </w:rPr>
        <w:t xml:space="preserve"> – v</w:t>
      </w:r>
      <w:r w:rsidR="007F6515">
        <w:rPr>
          <w:rFonts w:asciiTheme="minorHAnsi" w:hAnsiTheme="minorHAnsi" w:cstheme="minorHAnsi"/>
          <w:sz w:val="22"/>
          <w:szCs w:val="22"/>
        </w:rPr>
        <w:t xml:space="preserve">eikt pētījumus HES kaskāžu </w:t>
      </w:r>
      <w:r w:rsidR="007F6515" w:rsidRPr="007F6515">
        <w:rPr>
          <w:rFonts w:asciiTheme="minorHAnsi" w:hAnsiTheme="minorHAnsi" w:cstheme="minorHAnsi"/>
          <w:sz w:val="22"/>
          <w:szCs w:val="22"/>
        </w:rPr>
        <w:t>av</w:t>
      </w:r>
      <w:r w:rsidR="007F6515">
        <w:rPr>
          <w:rFonts w:asciiTheme="minorHAnsi" w:hAnsiTheme="minorHAnsi" w:cstheme="minorHAnsi"/>
          <w:sz w:val="22"/>
          <w:szCs w:val="22"/>
        </w:rPr>
        <w:t xml:space="preserve">āriju iespējamības noteikšanai, kā arī izstrādāt pasākumu plānu šo </w:t>
      </w:r>
      <w:r w:rsidR="007F6515" w:rsidRPr="007F6515">
        <w:rPr>
          <w:rFonts w:asciiTheme="minorHAnsi" w:hAnsiTheme="minorHAnsi" w:cstheme="minorHAnsi"/>
          <w:sz w:val="22"/>
          <w:szCs w:val="22"/>
        </w:rPr>
        <w:t>draudu novērša</w:t>
      </w:r>
      <w:r w:rsidR="007F6515">
        <w:rPr>
          <w:rFonts w:asciiTheme="minorHAnsi" w:hAnsiTheme="minorHAnsi" w:cstheme="minorHAnsi"/>
          <w:sz w:val="22"/>
          <w:szCs w:val="22"/>
        </w:rPr>
        <w:t>nai vai samazināšanai (LVĢMC 2015 (1)).</w:t>
      </w:r>
    </w:p>
    <w:p w14:paraId="2817D62F" w14:textId="26D01566" w:rsidR="00994684" w:rsidRPr="0004234D" w:rsidRDefault="006A6697" w:rsidP="00994684">
      <w:pPr>
        <w:jc w:val="both"/>
        <w:rPr>
          <w:rFonts w:asciiTheme="minorHAnsi" w:hAnsiTheme="minorHAnsi" w:cstheme="minorHAnsi"/>
          <w:sz w:val="22"/>
          <w:szCs w:val="22"/>
        </w:rPr>
      </w:pPr>
      <w:r>
        <w:rPr>
          <w:rFonts w:asciiTheme="minorHAnsi" w:hAnsiTheme="minorHAnsi" w:cstheme="minorHAnsi"/>
          <w:sz w:val="22"/>
          <w:szCs w:val="22"/>
        </w:rPr>
        <w:t>Aiviekstes upes augštece</w:t>
      </w:r>
      <w:r w:rsidRPr="006A6697">
        <w:rPr>
          <w:rFonts w:asciiTheme="minorHAnsi" w:hAnsiTheme="minorHAnsi" w:cstheme="minorHAnsi"/>
          <w:sz w:val="22"/>
          <w:szCs w:val="22"/>
        </w:rPr>
        <w:t xml:space="preserve"> </w:t>
      </w:r>
      <w:r>
        <w:rPr>
          <w:rFonts w:asciiTheme="minorHAnsi" w:hAnsiTheme="minorHAnsi" w:cstheme="minorHAnsi"/>
          <w:sz w:val="22"/>
          <w:szCs w:val="22"/>
        </w:rPr>
        <w:t xml:space="preserve">aptuveni 78 km garumā līdz pat dabas parka robežai pie Mūrnieku tilta jeb </w:t>
      </w:r>
      <w:r w:rsidRPr="00C22543">
        <w:rPr>
          <w:rFonts w:asciiTheme="minorHAnsi" w:hAnsiTheme="minorHAnsi" w:cstheme="minorHAnsi"/>
          <w:sz w:val="22"/>
          <w:szCs w:val="22"/>
        </w:rPr>
        <w:t>Kujas ietekai</w:t>
      </w:r>
      <w:r>
        <w:rPr>
          <w:rFonts w:asciiTheme="minorHAnsi" w:hAnsiTheme="minorHAnsi" w:cstheme="minorHAnsi"/>
          <w:sz w:val="22"/>
          <w:szCs w:val="22"/>
        </w:rPr>
        <w:t xml:space="preserve"> ir</w:t>
      </w:r>
      <w:r w:rsidR="00994684" w:rsidRPr="00C22543">
        <w:rPr>
          <w:rFonts w:asciiTheme="minorHAnsi" w:hAnsiTheme="minorHAnsi" w:cstheme="minorHAnsi"/>
          <w:sz w:val="22"/>
          <w:szCs w:val="22"/>
        </w:rPr>
        <w:t xml:space="preserve"> iztaisnota un </w:t>
      </w:r>
      <w:r w:rsidR="00994684">
        <w:rPr>
          <w:rFonts w:asciiTheme="minorHAnsi" w:hAnsiTheme="minorHAnsi" w:cstheme="minorHAnsi"/>
          <w:sz w:val="22"/>
          <w:szCs w:val="22"/>
        </w:rPr>
        <w:t>padziļināta</w:t>
      </w:r>
      <w:r w:rsidR="006F56BF">
        <w:rPr>
          <w:rFonts w:asciiTheme="minorHAnsi" w:hAnsiTheme="minorHAnsi" w:cstheme="minorHAnsi"/>
          <w:sz w:val="22"/>
          <w:szCs w:val="22"/>
        </w:rPr>
        <w:t xml:space="preserve">. Kopumā Aiviekstes ūdensteces </w:t>
      </w:r>
      <w:r w:rsidR="00945863">
        <w:rPr>
          <w:rFonts w:asciiTheme="minorHAnsi" w:hAnsiTheme="minorHAnsi" w:cstheme="minorHAnsi"/>
          <w:sz w:val="22"/>
          <w:szCs w:val="22"/>
        </w:rPr>
        <w:t xml:space="preserve">regulējums ir lielāks par 75 % </w:t>
      </w:r>
      <w:r w:rsidR="00D169D4">
        <w:rPr>
          <w:rFonts w:asciiTheme="minorHAnsi" w:hAnsiTheme="minorHAnsi" w:cstheme="minorHAnsi"/>
          <w:sz w:val="22"/>
          <w:szCs w:val="22"/>
        </w:rPr>
        <w:t xml:space="preserve">no upes </w:t>
      </w:r>
      <w:r w:rsidR="00EC2EA8" w:rsidRPr="00EC2EA8">
        <w:rPr>
          <w:rFonts w:asciiTheme="minorHAnsi" w:hAnsiTheme="minorHAnsi" w:cstheme="minorHAnsi"/>
          <w:sz w:val="22"/>
          <w:szCs w:val="22"/>
        </w:rPr>
        <w:t>posma augšpus dabas parka teritorijas</w:t>
      </w:r>
      <w:r w:rsidR="006F56BF">
        <w:rPr>
          <w:rFonts w:asciiTheme="minorHAnsi" w:hAnsiTheme="minorHAnsi" w:cstheme="minorHAnsi"/>
          <w:sz w:val="22"/>
          <w:szCs w:val="22"/>
        </w:rPr>
        <w:t xml:space="preserve"> </w:t>
      </w:r>
      <w:r w:rsidR="00A15BC5">
        <w:rPr>
          <w:rFonts w:asciiTheme="minorHAnsi" w:hAnsiTheme="minorHAnsi" w:cstheme="minorHAnsi"/>
          <w:sz w:val="22"/>
          <w:szCs w:val="22"/>
        </w:rPr>
        <w:t>(</w:t>
      </w:r>
      <w:r w:rsidR="00D169D4">
        <w:rPr>
          <w:rFonts w:asciiTheme="minorHAnsi" w:hAnsiTheme="minorHAnsi" w:cstheme="minorHAnsi"/>
          <w:sz w:val="22"/>
          <w:szCs w:val="22"/>
        </w:rPr>
        <w:t>LVĢMC 2015 (2.16.</w:t>
      </w:r>
      <w:r w:rsidR="00572005">
        <w:rPr>
          <w:rFonts w:asciiTheme="minorHAnsi" w:hAnsiTheme="minorHAnsi" w:cstheme="minorHAnsi"/>
          <w:sz w:val="22"/>
          <w:szCs w:val="22"/>
        </w:rPr>
        <w:t> </w:t>
      </w:r>
      <w:r w:rsidR="00D169D4">
        <w:rPr>
          <w:rFonts w:asciiTheme="minorHAnsi" w:hAnsiTheme="minorHAnsi" w:cstheme="minorHAnsi"/>
          <w:sz w:val="22"/>
          <w:szCs w:val="22"/>
        </w:rPr>
        <w:t>pielikums); interneta vietne</w:t>
      </w:r>
      <w:r w:rsidR="00D169D4" w:rsidRPr="0004234D">
        <w:rPr>
          <w:rFonts w:asciiTheme="minorHAnsi" w:hAnsiTheme="minorHAnsi" w:cstheme="minorHAnsi"/>
          <w:sz w:val="22"/>
          <w:szCs w:val="22"/>
        </w:rPr>
        <w:t xml:space="preserve">: </w:t>
      </w:r>
      <w:hyperlink r:id="rId34" w:history="1">
        <w:r w:rsidR="007F6515" w:rsidRPr="0004234D">
          <w:rPr>
            <w:rStyle w:val="Hyperlink"/>
            <w:rFonts w:asciiTheme="minorHAnsi" w:hAnsiTheme="minorHAnsi" w:cstheme="minorHAnsi"/>
            <w:color w:val="auto"/>
            <w:sz w:val="22"/>
            <w:szCs w:val="22"/>
            <w:u w:val="none"/>
          </w:rPr>
          <w:t>www.upes.lv</w:t>
        </w:r>
      </w:hyperlink>
      <w:r w:rsidR="00A15BC5" w:rsidRPr="0004234D">
        <w:rPr>
          <w:rFonts w:asciiTheme="minorHAnsi" w:hAnsiTheme="minorHAnsi" w:cstheme="minorHAnsi"/>
          <w:sz w:val="22"/>
          <w:szCs w:val="22"/>
        </w:rPr>
        <w:t>).</w:t>
      </w:r>
    </w:p>
    <w:p w14:paraId="6DAF7346" w14:textId="0FFE73B8" w:rsidR="00D169D4" w:rsidRDefault="00D169D4" w:rsidP="00994684">
      <w:pPr>
        <w:jc w:val="both"/>
        <w:rPr>
          <w:rFonts w:asciiTheme="minorHAnsi" w:hAnsiTheme="minorHAnsi" w:cstheme="minorHAnsi"/>
          <w:sz w:val="22"/>
          <w:szCs w:val="22"/>
        </w:rPr>
      </w:pPr>
      <w:r>
        <w:rPr>
          <w:rFonts w:asciiTheme="minorHAnsi" w:hAnsiTheme="minorHAnsi" w:cstheme="minorHAnsi"/>
          <w:sz w:val="22"/>
          <w:szCs w:val="22"/>
        </w:rPr>
        <w:t>Līdz ar to vēsturiski regulētajam Aiviekstes upes posmam ir nozīmīga ietekme uz dabas park</w:t>
      </w:r>
      <w:r w:rsidR="00572005">
        <w:rPr>
          <w:rFonts w:asciiTheme="minorHAnsi" w:hAnsiTheme="minorHAnsi" w:cstheme="minorHAnsi"/>
          <w:sz w:val="22"/>
          <w:szCs w:val="22"/>
        </w:rPr>
        <w:t>a neregulēto posmu, piemēram, paā</w:t>
      </w:r>
      <w:r>
        <w:rPr>
          <w:rFonts w:asciiTheme="minorHAnsi" w:hAnsiTheme="minorHAnsi" w:cstheme="minorHAnsi"/>
          <w:sz w:val="22"/>
          <w:szCs w:val="22"/>
        </w:rPr>
        <w:t>trinātā</w:t>
      </w:r>
      <w:r w:rsidR="00945863">
        <w:rPr>
          <w:rFonts w:asciiTheme="minorHAnsi" w:hAnsiTheme="minorHAnsi" w:cstheme="minorHAnsi"/>
          <w:sz w:val="22"/>
          <w:szCs w:val="22"/>
        </w:rPr>
        <w:t xml:space="preserve"> ūdens notece pa regulēto upes </w:t>
      </w:r>
      <w:r>
        <w:rPr>
          <w:rFonts w:asciiTheme="minorHAnsi" w:hAnsiTheme="minorHAnsi" w:cstheme="minorHAnsi"/>
          <w:sz w:val="22"/>
          <w:szCs w:val="22"/>
        </w:rPr>
        <w:t>posmu veicina pastiprinātu palu veidošanos dabas parka teritorijā.</w:t>
      </w:r>
    </w:p>
    <w:p w14:paraId="3452F719" w14:textId="1F5F225C" w:rsidR="00EC2EA8" w:rsidRDefault="00880573" w:rsidP="00CA7DDB">
      <w:pPr>
        <w:spacing w:after="240"/>
        <w:jc w:val="both"/>
        <w:rPr>
          <w:rFonts w:asciiTheme="minorHAnsi" w:hAnsiTheme="minorHAnsi" w:cstheme="minorHAnsi"/>
          <w:sz w:val="22"/>
          <w:szCs w:val="22"/>
        </w:rPr>
      </w:pPr>
      <w:r>
        <w:rPr>
          <w:rFonts w:asciiTheme="minorHAnsi" w:hAnsiTheme="minorHAnsi" w:cstheme="minorHAnsi"/>
          <w:sz w:val="22"/>
          <w:szCs w:val="22"/>
        </w:rPr>
        <w:t>V</w:t>
      </w:r>
      <w:r w:rsidR="006A6697">
        <w:rPr>
          <w:rFonts w:asciiTheme="minorHAnsi" w:hAnsiTheme="minorHAnsi" w:cstheme="minorHAnsi"/>
          <w:sz w:val="22"/>
          <w:szCs w:val="22"/>
        </w:rPr>
        <w:t xml:space="preserve">ērtējot </w:t>
      </w:r>
      <w:r>
        <w:rPr>
          <w:rFonts w:asciiTheme="minorHAnsi" w:hAnsiTheme="minorHAnsi" w:cstheme="minorHAnsi"/>
          <w:sz w:val="22"/>
          <w:szCs w:val="22"/>
        </w:rPr>
        <w:t xml:space="preserve">plūdu risku dabas parka teritorijā atbilstoši pēdējās desmitgades datiem, </w:t>
      </w:r>
      <w:r w:rsidR="006A6697">
        <w:rPr>
          <w:rFonts w:asciiTheme="minorHAnsi" w:hAnsiTheme="minorHAnsi" w:cstheme="minorHAnsi"/>
          <w:sz w:val="22"/>
          <w:szCs w:val="22"/>
        </w:rPr>
        <w:t>var secināt, ka lielākam plūdu riskam pakļautās ter</w:t>
      </w:r>
      <w:r w:rsidR="00FA768F">
        <w:rPr>
          <w:rFonts w:asciiTheme="minorHAnsi" w:hAnsiTheme="minorHAnsi" w:cstheme="minorHAnsi"/>
          <w:sz w:val="22"/>
          <w:szCs w:val="22"/>
        </w:rPr>
        <w:t>i</w:t>
      </w:r>
      <w:r w:rsidR="006A6697">
        <w:rPr>
          <w:rFonts w:asciiTheme="minorHAnsi" w:hAnsiTheme="minorHAnsi" w:cstheme="minorHAnsi"/>
          <w:sz w:val="22"/>
          <w:szCs w:val="22"/>
        </w:rPr>
        <w:t xml:space="preserve">torijas atrodas </w:t>
      </w:r>
      <w:r>
        <w:rPr>
          <w:rFonts w:asciiTheme="minorHAnsi" w:hAnsiTheme="minorHAnsi" w:cstheme="minorHAnsi"/>
          <w:sz w:val="22"/>
          <w:szCs w:val="22"/>
        </w:rPr>
        <w:t xml:space="preserve">ārpus dabas parka – </w:t>
      </w:r>
      <w:r w:rsidR="006A6697">
        <w:rPr>
          <w:rFonts w:asciiTheme="minorHAnsi" w:hAnsiTheme="minorHAnsi" w:cstheme="minorHAnsi"/>
          <w:sz w:val="22"/>
          <w:szCs w:val="22"/>
        </w:rPr>
        <w:t>Aiviek</w:t>
      </w:r>
      <w:r w:rsidR="00FA768F">
        <w:rPr>
          <w:rFonts w:asciiTheme="minorHAnsi" w:hAnsiTheme="minorHAnsi" w:cstheme="minorHAnsi"/>
          <w:sz w:val="22"/>
          <w:szCs w:val="22"/>
        </w:rPr>
        <w:t>s</w:t>
      </w:r>
      <w:r w:rsidR="006A6697">
        <w:rPr>
          <w:rFonts w:asciiTheme="minorHAnsi" w:hAnsiTheme="minorHAnsi" w:cstheme="minorHAnsi"/>
          <w:sz w:val="22"/>
          <w:szCs w:val="22"/>
        </w:rPr>
        <w:t>tes upes augštecē un lejtece,</w:t>
      </w:r>
      <w:r w:rsidR="007F6515">
        <w:rPr>
          <w:rFonts w:asciiTheme="minorHAnsi" w:hAnsiTheme="minorHAnsi" w:cstheme="minorHAnsi"/>
          <w:sz w:val="22"/>
          <w:szCs w:val="22"/>
        </w:rPr>
        <w:t xml:space="preserve"> vietās, kur upe</w:t>
      </w:r>
      <w:r>
        <w:rPr>
          <w:rFonts w:asciiTheme="minorHAnsi" w:hAnsiTheme="minorHAnsi" w:cstheme="minorHAnsi"/>
          <w:sz w:val="22"/>
          <w:szCs w:val="22"/>
        </w:rPr>
        <w:t xml:space="preserve"> vēsturiski</w:t>
      </w:r>
      <w:r w:rsidR="007F6515">
        <w:rPr>
          <w:rFonts w:asciiTheme="minorHAnsi" w:hAnsiTheme="minorHAnsi" w:cstheme="minorHAnsi"/>
          <w:sz w:val="22"/>
          <w:szCs w:val="22"/>
        </w:rPr>
        <w:t xml:space="preserve"> ir </w:t>
      </w:r>
      <w:r w:rsidR="006A6697">
        <w:rPr>
          <w:rFonts w:asciiTheme="minorHAnsi" w:hAnsiTheme="minorHAnsi" w:cstheme="minorHAnsi"/>
          <w:sz w:val="22"/>
          <w:szCs w:val="22"/>
        </w:rPr>
        <w:t>bagarēta</w:t>
      </w:r>
      <w:r>
        <w:rPr>
          <w:rFonts w:asciiTheme="minorHAnsi" w:hAnsiTheme="minorHAnsi" w:cstheme="minorHAnsi"/>
          <w:sz w:val="22"/>
          <w:szCs w:val="22"/>
        </w:rPr>
        <w:t xml:space="preserve">. Upes </w:t>
      </w:r>
      <w:r w:rsidR="006A6697">
        <w:rPr>
          <w:rFonts w:asciiTheme="minorHAnsi" w:hAnsiTheme="minorHAnsi" w:cstheme="minorHAnsi"/>
          <w:sz w:val="22"/>
          <w:szCs w:val="22"/>
        </w:rPr>
        <w:t xml:space="preserve">palienes applūšana </w:t>
      </w:r>
      <w:r>
        <w:rPr>
          <w:rFonts w:asciiTheme="minorHAnsi" w:hAnsiTheme="minorHAnsi" w:cstheme="minorHAnsi"/>
          <w:sz w:val="22"/>
          <w:szCs w:val="22"/>
        </w:rPr>
        <w:t xml:space="preserve">dabas parka teritorijā </w:t>
      </w:r>
      <w:r w:rsidR="00CA7DDB">
        <w:rPr>
          <w:rFonts w:asciiTheme="minorHAnsi" w:hAnsiTheme="minorHAnsi" w:cstheme="minorHAnsi"/>
          <w:sz w:val="22"/>
          <w:szCs w:val="22"/>
        </w:rPr>
        <w:t xml:space="preserve">notiek tās dabiskajās robežās. </w:t>
      </w:r>
    </w:p>
    <w:p w14:paraId="5C5B92EB" w14:textId="3406A457" w:rsidR="00C421BD" w:rsidRPr="009A0A4E" w:rsidRDefault="004A1CAD" w:rsidP="009A0A4E">
      <w:pPr>
        <w:pStyle w:val="Heading3"/>
        <w:rPr>
          <w:color w:val="76923C" w:themeColor="accent3" w:themeShade="BF"/>
        </w:rPr>
      </w:pPr>
      <w:r w:rsidRPr="009A0A4E">
        <w:rPr>
          <w:color w:val="76923C" w:themeColor="accent3" w:themeShade="BF"/>
        </w:rPr>
        <w:t>1.</w:t>
      </w:r>
      <w:r w:rsidR="00856334" w:rsidRPr="009A0A4E">
        <w:rPr>
          <w:color w:val="76923C" w:themeColor="accent3" w:themeShade="BF"/>
        </w:rPr>
        <w:t>3.</w:t>
      </w:r>
      <w:r w:rsidR="00F8212B" w:rsidRPr="009A0A4E">
        <w:rPr>
          <w:color w:val="76923C" w:themeColor="accent3" w:themeShade="BF"/>
        </w:rPr>
        <w:t>4</w:t>
      </w:r>
      <w:r w:rsidR="00D526EE" w:rsidRPr="009A0A4E">
        <w:rPr>
          <w:color w:val="76923C" w:themeColor="accent3" w:themeShade="BF"/>
        </w:rPr>
        <w:t xml:space="preserve">. </w:t>
      </w:r>
      <w:r w:rsidR="004B7D9A" w:rsidRPr="009A0A4E">
        <w:rPr>
          <w:color w:val="76923C" w:themeColor="accent3" w:themeShade="BF"/>
        </w:rPr>
        <w:t>Augsne</w:t>
      </w:r>
      <w:bookmarkStart w:id="41" w:name="_Toc431457519"/>
      <w:bookmarkEnd w:id="38"/>
    </w:p>
    <w:p w14:paraId="4020240D" w14:textId="1A06E9EF" w:rsidR="0018586C" w:rsidRDefault="0018586C" w:rsidP="0018586C">
      <w:pPr>
        <w:spacing w:before="120"/>
        <w:jc w:val="both"/>
        <w:rPr>
          <w:rFonts w:asciiTheme="minorHAnsi" w:hAnsiTheme="minorHAnsi" w:cstheme="minorHAnsi"/>
          <w:sz w:val="22"/>
          <w:szCs w:val="22"/>
        </w:rPr>
      </w:pPr>
      <w:r w:rsidRPr="00F51A4B">
        <w:rPr>
          <w:rFonts w:asciiTheme="minorHAnsi" w:hAnsiTheme="minorHAnsi" w:cstheme="minorHAnsi"/>
          <w:sz w:val="22"/>
          <w:szCs w:val="22"/>
        </w:rPr>
        <w:t xml:space="preserve">Latvijā nodala 8 augšņu rajonus, kas atkarībā no reljefa, augsnes cilmieža u.c. apstākļiem tiek iedalīti </w:t>
      </w:r>
      <w:proofErr w:type="spellStart"/>
      <w:r w:rsidRPr="00F51A4B">
        <w:rPr>
          <w:rFonts w:asciiTheme="minorHAnsi" w:hAnsiTheme="minorHAnsi" w:cstheme="minorHAnsi"/>
          <w:sz w:val="22"/>
          <w:szCs w:val="22"/>
        </w:rPr>
        <w:t>apakšrajonos</w:t>
      </w:r>
      <w:proofErr w:type="spellEnd"/>
      <w:r w:rsidRPr="00F51A4B">
        <w:rPr>
          <w:rFonts w:asciiTheme="minorHAnsi" w:hAnsiTheme="minorHAnsi" w:cstheme="minorHAnsi"/>
          <w:sz w:val="22"/>
          <w:szCs w:val="22"/>
        </w:rPr>
        <w:t xml:space="preserve">. Dabas parka teritorija atrodas </w:t>
      </w:r>
      <w:proofErr w:type="spellStart"/>
      <w:r w:rsidRPr="00F51A4B">
        <w:rPr>
          <w:rFonts w:asciiTheme="minorHAnsi" w:hAnsiTheme="minorHAnsi" w:cstheme="minorHAnsi"/>
          <w:sz w:val="22"/>
          <w:szCs w:val="22"/>
        </w:rPr>
        <w:t>Austrumlatvijas</w:t>
      </w:r>
      <w:proofErr w:type="spellEnd"/>
      <w:r w:rsidRPr="00F51A4B">
        <w:rPr>
          <w:rFonts w:asciiTheme="minorHAnsi" w:hAnsiTheme="minorHAnsi" w:cstheme="minorHAnsi"/>
          <w:sz w:val="22"/>
          <w:szCs w:val="22"/>
        </w:rPr>
        <w:t xml:space="preserve"> līdzenuma augšņu rajona Jers</w:t>
      </w:r>
      <w:r w:rsidR="00772036">
        <w:rPr>
          <w:rFonts w:asciiTheme="minorHAnsi" w:hAnsiTheme="minorHAnsi" w:cstheme="minorHAnsi"/>
          <w:sz w:val="22"/>
          <w:szCs w:val="22"/>
        </w:rPr>
        <w:t xml:space="preserve">ikas līdzenuma </w:t>
      </w:r>
      <w:proofErr w:type="spellStart"/>
      <w:r w:rsidR="00772036">
        <w:rPr>
          <w:rFonts w:asciiTheme="minorHAnsi" w:hAnsiTheme="minorHAnsi" w:cstheme="minorHAnsi"/>
          <w:sz w:val="22"/>
          <w:szCs w:val="22"/>
        </w:rPr>
        <w:t>apakšrajonā</w:t>
      </w:r>
      <w:proofErr w:type="spellEnd"/>
      <w:r w:rsidR="00772036">
        <w:rPr>
          <w:rFonts w:asciiTheme="minorHAnsi" w:hAnsiTheme="minorHAnsi" w:cstheme="minorHAnsi"/>
          <w:sz w:val="22"/>
          <w:szCs w:val="22"/>
        </w:rPr>
        <w:t xml:space="preserve"> (Āva</w:t>
      </w:r>
      <w:r w:rsidR="00C82FE5">
        <w:rPr>
          <w:rFonts w:asciiTheme="minorHAnsi" w:hAnsiTheme="minorHAnsi" w:cstheme="minorHAnsi"/>
          <w:sz w:val="22"/>
          <w:szCs w:val="22"/>
        </w:rPr>
        <w:t xml:space="preserve"> R.</w:t>
      </w:r>
      <w:r w:rsidRPr="00F51A4B">
        <w:rPr>
          <w:rFonts w:asciiTheme="minorHAnsi" w:hAnsiTheme="minorHAnsi" w:cstheme="minorHAnsi"/>
          <w:sz w:val="22"/>
          <w:szCs w:val="22"/>
        </w:rPr>
        <w:t xml:space="preserve"> 1994).</w:t>
      </w:r>
    </w:p>
    <w:p w14:paraId="5D769883" w14:textId="66212F69" w:rsidR="0027622A" w:rsidRDefault="0027622A" w:rsidP="00CA7DDB">
      <w:pPr>
        <w:jc w:val="both"/>
        <w:rPr>
          <w:rFonts w:asciiTheme="minorHAnsi" w:hAnsiTheme="minorHAnsi" w:cstheme="minorHAnsi"/>
          <w:sz w:val="22"/>
          <w:szCs w:val="22"/>
        </w:rPr>
      </w:pPr>
      <w:proofErr w:type="spellStart"/>
      <w:r w:rsidRPr="00112FB7">
        <w:rPr>
          <w:rFonts w:asciiTheme="minorHAnsi" w:hAnsiTheme="minorHAnsi" w:cstheme="minorHAnsi"/>
          <w:sz w:val="22"/>
          <w:szCs w:val="22"/>
        </w:rPr>
        <w:t>Austrumlatvijas</w:t>
      </w:r>
      <w:proofErr w:type="spellEnd"/>
      <w:r w:rsidRPr="00112FB7">
        <w:rPr>
          <w:rFonts w:asciiTheme="minorHAnsi" w:hAnsiTheme="minorHAnsi" w:cstheme="minorHAnsi"/>
          <w:sz w:val="22"/>
          <w:szCs w:val="22"/>
        </w:rPr>
        <w:t xml:space="preserve"> zemienei raksturīgā ūdens sastrēgumu veid</w:t>
      </w:r>
      <w:r>
        <w:rPr>
          <w:rFonts w:asciiTheme="minorHAnsi" w:hAnsiTheme="minorHAnsi" w:cstheme="minorHAnsi"/>
          <w:sz w:val="22"/>
          <w:szCs w:val="22"/>
        </w:rPr>
        <w:t>ošanās un pārpurvošanās procesi daļēji noteic augšņ</w:t>
      </w:r>
      <w:r w:rsidRPr="00112FB7">
        <w:rPr>
          <w:rFonts w:asciiTheme="minorHAnsi" w:hAnsiTheme="minorHAnsi" w:cstheme="minorHAnsi"/>
          <w:sz w:val="22"/>
          <w:szCs w:val="22"/>
        </w:rPr>
        <w:t>u veidošanās</w:t>
      </w:r>
      <w:r>
        <w:rPr>
          <w:rFonts w:asciiTheme="minorHAnsi" w:hAnsiTheme="minorHAnsi" w:cstheme="minorHAnsi"/>
          <w:sz w:val="22"/>
          <w:szCs w:val="22"/>
        </w:rPr>
        <w:t xml:space="preserve"> apstākļus arī Ļaudonas pagastā</w:t>
      </w:r>
      <w:r w:rsidR="0036362C">
        <w:rPr>
          <w:rFonts w:asciiTheme="minorHAnsi" w:hAnsiTheme="minorHAnsi" w:cstheme="minorHAnsi"/>
          <w:sz w:val="22"/>
          <w:szCs w:val="22"/>
        </w:rPr>
        <w:t>.</w:t>
      </w:r>
      <w:r>
        <w:rPr>
          <w:rFonts w:asciiTheme="minorHAnsi" w:hAnsiTheme="minorHAnsi" w:cstheme="minorHAnsi"/>
          <w:sz w:val="22"/>
          <w:szCs w:val="22"/>
        </w:rPr>
        <w:t xml:space="preserve"> </w:t>
      </w:r>
      <w:r w:rsidRPr="0066034E">
        <w:rPr>
          <w:rFonts w:asciiTheme="minorHAnsi" w:hAnsiTheme="minorHAnsi" w:cstheme="minorHAnsi"/>
          <w:sz w:val="22"/>
          <w:szCs w:val="22"/>
        </w:rPr>
        <w:t xml:space="preserve">Raksturīgākie augšņu tipi </w:t>
      </w:r>
      <w:r>
        <w:rPr>
          <w:rFonts w:asciiTheme="minorHAnsi" w:hAnsiTheme="minorHAnsi" w:cstheme="minorHAnsi"/>
          <w:sz w:val="22"/>
          <w:szCs w:val="22"/>
        </w:rPr>
        <w:t xml:space="preserve">šajā apvidū </w:t>
      </w:r>
      <w:r w:rsidRPr="0066034E">
        <w:rPr>
          <w:rFonts w:asciiTheme="minorHAnsi" w:hAnsiTheme="minorHAnsi" w:cstheme="minorHAnsi"/>
          <w:sz w:val="22"/>
          <w:szCs w:val="22"/>
        </w:rPr>
        <w:t xml:space="preserve">ir velēnu </w:t>
      </w:r>
      <w:proofErr w:type="spellStart"/>
      <w:r w:rsidRPr="0066034E">
        <w:rPr>
          <w:rFonts w:asciiTheme="minorHAnsi" w:hAnsiTheme="minorHAnsi" w:cstheme="minorHAnsi"/>
          <w:sz w:val="22"/>
          <w:szCs w:val="22"/>
        </w:rPr>
        <w:t>podzolētās</w:t>
      </w:r>
      <w:proofErr w:type="spellEnd"/>
      <w:r w:rsidRPr="0066034E">
        <w:rPr>
          <w:rFonts w:asciiTheme="minorHAnsi" w:hAnsiTheme="minorHAnsi" w:cstheme="minorHAnsi"/>
          <w:sz w:val="22"/>
          <w:szCs w:val="22"/>
        </w:rPr>
        <w:t xml:space="preserve"> augsnes, arī </w:t>
      </w:r>
      <w:proofErr w:type="spellStart"/>
      <w:r w:rsidRPr="0066034E">
        <w:rPr>
          <w:rFonts w:asciiTheme="minorHAnsi" w:hAnsiTheme="minorHAnsi" w:cstheme="minorHAnsi"/>
          <w:sz w:val="22"/>
          <w:szCs w:val="22"/>
        </w:rPr>
        <w:t>ero</w:t>
      </w:r>
      <w:r w:rsidR="00945863">
        <w:rPr>
          <w:rFonts w:asciiTheme="minorHAnsi" w:hAnsiTheme="minorHAnsi" w:cstheme="minorHAnsi"/>
          <w:sz w:val="22"/>
          <w:szCs w:val="22"/>
        </w:rPr>
        <w:t>dētās</w:t>
      </w:r>
      <w:proofErr w:type="spellEnd"/>
      <w:r w:rsidR="00945863">
        <w:rPr>
          <w:rFonts w:asciiTheme="minorHAnsi" w:hAnsiTheme="minorHAnsi" w:cstheme="minorHAnsi"/>
          <w:sz w:val="22"/>
          <w:szCs w:val="22"/>
        </w:rPr>
        <w:t xml:space="preserve">, velēnu </w:t>
      </w:r>
      <w:proofErr w:type="spellStart"/>
      <w:r w:rsidR="00945863">
        <w:rPr>
          <w:rFonts w:asciiTheme="minorHAnsi" w:hAnsiTheme="minorHAnsi" w:cstheme="minorHAnsi"/>
          <w:sz w:val="22"/>
          <w:szCs w:val="22"/>
        </w:rPr>
        <w:t>gleja</w:t>
      </w:r>
      <w:proofErr w:type="spellEnd"/>
      <w:r w:rsidR="00945863">
        <w:rPr>
          <w:rFonts w:asciiTheme="minorHAnsi" w:hAnsiTheme="minorHAnsi" w:cstheme="minorHAnsi"/>
          <w:sz w:val="22"/>
          <w:szCs w:val="22"/>
        </w:rPr>
        <w:t xml:space="preserve">, smilšmāla </w:t>
      </w:r>
      <w:r w:rsidRPr="0066034E">
        <w:rPr>
          <w:rFonts w:asciiTheme="minorHAnsi" w:hAnsiTheme="minorHAnsi" w:cstheme="minorHAnsi"/>
          <w:sz w:val="22"/>
          <w:szCs w:val="22"/>
        </w:rPr>
        <w:t>un mālsmilts augsnes</w:t>
      </w:r>
      <w:r>
        <w:rPr>
          <w:rFonts w:asciiTheme="minorHAnsi" w:hAnsiTheme="minorHAnsi" w:cstheme="minorHAnsi"/>
          <w:sz w:val="22"/>
          <w:szCs w:val="22"/>
        </w:rPr>
        <w:t xml:space="preserve">, retāk </w:t>
      </w:r>
      <w:r w:rsidRPr="00C668F6">
        <w:rPr>
          <w:rFonts w:asciiTheme="minorHAnsi" w:hAnsiTheme="minorHAnsi" w:cstheme="minorHAnsi"/>
          <w:sz w:val="22"/>
          <w:szCs w:val="22"/>
        </w:rPr>
        <w:t>purvu augsnes</w:t>
      </w:r>
      <w:r w:rsidRPr="0027622A">
        <w:rPr>
          <w:rFonts w:asciiTheme="minorHAnsi" w:hAnsiTheme="minorHAnsi" w:cstheme="minorHAnsi"/>
          <w:sz w:val="22"/>
          <w:szCs w:val="22"/>
        </w:rPr>
        <w:t xml:space="preserve"> </w:t>
      </w:r>
      <w:r>
        <w:rPr>
          <w:rFonts w:asciiTheme="minorHAnsi" w:hAnsiTheme="minorHAnsi" w:cstheme="minorHAnsi"/>
          <w:sz w:val="22"/>
          <w:szCs w:val="22"/>
        </w:rPr>
        <w:t>(Ļaudona 2007).</w:t>
      </w:r>
    </w:p>
    <w:p w14:paraId="767C3723" w14:textId="11A6FE87" w:rsidR="00E46748" w:rsidRDefault="0066034E" w:rsidP="00CA7DDB">
      <w:pPr>
        <w:jc w:val="both"/>
        <w:rPr>
          <w:rFonts w:asciiTheme="minorHAnsi" w:hAnsiTheme="minorHAnsi" w:cstheme="minorHAnsi"/>
          <w:sz w:val="22"/>
          <w:szCs w:val="22"/>
        </w:rPr>
      </w:pPr>
      <w:r>
        <w:rPr>
          <w:rFonts w:asciiTheme="minorHAnsi" w:hAnsiTheme="minorHAnsi" w:cstheme="minorHAnsi"/>
          <w:sz w:val="22"/>
          <w:szCs w:val="22"/>
        </w:rPr>
        <w:t xml:space="preserve">Augsnes un veģetācijas raksturu </w:t>
      </w:r>
      <w:r w:rsidRPr="0066034E">
        <w:rPr>
          <w:rFonts w:asciiTheme="minorHAnsi" w:hAnsiTheme="minorHAnsi" w:cstheme="minorHAnsi"/>
          <w:sz w:val="22"/>
          <w:szCs w:val="22"/>
        </w:rPr>
        <w:t>nosaka salīdzinoši vājā ūdens notece un</w:t>
      </w:r>
      <w:r w:rsidRPr="0004234D">
        <w:rPr>
          <w:rFonts w:asciiTheme="minorHAnsi" w:hAnsiTheme="minorHAnsi" w:cstheme="minorHAnsi"/>
          <w:sz w:val="22"/>
          <w:szCs w:val="22"/>
        </w:rPr>
        <w:t xml:space="preserve"> </w:t>
      </w:r>
      <w:r w:rsidR="00207694" w:rsidRPr="0004234D">
        <w:rPr>
          <w:rFonts w:asciiTheme="minorHAnsi" w:hAnsiTheme="minorHAnsi" w:cstheme="minorHAnsi"/>
          <w:sz w:val="22"/>
          <w:szCs w:val="22"/>
        </w:rPr>
        <w:t xml:space="preserve">augsnes </w:t>
      </w:r>
      <w:r w:rsidRPr="0066034E">
        <w:rPr>
          <w:rFonts w:asciiTheme="minorHAnsi" w:hAnsiTheme="minorHAnsi" w:cstheme="minorHAnsi"/>
          <w:sz w:val="22"/>
          <w:szCs w:val="22"/>
        </w:rPr>
        <w:t>cilmieži. Aiviekstes</w:t>
      </w:r>
      <w:r>
        <w:rPr>
          <w:rFonts w:asciiTheme="minorHAnsi" w:hAnsiTheme="minorHAnsi" w:cstheme="minorHAnsi"/>
          <w:sz w:val="22"/>
          <w:szCs w:val="22"/>
        </w:rPr>
        <w:t xml:space="preserve"> upes</w:t>
      </w:r>
      <w:r w:rsidRPr="0066034E">
        <w:rPr>
          <w:rFonts w:asciiTheme="minorHAnsi" w:hAnsiTheme="minorHAnsi" w:cstheme="minorHAnsi"/>
          <w:sz w:val="22"/>
          <w:szCs w:val="22"/>
        </w:rPr>
        <w:t xml:space="preserve"> ielejā au</w:t>
      </w:r>
      <w:r>
        <w:rPr>
          <w:rFonts w:asciiTheme="minorHAnsi" w:hAnsiTheme="minorHAnsi" w:cstheme="minorHAnsi"/>
          <w:sz w:val="22"/>
          <w:szCs w:val="22"/>
        </w:rPr>
        <w:t>gsne ir smilšain</w:t>
      </w:r>
      <w:r w:rsidRPr="0027622A">
        <w:rPr>
          <w:rFonts w:asciiTheme="minorHAnsi" w:hAnsiTheme="minorHAnsi" w:cstheme="minorHAnsi"/>
          <w:sz w:val="22"/>
          <w:szCs w:val="22"/>
        </w:rPr>
        <w:t>a</w:t>
      </w:r>
      <w:r w:rsidR="0027622A" w:rsidRPr="0027622A">
        <w:rPr>
          <w:rFonts w:asciiTheme="minorHAnsi" w:hAnsiTheme="minorHAnsi" w:cstheme="minorHAnsi"/>
          <w:sz w:val="22"/>
          <w:szCs w:val="22"/>
        </w:rPr>
        <w:t xml:space="preserve"> ( pārsvarā dominē vidēji apgūtas vāji un vidēji </w:t>
      </w:r>
      <w:proofErr w:type="spellStart"/>
      <w:r w:rsidR="0027622A" w:rsidRPr="0027622A">
        <w:rPr>
          <w:rFonts w:asciiTheme="minorHAnsi" w:hAnsiTheme="minorHAnsi" w:cstheme="minorHAnsi"/>
          <w:sz w:val="22"/>
          <w:szCs w:val="22"/>
        </w:rPr>
        <w:t>podzolētās</w:t>
      </w:r>
      <w:proofErr w:type="spellEnd"/>
      <w:r w:rsidR="0027622A" w:rsidRPr="0027622A">
        <w:rPr>
          <w:rFonts w:asciiTheme="minorHAnsi" w:hAnsiTheme="minorHAnsi" w:cstheme="minorHAnsi"/>
          <w:sz w:val="22"/>
          <w:szCs w:val="22"/>
        </w:rPr>
        <w:t xml:space="preserve"> velēnu podzolaugsnes</w:t>
      </w:r>
      <w:r w:rsidR="0027622A" w:rsidRPr="008A28ED">
        <w:rPr>
          <w:rFonts w:asciiTheme="minorHAnsi" w:hAnsiTheme="minorHAnsi" w:cstheme="minorHAnsi"/>
          <w:sz w:val="22"/>
          <w:szCs w:val="22"/>
        </w:rPr>
        <w:t>)</w:t>
      </w:r>
      <w:r w:rsidRPr="008A28ED">
        <w:rPr>
          <w:rFonts w:asciiTheme="minorHAnsi" w:hAnsiTheme="minorHAnsi" w:cstheme="minorHAnsi"/>
          <w:sz w:val="22"/>
          <w:szCs w:val="22"/>
        </w:rPr>
        <w:t>,</w:t>
      </w:r>
      <w:r>
        <w:rPr>
          <w:rFonts w:asciiTheme="minorHAnsi" w:hAnsiTheme="minorHAnsi" w:cstheme="minorHAnsi"/>
          <w:sz w:val="22"/>
          <w:szCs w:val="22"/>
        </w:rPr>
        <w:t xml:space="preserve"> bet virzienā </w:t>
      </w:r>
      <w:r w:rsidRPr="0066034E">
        <w:rPr>
          <w:rFonts w:asciiTheme="minorHAnsi" w:hAnsiTheme="minorHAnsi" w:cstheme="minorHAnsi"/>
          <w:sz w:val="22"/>
          <w:szCs w:val="22"/>
        </w:rPr>
        <w:t>uz dienvidiem no Aiviekstes smilšaino cilmiezi nomaina māls un s</w:t>
      </w:r>
      <w:r>
        <w:rPr>
          <w:rFonts w:asciiTheme="minorHAnsi" w:hAnsiTheme="minorHAnsi" w:cstheme="minorHAnsi"/>
          <w:sz w:val="22"/>
          <w:szCs w:val="22"/>
        </w:rPr>
        <w:t xml:space="preserve">milšains </w:t>
      </w:r>
      <w:proofErr w:type="spellStart"/>
      <w:r>
        <w:rPr>
          <w:rFonts w:asciiTheme="minorHAnsi" w:hAnsiTheme="minorHAnsi" w:cstheme="minorHAnsi"/>
          <w:sz w:val="22"/>
          <w:szCs w:val="22"/>
        </w:rPr>
        <w:t>morēnmāls</w:t>
      </w:r>
      <w:proofErr w:type="spellEnd"/>
      <w:r>
        <w:rPr>
          <w:rFonts w:asciiTheme="minorHAnsi" w:hAnsiTheme="minorHAnsi" w:cstheme="minorHAnsi"/>
          <w:sz w:val="22"/>
          <w:szCs w:val="22"/>
        </w:rPr>
        <w:t xml:space="preserve">. Šīs augsnes ir smagas, bet visumā auglīgas. Mazo upju </w:t>
      </w:r>
      <w:r w:rsidRPr="0066034E">
        <w:rPr>
          <w:rFonts w:asciiTheme="minorHAnsi" w:hAnsiTheme="minorHAnsi" w:cstheme="minorHAnsi"/>
          <w:sz w:val="22"/>
          <w:szCs w:val="22"/>
        </w:rPr>
        <w:t>ielejās, kā arī citos pazeminājumos pārmitru apstākļu rezultātā ir izv</w:t>
      </w:r>
      <w:r w:rsidR="0027622A">
        <w:rPr>
          <w:rFonts w:asciiTheme="minorHAnsi" w:hAnsiTheme="minorHAnsi" w:cstheme="minorHAnsi"/>
          <w:sz w:val="22"/>
          <w:szCs w:val="22"/>
        </w:rPr>
        <w:t>eidojušās arī kūdrainas augsnes (</w:t>
      </w:r>
      <w:proofErr w:type="spellStart"/>
      <w:r>
        <w:rPr>
          <w:rFonts w:asciiTheme="minorHAnsi" w:hAnsiTheme="minorHAnsi" w:cstheme="minorHAnsi"/>
          <w:sz w:val="22"/>
          <w:szCs w:val="22"/>
        </w:rPr>
        <w:t>Nikodemus</w:t>
      </w:r>
      <w:proofErr w:type="spellEnd"/>
      <w:r>
        <w:rPr>
          <w:rFonts w:asciiTheme="minorHAnsi" w:hAnsiTheme="minorHAnsi" w:cstheme="minorHAnsi"/>
          <w:sz w:val="22"/>
          <w:szCs w:val="22"/>
        </w:rPr>
        <w:t xml:space="preserve"> O. 2019).</w:t>
      </w:r>
    </w:p>
    <w:p w14:paraId="75BD27AB" w14:textId="240B5CF0" w:rsidR="00C668F6" w:rsidRDefault="00C668F6" w:rsidP="00CA7DDB">
      <w:pPr>
        <w:jc w:val="both"/>
        <w:rPr>
          <w:rFonts w:asciiTheme="minorHAnsi" w:hAnsiTheme="minorHAnsi" w:cstheme="minorHAnsi"/>
          <w:sz w:val="22"/>
          <w:szCs w:val="22"/>
        </w:rPr>
      </w:pPr>
      <w:r w:rsidRPr="00C668F6">
        <w:rPr>
          <w:rFonts w:asciiTheme="minorHAnsi" w:hAnsiTheme="minorHAnsi" w:cstheme="minorHAnsi"/>
          <w:sz w:val="22"/>
          <w:szCs w:val="22"/>
        </w:rPr>
        <w:t xml:space="preserve">Praulienas </w:t>
      </w:r>
      <w:proofErr w:type="spellStart"/>
      <w:r w:rsidRPr="00C668F6">
        <w:rPr>
          <w:rFonts w:asciiTheme="minorHAnsi" w:hAnsiTheme="minorHAnsi" w:cstheme="minorHAnsi"/>
          <w:sz w:val="22"/>
          <w:szCs w:val="22"/>
        </w:rPr>
        <w:t>paugurainē</w:t>
      </w:r>
      <w:proofErr w:type="spellEnd"/>
      <w:r w:rsidRPr="00C668F6">
        <w:rPr>
          <w:rFonts w:asciiTheme="minorHAnsi" w:hAnsiTheme="minorHAnsi" w:cstheme="minorHAnsi"/>
          <w:sz w:val="22"/>
          <w:szCs w:val="22"/>
        </w:rPr>
        <w:t xml:space="preserve"> un Madonas</w:t>
      </w:r>
      <w:r w:rsidR="00B0086D">
        <w:rPr>
          <w:rFonts w:asciiTheme="minorHAnsi" w:hAnsiTheme="minorHAnsi" w:cstheme="minorHAnsi"/>
          <w:sz w:val="22"/>
          <w:szCs w:val="22"/>
        </w:rPr>
        <w:t> - </w:t>
      </w:r>
      <w:r>
        <w:rPr>
          <w:rFonts w:asciiTheme="minorHAnsi" w:hAnsiTheme="minorHAnsi" w:cstheme="minorHAnsi"/>
          <w:sz w:val="22"/>
          <w:szCs w:val="22"/>
        </w:rPr>
        <w:t>Trepes valnī</w:t>
      </w:r>
      <w:r w:rsidR="0027622A">
        <w:rPr>
          <w:rFonts w:asciiTheme="minorHAnsi" w:hAnsiTheme="minorHAnsi" w:cstheme="minorHAnsi"/>
          <w:sz w:val="22"/>
          <w:szCs w:val="22"/>
        </w:rPr>
        <w:t xml:space="preserve"> dominē</w:t>
      </w:r>
      <w:r>
        <w:rPr>
          <w:rFonts w:asciiTheme="minorHAnsi" w:hAnsiTheme="minorHAnsi" w:cstheme="minorHAnsi"/>
          <w:sz w:val="22"/>
          <w:szCs w:val="22"/>
        </w:rPr>
        <w:t xml:space="preserve"> – vidēji, daž</w:t>
      </w:r>
      <w:r w:rsidRPr="00C668F6">
        <w:rPr>
          <w:rFonts w:asciiTheme="minorHAnsi" w:hAnsiTheme="minorHAnsi" w:cstheme="minorHAnsi"/>
          <w:sz w:val="22"/>
          <w:szCs w:val="22"/>
        </w:rPr>
        <w:t xml:space="preserve">viet stipri </w:t>
      </w:r>
      <w:proofErr w:type="spellStart"/>
      <w:r w:rsidRPr="00C668F6">
        <w:rPr>
          <w:rFonts w:asciiTheme="minorHAnsi" w:hAnsiTheme="minorHAnsi" w:cstheme="minorHAnsi"/>
          <w:sz w:val="22"/>
          <w:szCs w:val="22"/>
        </w:rPr>
        <w:t>podzolētas</w:t>
      </w:r>
      <w:proofErr w:type="spellEnd"/>
      <w:r w:rsidRPr="00C668F6">
        <w:rPr>
          <w:rFonts w:asciiTheme="minorHAnsi" w:hAnsiTheme="minorHAnsi" w:cstheme="minorHAnsi"/>
          <w:sz w:val="22"/>
          <w:szCs w:val="22"/>
        </w:rPr>
        <w:t xml:space="preserve"> v</w:t>
      </w:r>
      <w:r>
        <w:rPr>
          <w:rFonts w:asciiTheme="minorHAnsi" w:hAnsiTheme="minorHAnsi" w:cstheme="minorHAnsi"/>
          <w:sz w:val="22"/>
          <w:szCs w:val="22"/>
        </w:rPr>
        <w:t xml:space="preserve">elēnu podzolaugsnes un tipiskas </w:t>
      </w:r>
      <w:r w:rsidRPr="00C668F6">
        <w:rPr>
          <w:rFonts w:asciiTheme="minorHAnsi" w:hAnsiTheme="minorHAnsi" w:cstheme="minorHAnsi"/>
          <w:sz w:val="22"/>
          <w:szCs w:val="22"/>
        </w:rPr>
        <w:t>podzolaugs</w:t>
      </w:r>
      <w:r w:rsidR="008A28ED">
        <w:rPr>
          <w:rFonts w:asciiTheme="minorHAnsi" w:hAnsiTheme="minorHAnsi" w:cstheme="minorHAnsi"/>
          <w:sz w:val="22"/>
          <w:szCs w:val="22"/>
        </w:rPr>
        <w:t>nes,</w:t>
      </w:r>
      <w:r w:rsidRPr="00C668F6">
        <w:rPr>
          <w:rFonts w:asciiTheme="minorHAnsi" w:hAnsiTheme="minorHAnsi" w:cstheme="minorHAnsi"/>
          <w:sz w:val="22"/>
          <w:szCs w:val="22"/>
        </w:rPr>
        <w:t xml:space="preserve"> reljefa pazeminājumos </w:t>
      </w:r>
      <w:r>
        <w:rPr>
          <w:rFonts w:asciiTheme="minorHAnsi" w:hAnsiTheme="minorHAnsi" w:cstheme="minorHAnsi"/>
          <w:sz w:val="22"/>
          <w:szCs w:val="22"/>
        </w:rPr>
        <w:t>–</w:t>
      </w:r>
      <w:r w:rsidRPr="00C668F6">
        <w:rPr>
          <w:rFonts w:asciiTheme="minorHAnsi" w:hAnsiTheme="minorHAnsi" w:cstheme="minorHAnsi"/>
          <w:sz w:val="22"/>
          <w:szCs w:val="22"/>
        </w:rPr>
        <w:t xml:space="preserve"> </w:t>
      </w:r>
      <w:proofErr w:type="spellStart"/>
      <w:r w:rsidRPr="00C668F6">
        <w:rPr>
          <w:rFonts w:asciiTheme="minorHAnsi" w:hAnsiTheme="minorHAnsi" w:cstheme="minorHAnsi"/>
          <w:sz w:val="22"/>
          <w:szCs w:val="22"/>
        </w:rPr>
        <w:t>velēnpodzolētas</w:t>
      </w:r>
      <w:proofErr w:type="spellEnd"/>
      <w:r w:rsidRPr="00C668F6">
        <w:rPr>
          <w:rFonts w:asciiTheme="minorHAnsi" w:hAnsiTheme="minorHAnsi" w:cstheme="minorHAnsi"/>
          <w:sz w:val="22"/>
          <w:szCs w:val="22"/>
        </w:rPr>
        <w:t xml:space="preserve"> </w:t>
      </w:r>
      <w:proofErr w:type="spellStart"/>
      <w:r w:rsidRPr="00C668F6">
        <w:rPr>
          <w:rFonts w:asciiTheme="minorHAnsi" w:hAnsiTheme="minorHAnsi" w:cstheme="minorHAnsi"/>
          <w:sz w:val="22"/>
          <w:szCs w:val="22"/>
        </w:rPr>
        <w:t>gle</w:t>
      </w:r>
      <w:r>
        <w:rPr>
          <w:rFonts w:asciiTheme="minorHAnsi" w:hAnsiTheme="minorHAnsi" w:cstheme="minorHAnsi"/>
          <w:sz w:val="22"/>
          <w:szCs w:val="22"/>
        </w:rPr>
        <w:t>jaugsnes</w:t>
      </w:r>
      <w:proofErr w:type="spellEnd"/>
      <w:r>
        <w:rPr>
          <w:rFonts w:asciiTheme="minorHAnsi" w:hAnsiTheme="minorHAnsi" w:cstheme="minorHAnsi"/>
          <w:sz w:val="22"/>
          <w:szCs w:val="22"/>
        </w:rPr>
        <w:t xml:space="preserve">, velēnu </w:t>
      </w:r>
      <w:proofErr w:type="spellStart"/>
      <w:r>
        <w:rPr>
          <w:rFonts w:asciiTheme="minorHAnsi" w:hAnsiTheme="minorHAnsi" w:cstheme="minorHAnsi"/>
          <w:sz w:val="22"/>
          <w:szCs w:val="22"/>
        </w:rPr>
        <w:t>glejaugsnes</w:t>
      </w:r>
      <w:proofErr w:type="spellEnd"/>
      <w:r>
        <w:rPr>
          <w:rFonts w:asciiTheme="minorHAnsi" w:hAnsiTheme="minorHAnsi" w:cstheme="minorHAnsi"/>
          <w:sz w:val="22"/>
          <w:szCs w:val="22"/>
        </w:rPr>
        <w:t xml:space="preserve"> un </w:t>
      </w:r>
      <w:r w:rsidR="0027622A">
        <w:rPr>
          <w:rFonts w:asciiTheme="minorHAnsi" w:hAnsiTheme="minorHAnsi" w:cstheme="minorHAnsi"/>
          <w:sz w:val="22"/>
          <w:szCs w:val="22"/>
        </w:rPr>
        <w:t xml:space="preserve">purvu augsnes. </w:t>
      </w:r>
      <w:r w:rsidRPr="00C668F6">
        <w:rPr>
          <w:rFonts w:asciiTheme="minorHAnsi" w:hAnsiTheme="minorHAnsi" w:cstheme="minorHAnsi"/>
          <w:sz w:val="22"/>
          <w:szCs w:val="22"/>
        </w:rPr>
        <w:t xml:space="preserve">Sāvienas apkārtnē, kas atrodas </w:t>
      </w:r>
      <w:bookmarkStart w:id="42" w:name="_Hlk17894897"/>
      <w:bookmarkEnd w:id="40"/>
      <w:r w:rsidRPr="00C668F6">
        <w:rPr>
          <w:rFonts w:asciiTheme="minorHAnsi" w:hAnsiTheme="minorHAnsi" w:cstheme="minorHAnsi"/>
          <w:sz w:val="22"/>
          <w:szCs w:val="22"/>
        </w:rPr>
        <w:t xml:space="preserve">zemienē, </w:t>
      </w:r>
      <w:r>
        <w:rPr>
          <w:rFonts w:asciiTheme="minorHAnsi" w:hAnsiTheme="minorHAnsi" w:cstheme="minorHAnsi"/>
          <w:sz w:val="22"/>
          <w:szCs w:val="22"/>
        </w:rPr>
        <w:t xml:space="preserve">dominē pēc izcelsmes nabadzīgas </w:t>
      </w:r>
      <w:proofErr w:type="spellStart"/>
      <w:r w:rsidRPr="00C668F6">
        <w:rPr>
          <w:rFonts w:asciiTheme="minorHAnsi" w:hAnsiTheme="minorHAnsi" w:cstheme="minorHAnsi"/>
          <w:sz w:val="22"/>
          <w:szCs w:val="22"/>
        </w:rPr>
        <w:t>podzolētas</w:t>
      </w:r>
      <w:proofErr w:type="spellEnd"/>
      <w:r w:rsidRPr="00C668F6">
        <w:rPr>
          <w:rFonts w:asciiTheme="minorHAnsi" w:hAnsiTheme="minorHAnsi" w:cstheme="minorHAnsi"/>
          <w:sz w:val="22"/>
          <w:szCs w:val="22"/>
        </w:rPr>
        <w:t xml:space="preserve"> un velēnu </w:t>
      </w:r>
      <w:proofErr w:type="spellStart"/>
      <w:r w:rsidRPr="00C668F6">
        <w:rPr>
          <w:rFonts w:asciiTheme="minorHAnsi" w:hAnsiTheme="minorHAnsi" w:cstheme="minorHAnsi"/>
          <w:sz w:val="22"/>
          <w:szCs w:val="22"/>
        </w:rPr>
        <w:t>podzolētas</w:t>
      </w:r>
      <w:proofErr w:type="spellEnd"/>
      <w:r w:rsidRPr="00C668F6">
        <w:rPr>
          <w:rFonts w:asciiTheme="minorHAnsi" w:hAnsiTheme="minorHAnsi" w:cstheme="minorHAnsi"/>
          <w:sz w:val="22"/>
          <w:szCs w:val="22"/>
        </w:rPr>
        <w:t xml:space="preserve"> augsnes. Aramzeme </w:t>
      </w:r>
      <w:r>
        <w:rPr>
          <w:rFonts w:asciiTheme="minorHAnsi" w:hAnsiTheme="minorHAnsi" w:cstheme="minorHAnsi"/>
          <w:sz w:val="22"/>
          <w:szCs w:val="22"/>
        </w:rPr>
        <w:t xml:space="preserve">iekopta lēzeno grēdu un pauguru </w:t>
      </w:r>
      <w:r w:rsidRPr="00C668F6">
        <w:rPr>
          <w:rFonts w:asciiTheme="minorHAnsi" w:hAnsiTheme="minorHAnsi" w:cstheme="minorHAnsi"/>
          <w:sz w:val="22"/>
          <w:szCs w:val="22"/>
        </w:rPr>
        <w:t>virsotnēs, gar Aiviekstes ieleju un tās pieteku lejtec</w:t>
      </w:r>
      <w:r w:rsidR="0036362C">
        <w:rPr>
          <w:rFonts w:asciiTheme="minorHAnsi" w:hAnsiTheme="minorHAnsi" w:cstheme="minorHAnsi"/>
          <w:sz w:val="22"/>
          <w:szCs w:val="22"/>
        </w:rPr>
        <w:t>ē</w:t>
      </w:r>
      <w:r w:rsidRPr="00C668F6">
        <w:rPr>
          <w:rFonts w:asciiTheme="minorHAnsi" w:hAnsiTheme="minorHAnsi" w:cstheme="minorHAnsi"/>
          <w:sz w:val="22"/>
          <w:szCs w:val="22"/>
        </w:rPr>
        <w:t>m.</w:t>
      </w:r>
      <w:r w:rsidR="0027622A">
        <w:rPr>
          <w:rFonts w:asciiTheme="minorHAnsi" w:hAnsiTheme="minorHAnsi" w:cstheme="minorHAnsi"/>
          <w:sz w:val="22"/>
          <w:szCs w:val="22"/>
        </w:rPr>
        <w:t xml:space="preserve"> </w:t>
      </w:r>
      <w:r w:rsidR="0027622A" w:rsidRPr="0027622A">
        <w:rPr>
          <w:rFonts w:asciiTheme="minorHAnsi" w:hAnsiTheme="minorHAnsi" w:cstheme="minorHAnsi"/>
          <w:sz w:val="22"/>
          <w:szCs w:val="22"/>
        </w:rPr>
        <w:t xml:space="preserve">Liela daļa mežu </w:t>
      </w:r>
      <w:r w:rsidR="00BF2C5D">
        <w:rPr>
          <w:rFonts w:asciiTheme="minorHAnsi" w:hAnsiTheme="minorHAnsi" w:cstheme="minorHAnsi"/>
          <w:sz w:val="22"/>
          <w:szCs w:val="22"/>
        </w:rPr>
        <w:t xml:space="preserve">dabas parka teritorijā (26 % no visām meža zemēm) </w:t>
      </w:r>
      <w:r w:rsidR="00BF2C5D">
        <w:rPr>
          <w:rFonts w:asciiTheme="minorHAnsi" w:hAnsiTheme="minorHAnsi" w:cstheme="minorHAnsi"/>
          <w:sz w:val="22"/>
          <w:szCs w:val="22"/>
        </w:rPr>
        <w:lastRenderedPageBreak/>
        <w:t>un tā pieguļošajā teritorijā atrodas</w:t>
      </w:r>
      <w:r w:rsidR="0027622A" w:rsidRPr="0027622A">
        <w:rPr>
          <w:rFonts w:asciiTheme="minorHAnsi" w:hAnsiTheme="minorHAnsi" w:cstheme="minorHAnsi"/>
          <w:sz w:val="22"/>
          <w:szCs w:val="22"/>
        </w:rPr>
        <w:t xml:space="preserve"> uz nosusinātām augsnēm ar diezgan blīvu </w:t>
      </w:r>
      <w:r w:rsidR="001A5801" w:rsidRPr="00D232FC">
        <w:rPr>
          <w:rFonts w:asciiTheme="minorHAnsi" w:hAnsiTheme="minorHAnsi" w:cstheme="minorHAnsi"/>
          <w:sz w:val="22"/>
          <w:szCs w:val="22"/>
        </w:rPr>
        <w:t xml:space="preserve">grāvju tīklu, kas ietekmē </w:t>
      </w:r>
      <w:r w:rsidR="00B0086D">
        <w:rPr>
          <w:rFonts w:asciiTheme="minorHAnsi" w:hAnsiTheme="minorHAnsi" w:cstheme="minorHAnsi"/>
          <w:sz w:val="22"/>
          <w:szCs w:val="22"/>
        </w:rPr>
        <w:t>ievērojamo bebru skaitu mežos</w:t>
      </w:r>
      <w:r w:rsidR="0027622A" w:rsidRPr="00D232FC">
        <w:rPr>
          <w:rFonts w:asciiTheme="minorHAnsi" w:hAnsiTheme="minorHAnsi" w:cstheme="minorHAnsi"/>
          <w:sz w:val="22"/>
          <w:szCs w:val="22"/>
        </w:rPr>
        <w:t xml:space="preserve"> (Madona 2013</w:t>
      </w:r>
      <w:r w:rsidR="00BF2C5D" w:rsidRPr="00D232FC">
        <w:rPr>
          <w:rFonts w:asciiTheme="minorHAnsi" w:hAnsiTheme="minorHAnsi" w:cstheme="minorHAnsi"/>
          <w:sz w:val="22"/>
          <w:szCs w:val="22"/>
        </w:rPr>
        <w:t xml:space="preserve">, Valsts meža dienesta datu bāze - </w:t>
      </w:r>
      <w:r w:rsidR="00BF2C5D" w:rsidRPr="00D232FC">
        <w:rPr>
          <w:rFonts w:asciiTheme="minorHAnsi" w:hAnsiTheme="minorHAnsi" w:cs="Arial Narrow"/>
          <w:bCs/>
          <w:sz w:val="22"/>
          <w:szCs w:val="22"/>
        </w:rPr>
        <w:t>VMRDB 2018</w:t>
      </w:r>
      <w:r w:rsidR="0027622A" w:rsidRPr="00D232FC">
        <w:rPr>
          <w:rFonts w:asciiTheme="minorHAnsi" w:hAnsiTheme="minorHAnsi" w:cstheme="minorHAnsi"/>
          <w:sz w:val="22"/>
          <w:szCs w:val="22"/>
        </w:rPr>
        <w:t>).</w:t>
      </w:r>
    </w:p>
    <w:p w14:paraId="59A560B5" w14:textId="404E4231" w:rsidR="00E46748" w:rsidRDefault="00E46748" w:rsidP="00CA7DDB">
      <w:pPr>
        <w:numPr>
          <w:ilvl w:val="1"/>
          <w:numId w:val="0"/>
        </w:numPr>
        <w:jc w:val="both"/>
        <w:rPr>
          <w:rFonts w:asciiTheme="minorHAnsi" w:hAnsiTheme="minorHAnsi" w:cstheme="minorHAnsi"/>
          <w:sz w:val="22"/>
          <w:szCs w:val="22"/>
        </w:rPr>
      </w:pPr>
      <w:proofErr w:type="spellStart"/>
      <w:r>
        <w:rPr>
          <w:rFonts w:asciiTheme="minorHAnsi" w:hAnsiTheme="minorHAnsi" w:cstheme="minorHAnsi"/>
          <w:sz w:val="22"/>
          <w:szCs w:val="22"/>
        </w:rPr>
        <w:t>Paugurainēs</w:t>
      </w:r>
      <w:proofErr w:type="spellEnd"/>
      <w:r>
        <w:rPr>
          <w:rFonts w:asciiTheme="minorHAnsi" w:hAnsiTheme="minorHAnsi" w:cstheme="minorHAnsi"/>
          <w:sz w:val="22"/>
          <w:szCs w:val="22"/>
        </w:rPr>
        <w:t xml:space="preserve"> ar mālsmilts un smilšmāla nogulumiem ir izveidojušās velēnu podzolaugsnes. Daudz ir </w:t>
      </w:r>
      <w:proofErr w:type="spellStart"/>
      <w:r>
        <w:rPr>
          <w:rFonts w:asciiTheme="minorHAnsi" w:hAnsiTheme="minorHAnsi" w:cstheme="minorHAnsi"/>
          <w:sz w:val="22"/>
          <w:szCs w:val="22"/>
        </w:rPr>
        <w:t>erodēto</w:t>
      </w:r>
      <w:proofErr w:type="spellEnd"/>
      <w:r>
        <w:rPr>
          <w:rFonts w:asciiTheme="minorHAnsi" w:hAnsiTheme="minorHAnsi" w:cstheme="minorHAnsi"/>
          <w:sz w:val="22"/>
          <w:szCs w:val="22"/>
        </w:rPr>
        <w:t xml:space="preserve"> velēnu podz</w:t>
      </w:r>
      <w:r w:rsidR="00B0086D">
        <w:rPr>
          <w:rFonts w:asciiTheme="minorHAnsi" w:hAnsiTheme="minorHAnsi" w:cstheme="minorHAnsi"/>
          <w:sz w:val="22"/>
          <w:szCs w:val="22"/>
        </w:rPr>
        <w:t xml:space="preserve">olaugšņu, bet </w:t>
      </w:r>
      <w:proofErr w:type="spellStart"/>
      <w:r w:rsidR="00B0086D">
        <w:rPr>
          <w:rFonts w:asciiTheme="minorHAnsi" w:hAnsiTheme="minorHAnsi" w:cstheme="minorHAnsi"/>
          <w:sz w:val="22"/>
          <w:szCs w:val="22"/>
        </w:rPr>
        <w:t>starppauguru</w:t>
      </w:r>
      <w:proofErr w:type="spellEnd"/>
      <w:r w:rsidR="00B0086D">
        <w:rPr>
          <w:rFonts w:asciiTheme="minorHAnsi" w:hAnsiTheme="minorHAnsi" w:cstheme="minorHAnsi"/>
          <w:sz w:val="22"/>
          <w:szCs w:val="22"/>
        </w:rPr>
        <w:t xml:space="preserve"> iepla</w:t>
      </w:r>
      <w:r>
        <w:rPr>
          <w:rFonts w:asciiTheme="minorHAnsi" w:hAnsiTheme="minorHAnsi" w:cstheme="minorHAnsi"/>
          <w:sz w:val="22"/>
          <w:szCs w:val="22"/>
        </w:rPr>
        <w:t xml:space="preserve">kās – zemā kūdru </w:t>
      </w:r>
      <w:proofErr w:type="spellStart"/>
      <w:r>
        <w:rPr>
          <w:rFonts w:asciiTheme="minorHAnsi" w:hAnsiTheme="minorHAnsi" w:cstheme="minorHAnsi"/>
          <w:sz w:val="22"/>
          <w:szCs w:val="22"/>
        </w:rPr>
        <w:t>kūdraugsne</w:t>
      </w:r>
      <w:proofErr w:type="spellEnd"/>
      <w:r>
        <w:rPr>
          <w:rFonts w:asciiTheme="minorHAnsi" w:hAnsiTheme="minorHAnsi" w:cstheme="minorHAnsi"/>
          <w:sz w:val="22"/>
          <w:szCs w:val="22"/>
        </w:rPr>
        <w:t xml:space="preserve">. Zemes segumu veido izteikta lauksaimniecības zemju un meža zemju mozaīka. </w:t>
      </w:r>
    </w:p>
    <w:p w14:paraId="4E7F30EC" w14:textId="2F0DD793" w:rsidR="00E46748" w:rsidRDefault="00E46748" w:rsidP="00CA7DDB">
      <w:pPr>
        <w:jc w:val="both"/>
        <w:rPr>
          <w:rFonts w:asciiTheme="minorHAnsi" w:hAnsiTheme="minorHAnsi" w:cstheme="minorHAnsi"/>
          <w:sz w:val="22"/>
          <w:szCs w:val="22"/>
        </w:rPr>
      </w:pPr>
      <w:proofErr w:type="spellStart"/>
      <w:r>
        <w:rPr>
          <w:rFonts w:asciiTheme="minorHAnsi" w:hAnsiTheme="minorHAnsi" w:cstheme="minorHAnsi"/>
          <w:sz w:val="22"/>
          <w:szCs w:val="22"/>
        </w:rPr>
        <w:t>Lejasaiviekstes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grēdaines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ainavapvidū</w:t>
      </w:r>
      <w:proofErr w:type="spellEnd"/>
      <w:r>
        <w:rPr>
          <w:rFonts w:asciiTheme="minorHAnsi" w:hAnsiTheme="minorHAnsi" w:cstheme="minorHAnsi"/>
          <w:sz w:val="22"/>
          <w:szCs w:val="22"/>
        </w:rPr>
        <w:t xml:space="preserve"> uz Aiviekstes senās deltas nogulumiem dominē smilts un grants nogulumi. Augsnes segu veido tipiskais </w:t>
      </w:r>
      <w:proofErr w:type="spellStart"/>
      <w:r>
        <w:rPr>
          <w:rFonts w:asciiTheme="minorHAnsi" w:hAnsiTheme="minorHAnsi" w:cstheme="minorHAnsi"/>
          <w:sz w:val="22"/>
          <w:szCs w:val="22"/>
        </w:rPr>
        <w:t>podzols</w:t>
      </w:r>
      <w:proofErr w:type="spellEnd"/>
      <w:r>
        <w:rPr>
          <w:rFonts w:asciiTheme="minorHAnsi" w:hAnsiTheme="minorHAnsi" w:cstheme="minorHAnsi"/>
          <w:sz w:val="22"/>
          <w:szCs w:val="22"/>
        </w:rPr>
        <w:t xml:space="preserve">, velēnu podzolaugsnes un trūdainās </w:t>
      </w:r>
      <w:proofErr w:type="spellStart"/>
      <w:r>
        <w:rPr>
          <w:rFonts w:asciiTheme="minorHAnsi" w:hAnsiTheme="minorHAnsi" w:cstheme="minorHAnsi"/>
          <w:sz w:val="22"/>
          <w:szCs w:val="22"/>
        </w:rPr>
        <w:t>podzolētās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glejotās</w:t>
      </w:r>
      <w:proofErr w:type="spellEnd"/>
      <w:r>
        <w:rPr>
          <w:rFonts w:asciiTheme="minorHAnsi" w:hAnsiTheme="minorHAnsi" w:cstheme="minorHAnsi"/>
          <w:sz w:val="22"/>
          <w:szCs w:val="22"/>
        </w:rPr>
        <w:t xml:space="preserve"> augsnes, uz kurām aug priežu un egļu mežaudzes (</w:t>
      </w:r>
      <w:proofErr w:type="spellStart"/>
      <w:r>
        <w:rPr>
          <w:rFonts w:asciiTheme="minorHAnsi" w:hAnsiTheme="minorHAnsi" w:cstheme="minorHAnsi"/>
          <w:sz w:val="22"/>
          <w:szCs w:val="22"/>
        </w:rPr>
        <w:t>Nikodemus</w:t>
      </w:r>
      <w:proofErr w:type="spellEnd"/>
      <w:r>
        <w:rPr>
          <w:rFonts w:asciiTheme="minorHAnsi" w:hAnsiTheme="minorHAnsi" w:cstheme="minorHAnsi"/>
          <w:sz w:val="22"/>
          <w:szCs w:val="22"/>
        </w:rPr>
        <w:t xml:space="preserve"> O. 2018).</w:t>
      </w:r>
    </w:p>
    <w:p w14:paraId="1C5A262A" w14:textId="2B5221BD" w:rsidR="00DD122B" w:rsidRPr="00DD122B" w:rsidRDefault="00DD122B" w:rsidP="00CA7DDB">
      <w:pPr>
        <w:jc w:val="both"/>
        <w:rPr>
          <w:rFonts w:ascii="Calibri" w:hAnsi="Calibri" w:cs="Calibri"/>
          <w:sz w:val="22"/>
          <w:szCs w:val="22"/>
        </w:rPr>
      </w:pPr>
      <w:r w:rsidRPr="00DD122B">
        <w:rPr>
          <w:rFonts w:ascii="Calibri" w:hAnsi="Calibri" w:cs="Calibri"/>
          <w:sz w:val="22"/>
          <w:szCs w:val="22"/>
        </w:rPr>
        <w:t xml:space="preserve">Dabas apstākļu raksturs un augsnes dabiskās īpašības lielā mērā noteikuši zemes izmantošanas raksturu, dažādo </w:t>
      </w:r>
      <w:proofErr w:type="spellStart"/>
      <w:r w:rsidRPr="00DD122B">
        <w:rPr>
          <w:rFonts w:ascii="Calibri" w:hAnsi="Calibri" w:cs="Calibri"/>
          <w:sz w:val="22"/>
          <w:szCs w:val="22"/>
        </w:rPr>
        <w:t>lietojumveidu</w:t>
      </w:r>
      <w:proofErr w:type="spellEnd"/>
      <w:r w:rsidRPr="00DD122B">
        <w:rPr>
          <w:rFonts w:ascii="Calibri" w:hAnsi="Calibri" w:cs="Calibri"/>
          <w:sz w:val="22"/>
          <w:szCs w:val="22"/>
        </w:rPr>
        <w:t xml:space="preserve"> rašanos un izvietojumu, kas ietekmējis cilvēka darbības iespējas un paņēmienus</w:t>
      </w:r>
      <w:r>
        <w:rPr>
          <w:rFonts w:ascii="Calibri" w:hAnsi="Calibri" w:cs="Calibri"/>
          <w:sz w:val="22"/>
          <w:szCs w:val="22"/>
        </w:rPr>
        <w:t xml:space="preserve"> (</w:t>
      </w:r>
      <w:proofErr w:type="spellStart"/>
      <w:r>
        <w:rPr>
          <w:rFonts w:ascii="Calibri" w:hAnsi="Calibri" w:cs="Calibri"/>
          <w:sz w:val="22"/>
          <w:szCs w:val="22"/>
        </w:rPr>
        <w:t>Melluma</w:t>
      </w:r>
      <w:proofErr w:type="spellEnd"/>
      <w:r>
        <w:rPr>
          <w:rFonts w:ascii="Calibri" w:hAnsi="Calibri" w:cs="Calibri"/>
          <w:sz w:val="22"/>
          <w:szCs w:val="22"/>
        </w:rPr>
        <w:t xml:space="preserve"> A. 2016).</w:t>
      </w:r>
    </w:p>
    <w:p w14:paraId="6ECCA934" w14:textId="16493CDC" w:rsidR="0091520A" w:rsidRPr="0091520A" w:rsidRDefault="00603245" w:rsidP="00CA7DDB">
      <w:pPr>
        <w:spacing w:after="240"/>
        <w:jc w:val="both"/>
        <w:rPr>
          <w:rStyle w:val="IntenseEmphasis"/>
          <w:rFonts w:asciiTheme="minorHAnsi" w:hAnsiTheme="minorHAnsi" w:cstheme="minorHAnsi"/>
          <w:i w:val="0"/>
          <w:iCs w:val="0"/>
          <w:color w:val="auto"/>
          <w:sz w:val="22"/>
          <w:szCs w:val="22"/>
        </w:rPr>
      </w:pPr>
      <w:r w:rsidRPr="00603245">
        <w:rPr>
          <w:rFonts w:asciiTheme="minorHAnsi" w:hAnsiTheme="minorHAnsi" w:cstheme="minorHAnsi"/>
          <w:sz w:val="22"/>
          <w:szCs w:val="22"/>
        </w:rPr>
        <w:t>Netālu no Ļaudonas Aiviekstes kreisa</w:t>
      </w:r>
      <w:r>
        <w:rPr>
          <w:rFonts w:asciiTheme="minorHAnsi" w:hAnsiTheme="minorHAnsi" w:cstheme="minorHAnsi"/>
          <w:sz w:val="22"/>
          <w:szCs w:val="22"/>
        </w:rPr>
        <w:t xml:space="preserve">jā krastā atrodas </w:t>
      </w:r>
      <w:proofErr w:type="spellStart"/>
      <w:r>
        <w:rPr>
          <w:rFonts w:asciiTheme="minorHAnsi" w:hAnsiTheme="minorHAnsi" w:cstheme="minorHAnsi"/>
          <w:sz w:val="22"/>
          <w:szCs w:val="22"/>
        </w:rPr>
        <w:t>Talicku</w:t>
      </w:r>
      <w:proofErr w:type="spellEnd"/>
      <w:r>
        <w:rPr>
          <w:rFonts w:asciiTheme="minorHAnsi" w:hAnsiTheme="minorHAnsi" w:cstheme="minorHAnsi"/>
          <w:sz w:val="22"/>
          <w:szCs w:val="22"/>
        </w:rPr>
        <w:t xml:space="preserve"> krāsu </w:t>
      </w:r>
      <w:r w:rsidRPr="00603245">
        <w:rPr>
          <w:rFonts w:asciiTheme="minorHAnsi" w:hAnsiTheme="minorHAnsi" w:cstheme="minorHAnsi"/>
          <w:sz w:val="22"/>
          <w:szCs w:val="22"/>
        </w:rPr>
        <w:t>zemes (okera) atradne</w:t>
      </w:r>
      <w:r w:rsidR="00AF095D">
        <w:rPr>
          <w:rFonts w:asciiTheme="minorHAnsi" w:hAnsiTheme="minorHAnsi" w:cstheme="minorHAnsi"/>
          <w:sz w:val="22"/>
          <w:szCs w:val="22"/>
        </w:rPr>
        <w:t xml:space="preserve">, </w:t>
      </w:r>
      <w:r w:rsidR="00AF095D" w:rsidRPr="00AF095D">
        <w:rPr>
          <w:rFonts w:asciiTheme="minorHAnsi" w:hAnsiTheme="minorHAnsi" w:cstheme="minorHAnsi"/>
          <w:sz w:val="22"/>
          <w:szCs w:val="22"/>
        </w:rPr>
        <w:t>bet to ieguve nen</w:t>
      </w:r>
      <w:r w:rsidR="00AF095D">
        <w:rPr>
          <w:rFonts w:asciiTheme="minorHAnsi" w:hAnsiTheme="minorHAnsi" w:cstheme="minorHAnsi"/>
          <w:sz w:val="22"/>
          <w:szCs w:val="22"/>
        </w:rPr>
        <w:t>otiek jau daudzus gadu desmitus (</w:t>
      </w:r>
      <w:proofErr w:type="spellStart"/>
      <w:r w:rsidR="00AF095D">
        <w:rPr>
          <w:rFonts w:asciiTheme="minorHAnsi" w:hAnsiTheme="minorHAnsi" w:cstheme="minorHAnsi"/>
          <w:sz w:val="22"/>
          <w:szCs w:val="22"/>
        </w:rPr>
        <w:t>Kuršs</w:t>
      </w:r>
      <w:proofErr w:type="spellEnd"/>
      <w:r w:rsidR="00AF095D">
        <w:rPr>
          <w:rFonts w:asciiTheme="minorHAnsi" w:hAnsiTheme="minorHAnsi" w:cstheme="minorHAnsi"/>
          <w:sz w:val="22"/>
          <w:szCs w:val="22"/>
        </w:rPr>
        <w:t xml:space="preserve"> 1997</w:t>
      </w:r>
      <w:r w:rsidR="00AF095D" w:rsidRPr="00AF095D">
        <w:rPr>
          <w:rFonts w:asciiTheme="minorHAnsi" w:hAnsiTheme="minorHAnsi" w:cstheme="minorHAnsi"/>
          <w:sz w:val="22"/>
          <w:szCs w:val="22"/>
        </w:rPr>
        <w:t>)</w:t>
      </w:r>
      <w:r w:rsidR="00056939">
        <w:rPr>
          <w:rFonts w:asciiTheme="minorHAnsi" w:hAnsiTheme="minorHAnsi" w:cstheme="minorHAnsi"/>
          <w:sz w:val="22"/>
          <w:szCs w:val="22"/>
        </w:rPr>
        <w:t xml:space="preserve">. </w:t>
      </w:r>
      <w:r w:rsidRPr="00603245">
        <w:rPr>
          <w:rFonts w:asciiTheme="minorHAnsi" w:hAnsiTheme="minorHAnsi" w:cstheme="minorHAnsi"/>
          <w:sz w:val="22"/>
          <w:szCs w:val="22"/>
        </w:rPr>
        <w:t>Tās izpēti 1990</w:t>
      </w:r>
      <w:r w:rsidR="00B0086D">
        <w:rPr>
          <w:rFonts w:asciiTheme="minorHAnsi" w:hAnsiTheme="minorHAnsi" w:cstheme="minorHAnsi"/>
          <w:sz w:val="22"/>
          <w:szCs w:val="22"/>
        </w:rPr>
        <w:t>.</w:t>
      </w:r>
      <w:r w:rsidRPr="00603245">
        <w:rPr>
          <w:rFonts w:asciiTheme="minorHAnsi" w:hAnsiTheme="minorHAnsi" w:cstheme="minorHAnsi"/>
          <w:sz w:val="22"/>
          <w:szCs w:val="22"/>
        </w:rPr>
        <w:t>-</w:t>
      </w:r>
      <w:r w:rsidR="00C82FE5">
        <w:rPr>
          <w:rFonts w:asciiTheme="minorHAnsi" w:hAnsiTheme="minorHAnsi" w:cstheme="minorHAnsi"/>
          <w:sz w:val="22"/>
          <w:szCs w:val="22"/>
        </w:rPr>
        <w:t>taj</w:t>
      </w:r>
      <w:r w:rsidRPr="00603245">
        <w:rPr>
          <w:rFonts w:asciiTheme="minorHAnsi" w:hAnsiTheme="minorHAnsi" w:cstheme="minorHAnsi"/>
          <w:sz w:val="22"/>
          <w:szCs w:val="22"/>
        </w:rPr>
        <w:t>os gados veicis LU</w:t>
      </w:r>
      <w:r>
        <w:rPr>
          <w:rFonts w:asciiTheme="minorHAnsi" w:hAnsiTheme="minorHAnsi" w:cstheme="minorHAnsi"/>
          <w:sz w:val="22"/>
          <w:szCs w:val="22"/>
        </w:rPr>
        <w:t xml:space="preserve"> Ģeoloģijas institūts. Atradnes </w:t>
      </w:r>
      <w:r w:rsidRPr="00603245">
        <w:rPr>
          <w:rFonts w:asciiTheme="minorHAnsi" w:hAnsiTheme="minorHAnsi" w:cstheme="minorHAnsi"/>
          <w:sz w:val="22"/>
          <w:szCs w:val="22"/>
        </w:rPr>
        <w:t>pl</w:t>
      </w:r>
      <w:r>
        <w:rPr>
          <w:rFonts w:asciiTheme="minorHAnsi" w:hAnsiTheme="minorHAnsi" w:cstheme="minorHAnsi"/>
          <w:sz w:val="22"/>
          <w:szCs w:val="22"/>
        </w:rPr>
        <w:t>atība – 0,76 ha. Derīgā izrakteņ</w:t>
      </w:r>
      <w:r w:rsidRPr="00603245">
        <w:rPr>
          <w:rFonts w:asciiTheme="minorHAnsi" w:hAnsiTheme="minorHAnsi" w:cstheme="minorHAnsi"/>
          <w:sz w:val="22"/>
          <w:szCs w:val="22"/>
        </w:rPr>
        <w:t>a</w:t>
      </w:r>
      <w:r>
        <w:rPr>
          <w:rFonts w:asciiTheme="minorHAnsi" w:hAnsiTheme="minorHAnsi" w:cstheme="minorHAnsi"/>
          <w:sz w:val="22"/>
          <w:szCs w:val="22"/>
        </w:rPr>
        <w:t xml:space="preserve"> krājumi noteikti 6,9 tūkst. m</w:t>
      </w:r>
      <w:r w:rsidRPr="00603245">
        <w:rPr>
          <w:rFonts w:asciiTheme="minorHAnsi" w:hAnsiTheme="minorHAnsi" w:cstheme="minorHAnsi"/>
          <w:sz w:val="22"/>
          <w:szCs w:val="22"/>
          <w:vertAlign w:val="superscript"/>
        </w:rPr>
        <w:t>3</w:t>
      </w:r>
      <w:r>
        <w:rPr>
          <w:rFonts w:asciiTheme="minorHAnsi" w:hAnsiTheme="minorHAnsi" w:cstheme="minorHAnsi"/>
          <w:sz w:val="22"/>
          <w:szCs w:val="22"/>
        </w:rPr>
        <w:t xml:space="preserve"> apjomā. Derīgā slāņa </w:t>
      </w:r>
      <w:r w:rsidR="00B0086D">
        <w:rPr>
          <w:rFonts w:asciiTheme="minorHAnsi" w:hAnsiTheme="minorHAnsi" w:cstheme="minorHAnsi"/>
          <w:sz w:val="22"/>
          <w:szCs w:val="22"/>
        </w:rPr>
        <w:t>biezums – 0,9 </w:t>
      </w:r>
      <w:r w:rsidRPr="00603245">
        <w:rPr>
          <w:rFonts w:asciiTheme="minorHAnsi" w:hAnsiTheme="minorHAnsi" w:cstheme="minorHAnsi"/>
          <w:sz w:val="22"/>
          <w:szCs w:val="22"/>
        </w:rPr>
        <w:t xml:space="preserve">m. </w:t>
      </w:r>
      <w:r w:rsidR="00AF095D">
        <w:rPr>
          <w:rFonts w:asciiTheme="minorHAnsi" w:hAnsiTheme="minorHAnsi" w:cstheme="minorHAnsi"/>
          <w:sz w:val="22"/>
          <w:szCs w:val="22"/>
        </w:rPr>
        <w:t>Derīgais izraktenis ir i</w:t>
      </w:r>
      <w:r w:rsidRPr="00603245">
        <w:rPr>
          <w:rFonts w:asciiTheme="minorHAnsi" w:hAnsiTheme="minorHAnsi" w:cstheme="minorHAnsi"/>
          <w:sz w:val="22"/>
          <w:szCs w:val="22"/>
        </w:rPr>
        <w:t>zmanto</w:t>
      </w:r>
      <w:r w:rsidR="00CE0A82">
        <w:rPr>
          <w:rFonts w:asciiTheme="minorHAnsi" w:hAnsiTheme="minorHAnsi" w:cstheme="minorHAnsi"/>
          <w:sz w:val="22"/>
          <w:szCs w:val="22"/>
        </w:rPr>
        <w:t>jam</w:t>
      </w:r>
      <w:r w:rsidR="00AF095D">
        <w:rPr>
          <w:rFonts w:asciiTheme="minorHAnsi" w:hAnsiTheme="minorHAnsi" w:cstheme="minorHAnsi"/>
          <w:sz w:val="22"/>
          <w:szCs w:val="22"/>
        </w:rPr>
        <w:t>s</w:t>
      </w:r>
      <w:r w:rsidR="00CE0A82">
        <w:rPr>
          <w:rFonts w:asciiTheme="minorHAnsi" w:hAnsiTheme="minorHAnsi" w:cstheme="minorHAnsi"/>
          <w:sz w:val="22"/>
          <w:szCs w:val="22"/>
        </w:rPr>
        <w:t xml:space="preserve"> jumta segumu un dekoratīvo </w:t>
      </w:r>
      <w:r>
        <w:rPr>
          <w:rFonts w:asciiTheme="minorHAnsi" w:hAnsiTheme="minorHAnsi" w:cstheme="minorHAnsi"/>
          <w:sz w:val="22"/>
          <w:szCs w:val="22"/>
        </w:rPr>
        <w:t>plākšņu raž</w:t>
      </w:r>
      <w:r w:rsidR="00B0086D">
        <w:rPr>
          <w:rFonts w:asciiTheme="minorHAnsi" w:hAnsiTheme="minorHAnsi" w:cstheme="minorHAnsi"/>
          <w:sz w:val="22"/>
          <w:szCs w:val="22"/>
        </w:rPr>
        <w:t>ošanai</w:t>
      </w:r>
      <w:r w:rsidRPr="00603245">
        <w:rPr>
          <w:rFonts w:asciiTheme="minorHAnsi" w:hAnsiTheme="minorHAnsi" w:cstheme="minorHAnsi"/>
          <w:sz w:val="22"/>
          <w:szCs w:val="22"/>
        </w:rPr>
        <w:t xml:space="preserve"> </w:t>
      </w:r>
      <w:r w:rsidR="00CE0A82">
        <w:rPr>
          <w:rFonts w:asciiTheme="minorHAnsi" w:hAnsiTheme="minorHAnsi" w:cstheme="minorHAnsi"/>
          <w:sz w:val="22"/>
          <w:szCs w:val="22"/>
        </w:rPr>
        <w:t>(Ļaudona 2007).</w:t>
      </w:r>
      <w:bookmarkEnd w:id="42"/>
    </w:p>
    <w:p w14:paraId="5F31C7C3" w14:textId="41BB9576" w:rsidR="00613483" w:rsidRPr="00AC7DA8" w:rsidRDefault="002F4BB5" w:rsidP="00804B99">
      <w:pPr>
        <w:pStyle w:val="Heading2"/>
        <w:numPr>
          <w:ilvl w:val="1"/>
          <w:numId w:val="11"/>
        </w:numPr>
        <w:rPr>
          <w:rFonts w:ascii="Calibri" w:hAnsi="Calibri" w:cs="Calibri"/>
          <w:color w:val="76923C" w:themeColor="accent3" w:themeShade="BF"/>
        </w:rPr>
      </w:pPr>
      <w:bookmarkStart w:id="43" w:name="_Hlk17894927"/>
      <w:r w:rsidRPr="004A1CAD">
        <w:rPr>
          <w:rStyle w:val="IntenseEmphasis"/>
          <w:rFonts w:ascii="Calibri" w:hAnsi="Calibri" w:cs="Calibri"/>
          <w:i w:val="0"/>
          <w:iCs w:val="0"/>
          <w:color w:val="76923C" w:themeColor="accent3" w:themeShade="BF"/>
        </w:rPr>
        <w:t xml:space="preserve">TERITORIJAS </w:t>
      </w:r>
      <w:r w:rsidR="00AD258F" w:rsidRPr="004A1CAD">
        <w:rPr>
          <w:rStyle w:val="IntenseEmphasis"/>
          <w:rFonts w:ascii="Calibri" w:hAnsi="Calibri" w:cs="Calibri"/>
          <w:i w:val="0"/>
          <w:iCs w:val="0"/>
          <w:color w:val="76923C" w:themeColor="accent3" w:themeShade="BF"/>
        </w:rPr>
        <w:t>SOCIĀLĀS UN EKONOMISKĀS SITUĀCIJAS APRAKSTS</w:t>
      </w:r>
      <w:bookmarkStart w:id="44" w:name="_Toc431457520"/>
      <w:bookmarkEnd w:id="41"/>
    </w:p>
    <w:p w14:paraId="0AAED133" w14:textId="1069F0C6" w:rsidR="001718DA" w:rsidRPr="00CA7DDB" w:rsidRDefault="004A1CAD" w:rsidP="00CA7DDB">
      <w:pPr>
        <w:pStyle w:val="Heading3"/>
        <w:spacing w:before="0" w:after="240"/>
        <w:jc w:val="both"/>
        <w:rPr>
          <w:rFonts w:asciiTheme="minorHAnsi" w:hAnsiTheme="minorHAnsi"/>
          <w:color w:val="76923C" w:themeColor="accent3" w:themeShade="BF"/>
        </w:rPr>
      </w:pPr>
      <w:r>
        <w:rPr>
          <w:rFonts w:asciiTheme="minorHAnsi" w:hAnsiTheme="minorHAnsi"/>
          <w:color w:val="76923C" w:themeColor="accent3" w:themeShade="BF"/>
        </w:rPr>
        <w:t xml:space="preserve">1.4.1 </w:t>
      </w:r>
      <w:r w:rsidR="006D6DFF" w:rsidRPr="0091520A">
        <w:rPr>
          <w:rFonts w:asciiTheme="minorHAnsi" w:hAnsiTheme="minorHAnsi"/>
          <w:color w:val="76923C" w:themeColor="accent3" w:themeShade="BF"/>
        </w:rPr>
        <w:t>I</w:t>
      </w:r>
      <w:r w:rsidR="002F4BB5" w:rsidRPr="0091520A">
        <w:rPr>
          <w:rFonts w:asciiTheme="minorHAnsi" w:hAnsiTheme="minorHAnsi"/>
          <w:color w:val="76923C" w:themeColor="accent3" w:themeShade="BF"/>
        </w:rPr>
        <w:t>edzīvotāji, apdzīvotās vietas, nodarbinātība</w:t>
      </w:r>
      <w:bookmarkStart w:id="45" w:name="_Toc431457521"/>
      <w:bookmarkEnd w:id="44"/>
    </w:p>
    <w:p w14:paraId="07768320" w14:textId="32BDC728" w:rsidR="009F057A" w:rsidRDefault="007C67D3" w:rsidP="009F057A">
      <w:pPr>
        <w:spacing w:after="60"/>
        <w:ind w:right="45"/>
        <w:jc w:val="both"/>
        <w:rPr>
          <w:rFonts w:asciiTheme="minorHAnsi" w:hAnsiTheme="minorHAnsi" w:cstheme="minorHAnsi"/>
          <w:sz w:val="22"/>
          <w:szCs w:val="22"/>
        </w:rPr>
      </w:pPr>
      <w:r>
        <w:rPr>
          <w:rFonts w:asciiTheme="minorHAnsi" w:hAnsiTheme="minorHAnsi" w:cstheme="minorHAnsi"/>
          <w:sz w:val="22"/>
          <w:szCs w:val="22"/>
        </w:rPr>
        <w:t>D</w:t>
      </w:r>
      <w:r w:rsidR="009F057A" w:rsidRPr="00457482">
        <w:rPr>
          <w:rFonts w:asciiTheme="minorHAnsi" w:hAnsiTheme="minorHAnsi" w:cstheme="minorHAnsi"/>
          <w:sz w:val="22"/>
          <w:szCs w:val="22"/>
        </w:rPr>
        <w:t>ab</w:t>
      </w:r>
      <w:r w:rsidR="00B0086D">
        <w:rPr>
          <w:rFonts w:asciiTheme="minorHAnsi" w:hAnsiTheme="minorHAnsi" w:cstheme="minorHAnsi"/>
          <w:sz w:val="22"/>
          <w:szCs w:val="22"/>
        </w:rPr>
        <w:t>as parks</w:t>
      </w:r>
      <w:r w:rsidR="009F057A">
        <w:rPr>
          <w:rFonts w:asciiTheme="minorHAnsi" w:hAnsiTheme="minorHAnsi" w:cstheme="minorHAnsi"/>
          <w:sz w:val="22"/>
          <w:szCs w:val="22"/>
        </w:rPr>
        <w:t xml:space="preserve"> </w:t>
      </w:r>
      <w:r w:rsidR="00B344A5">
        <w:rPr>
          <w:rFonts w:asciiTheme="minorHAnsi" w:hAnsiTheme="minorHAnsi" w:cstheme="minorHAnsi"/>
          <w:sz w:val="22"/>
          <w:szCs w:val="22"/>
        </w:rPr>
        <w:t>aptuveni 89 % platībā ietilpst</w:t>
      </w:r>
      <w:r>
        <w:rPr>
          <w:rFonts w:asciiTheme="minorHAnsi" w:hAnsiTheme="minorHAnsi" w:cstheme="minorHAnsi"/>
          <w:sz w:val="22"/>
          <w:szCs w:val="22"/>
        </w:rPr>
        <w:t xml:space="preserve"> </w:t>
      </w:r>
      <w:r w:rsidR="009F057A">
        <w:rPr>
          <w:rFonts w:asciiTheme="minorHAnsi" w:hAnsiTheme="minorHAnsi" w:cstheme="minorHAnsi"/>
          <w:sz w:val="22"/>
          <w:szCs w:val="22"/>
        </w:rPr>
        <w:t xml:space="preserve">Madonas novada Ļaudonas </w:t>
      </w:r>
      <w:r>
        <w:rPr>
          <w:rFonts w:asciiTheme="minorHAnsi" w:hAnsiTheme="minorHAnsi" w:cstheme="minorHAnsi"/>
          <w:sz w:val="22"/>
          <w:szCs w:val="22"/>
        </w:rPr>
        <w:t xml:space="preserve">pagasta teritorijā, </w:t>
      </w:r>
      <w:r w:rsidR="009F057A">
        <w:rPr>
          <w:rFonts w:asciiTheme="minorHAnsi" w:hAnsiTheme="minorHAnsi" w:cstheme="minorHAnsi"/>
          <w:sz w:val="22"/>
          <w:szCs w:val="22"/>
        </w:rPr>
        <w:t>salīdzinoši nel</w:t>
      </w:r>
      <w:r w:rsidR="00B344A5">
        <w:rPr>
          <w:rFonts w:asciiTheme="minorHAnsi" w:hAnsiTheme="minorHAnsi" w:cstheme="minorHAnsi"/>
          <w:sz w:val="22"/>
          <w:szCs w:val="22"/>
        </w:rPr>
        <w:t>ielas dabas parka daļas atrodas</w:t>
      </w:r>
      <w:r w:rsidR="009F057A">
        <w:rPr>
          <w:rFonts w:asciiTheme="minorHAnsi" w:hAnsiTheme="minorHAnsi" w:cstheme="minorHAnsi"/>
          <w:sz w:val="22"/>
          <w:szCs w:val="22"/>
        </w:rPr>
        <w:t xml:space="preserve"> M</w:t>
      </w:r>
      <w:r w:rsidR="0001687F">
        <w:rPr>
          <w:rFonts w:asciiTheme="minorHAnsi" w:hAnsiTheme="minorHAnsi" w:cstheme="minorHAnsi"/>
          <w:sz w:val="22"/>
          <w:szCs w:val="22"/>
        </w:rPr>
        <w:t>ē</w:t>
      </w:r>
      <w:r w:rsidR="009F057A">
        <w:rPr>
          <w:rFonts w:asciiTheme="minorHAnsi" w:hAnsiTheme="minorHAnsi" w:cstheme="minorHAnsi"/>
          <w:sz w:val="22"/>
          <w:szCs w:val="22"/>
        </w:rPr>
        <w:t xml:space="preserve">trienas un Praulienas pagastos (kopumā abos pagastos </w:t>
      </w:r>
      <w:r w:rsidR="00373DDA">
        <w:rPr>
          <w:rFonts w:asciiTheme="minorHAnsi" w:hAnsiTheme="minorHAnsi" w:cstheme="minorHAnsi"/>
          <w:sz w:val="22"/>
          <w:szCs w:val="22"/>
        </w:rPr>
        <w:t xml:space="preserve">ir </w:t>
      </w:r>
      <w:r w:rsidR="009F057A">
        <w:rPr>
          <w:rFonts w:asciiTheme="minorHAnsi" w:hAnsiTheme="minorHAnsi" w:cstheme="minorHAnsi"/>
          <w:sz w:val="22"/>
          <w:szCs w:val="22"/>
        </w:rPr>
        <w:t xml:space="preserve">11 %). </w:t>
      </w:r>
      <w:r>
        <w:rPr>
          <w:rFonts w:asciiTheme="minorHAnsi" w:hAnsiTheme="minorHAnsi" w:cstheme="minorHAnsi"/>
          <w:sz w:val="22"/>
          <w:szCs w:val="22"/>
        </w:rPr>
        <w:t>A</w:t>
      </w:r>
      <w:r w:rsidR="009F057A">
        <w:rPr>
          <w:rFonts w:asciiTheme="minorHAnsi" w:hAnsiTheme="minorHAnsi" w:cstheme="minorHAnsi"/>
          <w:sz w:val="22"/>
          <w:szCs w:val="22"/>
        </w:rPr>
        <w:t xml:space="preserve">ttālums no </w:t>
      </w:r>
      <w:r>
        <w:rPr>
          <w:rFonts w:asciiTheme="minorHAnsi" w:hAnsiTheme="minorHAnsi" w:cstheme="minorHAnsi"/>
          <w:sz w:val="22"/>
          <w:szCs w:val="22"/>
        </w:rPr>
        <w:t xml:space="preserve">dabas parka līdz </w:t>
      </w:r>
      <w:r w:rsidR="009F057A">
        <w:rPr>
          <w:rFonts w:asciiTheme="minorHAnsi" w:hAnsiTheme="minorHAnsi" w:cstheme="minorHAnsi"/>
          <w:sz w:val="22"/>
          <w:szCs w:val="22"/>
        </w:rPr>
        <w:t>M</w:t>
      </w:r>
      <w:r w:rsidR="0001687F">
        <w:rPr>
          <w:rFonts w:asciiTheme="minorHAnsi" w:hAnsiTheme="minorHAnsi" w:cstheme="minorHAnsi"/>
          <w:sz w:val="22"/>
          <w:szCs w:val="22"/>
        </w:rPr>
        <w:t>ē</w:t>
      </w:r>
      <w:r w:rsidR="009F057A">
        <w:rPr>
          <w:rFonts w:asciiTheme="minorHAnsi" w:hAnsiTheme="minorHAnsi" w:cstheme="minorHAnsi"/>
          <w:sz w:val="22"/>
          <w:szCs w:val="22"/>
        </w:rPr>
        <w:t>trienas (7 km) un Praulienas (9 km) ciemu centriem ir ievērojams</w:t>
      </w:r>
      <w:r w:rsidR="001718DA">
        <w:rPr>
          <w:rFonts w:asciiTheme="minorHAnsi" w:hAnsiTheme="minorHAnsi" w:cstheme="minorHAnsi"/>
          <w:sz w:val="22"/>
          <w:szCs w:val="22"/>
        </w:rPr>
        <w:t>, lai dabas parka teritoriju sai</w:t>
      </w:r>
      <w:r w:rsidR="009F057A">
        <w:rPr>
          <w:rFonts w:asciiTheme="minorHAnsi" w:hAnsiTheme="minorHAnsi" w:cstheme="minorHAnsi"/>
          <w:sz w:val="22"/>
          <w:szCs w:val="22"/>
        </w:rPr>
        <w:t xml:space="preserve">stītu ar </w:t>
      </w:r>
      <w:r w:rsidR="00373DDA">
        <w:rPr>
          <w:rFonts w:asciiTheme="minorHAnsi" w:hAnsiTheme="minorHAnsi" w:cstheme="minorHAnsi"/>
          <w:sz w:val="22"/>
          <w:szCs w:val="22"/>
        </w:rPr>
        <w:t>Mētrienas vai Praulienas</w:t>
      </w:r>
      <w:r w:rsidR="009F057A">
        <w:rPr>
          <w:rFonts w:asciiTheme="minorHAnsi" w:hAnsiTheme="minorHAnsi" w:cstheme="minorHAnsi"/>
          <w:sz w:val="22"/>
          <w:szCs w:val="22"/>
        </w:rPr>
        <w:t xml:space="preserve"> </w:t>
      </w:r>
      <w:r w:rsidR="001718DA">
        <w:rPr>
          <w:rFonts w:asciiTheme="minorHAnsi" w:hAnsiTheme="minorHAnsi" w:cstheme="minorHAnsi"/>
          <w:sz w:val="22"/>
          <w:szCs w:val="22"/>
        </w:rPr>
        <w:t>apdzīvotību</w:t>
      </w:r>
      <w:r w:rsidR="009F057A">
        <w:rPr>
          <w:rFonts w:asciiTheme="minorHAnsi" w:hAnsiTheme="minorHAnsi" w:cstheme="minorHAnsi"/>
          <w:sz w:val="22"/>
          <w:szCs w:val="22"/>
        </w:rPr>
        <w:t>. Šajā nodaļā vairāk tiks apskatīta Ļaudonas ciema un pagasta kultūrvēsture, ka</w:t>
      </w:r>
      <w:r>
        <w:rPr>
          <w:rFonts w:asciiTheme="minorHAnsi" w:hAnsiTheme="minorHAnsi" w:cstheme="minorHAnsi"/>
          <w:sz w:val="22"/>
          <w:szCs w:val="22"/>
        </w:rPr>
        <w:t xml:space="preserve">s </w:t>
      </w:r>
      <w:r w:rsidR="00373DDA">
        <w:rPr>
          <w:rFonts w:asciiTheme="minorHAnsi" w:hAnsiTheme="minorHAnsi" w:cstheme="minorHAnsi"/>
          <w:sz w:val="22"/>
          <w:szCs w:val="22"/>
        </w:rPr>
        <w:t xml:space="preserve">dabas parka </w:t>
      </w:r>
      <w:r w:rsidR="00B0086D">
        <w:rPr>
          <w:rFonts w:asciiTheme="minorHAnsi" w:hAnsiTheme="minorHAnsi" w:cstheme="minorHAnsi"/>
          <w:sz w:val="22"/>
          <w:szCs w:val="22"/>
        </w:rPr>
        <w:t>ģeogrāfiskā</w:t>
      </w:r>
      <w:r>
        <w:rPr>
          <w:rFonts w:asciiTheme="minorHAnsi" w:hAnsiTheme="minorHAnsi" w:cstheme="minorHAnsi"/>
          <w:sz w:val="22"/>
          <w:szCs w:val="22"/>
        </w:rPr>
        <w:t xml:space="preserve"> novietojuma ziņā</w:t>
      </w:r>
      <w:r w:rsidR="00E53A9B">
        <w:rPr>
          <w:rFonts w:asciiTheme="minorHAnsi" w:hAnsiTheme="minorHAnsi" w:cstheme="minorHAnsi"/>
          <w:sz w:val="22"/>
          <w:szCs w:val="22"/>
        </w:rPr>
        <w:t xml:space="preserve"> ir vairāk saistāma </w:t>
      </w:r>
      <w:r w:rsidR="009F057A">
        <w:rPr>
          <w:rFonts w:asciiTheme="minorHAnsi" w:hAnsiTheme="minorHAnsi" w:cstheme="minorHAnsi"/>
          <w:sz w:val="22"/>
          <w:szCs w:val="22"/>
        </w:rPr>
        <w:t xml:space="preserve">ar </w:t>
      </w:r>
      <w:r w:rsidR="00373DDA">
        <w:rPr>
          <w:rFonts w:asciiTheme="minorHAnsi" w:hAnsiTheme="minorHAnsi" w:cstheme="minorHAnsi"/>
          <w:sz w:val="22"/>
          <w:szCs w:val="22"/>
        </w:rPr>
        <w:t>šo</w:t>
      </w:r>
      <w:r w:rsidR="009F057A">
        <w:rPr>
          <w:rFonts w:asciiTheme="minorHAnsi" w:hAnsiTheme="minorHAnsi" w:cstheme="minorHAnsi"/>
          <w:sz w:val="22"/>
          <w:szCs w:val="22"/>
        </w:rPr>
        <w:t xml:space="preserve"> teritoriju. </w:t>
      </w:r>
    </w:p>
    <w:p w14:paraId="2A2582E2" w14:textId="713D5062" w:rsidR="001718DA" w:rsidRDefault="001718DA" w:rsidP="00CA7DDB">
      <w:pPr>
        <w:ind w:right="45"/>
        <w:jc w:val="both"/>
        <w:rPr>
          <w:rFonts w:asciiTheme="minorHAnsi" w:hAnsiTheme="minorHAnsi" w:cstheme="minorHAnsi"/>
          <w:sz w:val="22"/>
          <w:szCs w:val="22"/>
        </w:rPr>
      </w:pPr>
      <w:r w:rsidRPr="001718DA">
        <w:rPr>
          <w:rFonts w:asciiTheme="minorHAnsi" w:hAnsiTheme="minorHAnsi" w:cstheme="minorHAnsi"/>
          <w:sz w:val="22"/>
          <w:szCs w:val="22"/>
        </w:rPr>
        <w:t>Pēc Centrālās statistikas pārvaldes datiem</w:t>
      </w:r>
      <w:r w:rsidR="00C82FE5">
        <w:rPr>
          <w:rFonts w:asciiTheme="minorHAnsi" w:hAnsiTheme="minorHAnsi" w:cstheme="minorHAnsi"/>
          <w:sz w:val="22"/>
          <w:szCs w:val="22"/>
        </w:rPr>
        <w:t xml:space="preserve"> uz </w:t>
      </w:r>
      <w:r>
        <w:rPr>
          <w:rFonts w:asciiTheme="minorHAnsi" w:hAnsiTheme="minorHAnsi" w:cstheme="minorHAnsi"/>
          <w:sz w:val="22"/>
          <w:szCs w:val="22"/>
        </w:rPr>
        <w:t>2019.</w:t>
      </w:r>
      <w:r w:rsidR="00C82FE5">
        <w:rPr>
          <w:rFonts w:asciiTheme="minorHAnsi" w:hAnsiTheme="minorHAnsi" w:cstheme="minorHAnsi"/>
          <w:sz w:val="22"/>
          <w:szCs w:val="22"/>
        </w:rPr>
        <w:t> gada 1. jūliju</w:t>
      </w:r>
      <w:r>
        <w:rPr>
          <w:rFonts w:asciiTheme="minorHAnsi" w:hAnsiTheme="minorHAnsi" w:cstheme="minorHAnsi"/>
          <w:sz w:val="22"/>
          <w:szCs w:val="22"/>
        </w:rPr>
        <w:t xml:space="preserve"> Ļaudonas pagastā reģistrēti 1289 iedzīvotāji</w:t>
      </w:r>
      <w:r w:rsidR="00C82FE5">
        <w:rPr>
          <w:rFonts w:asciiTheme="minorHAnsi" w:hAnsiTheme="minorHAnsi" w:cstheme="minorHAnsi"/>
          <w:sz w:val="22"/>
          <w:szCs w:val="22"/>
        </w:rPr>
        <w:t xml:space="preserve"> (2018. gadā uz 1. jūliju</w:t>
      </w:r>
      <w:r w:rsidR="009E3567">
        <w:rPr>
          <w:rFonts w:asciiTheme="minorHAnsi" w:hAnsiTheme="minorHAnsi" w:cstheme="minorHAnsi"/>
          <w:sz w:val="22"/>
          <w:szCs w:val="22"/>
        </w:rPr>
        <w:t xml:space="preserve"> - 1</w:t>
      </w:r>
      <w:r w:rsidR="00C82FE5">
        <w:rPr>
          <w:rFonts w:asciiTheme="minorHAnsi" w:hAnsiTheme="minorHAnsi" w:cstheme="minorHAnsi"/>
          <w:sz w:val="22"/>
          <w:szCs w:val="22"/>
        </w:rPr>
        <w:t xml:space="preserve">320 iedzīvotāji, 2017. gadā uz </w:t>
      </w:r>
      <w:r w:rsidR="009E3567">
        <w:rPr>
          <w:rFonts w:asciiTheme="minorHAnsi" w:hAnsiTheme="minorHAnsi" w:cstheme="minorHAnsi"/>
          <w:sz w:val="22"/>
          <w:szCs w:val="22"/>
        </w:rPr>
        <w:t>1.</w:t>
      </w:r>
      <w:r w:rsidR="00C82FE5">
        <w:rPr>
          <w:rFonts w:asciiTheme="minorHAnsi" w:hAnsiTheme="minorHAnsi" w:cstheme="minorHAnsi"/>
          <w:sz w:val="22"/>
          <w:szCs w:val="22"/>
        </w:rPr>
        <w:t xml:space="preserve"> jūliju - 1333 iedzīvotāji un uz </w:t>
      </w:r>
      <w:r w:rsidR="009E3567">
        <w:rPr>
          <w:rFonts w:asciiTheme="minorHAnsi" w:hAnsiTheme="minorHAnsi" w:cstheme="minorHAnsi"/>
          <w:sz w:val="22"/>
          <w:szCs w:val="22"/>
        </w:rPr>
        <w:t>2016.</w:t>
      </w:r>
      <w:r w:rsidR="00C82FE5">
        <w:rPr>
          <w:rFonts w:asciiTheme="minorHAnsi" w:hAnsiTheme="minorHAnsi" w:cstheme="minorHAnsi"/>
          <w:sz w:val="22"/>
          <w:szCs w:val="22"/>
        </w:rPr>
        <w:t> gadā uz 1. jūliju</w:t>
      </w:r>
      <w:r w:rsidR="009E3567">
        <w:rPr>
          <w:rFonts w:asciiTheme="minorHAnsi" w:hAnsiTheme="minorHAnsi" w:cstheme="minorHAnsi"/>
          <w:sz w:val="22"/>
          <w:szCs w:val="22"/>
        </w:rPr>
        <w:t xml:space="preserve"> - 1376), </w:t>
      </w:r>
      <w:r>
        <w:rPr>
          <w:rFonts w:asciiTheme="minorHAnsi" w:hAnsiTheme="minorHAnsi" w:cstheme="minorHAnsi"/>
          <w:sz w:val="22"/>
          <w:szCs w:val="22"/>
        </w:rPr>
        <w:t>no kuriem darbaspējīgā vecumā ir reģistrēti 820 iedzīvotāji (467 vīrieši un 353 sievietes) un līdz darba spējas vecumam reģistrēti 163 iedzīvotāji, pēc darba spējas vecuma 306 iedzīvot</w:t>
      </w:r>
      <w:r w:rsidR="009E3567">
        <w:rPr>
          <w:rFonts w:asciiTheme="minorHAnsi" w:hAnsiTheme="minorHAnsi" w:cstheme="minorHAnsi"/>
          <w:sz w:val="22"/>
          <w:szCs w:val="22"/>
        </w:rPr>
        <w:t>āji (PMLP dati).</w:t>
      </w:r>
      <w:r w:rsidR="00B344A5">
        <w:rPr>
          <w:rFonts w:asciiTheme="minorHAnsi" w:hAnsiTheme="minorHAnsi" w:cstheme="minorHAnsi"/>
          <w:sz w:val="22"/>
          <w:szCs w:val="22"/>
        </w:rPr>
        <w:t xml:space="preserve"> Tātad pēdējo trīs gadu laikā iedzīvotāju skaits Ļaudonas pagastā ir samazinājies gandrīz par 100 cilvēkiem.</w:t>
      </w:r>
    </w:p>
    <w:p w14:paraId="2EEAD9CC" w14:textId="3E08D593" w:rsidR="00470126" w:rsidRDefault="009F057A" w:rsidP="00470126">
      <w:pPr>
        <w:ind w:right="45"/>
        <w:jc w:val="both"/>
        <w:rPr>
          <w:rFonts w:asciiTheme="minorHAnsi" w:hAnsiTheme="minorHAnsi" w:cstheme="minorHAnsi"/>
          <w:sz w:val="22"/>
          <w:szCs w:val="22"/>
        </w:rPr>
      </w:pPr>
      <w:r w:rsidRPr="009A33D5">
        <w:rPr>
          <w:rFonts w:asciiTheme="minorHAnsi" w:hAnsiTheme="minorHAnsi" w:cstheme="minorHAnsi"/>
          <w:sz w:val="22"/>
          <w:szCs w:val="22"/>
        </w:rPr>
        <w:t>Ļaudonas ciems ir pagasta administratīvais centrs. Ļaudona ir sena apdzīvota vieta ar bagāt</w:t>
      </w:r>
      <w:r>
        <w:rPr>
          <w:rFonts w:asciiTheme="minorHAnsi" w:hAnsiTheme="minorHAnsi" w:cstheme="minorHAnsi"/>
          <w:sz w:val="22"/>
          <w:szCs w:val="22"/>
        </w:rPr>
        <w:t xml:space="preserve">u </w:t>
      </w:r>
      <w:r w:rsidR="00470126">
        <w:rPr>
          <w:rFonts w:asciiTheme="minorHAnsi" w:hAnsiTheme="minorHAnsi" w:cstheme="minorHAnsi"/>
          <w:sz w:val="22"/>
          <w:szCs w:val="22"/>
        </w:rPr>
        <w:t>kultūr</w:t>
      </w:r>
      <w:r w:rsidRPr="009A33D5">
        <w:rPr>
          <w:rFonts w:asciiTheme="minorHAnsi" w:hAnsiTheme="minorHAnsi" w:cstheme="minorHAnsi"/>
          <w:sz w:val="22"/>
          <w:szCs w:val="22"/>
        </w:rPr>
        <w:t xml:space="preserve">vēsturi. </w:t>
      </w:r>
      <w:r w:rsidR="00470126" w:rsidRPr="00470126">
        <w:rPr>
          <w:rFonts w:asciiTheme="minorHAnsi" w:hAnsiTheme="minorHAnsi" w:cstheme="minorHAnsi"/>
          <w:sz w:val="22"/>
          <w:szCs w:val="22"/>
        </w:rPr>
        <w:t>Arheoloģiski</w:t>
      </w:r>
      <w:r w:rsidR="00470126">
        <w:rPr>
          <w:rFonts w:asciiTheme="minorHAnsi" w:hAnsiTheme="minorHAnsi" w:cstheme="minorHAnsi"/>
          <w:sz w:val="22"/>
          <w:szCs w:val="22"/>
        </w:rPr>
        <w:t>e</w:t>
      </w:r>
      <w:r w:rsidR="00470126" w:rsidRPr="00470126">
        <w:rPr>
          <w:rFonts w:asciiTheme="minorHAnsi" w:hAnsiTheme="minorHAnsi" w:cstheme="minorHAnsi"/>
          <w:sz w:val="22"/>
          <w:szCs w:val="22"/>
        </w:rPr>
        <w:t xml:space="preserve"> izrakumi liecina, ka jau vēlajā dzelzs laikmetā 9.</w:t>
      </w:r>
      <w:r w:rsidR="00B0086D">
        <w:rPr>
          <w:rFonts w:asciiTheme="minorHAnsi" w:hAnsiTheme="minorHAnsi" w:cstheme="minorHAnsi"/>
          <w:sz w:val="22"/>
          <w:szCs w:val="22"/>
        </w:rPr>
        <w:t> </w:t>
      </w:r>
      <w:r w:rsidR="00470126" w:rsidRPr="00470126">
        <w:rPr>
          <w:rFonts w:asciiTheme="minorHAnsi" w:hAnsiTheme="minorHAnsi" w:cstheme="minorHAnsi"/>
          <w:sz w:val="22"/>
          <w:szCs w:val="22"/>
        </w:rPr>
        <w:t>-</w:t>
      </w:r>
      <w:r w:rsidR="00B0086D">
        <w:rPr>
          <w:rFonts w:asciiTheme="minorHAnsi" w:hAnsiTheme="minorHAnsi" w:cstheme="minorHAnsi"/>
          <w:sz w:val="22"/>
          <w:szCs w:val="22"/>
        </w:rPr>
        <w:t> </w:t>
      </w:r>
      <w:r w:rsidR="00470126" w:rsidRPr="00470126">
        <w:rPr>
          <w:rFonts w:asciiTheme="minorHAnsi" w:hAnsiTheme="minorHAnsi" w:cstheme="minorHAnsi"/>
          <w:sz w:val="22"/>
          <w:szCs w:val="22"/>
        </w:rPr>
        <w:t>12. gadsimtā Ļau</w:t>
      </w:r>
      <w:r w:rsidR="00470126">
        <w:rPr>
          <w:rFonts w:asciiTheme="minorHAnsi" w:hAnsiTheme="minorHAnsi" w:cstheme="minorHAnsi"/>
          <w:sz w:val="22"/>
          <w:szCs w:val="22"/>
        </w:rPr>
        <w:t xml:space="preserve">donā bijis apdzīvots pilskalns. </w:t>
      </w:r>
      <w:r w:rsidR="00B0086D">
        <w:rPr>
          <w:rFonts w:asciiTheme="minorHAnsi" w:hAnsiTheme="minorHAnsi" w:cstheme="minorHAnsi"/>
          <w:sz w:val="22"/>
          <w:szCs w:val="22"/>
        </w:rPr>
        <w:t>1274. </w:t>
      </w:r>
      <w:r w:rsidR="00470126" w:rsidRPr="00470126">
        <w:rPr>
          <w:rFonts w:asciiTheme="minorHAnsi" w:hAnsiTheme="minorHAnsi" w:cstheme="minorHAnsi"/>
          <w:sz w:val="22"/>
          <w:szCs w:val="22"/>
        </w:rPr>
        <w:t xml:space="preserve">gadā Rīgas arhibīskaps Johans I fon </w:t>
      </w:r>
      <w:proofErr w:type="spellStart"/>
      <w:r w:rsidR="00470126" w:rsidRPr="00470126">
        <w:rPr>
          <w:rFonts w:asciiTheme="minorHAnsi" w:hAnsiTheme="minorHAnsi" w:cstheme="minorHAnsi"/>
          <w:sz w:val="22"/>
          <w:szCs w:val="22"/>
        </w:rPr>
        <w:t>Lūne</w:t>
      </w:r>
      <w:proofErr w:type="spellEnd"/>
      <w:r w:rsidR="00470126" w:rsidRPr="00470126">
        <w:rPr>
          <w:rFonts w:asciiTheme="minorHAnsi" w:hAnsiTheme="minorHAnsi" w:cstheme="minorHAnsi"/>
          <w:sz w:val="22"/>
          <w:szCs w:val="22"/>
        </w:rPr>
        <w:t xml:space="preserve"> lika uzcelt pili pie Sv</w:t>
      </w:r>
      <w:r w:rsidR="00B0086D">
        <w:rPr>
          <w:rFonts w:asciiTheme="minorHAnsi" w:hAnsiTheme="minorHAnsi" w:cstheme="minorHAnsi"/>
          <w:sz w:val="22"/>
          <w:szCs w:val="22"/>
        </w:rPr>
        <w:t>ētupes ietekas Aiviekstē. 1457. </w:t>
      </w:r>
      <w:r w:rsidR="00470126" w:rsidRPr="00470126">
        <w:rPr>
          <w:rFonts w:asciiTheme="minorHAnsi" w:hAnsiTheme="minorHAnsi" w:cstheme="minorHAnsi"/>
          <w:sz w:val="22"/>
          <w:szCs w:val="22"/>
        </w:rPr>
        <w:t>gadā Ļaudonas pils (</w:t>
      </w:r>
      <w:proofErr w:type="spellStart"/>
      <w:r w:rsidR="00470126" w:rsidRPr="00470126">
        <w:rPr>
          <w:rFonts w:asciiTheme="minorHAnsi" w:hAnsiTheme="minorHAnsi" w:cstheme="minorHAnsi"/>
          <w:sz w:val="22"/>
          <w:szCs w:val="22"/>
        </w:rPr>
        <w:t>Laudohn</w:t>
      </w:r>
      <w:proofErr w:type="spellEnd"/>
      <w:r w:rsidR="00470126" w:rsidRPr="00470126">
        <w:rPr>
          <w:rFonts w:asciiTheme="minorHAnsi" w:hAnsiTheme="minorHAnsi" w:cstheme="minorHAnsi"/>
          <w:sz w:val="22"/>
          <w:szCs w:val="22"/>
        </w:rPr>
        <w:t xml:space="preserve">) minēta to piļu sarakstā, kam bija savs </w:t>
      </w:r>
      <w:proofErr w:type="spellStart"/>
      <w:r w:rsidR="00470126" w:rsidRPr="00470126">
        <w:rPr>
          <w:rFonts w:asciiTheme="minorHAnsi" w:hAnsiTheme="minorHAnsi" w:cstheme="minorHAnsi"/>
          <w:sz w:val="22"/>
          <w:szCs w:val="22"/>
        </w:rPr>
        <w:t>pilsnovads</w:t>
      </w:r>
      <w:proofErr w:type="spellEnd"/>
      <w:r w:rsidR="00470126" w:rsidRPr="00470126">
        <w:rPr>
          <w:rFonts w:asciiTheme="minorHAnsi" w:hAnsiTheme="minorHAnsi" w:cstheme="minorHAnsi"/>
          <w:sz w:val="22"/>
          <w:szCs w:val="22"/>
        </w:rPr>
        <w:t xml:space="preserve"> un draudze. </w:t>
      </w:r>
    </w:p>
    <w:p w14:paraId="68911965" w14:textId="3AF08523" w:rsidR="009F057A" w:rsidRDefault="009F057A" w:rsidP="00470126">
      <w:pPr>
        <w:ind w:right="45"/>
        <w:jc w:val="both"/>
        <w:rPr>
          <w:rFonts w:asciiTheme="minorHAnsi" w:hAnsiTheme="minorHAnsi" w:cstheme="minorHAnsi"/>
          <w:sz w:val="22"/>
          <w:szCs w:val="22"/>
        </w:rPr>
      </w:pPr>
      <w:r w:rsidRPr="009A33D5">
        <w:rPr>
          <w:rFonts w:asciiTheme="minorHAnsi" w:hAnsiTheme="minorHAnsi" w:cstheme="minorHAnsi"/>
          <w:sz w:val="22"/>
          <w:szCs w:val="22"/>
        </w:rPr>
        <w:t xml:space="preserve">Mūsdienu ciema </w:t>
      </w:r>
      <w:r w:rsidR="00470126">
        <w:rPr>
          <w:rFonts w:asciiTheme="minorHAnsi" w:hAnsiTheme="minorHAnsi" w:cstheme="minorHAnsi"/>
          <w:sz w:val="22"/>
          <w:szCs w:val="22"/>
        </w:rPr>
        <w:t>pirmsākumi nav precīzi nosakāmi</w:t>
      </w:r>
      <w:r w:rsidRPr="009A33D5">
        <w:rPr>
          <w:rFonts w:asciiTheme="minorHAnsi" w:hAnsiTheme="minorHAnsi" w:cstheme="minorHAnsi"/>
          <w:sz w:val="22"/>
          <w:szCs w:val="22"/>
        </w:rPr>
        <w:t>. Ap 1</w:t>
      </w:r>
      <w:r>
        <w:rPr>
          <w:rFonts w:asciiTheme="minorHAnsi" w:hAnsiTheme="minorHAnsi" w:cstheme="minorHAnsi"/>
          <w:sz w:val="22"/>
          <w:szCs w:val="22"/>
        </w:rPr>
        <w:t>900.</w:t>
      </w:r>
      <w:r w:rsidR="00B0086D">
        <w:rPr>
          <w:rFonts w:asciiTheme="minorHAnsi" w:hAnsiTheme="minorHAnsi" w:cstheme="minorHAnsi"/>
          <w:sz w:val="22"/>
          <w:szCs w:val="22"/>
        </w:rPr>
        <w:t> gadu tajā bijušas 15 </w:t>
      </w:r>
      <w:r>
        <w:rPr>
          <w:rFonts w:asciiTheme="minorHAnsi" w:hAnsiTheme="minorHAnsi" w:cstheme="minorHAnsi"/>
          <w:sz w:val="22"/>
          <w:szCs w:val="22"/>
        </w:rPr>
        <w:t xml:space="preserve">mājas. </w:t>
      </w:r>
      <w:r w:rsidRPr="009A33D5">
        <w:rPr>
          <w:rFonts w:asciiTheme="minorHAnsi" w:hAnsiTheme="minorHAnsi" w:cstheme="minorHAnsi"/>
          <w:sz w:val="22"/>
          <w:szCs w:val="22"/>
        </w:rPr>
        <w:t>1930.</w:t>
      </w:r>
      <w:r w:rsidR="00B0086D">
        <w:rPr>
          <w:rFonts w:asciiTheme="minorHAnsi" w:hAnsiTheme="minorHAnsi" w:cstheme="minorHAnsi"/>
          <w:sz w:val="22"/>
          <w:szCs w:val="22"/>
        </w:rPr>
        <w:t> </w:t>
      </w:r>
      <w:r w:rsidRPr="009A33D5">
        <w:rPr>
          <w:rFonts w:asciiTheme="minorHAnsi" w:hAnsiTheme="minorHAnsi" w:cstheme="minorHAnsi"/>
          <w:sz w:val="22"/>
          <w:szCs w:val="22"/>
        </w:rPr>
        <w:t>gadā, agrārreforma</w:t>
      </w:r>
      <w:r>
        <w:rPr>
          <w:rFonts w:asciiTheme="minorHAnsi" w:hAnsiTheme="minorHAnsi" w:cstheme="minorHAnsi"/>
          <w:sz w:val="22"/>
          <w:szCs w:val="22"/>
        </w:rPr>
        <w:t>s ietvaros, tagadējā ciema robež</w:t>
      </w:r>
      <w:r w:rsidRPr="009A33D5">
        <w:rPr>
          <w:rFonts w:asciiTheme="minorHAnsi" w:hAnsiTheme="minorHAnsi" w:cstheme="minorHAnsi"/>
          <w:sz w:val="22"/>
          <w:szCs w:val="22"/>
        </w:rPr>
        <w:t xml:space="preserve">ās </w:t>
      </w:r>
      <w:r>
        <w:rPr>
          <w:rFonts w:asciiTheme="minorHAnsi" w:hAnsiTheme="minorHAnsi" w:cstheme="minorHAnsi"/>
          <w:sz w:val="22"/>
          <w:szCs w:val="22"/>
        </w:rPr>
        <w:t xml:space="preserve">iedalīti apbūves gabali un t.s. </w:t>
      </w:r>
      <w:r w:rsidRPr="009A33D5">
        <w:rPr>
          <w:rFonts w:asciiTheme="minorHAnsi" w:hAnsiTheme="minorHAnsi" w:cstheme="minorHAnsi"/>
          <w:sz w:val="22"/>
          <w:szCs w:val="22"/>
        </w:rPr>
        <w:t>amatnieku saimniecības. 1935.</w:t>
      </w:r>
      <w:r w:rsidR="00B0086D">
        <w:rPr>
          <w:rFonts w:asciiTheme="minorHAnsi" w:hAnsiTheme="minorHAnsi" w:cstheme="minorHAnsi"/>
          <w:sz w:val="22"/>
          <w:szCs w:val="22"/>
        </w:rPr>
        <w:t> </w:t>
      </w:r>
      <w:r w:rsidRPr="009A33D5">
        <w:rPr>
          <w:rFonts w:asciiTheme="minorHAnsi" w:hAnsiTheme="minorHAnsi" w:cstheme="minorHAnsi"/>
          <w:sz w:val="22"/>
          <w:szCs w:val="22"/>
        </w:rPr>
        <w:t>gadā Ļaudonai bijis ciema statuss</w:t>
      </w:r>
      <w:r w:rsidR="00587D45">
        <w:rPr>
          <w:rFonts w:asciiTheme="minorHAnsi" w:hAnsiTheme="minorHAnsi" w:cstheme="minorHAnsi"/>
          <w:sz w:val="22"/>
          <w:szCs w:val="22"/>
        </w:rPr>
        <w:t xml:space="preserve"> (Ļaudona 2007).</w:t>
      </w:r>
    </w:p>
    <w:p w14:paraId="21882F6E" w14:textId="5841B025" w:rsidR="009F057A" w:rsidRDefault="009F057A" w:rsidP="00CA7DDB">
      <w:pPr>
        <w:ind w:right="45"/>
        <w:jc w:val="both"/>
        <w:rPr>
          <w:rFonts w:asciiTheme="minorHAnsi" w:hAnsiTheme="minorHAnsi" w:cstheme="minorHAnsi"/>
          <w:sz w:val="22"/>
          <w:szCs w:val="22"/>
        </w:rPr>
      </w:pPr>
      <w:r w:rsidRPr="009A33D5">
        <w:rPr>
          <w:rFonts w:asciiTheme="minorHAnsi" w:hAnsiTheme="minorHAnsi" w:cstheme="minorHAnsi"/>
          <w:sz w:val="22"/>
          <w:szCs w:val="22"/>
        </w:rPr>
        <w:t>2005.</w:t>
      </w:r>
      <w:r w:rsidR="00B0086D">
        <w:rPr>
          <w:rFonts w:asciiTheme="minorHAnsi" w:hAnsiTheme="minorHAnsi" w:cstheme="minorHAnsi"/>
          <w:sz w:val="22"/>
          <w:szCs w:val="22"/>
        </w:rPr>
        <w:t> </w:t>
      </w:r>
      <w:r w:rsidRPr="009A33D5">
        <w:rPr>
          <w:rFonts w:asciiTheme="minorHAnsi" w:hAnsiTheme="minorHAnsi" w:cstheme="minorHAnsi"/>
          <w:sz w:val="22"/>
          <w:szCs w:val="22"/>
        </w:rPr>
        <w:t>gadā Ļaudonā dzīvo</w:t>
      </w:r>
      <w:r w:rsidR="00F7552F">
        <w:rPr>
          <w:rFonts w:asciiTheme="minorHAnsi" w:hAnsiTheme="minorHAnsi" w:cstheme="minorHAnsi"/>
          <w:sz w:val="22"/>
          <w:szCs w:val="22"/>
        </w:rPr>
        <w:t>ja</w:t>
      </w:r>
      <w:r w:rsidRPr="009A33D5">
        <w:rPr>
          <w:rFonts w:asciiTheme="minorHAnsi" w:hAnsiTheme="minorHAnsi" w:cstheme="minorHAnsi"/>
          <w:sz w:val="22"/>
          <w:szCs w:val="22"/>
        </w:rPr>
        <w:t xml:space="preserve"> </w:t>
      </w:r>
      <w:r w:rsidRPr="00F7552F">
        <w:rPr>
          <w:rFonts w:asciiTheme="minorHAnsi" w:hAnsiTheme="minorHAnsi" w:cstheme="minorHAnsi"/>
          <w:sz w:val="22"/>
          <w:szCs w:val="22"/>
        </w:rPr>
        <w:t>778 cilvēki vai 46</w:t>
      </w:r>
      <w:r w:rsidR="00C82FE5">
        <w:rPr>
          <w:rFonts w:asciiTheme="minorHAnsi" w:hAnsiTheme="minorHAnsi" w:cstheme="minorHAnsi"/>
          <w:sz w:val="22"/>
          <w:szCs w:val="22"/>
        </w:rPr>
        <w:t> </w:t>
      </w:r>
      <w:r w:rsidRPr="00F7552F">
        <w:rPr>
          <w:rFonts w:asciiTheme="minorHAnsi" w:hAnsiTheme="minorHAnsi" w:cstheme="minorHAnsi"/>
          <w:sz w:val="22"/>
          <w:szCs w:val="22"/>
        </w:rPr>
        <w:t xml:space="preserve">% pagasta iedzīvotāju, </w:t>
      </w:r>
      <w:r w:rsidR="00EB28F1">
        <w:rPr>
          <w:rFonts w:asciiTheme="minorHAnsi" w:hAnsiTheme="minorHAnsi" w:cstheme="minorHAnsi"/>
          <w:sz w:val="22"/>
          <w:szCs w:val="22"/>
        </w:rPr>
        <w:t>atrodas</w:t>
      </w:r>
      <w:r w:rsidR="00EB28F1" w:rsidRPr="00F7552F">
        <w:rPr>
          <w:rFonts w:asciiTheme="minorHAnsi" w:hAnsiTheme="minorHAnsi" w:cstheme="minorHAnsi"/>
          <w:sz w:val="22"/>
          <w:szCs w:val="22"/>
        </w:rPr>
        <w:t xml:space="preserve"> </w:t>
      </w:r>
      <w:r w:rsidRPr="00F7552F">
        <w:rPr>
          <w:rFonts w:asciiTheme="minorHAnsi" w:hAnsiTheme="minorHAnsi" w:cstheme="minorHAnsi"/>
          <w:sz w:val="22"/>
          <w:szCs w:val="22"/>
        </w:rPr>
        <w:t>pagasta padome, vidusskola ar sporta zāli (ēka uzcelta 1977.</w:t>
      </w:r>
      <w:r w:rsidR="00B0086D">
        <w:rPr>
          <w:rFonts w:asciiTheme="minorHAnsi" w:hAnsiTheme="minorHAnsi" w:cstheme="minorHAnsi"/>
          <w:sz w:val="22"/>
          <w:szCs w:val="22"/>
        </w:rPr>
        <w:t> </w:t>
      </w:r>
      <w:r w:rsidRPr="00F7552F">
        <w:rPr>
          <w:rFonts w:asciiTheme="minorHAnsi" w:hAnsiTheme="minorHAnsi" w:cstheme="minorHAnsi"/>
          <w:sz w:val="22"/>
          <w:szCs w:val="22"/>
        </w:rPr>
        <w:t>gadā), pirmsskolas izglītības iestāde</w:t>
      </w:r>
      <w:r>
        <w:rPr>
          <w:rFonts w:asciiTheme="minorHAnsi" w:hAnsiTheme="minorHAnsi" w:cstheme="minorHAnsi"/>
          <w:sz w:val="22"/>
          <w:szCs w:val="22"/>
        </w:rPr>
        <w:t xml:space="preserve">, kultūras </w:t>
      </w:r>
      <w:r w:rsidRPr="009A33D5">
        <w:rPr>
          <w:rFonts w:asciiTheme="minorHAnsi" w:hAnsiTheme="minorHAnsi" w:cstheme="minorHAnsi"/>
          <w:sz w:val="22"/>
          <w:szCs w:val="22"/>
        </w:rPr>
        <w:t>nams, bibliotēka, pareizticīgo baznīca, sociālās aprūpes centrs (līdz 1997.</w:t>
      </w:r>
      <w:r w:rsidR="00B0086D">
        <w:rPr>
          <w:rFonts w:asciiTheme="minorHAnsi" w:hAnsiTheme="minorHAnsi" w:cstheme="minorHAnsi"/>
          <w:sz w:val="22"/>
          <w:szCs w:val="22"/>
        </w:rPr>
        <w:t> </w:t>
      </w:r>
      <w:r w:rsidRPr="009A33D5">
        <w:rPr>
          <w:rFonts w:asciiTheme="minorHAnsi" w:hAnsiTheme="minorHAnsi" w:cstheme="minorHAnsi"/>
          <w:sz w:val="22"/>
          <w:szCs w:val="22"/>
        </w:rPr>
        <w:t>gadam</w:t>
      </w:r>
      <w:r w:rsidR="00B0086D">
        <w:rPr>
          <w:rFonts w:asciiTheme="minorHAnsi" w:hAnsiTheme="minorHAnsi" w:cstheme="minorHAnsi"/>
          <w:sz w:val="22"/>
          <w:szCs w:val="22"/>
        </w:rPr>
        <w:t xml:space="preserve"> darbojā</w:t>
      </w:r>
      <w:r w:rsidR="00F7552F">
        <w:rPr>
          <w:rFonts w:asciiTheme="minorHAnsi" w:hAnsiTheme="minorHAnsi" w:cstheme="minorHAnsi"/>
          <w:sz w:val="22"/>
          <w:szCs w:val="22"/>
        </w:rPr>
        <w:t>s</w:t>
      </w:r>
      <w:r w:rsidRPr="009A33D5">
        <w:rPr>
          <w:rFonts w:asciiTheme="minorHAnsi" w:hAnsiTheme="minorHAnsi" w:cstheme="minorHAnsi"/>
          <w:sz w:val="22"/>
          <w:szCs w:val="22"/>
        </w:rPr>
        <w:t xml:space="preserve"> slimnīca)</w:t>
      </w:r>
      <w:r>
        <w:rPr>
          <w:rFonts w:asciiTheme="minorHAnsi" w:hAnsiTheme="minorHAnsi" w:cstheme="minorHAnsi"/>
          <w:sz w:val="22"/>
          <w:szCs w:val="22"/>
        </w:rPr>
        <w:t>.</w:t>
      </w:r>
    </w:p>
    <w:p w14:paraId="7549DD9D" w14:textId="64DB2D71" w:rsidR="00B344A5" w:rsidRDefault="00B344A5" w:rsidP="00CA7DDB">
      <w:pPr>
        <w:ind w:right="45"/>
        <w:jc w:val="both"/>
        <w:rPr>
          <w:rFonts w:asciiTheme="minorHAnsi" w:hAnsiTheme="minorHAnsi" w:cstheme="minorHAnsi"/>
          <w:sz w:val="22"/>
          <w:szCs w:val="22"/>
        </w:rPr>
      </w:pPr>
      <w:r w:rsidRPr="00E15BE8">
        <w:rPr>
          <w:rFonts w:asciiTheme="minorHAnsi" w:hAnsiTheme="minorHAnsi" w:cstheme="minorHAnsi"/>
          <w:sz w:val="22"/>
          <w:szCs w:val="22"/>
        </w:rPr>
        <w:t xml:space="preserve">Ciema apbūves struktūru ietekmē divi galvenie faktori </w:t>
      </w:r>
      <w:r w:rsidR="00470126">
        <w:rPr>
          <w:rFonts w:asciiTheme="minorHAnsi" w:hAnsiTheme="minorHAnsi" w:cstheme="minorHAnsi"/>
          <w:sz w:val="22"/>
          <w:szCs w:val="22"/>
        </w:rPr>
        <w:t>–</w:t>
      </w:r>
      <w:r w:rsidRPr="00E15BE8">
        <w:rPr>
          <w:rFonts w:asciiTheme="minorHAnsi" w:hAnsiTheme="minorHAnsi" w:cstheme="minorHAnsi"/>
          <w:sz w:val="22"/>
          <w:szCs w:val="22"/>
        </w:rPr>
        <w:t xml:space="preserve"> A</w:t>
      </w:r>
      <w:r>
        <w:rPr>
          <w:rFonts w:asciiTheme="minorHAnsi" w:hAnsiTheme="minorHAnsi" w:cstheme="minorHAnsi"/>
          <w:sz w:val="22"/>
          <w:szCs w:val="22"/>
        </w:rPr>
        <w:t xml:space="preserve">iviekstes upe, kas sadala ciemu </w:t>
      </w:r>
      <w:r w:rsidRPr="00E15BE8">
        <w:rPr>
          <w:rFonts w:asciiTheme="minorHAnsi" w:hAnsiTheme="minorHAnsi" w:cstheme="minorHAnsi"/>
          <w:sz w:val="22"/>
          <w:szCs w:val="22"/>
        </w:rPr>
        <w:t xml:space="preserve">divās daļās, un novietojums vairāku ceļu krustpunktā. </w:t>
      </w:r>
    </w:p>
    <w:p w14:paraId="2DC7C347" w14:textId="5758442D" w:rsidR="00B344A5" w:rsidRDefault="00B344A5" w:rsidP="00CA7DDB">
      <w:pPr>
        <w:ind w:right="45"/>
        <w:jc w:val="both"/>
        <w:rPr>
          <w:rFonts w:asciiTheme="minorHAnsi" w:hAnsiTheme="minorHAnsi" w:cstheme="minorHAnsi"/>
          <w:sz w:val="22"/>
          <w:szCs w:val="22"/>
        </w:rPr>
      </w:pPr>
      <w:r w:rsidRPr="00853FA6">
        <w:rPr>
          <w:rFonts w:asciiTheme="minorHAnsi" w:hAnsiTheme="minorHAnsi" w:cstheme="minorHAnsi"/>
          <w:sz w:val="22"/>
          <w:szCs w:val="22"/>
        </w:rPr>
        <w:t xml:space="preserve">Pastāvošā </w:t>
      </w:r>
      <w:proofErr w:type="spellStart"/>
      <w:r w:rsidRPr="00853FA6">
        <w:rPr>
          <w:rFonts w:asciiTheme="minorHAnsi" w:hAnsiTheme="minorHAnsi" w:cstheme="minorHAnsi"/>
          <w:sz w:val="22"/>
          <w:szCs w:val="22"/>
        </w:rPr>
        <w:t>dispersi</w:t>
      </w:r>
      <w:proofErr w:type="spellEnd"/>
      <w:r w:rsidRPr="00853FA6">
        <w:rPr>
          <w:rFonts w:asciiTheme="minorHAnsi" w:hAnsiTheme="minorHAnsi" w:cstheme="minorHAnsi"/>
          <w:sz w:val="22"/>
          <w:szCs w:val="22"/>
        </w:rPr>
        <w:t xml:space="preserve"> centralizētā </w:t>
      </w:r>
      <w:proofErr w:type="spellStart"/>
      <w:r w:rsidRPr="00853FA6">
        <w:rPr>
          <w:rFonts w:asciiTheme="minorHAnsi" w:hAnsiTheme="minorHAnsi" w:cstheme="minorHAnsi"/>
          <w:sz w:val="22"/>
          <w:szCs w:val="22"/>
        </w:rPr>
        <w:t>apdzīvojuma</w:t>
      </w:r>
      <w:proofErr w:type="spellEnd"/>
      <w:r w:rsidRPr="00853FA6">
        <w:rPr>
          <w:rFonts w:asciiTheme="minorHAnsi" w:hAnsiTheme="minorHAnsi" w:cstheme="minorHAnsi"/>
          <w:sz w:val="22"/>
          <w:szCs w:val="22"/>
        </w:rPr>
        <w:t xml:space="preserve"> struktūra </w:t>
      </w:r>
      <w:r w:rsidR="00B0086D">
        <w:rPr>
          <w:rFonts w:asciiTheme="minorHAnsi" w:hAnsiTheme="minorHAnsi" w:cstheme="minorHAnsi"/>
          <w:sz w:val="22"/>
          <w:szCs w:val="22"/>
        </w:rPr>
        <w:t>Ļaudonas</w:t>
      </w:r>
      <w:r>
        <w:rPr>
          <w:rFonts w:asciiTheme="minorHAnsi" w:hAnsiTheme="minorHAnsi" w:cstheme="minorHAnsi"/>
          <w:sz w:val="22"/>
          <w:szCs w:val="22"/>
        </w:rPr>
        <w:t xml:space="preserve"> teritorijās izveidojusies 1950</w:t>
      </w:r>
      <w:r w:rsidR="00B0086D">
        <w:rPr>
          <w:rFonts w:asciiTheme="minorHAnsi" w:hAnsiTheme="minorHAnsi" w:cstheme="minorHAnsi"/>
          <w:sz w:val="22"/>
          <w:szCs w:val="22"/>
        </w:rPr>
        <w:t xml:space="preserve">. </w:t>
      </w:r>
      <w:r>
        <w:rPr>
          <w:rFonts w:asciiTheme="minorHAnsi" w:hAnsiTheme="minorHAnsi" w:cstheme="minorHAnsi"/>
          <w:sz w:val="22"/>
          <w:szCs w:val="22"/>
        </w:rPr>
        <w:t>-</w:t>
      </w:r>
      <w:r w:rsidR="00B0086D">
        <w:rPr>
          <w:rFonts w:asciiTheme="minorHAnsi" w:hAnsiTheme="minorHAnsi" w:cstheme="minorHAnsi"/>
          <w:sz w:val="22"/>
          <w:szCs w:val="22"/>
        </w:rPr>
        <w:t> </w:t>
      </w:r>
      <w:r w:rsidRPr="00853FA6">
        <w:rPr>
          <w:rFonts w:asciiTheme="minorHAnsi" w:hAnsiTheme="minorHAnsi" w:cstheme="minorHAnsi"/>
          <w:sz w:val="22"/>
          <w:szCs w:val="22"/>
        </w:rPr>
        <w:t>1990</w:t>
      </w:r>
      <w:r w:rsidR="00B0086D">
        <w:rPr>
          <w:rFonts w:asciiTheme="minorHAnsi" w:hAnsiTheme="minorHAnsi" w:cstheme="minorHAnsi"/>
          <w:sz w:val="22"/>
          <w:szCs w:val="22"/>
        </w:rPr>
        <w:t>.</w:t>
      </w:r>
      <w:r w:rsidRPr="00853FA6">
        <w:rPr>
          <w:rFonts w:asciiTheme="minorHAnsi" w:hAnsiTheme="minorHAnsi" w:cstheme="minorHAnsi"/>
          <w:sz w:val="22"/>
          <w:szCs w:val="22"/>
        </w:rPr>
        <w:t xml:space="preserve"> gados. 1950</w:t>
      </w:r>
      <w:r w:rsidR="00B0086D">
        <w:rPr>
          <w:rFonts w:asciiTheme="minorHAnsi" w:hAnsiTheme="minorHAnsi" w:cstheme="minorHAnsi"/>
          <w:sz w:val="22"/>
          <w:szCs w:val="22"/>
        </w:rPr>
        <w:t>.</w:t>
      </w:r>
      <w:r w:rsidR="00C82FE5">
        <w:rPr>
          <w:rFonts w:asciiTheme="minorHAnsi" w:hAnsiTheme="minorHAnsi" w:cstheme="minorHAnsi"/>
          <w:sz w:val="22"/>
          <w:szCs w:val="22"/>
        </w:rPr>
        <w:t>-taj</w:t>
      </w:r>
      <w:r w:rsidRPr="00853FA6">
        <w:rPr>
          <w:rFonts w:asciiTheme="minorHAnsi" w:hAnsiTheme="minorHAnsi" w:cstheme="minorHAnsi"/>
          <w:sz w:val="22"/>
          <w:szCs w:val="22"/>
        </w:rPr>
        <w:t>os gados pēc lauksaimniecības kolektiviz</w:t>
      </w:r>
      <w:r>
        <w:rPr>
          <w:rFonts w:asciiTheme="minorHAnsi" w:hAnsiTheme="minorHAnsi" w:cstheme="minorHAnsi"/>
          <w:sz w:val="22"/>
          <w:szCs w:val="22"/>
        </w:rPr>
        <w:t xml:space="preserve">ācijas izvirzītā prasība veidot </w:t>
      </w:r>
      <w:r w:rsidRPr="00853FA6">
        <w:rPr>
          <w:rFonts w:asciiTheme="minorHAnsi" w:hAnsiTheme="minorHAnsi" w:cstheme="minorHAnsi"/>
          <w:sz w:val="22"/>
          <w:szCs w:val="22"/>
        </w:rPr>
        <w:t>jaunus centrus, t.s. perspektīvos ciematus, respektīvi, a</w:t>
      </w:r>
      <w:r>
        <w:rPr>
          <w:rFonts w:asciiTheme="minorHAnsi" w:hAnsiTheme="minorHAnsi" w:cstheme="minorHAnsi"/>
          <w:sz w:val="22"/>
          <w:szCs w:val="22"/>
        </w:rPr>
        <w:t xml:space="preserve">izstāt Latvijas laukos līdz tam </w:t>
      </w:r>
      <w:r w:rsidRPr="00853FA6">
        <w:rPr>
          <w:rFonts w:asciiTheme="minorHAnsi" w:hAnsiTheme="minorHAnsi" w:cstheme="minorHAnsi"/>
          <w:sz w:val="22"/>
          <w:szCs w:val="22"/>
        </w:rPr>
        <w:t xml:space="preserve">pastāvošo </w:t>
      </w:r>
      <w:proofErr w:type="spellStart"/>
      <w:r w:rsidRPr="00853FA6">
        <w:rPr>
          <w:rFonts w:asciiTheme="minorHAnsi" w:hAnsiTheme="minorHAnsi" w:cstheme="minorHAnsi"/>
          <w:sz w:val="22"/>
          <w:szCs w:val="22"/>
        </w:rPr>
        <w:t>disperso</w:t>
      </w:r>
      <w:proofErr w:type="spellEnd"/>
      <w:r w:rsidRPr="00853FA6">
        <w:rPr>
          <w:rFonts w:asciiTheme="minorHAnsi" w:hAnsiTheme="minorHAnsi" w:cstheme="minorHAnsi"/>
          <w:sz w:val="22"/>
          <w:szCs w:val="22"/>
        </w:rPr>
        <w:t xml:space="preserve"> </w:t>
      </w:r>
      <w:proofErr w:type="spellStart"/>
      <w:r w:rsidRPr="00853FA6">
        <w:rPr>
          <w:rFonts w:asciiTheme="minorHAnsi" w:hAnsiTheme="minorHAnsi" w:cstheme="minorHAnsi"/>
          <w:sz w:val="22"/>
          <w:szCs w:val="22"/>
        </w:rPr>
        <w:t>apdzīvojumu</w:t>
      </w:r>
      <w:proofErr w:type="spellEnd"/>
      <w:r w:rsidRPr="00853FA6">
        <w:rPr>
          <w:rFonts w:asciiTheme="minorHAnsi" w:hAnsiTheme="minorHAnsi" w:cstheme="minorHAnsi"/>
          <w:sz w:val="22"/>
          <w:szCs w:val="22"/>
        </w:rPr>
        <w:t xml:space="preserve"> ar centralizētu, laukos radīja jauna veida apdzīvotas</w:t>
      </w:r>
      <w:r>
        <w:rPr>
          <w:rFonts w:asciiTheme="minorHAnsi" w:hAnsiTheme="minorHAnsi" w:cstheme="minorHAnsi"/>
          <w:sz w:val="22"/>
          <w:szCs w:val="22"/>
        </w:rPr>
        <w:t xml:space="preserve"> vietas, </w:t>
      </w:r>
      <w:r w:rsidRPr="00853FA6">
        <w:rPr>
          <w:rFonts w:asciiTheme="minorHAnsi" w:hAnsiTheme="minorHAnsi" w:cstheme="minorHAnsi"/>
          <w:sz w:val="22"/>
          <w:szCs w:val="22"/>
        </w:rPr>
        <w:t>t.s. perspektīvos ciematus ar līdz tam nebijušu iedzīv</w:t>
      </w:r>
      <w:r>
        <w:rPr>
          <w:rFonts w:asciiTheme="minorHAnsi" w:hAnsiTheme="minorHAnsi" w:cstheme="minorHAnsi"/>
          <w:sz w:val="22"/>
          <w:szCs w:val="22"/>
        </w:rPr>
        <w:t>otāju un apbūves koncentrāciju (Ļaudona 2007).</w:t>
      </w:r>
    </w:p>
    <w:p w14:paraId="639B3C5A" w14:textId="12B1EF69" w:rsidR="00B344A5" w:rsidRDefault="00B344A5" w:rsidP="00B344A5">
      <w:pPr>
        <w:spacing w:after="60"/>
        <w:ind w:right="45"/>
        <w:jc w:val="both"/>
        <w:rPr>
          <w:rFonts w:asciiTheme="minorHAnsi" w:hAnsiTheme="minorHAnsi" w:cstheme="minorHAnsi"/>
          <w:sz w:val="22"/>
          <w:szCs w:val="22"/>
        </w:rPr>
      </w:pPr>
      <w:r w:rsidRPr="00853FA6">
        <w:rPr>
          <w:rFonts w:asciiTheme="minorHAnsi" w:hAnsiTheme="minorHAnsi" w:cstheme="minorHAnsi"/>
          <w:sz w:val="22"/>
          <w:szCs w:val="22"/>
        </w:rPr>
        <w:t>Ļaudonas pagastā uzsākts attīstīt trīs ci</w:t>
      </w:r>
      <w:r>
        <w:rPr>
          <w:rFonts w:asciiTheme="minorHAnsi" w:hAnsiTheme="minorHAnsi" w:cstheme="minorHAnsi"/>
          <w:sz w:val="22"/>
          <w:szCs w:val="22"/>
        </w:rPr>
        <w:t xml:space="preserve">ematus – Ļaudonu, Sāvienu, </w:t>
      </w:r>
      <w:proofErr w:type="spellStart"/>
      <w:r>
        <w:rPr>
          <w:rFonts w:asciiTheme="minorHAnsi" w:hAnsiTheme="minorHAnsi" w:cstheme="minorHAnsi"/>
          <w:sz w:val="22"/>
          <w:szCs w:val="22"/>
        </w:rPr>
        <w:t>Toci</w:t>
      </w:r>
      <w:proofErr w:type="spellEnd"/>
      <w:r>
        <w:rPr>
          <w:rFonts w:asciiTheme="minorHAnsi" w:hAnsiTheme="minorHAnsi" w:cstheme="minorHAnsi"/>
          <w:sz w:val="22"/>
          <w:szCs w:val="22"/>
        </w:rPr>
        <w:t>, kas visas ir saistāmas ar dabas parka tuvējo apkārtni Ļaudonas ciema tuvumā.</w:t>
      </w:r>
      <w:r w:rsidRPr="00853FA6">
        <w:rPr>
          <w:rFonts w:asciiTheme="minorHAnsi" w:hAnsiTheme="minorHAnsi" w:cstheme="minorHAnsi"/>
          <w:sz w:val="22"/>
          <w:szCs w:val="22"/>
        </w:rPr>
        <w:t xml:space="preserve"> Jauno centru un</w:t>
      </w:r>
      <w:r>
        <w:rPr>
          <w:rFonts w:asciiTheme="minorHAnsi" w:hAnsiTheme="minorHAnsi" w:cstheme="minorHAnsi"/>
          <w:sz w:val="22"/>
          <w:szCs w:val="22"/>
        </w:rPr>
        <w:t xml:space="preserve"> </w:t>
      </w:r>
      <w:r w:rsidRPr="00853FA6">
        <w:rPr>
          <w:rFonts w:asciiTheme="minorHAnsi" w:hAnsiTheme="minorHAnsi" w:cstheme="minorHAnsi"/>
          <w:sz w:val="22"/>
          <w:szCs w:val="22"/>
        </w:rPr>
        <w:t>lielsaimniecību vajadzību īstenošanai nepieciešamo sakaru izveide būtis</w:t>
      </w:r>
      <w:r>
        <w:rPr>
          <w:rFonts w:asciiTheme="minorHAnsi" w:hAnsiTheme="minorHAnsi" w:cstheme="minorHAnsi"/>
          <w:sz w:val="22"/>
          <w:szCs w:val="22"/>
        </w:rPr>
        <w:t xml:space="preserve">ki ietekmējusi pagasta </w:t>
      </w:r>
      <w:r w:rsidRPr="00853FA6">
        <w:rPr>
          <w:rFonts w:asciiTheme="minorHAnsi" w:hAnsiTheme="minorHAnsi" w:cstheme="minorHAnsi"/>
          <w:sz w:val="22"/>
          <w:szCs w:val="22"/>
        </w:rPr>
        <w:t>teritori</w:t>
      </w:r>
      <w:r w:rsidR="00B0086D">
        <w:rPr>
          <w:rFonts w:asciiTheme="minorHAnsi" w:hAnsiTheme="minorHAnsi" w:cstheme="minorHAnsi"/>
          <w:sz w:val="22"/>
          <w:szCs w:val="22"/>
        </w:rPr>
        <w:t>jā vēsturiski ilgstoši pastāvošo</w:t>
      </w:r>
      <w:r w:rsidRPr="00853FA6">
        <w:rPr>
          <w:rFonts w:asciiTheme="minorHAnsi" w:hAnsiTheme="minorHAnsi" w:cstheme="minorHAnsi"/>
          <w:sz w:val="22"/>
          <w:szCs w:val="22"/>
        </w:rPr>
        <w:t xml:space="preserve"> </w:t>
      </w:r>
      <w:proofErr w:type="spellStart"/>
      <w:r w:rsidRPr="00853FA6">
        <w:rPr>
          <w:rFonts w:asciiTheme="minorHAnsi" w:hAnsiTheme="minorHAnsi" w:cstheme="minorHAnsi"/>
          <w:sz w:val="22"/>
          <w:szCs w:val="22"/>
        </w:rPr>
        <w:t>apdzīvojuma</w:t>
      </w:r>
      <w:proofErr w:type="spellEnd"/>
      <w:r w:rsidRPr="00853FA6">
        <w:rPr>
          <w:rFonts w:asciiTheme="minorHAnsi" w:hAnsiTheme="minorHAnsi" w:cstheme="minorHAnsi"/>
          <w:sz w:val="22"/>
          <w:szCs w:val="22"/>
        </w:rPr>
        <w:t xml:space="preserve"> strukt</w:t>
      </w:r>
      <w:r>
        <w:rPr>
          <w:rFonts w:asciiTheme="minorHAnsi" w:hAnsiTheme="minorHAnsi" w:cstheme="minorHAnsi"/>
          <w:sz w:val="22"/>
          <w:szCs w:val="22"/>
        </w:rPr>
        <w:t xml:space="preserve">ūru, veidojot izteiktu centrālo </w:t>
      </w:r>
      <w:r w:rsidRPr="00853FA6">
        <w:rPr>
          <w:rFonts w:asciiTheme="minorHAnsi" w:hAnsiTheme="minorHAnsi" w:cstheme="minorHAnsi"/>
          <w:sz w:val="22"/>
          <w:szCs w:val="22"/>
        </w:rPr>
        <w:t>apdzīvoto vietu – Ļaudonu, kas laika gaitā teritoriāli saplūd</w:t>
      </w:r>
      <w:r>
        <w:rPr>
          <w:rFonts w:asciiTheme="minorHAnsi" w:hAnsiTheme="minorHAnsi" w:cstheme="minorHAnsi"/>
          <w:sz w:val="22"/>
          <w:szCs w:val="22"/>
        </w:rPr>
        <w:t xml:space="preserve">usi ar </w:t>
      </w:r>
      <w:proofErr w:type="spellStart"/>
      <w:r>
        <w:rPr>
          <w:rFonts w:asciiTheme="minorHAnsi" w:hAnsiTheme="minorHAnsi" w:cstheme="minorHAnsi"/>
          <w:sz w:val="22"/>
          <w:szCs w:val="22"/>
        </w:rPr>
        <w:t>Toci</w:t>
      </w:r>
      <w:proofErr w:type="spellEnd"/>
      <w:r>
        <w:rPr>
          <w:rFonts w:asciiTheme="minorHAnsi" w:hAnsiTheme="minorHAnsi" w:cstheme="minorHAnsi"/>
          <w:sz w:val="22"/>
          <w:szCs w:val="22"/>
        </w:rPr>
        <w:t xml:space="preserve"> un iztukšojot no šī </w:t>
      </w:r>
      <w:r w:rsidRPr="00853FA6">
        <w:rPr>
          <w:rFonts w:asciiTheme="minorHAnsi" w:hAnsiTheme="minorHAnsi" w:cstheme="minorHAnsi"/>
          <w:sz w:val="22"/>
          <w:szCs w:val="22"/>
        </w:rPr>
        <w:t>centra attālāk izvietotās apdzīvotās vietas, tost</w:t>
      </w:r>
      <w:r>
        <w:rPr>
          <w:rFonts w:asciiTheme="minorHAnsi" w:hAnsiTheme="minorHAnsi" w:cstheme="minorHAnsi"/>
          <w:sz w:val="22"/>
          <w:szCs w:val="22"/>
        </w:rPr>
        <w:t>arp bijušo</w:t>
      </w:r>
      <w:r w:rsidRPr="00853FA6">
        <w:rPr>
          <w:rFonts w:asciiTheme="minorHAnsi" w:hAnsiTheme="minorHAnsi" w:cstheme="minorHAnsi"/>
          <w:sz w:val="22"/>
          <w:szCs w:val="22"/>
        </w:rPr>
        <w:t xml:space="preserve"> S</w:t>
      </w:r>
      <w:r>
        <w:rPr>
          <w:rFonts w:asciiTheme="minorHAnsi" w:hAnsiTheme="minorHAnsi" w:cstheme="minorHAnsi"/>
          <w:sz w:val="22"/>
          <w:szCs w:val="22"/>
        </w:rPr>
        <w:t xml:space="preserve">āvienas pagasta centru Sāvienu. </w:t>
      </w:r>
      <w:r w:rsidRPr="00853FA6">
        <w:rPr>
          <w:rFonts w:asciiTheme="minorHAnsi" w:hAnsiTheme="minorHAnsi" w:cstheme="minorHAnsi"/>
          <w:sz w:val="22"/>
          <w:szCs w:val="22"/>
        </w:rPr>
        <w:t>Apdzīvotības blīvums 2 km rādiusā ap Ļaudonu ir manā</w:t>
      </w:r>
      <w:r>
        <w:rPr>
          <w:rFonts w:asciiTheme="minorHAnsi" w:hAnsiTheme="minorHAnsi" w:cstheme="minorHAnsi"/>
          <w:sz w:val="22"/>
          <w:szCs w:val="22"/>
        </w:rPr>
        <w:t xml:space="preserve">mi augstāks nekā pārējā pagasta </w:t>
      </w:r>
      <w:r w:rsidRPr="00853FA6">
        <w:rPr>
          <w:rFonts w:asciiTheme="minorHAnsi" w:hAnsiTheme="minorHAnsi" w:cstheme="minorHAnsi"/>
          <w:sz w:val="22"/>
          <w:szCs w:val="22"/>
        </w:rPr>
        <w:t>teritorijā.</w:t>
      </w:r>
    </w:p>
    <w:p w14:paraId="42CF4EF4" w14:textId="556BB1CA" w:rsidR="00CF3C75" w:rsidRDefault="00B344A5" w:rsidP="00CA7DDB">
      <w:pPr>
        <w:ind w:right="45"/>
        <w:jc w:val="both"/>
        <w:rPr>
          <w:rFonts w:asciiTheme="minorHAnsi" w:hAnsiTheme="minorHAnsi" w:cstheme="minorHAnsi"/>
          <w:sz w:val="22"/>
          <w:szCs w:val="22"/>
        </w:rPr>
      </w:pPr>
      <w:r w:rsidRPr="00F36ABD">
        <w:rPr>
          <w:rFonts w:asciiTheme="minorHAnsi" w:hAnsiTheme="minorHAnsi" w:cstheme="minorHAnsi"/>
          <w:sz w:val="22"/>
          <w:szCs w:val="22"/>
        </w:rPr>
        <w:t>Ļaudonas pagasta teritorijas lielākā daļa – 66,</w:t>
      </w:r>
      <w:r>
        <w:rPr>
          <w:rFonts w:asciiTheme="minorHAnsi" w:hAnsiTheme="minorHAnsi" w:cstheme="minorHAnsi"/>
          <w:sz w:val="22"/>
          <w:szCs w:val="22"/>
        </w:rPr>
        <w:t>5</w:t>
      </w:r>
      <w:r w:rsidR="00C82FE5">
        <w:rPr>
          <w:rFonts w:asciiTheme="minorHAnsi" w:hAnsiTheme="minorHAnsi" w:cstheme="minorHAnsi"/>
          <w:sz w:val="22"/>
          <w:szCs w:val="22"/>
        </w:rPr>
        <w:t> </w:t>
      </w:r>
      <w:r>
        <w:rPr>
          <w:rFonts w:asciiTheme="minorHAnsi" w:hAnsiTheme="minorHAnsi" w:cstheme="minorHAnsi"/>
          <w:sz w:val="22"/>
          <w:szCs w:val="22"/>
        </w:rPr>
        <w:t>% vai 13590,9 ha, (</w:t>
      </w:r>
      <w:r w:rsidRPr="00F36ABD">
        <w:rPr>
          <w:rFonts w:asciiTheme="minorHAnsi" w:hAnsiTheme="minorHAnsi" w:cstheme="minorHAnsi"/>
          <w:sz w:val="22"/>
          <w:szCs w:val="22"/>
        </w:rPr>
        <w:t>meliorēti 40</w:t>
      </w:r>
      <w:r w:rsidR="00C82FE5">
        <w:rPr>
          <w:rFonts w:asciiTheme="minorHAnsi" w:hAnsiTheme="minorHAnsi" w:cstheme="minorHAnsi"/>
          <w:sz w:val="22"/>
          <w:szCs w:val="22"/>
        </w:rPr>
        <w:t> </w:t>
      </w:r>
      <w:r w:rsidRPr="00F36ABD">
        <w:rPr>
          <w:rFonts w:asciiTheme="minorHAnsi" w:hAnsiTheme="minorHAnsi" w:cstheme="minorHAnsi"/>
          <w:sz w:val="22"/>
          <w:szCs w:val="22"/>
        </w:rPr>
        <w:t>% no tās</w:t>
      </w:r>
      <w:r>
        <w:rPr>
          <w:rFonts w:asciiTheme="minorHAnsi" w:hAnsiTheme="minorHAnsi" w:cstheme="minorHAnsi"/>
          <w:sz w:val="22"/>
          <w:szCs w:val="22"/>
        </w:rPr>
        <w:t xml:space="preserve">) </w:t>
      </w:r>
      <w:r w:rsidRPr="00F36ABD">
        <w:rPr>
          <w:rFonts w:asciiTheme="minorHAnsi" w:hAnsiTheme="minorHAnsi" w:cstheme="minorHAnsi"/>
          <w:sz w:val="22"/>
          <w:szCs w:val="22"/>
        </w:rPr>
        <w:t>tiek izmantota tradicionālās lauksaim</w:t>
      </w:r>
      <w:r>
        <w:rPr>
          <w:rFonts w:asciiTheme="minorHAnsi" w:hAnsiTheme="minorHAnsi" w:cstheme="minorHAnsi"/>
          <w:sz w:val="22"/>
          <w:szCs w:val="22"/>
        </w:rPr>
        <w:t xml:space="preserve">niecības vajadzībām – tīrumiem, </w:t>
      </w:r>
      <w:r w:rsidRPr="00F36ABD">
        <w:rPr>
          <w:rFonts w:asciiTheme="minorHAnsi" w:hAnsiTheme="minorHAnsi" w:cstheme="minorHAnsi"/>
          <w:sz w:val="22"/>
          <w:szCs w:val="22"/>
        </w:rPr>
        <w:t xml:space="preserve">pļavām, ganībām. Pagastā ir 834 lauksaimnieciskās </w:t>
      </w:r>
      <w:r w:rsidRPr="00F36ABD">
        <w:rPr>
          <w:rFonts w:asciiTheme="minorHAnsi" w:hAnsiTheme="minorHAnsi" w:cstheme="minorHAnsi"/>
          <w:sz w:val="22"/>
          <w:szCs w:val="22"/>
        </w:rPr>
        <w:lastRenderedPageBreak/>
        <w:t>zemes ī</w:t>
      </w:r>
      <w:r>
        <w:rPr>
          <w:rFonts w:asciiTheme="minorHAnsi" w:hAnsiTheme="minorHAnsi" w:cstheme="minorHAnsi"/>
          <w:sz w:val="22"/>
          <w:szCs w:val="22"/>
        </w:rPr>
        <w:t xml:space="preserve">pašumi/valdījumi, kas </w:t>
      </w:r>
      <w:r w:rsidR="00B14FF0">
        <w:rPr>
          <w:rFonts w:asciiTheme="minorHAnsi" w:hAnsiTheme="minorHAnsi" w:cstheme="minorHAnsi"/>
          <w:sz w:val="22"/>
          <w:szCs w:val="22"/>
        </w:rPr>
        <w:t xml:space="preserve">atrodas </w:t>
      </w:r>
      <w:r w:rsidRPr="00F36ABD">
        <w:rPr>
          <w:rFonts w:asciiTheme="minorHAnsi" w:hAnsiTheme="minorHAnsi" w:cstheme="minorHAnsi"/>
          <w:sz w:val="22"/>
          <w:szCs w:val="22"/>
        </w:rPr>
        <w:t>galvenokārt ap Sāvienu – teritorijā starp Aivieksti un Ma</w:t>
      </w:r>
      <w:r>
        <w:rPr>
          <w:rFonts w:asciiTheme="minorHAnsi" w:hAnsiTheme="minorHAnsi" w:cstheme="minorHAnsi"/>
          <w:sz w:val="22"/>
          <w:szCs w:val="22"/>
        </w:rPr>
        <w:t>donas-Trepes valni (Ļaudona 2007).</w:t>
      </w:r>
    </w:p>
    <w:p w14:paraId="178F35B1" w14:textId="2BFC8FB2" w:rsidR="001718DA" w:rsidRDefault="001718DA" w:rsidP="00CA7DDB">
      <w:pPr>
        <w:ind w:right="45"/>
        <w:jc w:val="both"/>
        <w:rPr>
          <w:rFonts w:asciiTheme="minorHAnsi" w:hAnsiTheme="minorHAnsi" w:cstheme="minorHAnsi"/>
          <w:sz w:val="22"/>
          <w:szCs w:val="22"/>
        </w:rPr>
      </w:pPr>
      <w:r>
        <w:rPr>
          <w:rFonts w:asciiTheme="minorHAnsi" w:hAnsiTheme="minorHAnsi" w:cstheme="minorHAnsi"/>
          <w:sz w:val="22"/>
          <w:szCs w:val="22"/>
        </w:rPr>
        <w:t>2012. gadā Ļaudonas p</w:t>
      </w:r>
      <w:r w:rsidR="008F1459">
        <w:rPr>
          <w:rFonts w:asciiTheme="minorHAnsi" w:hAnsiTheme="minorHAnsi" w:cstheme="minorHAnsi"/>
          <w:sz w:val="22"/>
          <w:szCs w:val="22"/>
        </w:rPr>
        <w:t xml:space="preserve">agastā tika realizēts projekts </w:t>
      </w:r>
      <w:r w:rsidR="008F1459" w:rsidRPr="00463D37">
        <w:rPr>
          <w:rFonts w:asciiTheme="minorHAnsi" w:hAnsiTheme="minorHAnsi"/>
          <w:sz w:val="22"/>
          <w:szCs w:val="22"/>
        </w:rPr>
        <w:t>„</w:t>
      </w:r>
      <w:r w:rsidRPr="0044205E">
        <w:rPr>
          <w:rFonts w:asciiTheme="minorHAnsi" w:hAnsiTheme="minorHAnsi" w:cstheme="minorHAnsi"/>
          <w:sz w:val="22"/>
          <w:szCs w:val="22"/>
        </w:rPr>
        <w:t>Ūdenssaimniecības infrastruktūras attīstība apdzīvotās vietās ar iedzīvotāju skaitu līdz 2000</w:t>
      </w:r>
      <w:r>
        <w:rPr>
          <w:rFonts w:asciiTheme="minorHAnsi" w:hAnsiTheme="minorHAnsi" w:cstheme="minorHAnsi"/>
          <w:sz w:val="22"/>
          <w:szCs w:val="22"/>
        </w:rPr>
        <w:t>” ar mērķi veikt n</w:t>
      </w:r>
      <w:r w:rsidRPr="0044205E">
        <w:rPr>
          <w:rFonts w:asciiTheme="minorHAnsi" w:hAnsiTheme="minorHAnsi" w:cstheme="minorHAnsi"/>
          <w:sz w:val="22"/>
          <w:szCs w:val="22"/>
        </w:rPr>
        <w:t>otekūdeņu a</w:t>
      </w:r>
      <w:r>
        <w:rPr>
          <w:rFonts w:asciiTheme="minorHAnsi" w:hAnsiTheme="minorHAnsi" w:cstheme="minorHAnsi"/>
          <w:sz w:val="22"/>
          <w:szCs w:val="22"/>
        </w:rPr>
        <w:t xml:space="preserve">ttīrīšanas kvalitātes un </w:t>
      </w:r>
      <w:bookmarkEnd w:id="43"/>
      <w:r w:rsidRPr="0044205E">
        <w:rPr>
          <w:rFonts w:asciiTheme="minorHAnsi" w:hAnsiTheme="minorHAnsi" w:cstheme="minorHAnsi"/>
          <w:sz w:val="22"/>
          <w:szCs w:val="22"/>
        </w:rPr>
        <w:t>ūdensapgādes kvalitātes</w:t>
      </w:r>
      <w:r>
        <w:rPr>
          <w:rFonts w:asciiTheme="minorHAnsi" w:hAnsiTheme="minorHAnsi" w:cstheme="minorHAnsi"/>
          <w:sz w:val="22"/>
          <w:szCs w:val="22"/>
        </w:rPr>
        <w:t xml:space="preserve"> uzlabošanu. Projekta ietvaros tika </w:t>
      </w:r>
      <w:r w:rsidR="006B6292">
        <w:rPr>
          <w:rFonts w:asciiTheme="minorHAnsi" w:hAnsiTheme="minorHAnsi" w:cstheme="minorHAnsi"/>
          <w:sz w:val="22"/>
          <w:szCs w:val="22"/>
        </w:rPr>
        <w:t xml:space="preserve">plānots </w:t>
      </w:r>
      <w:r>
        <w:rPr>
          <w:rFonts w:asciiTheme="minorHAnsi" w:hAnsiTheme="minorHAnsi" w:cstheme="minorHAnsi"/>
          <w:sz w:val="22"/>
          <w:szCs w:val="22"/>
        </w:rPr>
        <w:t>veikt divu</w:t>
      </w:r>
      <w:r w:rsidR="00741EF7">
        <w:rPr>
          <w:rFonts w:asciiTheme="minorHAnsi" w:hAnsiTheme="minorHAnsi" w:cstheme="minorHAnsi"/>
          <w:sz w:val="22"/>
          <w:szCs w:val="22"/>
        </w:rPr>
        <w:t xml:space="preserve"> </w:t>
      </w:r>
      <w:r>
        <w:rPr>
          <w:rFonts w:asciiTheme="minorHAnsi" w:hAnsiTheme="minorHAnsi" w:cstheme="minorHAnsi"/>
          <w:sz w:val="22"/>
          <w:szCs w:val="22"/>
        </w:rPr>
        <w:t>artēzisko aku, divu ūdenstorņu (Avotu un Dzirnavu) rekonstrukcij</w:t>
      </w:r>
      <w:r w:rsidR="00D327EE">
        <w:rPr>
          <w:rFonts w:asciiTheme="minorHAnsi" w:hAnsiTheme="minorHAnsi" w:cstheme="minorHAnsi"/>
          <w:sz w:val="22"/>
          <w:szCs w:val="22"/>
        </w:rPr>
        <w:t>u</w:t>
      </w:r>
      <w:r>
        <w:rPr>
          <w:rFonts w:asciiTheme="minorHAnsi" w:hAnsiTheme="minorHAnsi" w:cstheme="minorHAnsi"/>
          <w:sz w:val="22"/>
          <w:szCs w:val="22"/>
        </w:rPr>
        <w:t xml:space="preserve">, </w:t>
      </w:r>
      <w:r w:rsidRPr="0044205E">
        <w:rPr>
          <w:rFonts w:asciiTheme="minorHAnsi" w:hAnsiTheme="minorHAnsi" w:cstheme="minorHAnsi"/>
          <w:sz w:val="22"/>
          <w:szCs w:val="22"/>
        </w:rPr>
        <w:t>izbūvēt div</w:t>
      </w:r>
      <w:r>
        <w:rPr>
          <w:rFonts w:asciiTheme="minorHAnsi" w:hAnsiTheme="minorHAnsi" w:cstheme="minorHAnsi"/>
          <w:sz w:val="22"/>
          <w:szCs w:val="22"/>
        </w:rPr>
        <w:t xml:space="preserve">as ūdens sagatavošanas stacijas, </w:t>
      </w:r>
      <w:r w:rsidRPr="0044205E">
        <w:rPr>
          <w:rFonts w:asciiTheme="minorHAnsi" w:hAnsiTheme="minorHAnsi" w:cstheme="minorHAnsi"/>
          <w:sz w:val="22"/>
          <w:szCs w:val="22"/>
        </w:rPr>
        <w:t>izbūvēt</w:t>
      </w:r>
      <w:r w:rsidR="00D327EE">
        <w:rPr>
          <w:rFonts w:asciiTheme="minorHAnsi" w:hAnsiTheme="minorHAnsi" w:cstheme="minorHAnsi"/>
          <w:sz w:val="22"/>
          <w:szCs w:val="22"/>
        </w:rPr>
        <w:t xml:space="preserve"> </w:t>
      </w:r>
      <w:r>
        <w:rPr>
          <w:rFonts w:asciiTheme="minorHAnsi" w:hAnsiTheme="minorHAnsi" w:cstheme="minorHAnsi"/>
          <w:sz w:val="22"/>
          <w:szCs w:val="22"/>
        </w:rPr>
        <w:t>jaun</w:t>
      </w:r>
      <w:r w:rsidR="00D327EE">
        <w:rPr>
          <w:rFonts w:asciiTheme="minorHAnsi" w:hAnsiTheme="minorHAnsi" w:cstheme="minorHAnsi"/>
          <w:sz w:val="22"/>
          <w:szCs w:val="22"/>
        </w:rPr>
        <w:t>u</w:t>
      </w:r>
      <w:r>
        <w:rPr>
          <w:rFonts w:asciiTheme="minorHAnsi" w:hAnsiTheme="minorHAnsi" w:cstheme="minorHAnsi"/>
          <w:sz w:val="22"/>
          <w:szCs w:val="22"/>
        </w:rPr>
        <w:t xml:space="preserve"> ūdensvad</w:t>
      </w:r>
      <w:r w:rsidR="00D327EE">
        <w:rPr>
          <w:rFonts w:asciiTheme="minorHAnsi" w:hAnsiTheme="minorHAnsi" w:cstheme="minorHAnsi"/>
          <w:sz w:val="22"/>
          <w:szCs w:val="22"/>
        </w:rPr>
        <w:t>u</w:t>
      </w:r>
      <w:r>
        <w:rPr>
          <w:rFonts w:asciiTheme="minorHAnsi" w:hAnsiTheme="minorHAnsi" w:cstheme="minorHAnsi"/>
          <w:sz w:val="22"/>
          <w:szCs w:val="22"/>
        </w:rPr>
        <w:t xml:space="preserve"> 1115 m garumā un </w:t>
      </w:r>
      <w:r w:rsidRPr="0044205E">
        <w:rPr>
          <w:rFonts w:asciiTheme="minorHAnsi" w:hAnsiTheme="minorHAnsi" w:cstheme="minorHAnsi"/>
          <w:sz w:val="22"/>
          <w:szCs w:val="22"/>
        </w:rPr>
        <w:t>rekonstruēt</w:t>
      </w:r>
      <w:r>
        <w:rPr>
          <w:rFonts w:asciiTheme="minorHAnsi" w:hAnsiTheme="minorHAnsi" w:cstheme="minorHAnsi"/>
          <w:sz w:val="22"/>
          <w:szCs w:val="22"/>
        </w:rPr>
        <w:t xml:space="preserve"> esoš</w:t>
      </w:r>
      <w:r w:rsidR="00D327EE">
        <w:rPr>
          <w:rFonts w:asciiTheme="minorHAnsi" w:hAnsiTheme="minorHAnsi" w:cstheme="minorHAnsi"/>
          <w:sz w:val="22"/>
          <w:szCs w:val="22"/>
        </w:rPr>
        <w:t>o</w:t>
      </w:r>
      <w:r>
        <w:rPr>
          <w:rFonts w:asciiTheme="minorHAnsi" w:hAnsiTheme="minorHAnsi" w:cstheme="minorHAnsi"/>
          <w:sz w:val="22"/>
          <w:szCs w:val="22"/>
        </w:rPr>
        <w:t xml:space="preserve"> ūdensvad</w:t>
      </w:r>
      <w:r w:rsidR="00D327EE">
        <w:rPr>
          <w:rFonts w:asciiTheme="minorHAnsi" w:hAnsiTheme="minorHAnsi" w:cstheme="minorHAnsi"/>
          <w:sz w:val="22"/>
          <w:szCs w:val="22"/>
        </w:rPr>
        <w:t>u</w:t>
      </w:r>
      <w:r w:rsidR="00B94E8D">
        <w:rPr>
          <w:rFonts w:asciiTheme="minorHAnsi" w:hAnsiTheme="minorHAnsi" w:cstheme="minorHAnsi"/>
          <w:sz w:val="22"/>
          <w:szCs w:val="22"/>
        </w:rPr>
        <w:t xml:space="preserve"> 1465 </w:t>
      </w:r>
      <w:r>
        <w:rPr>
          <w:rFonts w:asciiTheme="minorHAnsi" w:hAnsiTheme="minorHAnsi" w:cstheme="minorHAnsi"/>
          <w:sz w:val="22"/>
          <w:szCs w:val="22"/>
        </w:rPr>
        <w:t xml:space="preserve">m garumā, kā arī </w:t>
      </w:r>
      <w:r w:rsidRPr="0044205E">
        <w:rPr>
          <w:rFonts w:asciiTheme="minorHAnsi" w:hAnsiTheme="minorHAnsi" w:cstheme="minorHAnsi"/>
          <w:sz w:val="22"/>
          <w:szCs w:val="22"/>
        </w:rPr>
        <w:t>izbūvēt</w:t>
      </w:r>
      <w:r>
        <w:rPr>
          <w:rFonts w:asciiTheme="minorHAnsi" w:hAnsiTheme="minorHAnsi" w:cstheme="minorHAnsi"/>
          <w:sz w:val="22"/>
          <w:szCs w:val="22"/>
        </w:rPr>
        <w:t xml:space="preserve"> jaunas notekūdeņu attīrīšanas iekārtas, kanalizācijas sūkņu stacij</w:t>
      </w:r>
      <w:r w:rsidR="00D327EE">
        <w:rPr>
          <w:rFonts w:asciiTheme="minorHAnsi" w:hAnsiTheme="minorHAnsi" w:cstheme="minorHAnsi"/>
          <w:sz w:val="22"/>
          <w:szCs w:val="22"/>
        </w:rPr>
        <w:t>u</w:t>
      </w:r>
      <w:r>
        <w:rPr>
          <w:rFonts w:asciiTheme="minorHAnsi" w:hAnsiTheme="minorHAnsi" w:cstheme="minorHAnsi"/>
          <w:sz w:val="22"/>
          <w:szCs w:val="22"/>
        </w:rPr>
        <w:t>, izbūvēt jaun</w:t>
      </w:r>
      <w:r w:rsidR="00D327EE">
        <w:rPr>
          <w:rFonts w:asciiTheme="minorHAnsi" w:hAnsiTheme="minorHAnsi" w:cstheme="minorHAnsi"/>
          <w:sz w:val="22"/>
          <w:szCs w:val="22"/>
        </w:rPr>
        <w:t>u</w:t>
      </w:r>
      <w:r>
        <w:rPr>
          <w:rFonts w:asciiTheme="minorHAnsi" w:hAnsiTheme="minorHAnsi" w:cstheme="minorHAnsi"/>
          <w:sz w:val="22"/>
          <w:szCs w:val="22"/>
        </w:rPr>
        <w:t xml:space="preserve"> un </w:t>
      </w:r>
      <w:r w:rsidR="00D327EE">
        <w:rPr>
          <w:rFonts w:asciiTheme="minorHAnsi" w:hAnsiTheme="minorHAnsi" w:cstheme="minorHAnsi"/>
          <w:sz w:val="22"/>
          <w:szCs w:val="22"/>
        </w:rPr>
        <w:t>r</w:t>
      </w:r>
      <w:r>
        <w:rPr>
          <w:rFonts w:asciiTheme="minorHAnsi" w:hAnsiTheme="minorHAnsi" w:cstheme="minorHAnsi"/>
          <w:sz w:val="22"/>
          <w:szCs w:val="22"/>
        </w:rPr>
        <w:t>ekonstruēt esoš</w:t>
      </w:r>
      <w:r w:rsidR="00D327EE">
        <w:rPr>
          <w:rFonts w:asciiTheme="minorHAnsi" w:hAnsiTheme="minorHAnsi" w:cstheme="minorHAnsi"/>
          <w:sz w:val="22"/>
          <w:szCs w:val="22"/>
        </w:rPr>
        <w:t>o</w:t>
      </w:r>
      <w:r>
        <w:rPr>
          <w:rFonts w:asciiTheme="minorHAnsi" w:hAnsiTheme="minorHAnsi" w:cstheme="minorHAnsi"/>
          <w:sz w:val="22"/>
          <w:szCs w:val="22"/>
        </w:rPr>
        <w:t xml:space="preserve"> kanalizācijas tīkl</w:t>
      </w:r>
      <w:r w:rsidR="00D327EE">
        <w:rPr>
          <w:rFonts w:asciiTheme="minorHAnsi" w:hAnsiTheme="minorHAnsi" w:cstheme="minorHAnsi"/>
          <w:sz w:val="22"/>
          <w:szCs w:val="22"/>
        </w:rPr>
        <w:t>u</w:t>
      </w:r>
      <w:r>
        <w:rPr>
          <w:rFonts w:asciiTheme="minorHAnsi" w:hAnsiTheme="minorHAnsi" w:cstheme="minorHAnsi"/>
          <w:sz w:val="22"/>
          <w:szCs w:val="22"/>
        </w:rPr>
        <w:t>.</w:t>
      </w:r>
    </w:p>
    <w:p w14:paraId="3FFFEC30" w14:textId="02F20190" w:rsidR="00153664" w:rsidRDefault="006B6292" w:rsidP="00CA7DDB">
      <w:pPr>
        <w:spacing w:after="240"/>
        <w:ind w:right="45"/>
        <w:jc w:val="both"/>
        <w:rPr>
          <w:rFonts w:asciiTheme="minorHAnsi" w:hAnsiTheme="minorHAnsi" w:cstheme="minorHAnsi"/>
          <w:sz w:val="22"/>
          <w:szCs w:val="22"/>
        </w:rPr>
      </w:pPr>
      <w:r>
        <w:rPr>
          <w:rFonts w:asciiTheme="minorHAnsi" w:hAnsiTheme="minorHAnsi" w:cstheme="minorHAnsi"/>
          <w:sz w:val="22"/>
          <w:szCs w:val="22"/>
        </w:rPr>
        <w:t>Tomēr projektu</w:t>
      </w:r>
      <w:r w:rsidR="00857787">
        <w:rPr>
          <w:rFonts w:asciiTheme="minorHAnsi" w:hAnsiTheme="minorHAnsi" w:cstheme="minorHAnsi"/>
          <w:sz w:val="22"/>
          <w:szCs w:val="22"/>
        </w:rPr>
        <w:t xml:space="preserve"> </w:t>
      </w:r>
      <w:r w:rsidR="00857787" w:rsidRPr="006B6292">
        <w:rPr>
          <w:rFonts w:asciiTheme="minorHAnsi" w:hAnsiTheme="minorHAnsi" w:cstheme="minorHAnsi"/>
          <w:sz w:val="22"/>
          <w:szCs w:val="22"/>
        </w:rPr>
        <w:t>2012. gadā</w:t>
      </w:r>
      <w:r>
        <w:rPr>
          <w:rFonts w:asciiTheme="minorHAnsi" w:hAnsiTheme="minorHAnsi" w:cstheme="minorHAnsi"/>
          <w:sz w:val="22"/>
          <w:szCs w:val="22"/>
        </w:rPr>
        <w:t xml:space="preserve"> pilnībā neizdevās realizēt</w:t>
      </w:r>
      <w:r w:rsidRPr="006B6292">
        <w:t xml:space="preserve"> </w:t>
      </w:r>
      <w:r>
        <w:rPr>
          <w:rFonts w:asciiTheme="minorHAnsi" w:hAnsiTheme="minorHAnsi" w:cstheme="minorHAnsi"/>
          <w:sz w:val="22"/>
          <w:szCs w:val="22"/>
        </w:rPr>
        <w:t>un</w:t>
      </w:r>
      <w:r w:rsidRPr="006B6292">
        <w:rPr>
          <w:rFonts w:asciiTheme="minorHAnsi" w:hAnsiTheme="minorHAnsi" w:cstheme="minorHAnsi"/>
          <w:sz w:val="22"/>
          <w:szCs w:val="22"/>
        </w:rPr>
        <w:t xml:space="preserve"> </w:t>
      </w:r>
      <w:r>
        <w:rPr>
          <w:rFonts w:asciiTheme="minorHAnsi" w:hAnsiTheme="minorHAnsi" w:cstheme="minorHAnsi"/>
          <w:sz w:val="22"/>
          <w:szCs w:val="22"/>
        </w:rPr>
        <w:t xml:space="preserve">projekts tika realizēts vienīgi </w:t>
      </w:r>
      <w:r w:rsidRPr="006B6292">
        <w:rPr>
          <w:rFonts w:asciiTheme="minorHAnsi" w:hAnsiTheme="minorHAnsi" w:cstheme="minorHAnsi"/>
          <w:sz w:val="22"/>
          <w:szCs w:val="22"/>
        </w:rPr>
        <w:t xml:space="preserve">Aiviekstes </w:t>
      </w:r>
      <w:r w:rsidR="00D327EE">
        <w:rPr>
          <w:rFonts w:asciiTheme="minorHAnsi" w:hAnsiTheme="minorHAnsi" w:cstheme="minorHAnsi"/>
          <w:sz w:val="22"/>
          <w:szCs w:val="22"/>
        </w:rPr>
        <w:t xml:space="preserve">upes </w:t>
      </w:r>
      <w:r>
        <w:rPr>
          <w:rFonts w:asciiTheme="minorHAnsi" w:hAnsiTheme="minorHAnsi" w:cstheme="minorHAnsi"/>
          <w:sz w:val="22"/>
          <w:szCs w:val="22"/>
        </w:rPr>
        <w:t>kreisajā krastā</w:t>
      </w:r>
      <w:r w:rsidRPr="006B6292">
        <w:rPr>
          <w:rFonts w:asciiTheme="minorHAnsi" w:hAnsiTheme="minorHAnsi" w:cstheme="minorHAnsi"/>
          <w:sz w:val="22"/>
          <w:szCs w:val="22"/>
        </w:rPr>
        <w:t>, labajā krastā izstrādāto</w:t>
      </w:r>
      <w:r>
        <w:rPr>
          <w:rFonts w:asciiTheme="minorHAnsi" w:hAnsiTheme="minorHAnsi" w:cstheme="minorHAnsi"/>
          <w:sz w:val="22"/>
          <w:szCs w:val="22"/>
        </w:rPr>
        <w:t xml:space="preserve"> tehnisko projektu noraidīja. </w:t>
      </w:r>
      <w:r w:rsidR="00741EF7">
        <w:rPr>
          <w:rFonts w:asciiTheme="minorHAnsi" w:hAnsiTheme="minorHAnsi" w:cstheme="minorHAnsi"/>
          <w:sz w:val="22"/>
          <w:szCs w:val="22"/>
        </w:rPr>
        <w:t>Pirms ūdenssaimniecības projekta realizācijas 2012.</w:t>
      </w:r>
      <w:r w:rsidR="00B0086D">
        <w:rPr>
          <w:rFonts w:asciiTheme="minorHAnsi" w:hAnsiTheme="minorHAnsi" w:cstheme="minorHAnsi"/>
          <w:sz w:val="22"/>
          <w:szCs w:val="22"/>
        </w:rPr>
        <w:t> </w:t>
      </w:r>
      <w:r w:rsidR="00741EF7">
        <w:rPr>
          <w:rFonts w:asciiTheme="minorHAnsi" w:hAnsiTheme="minorHAnsi" w:cstheme="minorHAnsi"/>
          <w:sz w:val="22"/>
          <w:szCs w:val="22"/>
        </w:rPr>
        <w:t>gadā n</w:t>
      </w:r>
      <w:r w:rsidR="00741EF7" w:rsidRPr="00741EF7">
        <w:rPr>
          <w:rFonts w:asciiTheme="minorHAnsi" w:hAnsiTheme="minorHAnsi" w:cstheme="minorHAnsi"/>
          <w:sz w:val="22"/>
          <w:szCs w:val="22"/>
        </w:rPr>
        <w:t xml:space="preserve">otekūdeņi caur </w:t>
      </w:r>
      <w:proofErr w:type="spellStart"/>
      <w:r w:rsidR="00741EF7" w:rsidRPr="00741EF7">
        <w:rPr>
          <w:rFonts w:asciiTheme="minorHAnsi" w:hAnsiTheme="minorHAnsi" w:cstheme="minorHAnsi"/>
          <w:sz w:val="22"/>
          <w:szCs w:val="22"/>
        </w:rPr>
        <w:t>septiku</w:t>
      </w:r>
      <w:proofErr w:type="spellEnd"/>
      <w:r w:rsidR="00741EF7" w:rsidRPr="00741EF7">
        <w:rPr>
          <w:rFonts w:asciiTheme="minorHAnsi" w:hAnsiTheme="minorHAnsi" w:cstheme="minorHAnsi"/>
          <w:sz w:val="22"/>
          <w:szCs w:val="22"/>
        </w:rPr>
        <w:t xml:space="preserve"> pa avārijas izlaidi tik</w:t>
      </w:r>
      <w:r w:rsidR="000E58A3">
        <w:rPr>
          <w:rFonts w:asciiTheme="minorHAnsi" w:hAnsiTheme="minorHAnsi" w:cstheme="minorHAnsi"/>
          <w:sz w:val="22"/>
          <w:szCs w:val="22"/>
        </w:rPr>
        <w:t>a</w:t>
      </w:r>
      <w:r w:rsidR="00741EF7" w:rsidRPr="00741EF7">
        <w:rPr>
          <w:rFonts w:asciiTheme="minorHAnsi" w:hAnsiTheme="minorHAnsi" w:cstheme="minorHAnsi"/>
          <w:sz w:val="22"/>
          <w:szCs w:val="22"/>
        </w:rPr>
        <w:t xml:space="preserve"> ievadīti Aiviekstē. Abi Aiviekstes labajā krastā 1960</w:t>
      </w:r>
      <w:r w:rsidR="00B0086D">
        <w:rPr>
          <w:rFonts w:asciiTheme="minorHAnsi" w:hAnsiTheme="minorHAnsi" w:cstheme="minorHAnsi"/>
          <w:sz w:val="22"/>
          <w:szCs w:val="22"/>
        </w:rPr>
        <w:t>.</w:t>
      </w:r>
      <w:r w:rsidR="00741EF7" w:rsidRPr="00741EF7">
        <w:rPr>
          <w:rFonts w:asciiTheme="minorHAnsi" w:hAnsiTheme="minorHAnsi" w:cstheme="minorHAnsi"/>
          <w:sz w:val="22"/>
          <w:szCs w:val="22"/>
        </w:rPr>
        <w:t>-</w:t>
      </w:r>
      <w:r w:rsidR="00B94E8D">
        <w:rPr>
          <w:rFonts w:asciiTheme="minorHAnsi" w:hAnsiTheme="minorHAnsi" w:cstheme="minorHAnsi"/>
          <w:sz w:val="22"/>
          <w:szCs w:val="22"/>
        </w:rPr>
        <w:t>taj</w:t>
      </w:r>
      <w:r w:rsidR="00741EF7" w:rsidRPr="00741EF7">
        <w:rPr>
          <w:rFonts w:asciiTheme="minorHAnsi" w:hAnsiTheme="minorHAnsi" w:cstheme="minorHAnsi"/>
          <w:sz w:val="22"/>
          <w:szCs w:val="22"/>
        </w:rPr>
        <w:t xml:space="preserve">os gados ierīkotie </w:t>
      </w:r>
      <w:proofErr w:type="spellStart"/>
      <w:r w:rsidR="00741EF7" w:rsidRPr="00741EF7">
        <w:rPr>
          <w:rFonts w:asciiTheme="minorHAnsi" w:hAnsiTheme="minorHAnsi" w:cstheme="minorHAnsi"/>
          <w:sz w:val="22"/>
          <w:szCs w:val="22"/>
        </w:rPr>
        <w:t>septi</w:t>
      </w:r>
      <w:r w:rsidR="00DC342E">
        <w:rPr>
          <w:rFonts w:asciiTheme="minorHAnsi" w:hAnsiTheme="minorHAnsi" w:cstheme="minorHAnsi"/>
          <w:sz w:val="22"/>
          <w:szCs w:val="22"/>
        </w:rPr>
        <w:t>ķ</w:t>
      </w:r>
      <w:r w:rsidR="00741EF7" w:rsidRPr="00741EF7">
        <w:rPr>
          <w:rFonts w:asciiTheme="minorHAnsi" w:hAnsiTheme="minorHAnsi" w:cstheme="minorHAnsi"/>
          <w:sz w:val="22"/>
          <w:szCs w:val="22"/>
        </w:rPr>
        <w:t>i</w:t>
      </w:r>
      <w:proofErr w:type="spellEnd"/>
      <w:r w:rsidR="00741EF7" w:rsidRPr="00741EF7">
        <w:rPr>
          <w:rFonts w:asciiTheme="minorHAnsi" w:hAnsiTheme="minorHAnsi" w:cstheme="minorHAnsi"/>
          <w:sz w:val="22"/>
          <w:szCs w:val="22"/>
        </w:rPr>
        <w:t xml:space="preserve"> novērtēti kā 100</w:t>
      </w:r>
      <w:r w:rsidR="00B94E8D">
        <w:rPr>
          <w:rFonts w:asciiTheme="minorHAnsi" w:hAnsiTheme="minorHAnsi" w:cstheme="minorHAnsi"/>
          <w:sz w:val="22"/>
          <w:szCs w:val="22"/>
        </w:rPr>
        <w:t> </w:t>
      </w:r>
      <w:r w:rsidR="00741EF7" w:rsidRPr="00741EF7">
        <w:rPr>
          <w:rFonts w:asciiTheme="minorHAnsi" w:hAnsiTheme="minorHAnsi" w:cstheme="minorHAnsi"/>
          <w:sz w:val="22"/>
          <w:szCs w:val="22"/>
        </w:rPr>
        <w:t xml:space="preserve">% nolietojušies </w:t>
      </w:r>
      <w:r w:rsidR="00741EF7">
        <w:rPr>
          <w:rFonts w:asciiTheme="minorHAnsi" w:hAnsiTheme="minorHAnsi" w:cstheme="minorHAnsi"/>
          <w:sz w:val="22"/>
          <w:szCs w:val="22"/>
        </w:rPr>
        <w:t xml:space="preserve">(Ļaudona 2007). </w:t>
      </w:r>
      <w:r w:rsidR="00741EF7" w:rsidRPr="00741EF7">
        <w:rPr>
          <w:rFonts w:asciiTheme="minorHAnsi" w:hAnsiTheme="minorHAnsi" w:cstheme="minorHAnsi"/>
          <w:sz w:val="22"/>
          <w:szCs w:val="22"/>
        </w:rPr>
        <w:t>Ūdeņi tiek ielaisti Svētupē/Dzirnavu dīķī. Atzīts, ka tie piesārņo gruntsūdeņus un</w:t>
      </w:r>
      <w:r w:rsidR="00B0086D">
        <w:rPr>
          <w:rFonts w:asciiTheme="minorHAnsi" w:hAnsiTheme="minorHAnsi" w:cstheme="minorHAnsi"/>
          <w:sz w:val="22"/>
          <w:szCs w:val="22"/>
        </w:rPr>
        <w:t>,</w:t>
      </w:r>
      <w:r w:rsidR="00741EF7" w:rsidRPr="00741EF7">
        <w:rPr>
          <w:rFonts w:asciiTheme="minorHAnsi" w:hAnsiTheme="minorHAnsi" w:cstheme="minorHAnsi"/>
          <w:sz w:val="22"/>
          <w:szCs w:val="22"/>
        </w:rPr>
        <w:t xml:space="preserve"> ka nepareizi ekspluat</w:t>
      </w:r>
      <w:r w:rsidR="00DC342E">
        <w:rPr>
          <w:rFonts w:asciiTheme="minorHAnsi" w:hAnsiTheme="minorHAnsi" w:cstheme="minorHAnsi"/>
          <w:sz w:val="22"/>
          <w:szCs w:val="22"/>
        </w:rPr>
        <w:t>ē</w:t>
      </w:r>
      <w:r w:rsidR="00741EF7" w:rsidRPr="00741EF7">
        <w:rPr>
          <w:rFonts w:asciiTheme="minorHAnsi" w:hAnsiTheme="minorHAnsi" w:cstheme="minorHAnsi"/>
          <w:sz w:val="22"/>
          <w:szCs w:val="22"/>
        </w:rPr>
        <w:t xml:space="preserve">jot </w:t>
      </w:r>
      <w:proofErr w:type="spellStart"/>
      <w:r w:rsidR="00741EF7" w:rsidRPr="00741EF7">
        <w:rPr>
          <w:rFonts w:asciiTheme="minorHAnsi" w:hAnsiTheme="minorHAnsi" w:cstheme="minorHAnsi"/>
          <w:sz w:val="22"/>
          <w:szCs w:val="22"/>
        </w:rPr>
        <w:t>septi</w:t>
      </w:r>
      <w:r w:rsidR="004B116C">
        <w:rPr>
          <w:rFonts w:asciiTheme="minorHAnsi" w:hAnsiTheme="minorHAnsi" w:cstheme="minorHAnsi"/>
          <w:sz w:val="22"/>
          <w:szCs w:val="22"/>
        </w:rPr>
        <w:t>ķi</w:t>
      </w:r>
      <w:proofErr w:type="spellEnd"/>
      <w:r w:rsidR="004B116C">
        <w:rPr>
          <w:rFonts w:asciiTheme="minorHAnsi" w:hAnsiTheme="minorHAnsi" w:cstheme="minorHAnsi"/>
          <w:sz w:val="22"/>
          <w:szCs w:val="22"/>
        </w:rPr>
        <w:t>,</w:t>
      </w:r>
      <w:r w:rsidR="00741EF7" w:rsidRPr="00741EF7">
        <w:rPr>
          <w:rFonts w:asciiTheme="minorHAnsi" w:hAnsiTheme="minorHAnsi" w:cstheme="minorHAnsi"/>
          <w:sz w:val="22"/>
          <w:szCs w:val="22"/>
        </w:rPr>
        <w:t xml:space="preserve"> notiek otr</w:t>
      </w:r>
      <w:r w:rsidR="004B116C">
        <w:rPr>
          <w:rFonts w:asciiTheme="minorHAnsi" w:hAnsiTheme="minorHAnsi" w:cstheme="minorHAnsi"/>
          <w:sz w:val="22"/>
          <w:szCs w:val="22"/>
        </w:rPr>
        <w:t>reizējs</w:t>
      </w:r>
      <w:r w:rsidR="00B0086D">
        <w:rPr>
          <w:rFonts w:asciiTheme="minorHAnsi" w:hAnsiTheme="minorHAnsi" w:cstheme="minorHAnsi"/>
          <w:sz w:val="22"/>
          <w:szCs w:val="22"/>
        </w:rPr>
        <w:t xml:space="preserve"> notekūdeņu piesārņojums (skat.</w:t>
      </w:r>
      <w:r w:rsidR="004B116C">
        <w:rPr>
          <w:rFonts w:asciiTheme="minorHAnsi" w:hAnsiTheme="minorHAnsi" w:cstheme="minorHAnsi"/>
          <w:sz w:val="22"/>
          <w:szCs w:val="22"/>
        </w:rPr>
        <w:t xml:space="preserve"> 12. attēlu).</w:t>
      </w:r>
    </w:p>
    <w:p w14:paraId="2915D54B" w14:textId="77777777" w:rsidR="004E7C6F" w:rsidRDefault="00153664" w:rsidP="004E7C6F">
      <w:pPr>
        <w:spacing w:after="60"/>
        <w:ind w:right="45"/>
        <w:jc w:val="center"/>
        <w:rPr>
          <w:rFonts w:asciiTheme="minorHAnsi" w:hAnsiTheme="minorHAnsi" w:cstheme="minorHAnsi"/>
          <w:sz w:val="20"/>
          <w:szCs w:val="20"/>
        </w:rPr>
      </w:pPr>
      <w:r>
        <w:rPr>
          <w:rFonts w:asciiTheme="minorHAnsi" w:hAnsiTheme="minorHAnsi" w:cstheme="minorHAnsi"/>
          <w:noProof/>
          <w:sz w:val="22"/>
          <w:szCs w:val="22"/>
        </w:rPr>
        <w:drawing>
          <wp:inline distT="0" distB="0" distL="0" distR="0" wp14:anchorId="571E43D4" wp14:editId="0D705266">
            <wp:extent cx="5658929" cy="2388922"/>
            <wp:effectExtent l="19050" t="19050" r="18415"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662694" cy="2390512"/>
                    </a:xfrm>
                    <a:prstGeom prst="rect">
                      <a:avLst/>
                    </a:prstGeom>
                    <a:noFill/>
                    <a:ln w="9525">
                      <a:solidFill>
                        <a:schemeClr val="tx1"/>
                      </a:solidFill>
                    </a:ln>
                  </pic:spPr>
                </pic:pic>
              </a:graphicData>
            </a:graphic>
          </wp:inline>
        </w:drawing>
      </w:r>
    </w:p>
    <w:p w14:paraId="0D33B8D5" w14:textId="51E4ECF2" w:rsidR="006B0F72" w:rsidRDefault="004B116C" w:rsidP="00593093">
      <w:pPr>
        <w:ind w:right="45"/>
        <w:jc w:val="center"/>
        <w:rPr>
          <w:rFonts w:asciiTheme="minorHAnsi" w:hAnsiTheme="minorHAnsi" w:cstheme="minorHAnsi"/>
          <w:sz w:val="20"/>
          <w:szCs w:val="20"/>
        </w:rPr>
      </w:pPr>
      <w:r>
        <w:rPr>
          <w:rFonts w:asciiTheme="minorHAnsi" w:hAnsiTheme="minorHAnsi" w:cstheme="minorHAnsi"/>
          <w:sz w:val="20"/>
          <w:szCs w:val="20"/>
        </w:rPr>
        <w:t>12.</w:t>
      </w:r>
      <w:r w:rsidR="00B0086D">
        <w:rPr>
          <w:rFonts w:asciiTheme="minorHAnsi" w:hAnsiTheme="minorHAnsi" w:cstheme="minorHAnsi"/>
          <w:sz w:val="20"/>
          <w:szCs w:val="20"/>
        </w:rPr>
        <w:t> </w:t>
      </w:r>
      <w:r>
        <w:rPr>
          <w:rFonts w:asciiTheme="minorHAnsi" w:hAnsiTheme="minorHAnsi" w:cstheme="minorHAnsi"/>
          <w:sz w:val="20"/>
          <w:szCs w:val="20"/>
        </w:rPr>
        <w:t>a</w:t>
      </w:r>
      <w:r w:rsidR="008F1459">
        <w:rPr>
          <w:rFonts w:asciiTheme="minorHAnsi" w:hAnsiTheme="minorHAnsi" w:cstheme="minorHAnsi"/>
          <w:sz w:val="20"/>
          <w:szCs w:val="20"/>
        </w:rPr>
        <w:t xml:space="preserve">ttēls. </w:t>
      </w:r>
      <w:r w:rsidR="008F1459" w:rsidRPr="00463D37">
        <w:rPr>
          <w:rFonts w:asciiTheme="minorHAnsi" w:hAnsiTheme="minorHAnsi"/>
          <w:sz w:val="22"/>
          <w:szCs w:val="22"/>
        </w:rPr>
        <w:t>„</w:t>
      </w:r>
      <w:proofErr w:type="spellStart"/>
      <w:r w:rsidR="00153664" w:rsidRPr="008D6D5F">
        <w:rPr>
          <w:rFonts w:asciiTheme="minorHAnsi" w:hAnsiTheme="minorHAnsi" w:cstheme="minorHAnsi"/>
          <w:sz w:val="20"/>
          <w:szCs w:val="20"/>
        </w:rPr>
        <w:t>Punktveida</w:t>
      </w:r>
      <w:proofErr w:type="spellEnd"/>
      <w:r w:rsidR="00153664" w:rsidRPr="008D6D5F">
        <w:rPr>
          <w:rFonts w:asciiTheme="minorHAnsi" w:hAnsiTheme="minorHAnsi" w:cstheme="minorHAnsi"/>
          <w:sz w:val="20"/>
          <w:szCs w:val="20"/>
        </w:rPr>
        <w:t xml:space="preserve"> piesārņojuma slodze dabas parka teritorijā” </w:t>
      </w:r>
    </w:p>
    <w:p w14:paraId="1606241A" w14:textId="5339396B" w:rsidR="00153664" w:rsidRDefault="00153664" w:rsidP="00CA7DDB">
      <w:pPr>
        <w:spacing w:after="60"/>
        <w:ind w:right="45"/>
        <w:jc w:val="center"/>
        <w:rPr>
          <w:rFonts w:asciiTheme="minorHAnsi" w:hAnsiTheme="minorHAnsi" w:cstheme="minorHAnsi"/>
          <w:sz w:val="22"/>
          <w:szCs w:val="22"/>
        </w:rPr>
      </w:pPr>
      <w:r w:rsidRPr="008D6D5F">
        <w:rPr>
          <w:rFonts w:asciiTheme="minorHAnsi" w:hAnsiTheme="minorHAnsi" w:cstheme="minorHAnsi"/>
          <w:sz w:val="20"/>
          <w:szCs w:val="20"/>
        </w:rPr>
        <w:t xml:space="preserve">Avots: </w:t>
      </w:r>
      <w:proofErr w:type="spellStart"/>
      <w:r w:rsidRPr="008D6D5F">
        <w:rPr>
          <w:rFonts w:asciiTheme="minorHAnsi" w:hAnsiTheme="minorHAnsi" w:cstheme="minorHAnsi"/>
          <w:sz w:val="20"/>
          <w:szCs w:val="20"/>
        </w:rPr>
        <w:t>Izkopējums</w:t>
      </w:r>
      <w:proofErr w:type="spellEnd"/>
      <w:r w:rsidRPr="008D6D5F">
        <w:rPr>
          <w:rFonts w:asciiTheme="minorHAnsi" w:hAnsiTheme="minorHAnsi" w:cstheme="minorHAnsi"/>
          <w:sz w:val="20"/>
          <w:szCs w:val="20"/>
        </w:rPr>
        <w:t xml:space="preserve"> no Daugavas upju</w:t>
      </w:r>
      <w:r w:rsidR="004E7C6F">
        <w:rPr>
          <w:rFonts w:asciiTheme="minorHAnsi" w:hAnsiTheme="minorHAnsi" w:cstheme="minorHAnsi"/>
          <w:sz w:val="20"/>
          <w:szCs w:val="20"/>
        </w:rPr>
        <w:t xml:space="preserve"> baseinu apsaimniekošanās plāna</w:t>
      </w:r>
      <w:r w:rsidR="00A649D8">
        <w:rPr>
          <w:rFonts w:asciiTheme="minorHAnsi" w:hAnsiTheme="minorHAnsi" w:cstheme="minorHAnsi"/>
          <w:sz w:val="20"/>
          <w:szCs w:val="20"/>
        </w:rPr>
        <w:t>, LVĢMC 2015</w:t>
      </w:r>
    </w:p>
    <w:p w14:paraId="6715DD44" w14:textId="2B7359D4" w:rsidR="006B6292" w:rsidRPr="0044205E" w:rsidRDefault="006B6292" w:rsidP="00CA7DDB">
      <w:pPr>
        <w:spacing w:before="240"/>
        <w:ind w:right="45"/>
        <w:jc w:val="both"/>
        <w:rPr>
          <w:rFonts w:asciiTheme="minorHAnsi" w:hAnsiTheme="minorHAnsi" w:cstheme="minorHAnsi"/>
          <w:sz w:val="22"/>
          <w:szCs w:val="22"/>
        </w:rPr>
      </w:pPr>
      <w:r w:rsidRPr="006B6292">
        <w:rPr>
          <w:rFonts w:asciiTheme="minorHAnsi" w:hAnsiTheme="minorHAnsi" w:cstheme="minorHAnsi"/>
          <w:sz w:val="22"/>
          <w:szCs w:val="22"/>
        </w:rPr>
        <w:t xml:space="preserve">2019. gadā </w:t>
      </w:r>
      <w:r>
        <w:rPr>
          <w:rFonts w:asciiTheme="minorHAnsi" w:hAnsiTheme="minorHAnsi" w:cstheme="minorHAnsi"/>
          <w:sz w:val="22"/>
          <w:szCs w:val="22"/>
        </w:rPr>
        <w:t>pašvaldība ir izstrādājusi</w:t>
      </w:r>
      <w:r w:rsidRPr="006B6292">
        <w:rPr>
          <w:rFonts w:asciiTheme="minorHAnsi" w:hAnsiTheme="minorHAnsi" w:cstheme="minorHAnsi"/>
          <w:sz w:val="22"/>
          <w:szCs w:val="22"/>
        </w:rPr>
        <w:t xml:space="preserve"> </w:t>
      </w:r>
      <w:r>
        <w:rPr>
          <w:rFonts w:asciiTheme="minorHAnsi" w:hAnsiTheme="minorHAnsi" w:cstheme="minorHAnsi"/>
          <w:sz w:val="22"/>
          <w:szCs w:val="22"/>
        </w:rPr>
        <w:t>ūdens</w:t>
      </w:r>
      <w:r w:rsidR="00F43674">
        <w:rPr>
          <w:rFonts w:asciiTheme="minorHAnsi" w:hAnsiTheme="minorHAnsi" w:cstheme="minorHAnsi"/>
          <w:sz w:val="22"/>
          <w:szCs w:val="22"/>
        </w:rPr>
        <w:t>s</w:t>
      </w:r>
      <w:r>
        <w:rPr>
          <w:rFonts w:asciiTheme="minorHAnsi" w:hAnsiTheme="minorHAnsi" w:cstheme="minorHAnsi"/>
          <w:sz w:val="22"/>
          <w:szCs w:val="22"/>
        </w:rPr>
        <w:t xml:space="preserve">aimniecības projektu ciema teritorijai </w:t>
      </w:r>
      <w:r w:rsidR="00B0086D">
        <w:rPr>
          <w:rFonts w:asciiTheme="minorHAnsi" w:hAnsiTheme="minorHAnsi" w:cstheme="minorHAnsi"/>
          <w:sz w:val="22"/>
          <w:szCs w:val="22"/>
        </w:rPr>
        <w:t>arī upes labajā krastā. Projektu</w:t>
      </w:r>
      <w:r>
        <w:rPr>
          <w:rFonts w:asciiTheme="minorHAnsi" w:hAnsiTheme="minorHAnsi" w:cstheme="minorHAnsi"/>
          <w:sz w:val="22"/>
          <w:szCs w:val="22"/>
        </w:rPr>
        <w:t xml:space="preserve"> tiek plānots realizēt</w:t>
      </w:r>
      <w:r w:rsidRPr="006B6292">
        <w:rPr>
          <w:rFonts w:asciiTheme="minorHAnsi" w:hAnsiTheme="minorHAnsi" w:cstheme="minorHAnsi"/>
          <w:sz w:val="22"/>
          <w:szCs w:val="22"/>
        </w:rPr>
        <w:t xml:space="preserve"> </w:t>
      </w:r>
      <w:r>
        <w:rPr>
          <w:rFonts w:asciiTheme="minorHAnsi" w:hAnsiTheme="minorHAnsi" w:cstheme="minorHAnsi"/>
          <w:sz w:val="22"/>
          <w:szCs w:val="22"/>
        </w:rPr>
        <w:t>2020. gadā, jo pašvaldībai ir piešķirts finansējums projekta realizācijai.</w:t>
      </w:r>
    </w:p>
    <w:p w14:paraId="6A8765B4" w14:textId="050BAF4C" w:rsidR="004834F6" w:rsidRDefault="0044205E" w:rsidP="004834F6">
      <w:pPr>
        <w:spacing w:after="60"/>
        <w:ind w:right="45"/>
        <w:jc w:val="both"/>
        <w:rPr>
          <w:rFonts w:asciiTheme="minorHAnsi" w:hAnsiTheme="minorHAnsi" w:cstheme="minorHAnsi"/>
          <w:sz w:val="22"/>
          <w:szCs w:val="22"/>
        </w:rPr>
      </w:pPr>
      <w:r>
        <w:rPr>
          <w:rFonts w:asciiTheme="minorHAnsi" w:hAnsiTheme="minorHAnsi" w:cstheme="minorHAnsi"/>
          <w:sz w:val="22"/>
          <w:szCs w:val="22"/>
        </w:rPr>
        <w:t>Ļaudonas p</w:t>
      </w:r>
      <w:r w:rsidR="004834F6" w:rsidRPr="004834F6">
        <w:rPr>
          <w:rFonts w:asciiTheme="minorHAnsi" w:hAnsiTheme="minorHAnsi" w:cstheme="minorHAnsi"/>
          <w:sz w:val="22"/>
          <w:szCs w:val="22"/>
        </w:rPr>
        <w:t xml:space="preserve">agastā uz Svētupes </w:t>
      </w:r>
      <w:r w:rsidR="00D327EE">
        <w:rPr>
          <w:rFonts w:asciiTheme="minorHAnsi" w:hAnsiTheme="minorHAnsi" w:cstheme="minorHAnsi"/>
          <w:sz w:val="22"/>
          <w:szCs w:val="22"/>
        </w:rPr>
        <w:t xml:space="preserve">vēsturiski </w:t>
      </w:r>
      <w:r w:rsidR="004834F6" w:rsidRPr="004834F6">
        <w:rPr>
          <w:rFonts w:asciiTheme="minorHAnsi" w:hAnsiTheme="minorHAnsi" w:cstheme="minorHAnsi"/>
          <w:sz w:val="22"/>
          <w:szCs w:val="22"/>
        </w:rPr>
        <w:t>darbojas t</w:t>
      </w:r>
      <w:r w:rsidR="004834F6">
        <w:rPr>
          <w:rFonts w:asciiTheme="minorHAnsi" w:hAnsiTheme="minorHAnsi" w:cstheme="minorHAnsi"/>
          <w:sz w:val="22"/>
          <w:szCs w:val="22"/>
        </w:rPr>
        <w:t xml:space="preserve">rīs mazās hidroelektrostacijas: </w:t>
      </w:r>
    </w:p>
    <w:p w14:paraId="32A45843" w14:textId="0349D750" w:rsidR="004834F6" w:rsidRPr="004834F6" w:rsidRDefault="004834F6" w:rsidP="004834F6">
      <w:pPr>
        <w:spacing w:after="60"/>
        <w:ind w:right="45"/>
        <w:jc w:val="both"/>
        <w:rPr>
          <w:rFonts w:asciiTheme="minorHAnsi" w:hAnsiTheme="minorHAnsi" w:cstheme="minorHAnsi"/>
          <w:sz w:val="22"/>
          <w:szCs w:val="22"/>
        </w:rPr>
      </w:pPr>
      <w:r w:rsidRPr="004834F6">
        <w:rPr>
          <w:rFonts w:asciiTheme="minorHAnsi" w:hAnsiTheme="minorHAnsi" w:cstheme="minorHAnsi"/>
          <w:sz w:val="22"/>
          <w:szCs w:val="22"/>
        </w:rPr>
        <w:t xml:space="preserve">– Ļaudonas vilnas fabrikas HES (uzstādītā jauda </w:t>
      </w:r>
      <w:r>
        <w:rPr>
          <w:rFonts w:asciiTheme="minorHAnsi" w:hAnsiTheme="minorHAnsi" w:cstheme="minorHAnsi"/>
          <w:sz w:val="22"/>
          <w:szCs w:val="22"/>
        </w:rPr>
        <w:t xml:space="preserve">17,2 </w:t>
      </w:r>
      <w:proofErr w:type="spellStart"/>
      <w:r>
        <w:rPr>
          <w:rFonts w:asciiTheme="minorHAnsi" w:hAnsiTheme="minorHAnsi" w:cstheme="minorHAnsi"/>
          <w:sz w:val="22"/>
          <w:szCs w:val="22"/>
        </w:rPr>
        <w:t>kW</w:t>
      </w:r>
      <w:proofErr w:type="spellEnd"/>
      <w:r>
        <w:rPr>
          <w:rFonts w:asciiTheme="minorHAnsi" w:hAnsiTheme="minorHAnsi" w:cstheme="minorHAnsi"/>
          <w:sz w:val="22"/>
          <w:szCs w:val="22"/>
        </w:rPr>
        <w:t xml:space="preserve">, vienotam elektrotīklam </w:t>
      </w:r>
      <w:r w:rsidRPr="004834F6">
        <w:rPr>
          <w:rFonts w:asciiTheme="minorHAnsi" w:hAnsiTheme="minorHAnsi" w:cstheme="minorHAnsi"/>
          <w:sz w:val="22"/>
          <w:szCs w:val="22"/>
        </w:rPr>
        <w:t>pieslēgta 2000.</w:t>
      </w:r>
      <w:r w:rsidR="00B0086D">
        <w:rPr>
          <w:rFonts w:asciiTheme="minorHAnsi" w:hAnsiTheme="minorHAnsi" w:cstheme="minorHAnsi"/>
          <w:sz w:val="22"/>
          <w:szCs w:val="22"/>
        </w:rPr>
        <w:t> </w:t>
      </w:r>
      <w:r w:rsidRPr="004834F6">
        <w:rPr>
          <w:rFonts w:asciiTheme="minorHAnsi" w:hAnsiTheme="minorHAnsi" w:cstheme="minorHAnsi"/>
          <w:sz w:val="22"/>
          <w:szCs w:val="22"/>
        </w:rPr>
        <w:t>gadā),</w:t>
      </w:r>
    </w:p>
    <w:p w14:paraId="65DAC03B" w14:textId="42D5BB81" w:rsidR="004834F6" w:rsidRPr="004834F6" w:rsidRDefault="004834F6" w:rsidP="004834F6">
      <w:pPr>
        <w:spacing w:after="60"/>
        <w:ind w:right="45"/>
        <w:jc w:val="both"/>
        <w:rPr>
          <w:rFonts w:asciiTheme="minorHAnsi" w:hAnsiTheme="minorHAnsi" w:cstheme="minorHAnsi"/>
          <w:sz w:val="22"/>
          <w:szCs w:val="22"/>
        </w:rPr>
      </w:pPr>
      <w:r w:rsidRPr="004834F6">
        <w:rPr>
          <w:rFonts w:asciiTheme="minorHAnsi" w:hAnsiTheme="minorHAnsi" w:cstheme="minorHAnsi"/>
          <w:sz w:val="22"/>
          <w:szCs w:val="22"/>
        </w:rPr>
        <w:t xml:space="preserve">– Kalna Dzirnavu HES (uzstādītā jauda 75 </w:t>
      </w:r>
      <w:proofErr w:type="spellStart"/>
      <w:r w:rsidRPr="004834F6">
        <w:rPr>
          <w:rFonts w:asciiTheme="minorHAnsi" w:hAnsiTheme="minorHAnsi" w:cstheme="minorHAnsi"/>
          <w:sz w:val="22"/>
          <w:szCs w:val="22"/>
        </w:rPr>
        <w:t>kW</w:t>
      </w:r>
      <w:proofErr w:type="spellEnd"/>
      <w:r w:rsidRPr="004834F6">
        <w:rPr>
          <w:rFonts w:asciiTheme="minorHAnsi" w:hAnsiTheme="minorHAnsi" w:cstheme="minorHAnsi"/>
          <w:sz w:val="22"/>
          <w:szCs w:val="22"/>
        </w:rPr>
        <w:t>, nodota ekspluatācijā 2002.</w:t>
      </w:r>
      <w:r w:rsidR="00B0086D">
        <w:rPr>
          <w:rFonts w:asciiTheme="minorHAnsi" w:hAnsiTheme="minorHAnsi" w:cstheme="minorHAnsi"/>
          <w:sz w:val="22"/>
          <w:szCs w:val="22"/>
        </w:rPr>
        <w:t> </w:t>
      </w:r>
      <w:r w:rsidRPr="004834F6">
        <w:rPr>
          <w:rFonts w:asciiTheme="minorHAnsi" w:hAnsiTheme="minorHAnsi" w:cstheme="minorHAnsi"/>
          <w:sz w:val="22"/>
          <w:szCs w:val="22"/>
        </w:rPr>
        <w:t>gada beigās),</w:t>
      </w:r>
    </w:p>
    <w:p w14:paraId="140D72A0" w14:textId="61E69469" w:rsidR="004834F6" w:rsidRPr="004834F6" w:rsidRDefault="004834F6" w:rsidP="004834F6">
      <w:pPr>
        <w:spacing w:after="60"/>
        <w:ind w:right="45"/>
        <w:jc w:val="both"/>
        <w:rPr>
          <w:rFonts w:asciiTheme="minorHAnsi" w:hAnsiTheme="minorHAnsi" w:cstheme="minorHAnsi"/>
          <w:sz w:val="22"/>
          <w:szCs w:val="22"/>
        </w:rPr>
      </w:pPr>
      <w:r w:rsidRPr="004834F6">
        <w:rPr>
          <w:rFonts w:asciiTheme="minorHAnsi" w:hAnsiTheme="minorHAnsi" w:cstheme="minorHAnsi"/>
          <w:sz w:val="22"/>
          <w:szCs w:val="22"/>
        </w:rPr>
        <w:t>– Lejas Dzirnavu H</w:t>
      </w:r>
      <w:r>
        <w:rPr>
          <w:rFonts w:asciiTheme="minorHAnsi" w:hAnsiTheme="minorHAnsi" w:cstheme="minorHAnsi"/>
          <w:sz w:val="22"/>
          <w:szCs w:val="22"/>
        </w:rPr>
        <w:t xml:space="preserve">ES (uzstādītā jauda 29 </w:t>
      </w:r>
      <w:proofErr w:type="spellStart"/>
      <w:r>
        <w:rPr>
          <w:rFonts w:asciiTheme="minorHAnsi" w:hAnsiTheme="minorHAnsi" w:cstheme="minorHAnsi"/>
          <w:sz w:val="22"/>
          <w:szCs w:val="22"/>
        </w:rPr>
        <w:t>kW</w:t>
      </w:r>
      <w:proofErr w:type="spellEnd"/>
      <w:r>
        <w:rPr>
          <w:rFonts w:asciiTheme="minorHAnsi" w:hAnsiTheme="minorHAnsi" w:cstheme="minorHAnsi"/>
          <w:sz w:val="22"/>
          <w:szCs w:val="22"/>
        </w:rPr>
        <w:t>).</w:t>
      </w:r>
    </w:p>
    <w:p w14:paraId="529B6BBF" w14:textId="1932944F" w:rsidR="009F057A" w:rsidRDefault="004834F6" w:rsidP="00CA7DDB">
      <w:pPr>
        <w:ind w:right="45"/>
        <w:jc w:val="both"/>
        <w:rPr>
          <w:rFonts w:asciiTheme="minorHAnsi" w:hAnsiTheme="minorHAnsi" w:cstheme="minorHAnsi"/>
          <w:sz w:val="22"/>
          <w:szCs w:val="22"/>
        </w:rPr>
      </w:pPr>
      <w:r w:rsidRPr="004834F6">
        <w:rPr>
          <w:rFonts w:asciiTheme="minorHAnsi" w:hAnsiTheme="minorHAnsi" w:cstheme="minorHAnsi"/>
          <w:sz w:val="22"/>
          <w:szCs w:val="22"/>
        </w:rPr>
        <w:t>Madonas rajonā kopumā mazo HES ieguldīju</w:t>
      </w:r>
      <w:r w:rsidR="0044205E">
        <w:rPr>
          <w:rFonts w:asciiTheme="minorHAnsi" w:hAnsiTheme="minorHAnsi" w:cstheme="minorHAnsi"/>
          <w:sz w:val="22"/>
          <w:szCs w:val="22"/>
        </w:rPr>
        <w:t xml:space="preserve">ms elektroenerģijas piegādē ir aptuveni </w:t>
      </w:r>
      <w:r w:rsidRPr="004834F6">
        <w:rPr>
          <w:rFonts w:asciiTheme="minorHAnsi" w:hAnsiTheme="minorHAnsi" w:cstheme="minorHAnsi"/>
          <w:sz w:val="22"/>
          <w:szCs w:val="22"/>
        </w:rPr>
        <w:t>2,5</w:t>
      </w:r>
      <w:r w:rsidR="00B94E8D">
        <w:rPr>
          <w:rFonts w:asciiTheme="minorHAnsi" w:hAnsiTheme="minorHAnsi" w:cstheme="minorHAnsi"/>
          <w:sz w:val="22"/>
          <w:szCs w:val="22"/>
        </w:rPr>
        <w:t> </w:t>
      </w:r>
      <w:r w:rsidRPr="004834F6">
        <w:rPr>
          <w:rFonts w:asciiTheme="minorHAnsi" w:hAnsiTheme="minorHAnsi" w:cstheme="minorHAnsi"/>
          <w:sz w:val="22"/>
          <w:szCs w:val="22"/>
        </w:rPr>
        <w:t>%.</w:t>
      </w:r>
      <w:r w:rsidR="004759A5">
        <w:rPr>
          <w:rFonts w:asciiTheme="minorHAnsi" w:hAnsiTheme="minorHAnsi" w:cstheme="minorHAnsi"/>
          <w:sz w:val="22"/>
          <w:szCs w:val="22"/>
        </w:rPr>
        <w:t xml:space="preserve"> </w:t>
      </w:r>
    </w:p>
    <w:p w14:paraId="3022B463" w14:textId="1000F3D5" w:rsidR="009F057A" w:rsidRPr="00CA7DDB" w:rsidRDefault="00587D45" w:rsidP="00CA7DDB">
      <w:pPr>
        <w:widowControl w:val="0"/>
        <w:overflowPunct w:val="0"/>
        <w:autoSpaceDE w:val="0"/>
        <w:autoSpaceDN w:val="0"/>
        <w:adjustRightInd w:val="0"/>
        <w:spacing w:after="240"/>
        <w:ind w:right="45"/>
        <w:jc w:val="both"/>
        <w:rPr>
          <w:rFonts w:asciiTheme="minorHAnsi" w:hAnsiTheme="minorHAnsi" w:cstheme="minorHAnsi"/>
          <w:sz w:val="22"/>
          <w:szCs w:val="22"/>
        </w:rPr>
      </w:pPr>
      <w:r w:rsidRPr="00AC19C7">
        <w:rPr>
          <w:rFonts w:asciiTheme="minorHAnsi" w:hAnsiTheme="minorHAnsi" w:cstheme="minorHAnsi"/>
          <w:sz w:val="22"/>
          <w:szCs w:val="22"/>
        </w:rPr>
        <w:t>Ļaudonas pagastā ievērojams īpatsvars ir piemājas saimniecībām, kuras izmanto zemi lauksaimnieciskajai ražošanai (ganībām, pļavām, tīrumiem). Vairumam zemnieku saimniecību ražošanas apjomi nav lieli. Tikai dažām saimniecībām ganāmpulkā ir vairāk</w:t>
      </w:r>
      <w:r w:rsidR="00AC19C7" w:rsidRPr="00AC19C7">
        <w:rPr>
          <w:rFonts w:asciiTheme="minorHAnsi" w:hAnsiTheme="minorHAnsi" w:cstheme="minorHAnsi"/>
          <w:sz w:val="22"/>
          <w:szCs w:val="22"/>
        </w:rPr>
        <w:t>i desmiti</w:t>
      </w:r>
      <w:r w:rsidR="00462EEB">
        <w:rPr>
          <w:rFonts w:asciiTheme="minorHAnsi" w:hAnsiTheme="minorHAnsi" w:cstheme="minorHAnsi"/>
          <w:sz w:val="22"/>
          <w:szCs w:val="22"/>
        </w:rPr>
        <w:t xml:space="preserve"> vai </w:t>
      </w:r>
      <w:r w:rsidR="00743407">
        <w:rPr>
          <w:rFonts w:asciiTheme="minorHAnsi" w:hAnsiTheme="minorHAnsi" w:cstheme="minorHAnsi"/>
          <w:sz w:val="22"/>
          <w:szCs w:val="22"/>
        </w:rPr>
        <w:t xml:space="preserve">pat </w:t>
      </w:r>
      <w:r w:rsidR="00462EEB">
        <w:rPr>
          <w:rFonts w:asciiTheme="minorHAnsi" w:hAnsiTheme="minorHAnsi" w:cstheme="minorHAnsi"/>
          <w:sz w:val="22"/>
          <w:szCs w:val="22"/>
        </w:rPr>
        <w:t>simti</w:t>
      </w:r>
      <w:r w:rsidR="00AC19C7" w:rsidRPr="00AC19C7">
        <w:rPr>
          <w:rFonts w:asciiTheme="minorHAnsi" w:hAnsiTheme="minorHAnsi" w:cstheme="minorHAnsi"/>
          <w:sz w:val="22"/>
          <w:szCs w:val="22"/>
        </w:rPr>
        <w:t xml:space="preserve"> liellopu</w:t>
      </w:r>
      <w:r w:rsidRPr="00AC19C7">
        <w:rPr>
          <w:rFonts w:asciiTheme="minorHAnsi" w:hAnsiTheme="minorHAnsi" w:cstheme="minorHAnsi"/>
          <w:sz w:val="22"/>
          <w:szCs w:val="22"/>
        </w:rPr>
        <w:t>. Sāvienas apkārtnē nev</w:t>
      </w:r>
      <w:r w:rsidR="008F1459">
        <w:rPr>
          <w:rFonts w:asciiTheme="minorHAnsi" w:hAnsiTheme="minorHAnsi" w:cstheme="minorHAnsi"/>
          <w:sz w:val="22"/>
          <w:szCs w:val="22"/>
        </w:rPr>
        <w:t xml:space="preserve">ienā saimniecībā, izņemot </w:t>
      </w:r>
      <w:proofErr w:type="spellStart"/>
      <w:r w:rsidR="008F1459">
        <w:rPr>
          <w:rFonts w:asciiTheme="minorHAnsi" w:hAnsiTheme="minorHAnsi" w:cstheme="minorHAnsi"/>
          <w:sz w:val="22"/>
          <w:szCs w:val="22"/>
        </w:rPr>
        <w:t>z.s</w:t>
      </w:r>
      <w:proofErr w:type="spellEnd"/>
      <w:r w:rsidR="008F1459">
        <w:rPr>
          <w:rFonts w:asciiTheme="minorHAnsi" w:hAnsiTheme="minorHAnsi" w:cstheme="minorHAnsi"/>
          <w:sz w:val="22"/>
          <w:szCs w:val="22"/>
        </w:rPr>
        <w:t xml:space="preserve">. </w:t>
      </w:r>
      <w:r w:rsidR="008F1459" w:rsidRPr="00463D37">
        <w:rPr>
          <w:rFonts w:asciiTheme="minorHAnsi" w:hAnsiTheme="minorHAnsi"/>
          <w:sz w:val="22"/>
          <w:szCs w:val="22"/>
        </w:rPr>
        <w:t>„</w:t>
      </w:r>
      <w:proofErr w:type="spellStart"/>
      <w:r w:rsidRPr="00AC19C7">
        <w:rPr>
          <w:rFonts w:asciiTheme="minorHAnsi" w:hAnsiTheme="minorHAnsi" w:cstheme="minorHAnsi"/>
          <w:sz w:val="22"/>
          <w:szCs w:val="22"/>
        </w:rPr>
        <w:t>Saulieši</w:t>
      </w:r>
      <w:proofErr w:type="spellEnd"/>
      <w:r w:rsidRPr="00AC19C7">
        <w:rPr>
          <w:rFonts w:asciiTheme="minorHAnsi" w:hAnsiTheme="minorHAnsi" w:cstheme="minorHAnsi"/>
          <w:sz w:val="22"/>
          <w:szCs w:val="22"/>
        </w:rPr>
        <w:t>”</w:t>
      </w:r>
      <w:r w:rsidR="00462EEB">
        <w:rPr>
          <w:rFonts w:asciiTheme="minorHAnsi" w:hAnsiTheme="minorHAnsi" w:cstheme="minorHAnsi"/>
          <w:sz w:val="22"/>
          <w:szCs w:val="22"/>
        </w:rPr>
        <w:t xml:space="preserve"> un “Ezernieki”</w:t>
      </w:r>
      <w:r w:rsidRPr="00AC19C7">
        <w:rPr>
          <w:rFonts w:asciiTheme="minorHAnsi" w:hAnsiTheme="minorHAnsi" w:cstheme="minorHAnsi"/>
          <w:sz w:val="22"/>
          <w:szCs w:val="22"/>
        </w:rPr>
        <w:t>,</w:t>
      </w:r>
      <w:r w:rsidR="00AC19C7" w:rsidRPr="00AC19C7">
        <w:rPr>
          <w:rFonts w:asciiTheme="minorHAnsi" w:hAnsiTheme="minorHAnsi" w:cstheme="minorHAnsi"/>
          <w:sz w:val="22"/>
          <w:szCs w:val="22"/>
        </w:rPr>
        <w:t xml:space="preserve"> lopu skaits nepārsniedz desmit</w:t>
      </w:r>
      <w:r w:rsidRPr="00AC19C7">
        <w:rPr>
          <w:rFonts w:asciiTheme="minorHAnsi" w:hAnsiTheme="minorHAnsi" w:cstheme="minorHAnsi"/>
          <w:sz w:val="22"/>
          <w:szCs w:val="22"/>
        </w:rPr>
        <w:t xml:space="preserve">. </w:t>
      </w:r>
      <w:r w:rsidR="00AC19C7" w:rsidRPr="00AC19C7">
        <w:rPr>
          <w:rFonts w:asciiTheme="minorHAnsi" w:hAnsiTheme="minorHAnsi" w:cstheme="minorHAnsi"/>
          <w:sz w:val="22"/>
          <w:szCs w:val="22"/>
        </w:rPr>
        <w:t>Vairāki pagasta iedzīvotāji</w:t>
      </w:r>
      <w:r w:rsidRPr="00AC19C7">
        <w:rPr>
          <w:rFonts w:asciiTheme="minorHAnsi" w:hAnsiTheme="minorHAnsi" w:cstheme="minorHAnsi"/>
          <w:sz w:val="22"/>
          <w:szCs w:val="22"/>
        </w:rPr>
        <w:t xml:space="preserve"> nodarbojas ar kokapstrādi, </w:t>
      </w:r>
      <w:r w:rsidR="00AC19C7" w:rsidRPr="00AC19C7">
        <w:rPr>
          <w:rFonts w:asciiTheme="minorHAnsi" w:hAnsiTheme="minorHAnsi" w:cstheme="minorHAnsi"/>
          <w:sz w:val="22"/>
          <w:szCs w:val="22"/>
        </w:rPr>
        <w:t>elektroenerģijas ražošanu ar mazo HES palīdzību</w:t>
      </w:r>
      <w:r w:rsidR="0017174D">
        <w:rPr>
          <w:rFonts w:asciiTheme="minorHAnsi" w:hAnsiTheme="minorHAnsi" w:cstheme="minorHAnsi"/>
          <w:sz w:val="22"/>
          <w:szCs w:val="22"/>
        </w:rPr>
        <w:t>. Pagasta lauksaimniecībā izmantojamā zeme</w:t>
      </w:r>
      <w:r w:rsidRPr="00AC19C7">
        <w:rPr>
          <w:rFonts w:asciiTheme="minorHAnsi" w:hAnsiTheme="minorHAnsi" w:cstheme="minorHAnsi"/>
          <w:sz w:val="22"/>
          <w:szCs w:val="22"/>
        </w:rPr>
        <w:t xml:space="preserve"> pašla</w:t>
      </w:r>
      <w:r w:rsidR="00B0086D">
        <w:rPr>
          <w:rFonts w:asciiTheme="minorHAnsi" w:hAnsiTheme="minorHAnsi" w:cstheme="minorHAnsi"/>
          <w:sz w:val="22"/>
          <w:szCs w:val="22"/>
        </w:rPr>
        <w:t>ik tiek izmantota</w:t>
      </w:r>
      <w:r w:rsidRPr="00AC19C7">
        <w:rPr>
          <w:rFonts w:asciiTheme="minorHAnsi" w:hAnsiTheme="minorHAnsi" w:cstheme="minorHAnsi"/>
          <w:sz w:val="22"/>
          <w:szCs w:val="22"/>
        </w:rPr>
        <w:t xml:space="preserve"> ekstensīvi, nomaļās vietās ievērojamas platības</w:t>
      </w:r>
      <w:r w:rsidR="0017174D">
        <w:rPr>
          <w:rFonts w:asciiTheme="minorHAnsi" w:hAnsiTheme="minorHAnsi" w:cstheme="minorHAnsi"/>
          <w:sz w:val="22"/>
          <w:szCs w:val="22"/>
        </w:rPr>
        <w:t xml:space="preserve"> netiek izmantotas vispār</w:t>
      </w:r>
      <w:r w:rsidR="00B0086D">
        <w:rPr>
          <w:rFonts w:asciiTheme="minorHAnsi" w:hAnsiTheme="minorHAnsi" w:cstheme="minorHAnsi"/>
          <w:sz w:val="22"/>
          <w:szCs w:val="22"/>
        </w:rPr>
        <w:t>, arī meliorētas zemes</w:t>
      </w:r>
      <w:r w:rsidRPr="00AC19C7">
        <w:rPr>
          <w:rFonts w:asciiTheme="minorHAnsi" w:hAnsiTheme="minorHAnsi" w:cstheme="minorHAnsi"/>
          <w:sz w:val="22"/>
          <w:szCs w:val="22"/>
        </w:rPr>
        <w:t xml:space="preserve"> aizaug ar krūmiem un apmežojas.</w:t>
      </w:r>
      <w:bookmarkStart w:id="46" w:name="_Hlk17895355"/>
    </w:p>
    <w:p w14:paraId="292ACBC1" w14:textId="77777777" w:rsidR="00350D95" w:rsidRPr="0091520A" w:rsidRDefault="0080497D" w:rsidP="00B41CEB">
      <w:pPr>
        <w:pStyle w:val="Heading3"/>
        <w:spacing w:before="0"/>
        <w:jc w:val="both"/>
        <w:rPr>
          <w:rFonts w:asciiTheme="minorHAnsi" w:hAnsiTheme="minorHAnsi"/>
          <w:color w:val="76923C" w:themeColor="accent3" w:themeShade="BF"/>
        </w:rPr>
      </w:pPr>
      <w:r w:rsidRPr="0091520A">
        <w:rPr>
          <w:rFonts w:asciiTheme="minorHAnsi" w:hAnsiTheme="minorHAnsi"/>
          <w:color w:val="76923C" w:themeColor="accent3" w:themeShade="BF"/>
        </w:rPr>
        <w:t xml:space="preserve">1.4.2. </w:t>
      </w:r>
      <w:r w:rsidR="00AD258F" w:rsidRPr="0091520A">
        <w:rPr>
          <w:rFonts w:asciiTheme="minorHAnsi" w:hAnsiTheme="minorHAnsi"/>
          <w:color w:val="76923C" w:themeColor="accent3" w:themeShade="BF"/>
        </w:rPr>
        <w:t>Pašreizējā un paredzamā antropogēnā slodze uz aizsargājamo teritoriju</w:t>
      </w:r>
      <w:bookmarkEnd w:id="45"/>
    </w:p>
    <w:p w14:paraId="295078A9" w14:textId="7CE54E59" w:rsidR="00BB35FE" w:rsidRDefault="00BB35FE" w:rsidP="004F55E1">
      <w:pPr>
        <w:jc w:val="both"/>
        <w:rPr>
          <w:rFonts w:asciiTheme="minorHAnsi" w:hAnsiTheme="minorHAnsi"/>
          <w:sz w:val="22"/>
          <w:szCs w:val="22"/>
        </w:rPr>
      </w:pPr>
      <w:r w:rsidRPr="00457482">
        <w:rPr>
          <w:rFonts w:ascii="Calibri" w:hAnsi="Calibri"/>
          <w:color w:val="000000"/>
        </w:rPr>
        <w:t>I</w:t>
      </w:r>
      <w:r w:rsidRPr="00457482">
        <w:rPr>
          <w:rFonts w:ascii="Calibri" w:hAnsi="Calibri"/>
          <w:color w:val="000000"/>
          <w:sz w:val="22"/>
          <w:szCs w:val="22"/>
        </w:rPr>
        <w:t xml:space="preserve">nformācija par antropogēno slodzi, kas ietekmē dabas parka teritorijā esošās dabas vērtības, apkopota </w:t>
      </w:r>
      <w:proofErr w:type="spellStart"/>
      <w:r w:rsidRPr="00457482">
        <w:rPr>
          <w:rFonts w:ascii="Calibri" w:hAnsi="Calibri"/>
          <w:i/>
          <w:color w:val="000000"/>
          <w:sz w:val="22"/>
          <w:szCs w:val="22"/>
        </w:rPr>
        <w:t>Natura</w:t>
      </w:r>
      <w:proofErr w:type="spellEnd"/>
      <w:r w:rsidRPr="00457482">
        <w:rPr>
          <w:rFonts w:ascii="Calibri" w:hAnsi="Calibri"/>
          <w:i/>
          <w:color w:val="000000"/>
          <w:sz w:val="22"/>
          <w:szCs w:val="22"/>
        </w:rPr>
        <w:t xml:space="preserve"> 2000</w:t>
      </w:r>
      <w:r w:rsidRPr="00457482">
        <w:rPr>
          <w:rFonts w:ascii="Calibri" w:hAnsi="Calibri"/>
          <w:color w:val="000000"/>
          <w:sz w:val="22"/>
          <w:szCs w:val="22"/>
        </w:rPr>
        <w:t xml:space="preserve"> standarta datu </w:t>
      </w:r>
      <w:r w:rsidRPr="00927282">
        <w:rPr>
          <w:rFonts w:ascii="Calibri" w:hAnsi="Calibri"/>
          <w:color w:val="000000"/>
          <w:sz w:val="22"/>
          <w:szCs w:val="22"/>
        </w:rPr>
        <w:t xml:space="preserve">formā, kā arī aktualizēta </w:t>
      </w:r>
      <w:r w:rsidR="00927282" w:rsidRPr="00927282">
        <w:rPr>
          <w:rFonts w:ascii="Calibri" w:hAnsi="Calibri"/>
          <w:color w:val="000000"/>
          <w:sz w:val="22"/>
          <w:szCs w:val="22"/>
        </w:rPr>
        <w:t>4</w:t>
      </w:r>
      <w:r w:rsidR="00B0086D">
        <w:rPr>
          <w:rFonts w:ascii="Calibri" w:hAnsi="Calibri"/>
          <w:color w:val="000000"/>
          <w:sz w:val="22"/>
          <w:szCs w:val="22"/>
        </w:rPr>
        <w:t>. </w:t>
      </w:r>
      <w:r w:rsidRPr="00927282">
        <w:rPr>
          <w:rFonts w:ascii="Calibri" w:hAnsi="Calibri"/>
          <w:color w:val="000000"/>
          <w:sz w:val="22"/>
          <w:szCs w:val="22"/>
        </w:rPr>
        <w:t>tabulā. Kā viena no būtiskākajām ietekmēm</w:t>
      </w:r>
      <w:r w:rsidR="00B0086D">
        <w:rPr>
          <w:rFonts w:ascii="Calibri" w:hAnsi="Calibri"/>
          <w:color w:val="000000"/>
          <w:sz w:val="22"/>
          <w:szCs w:val="22"/>
        </w:rPr>
        <w:t xml:space="preserve"> </w:t>
      </w:r>
      <w:r w:rsidRPr="00927282">
        <w:rPr>
          <w:rFonts w:ascii="Calibri" w:hAnsi="Calibri"/>
          <w:color w:val="000000"/>
          <w:sz w:val="22"/>
          <w:szCs w:val="22"/>
        </w:rPr>
        <w:t>ir izmaiņas</w:t>
      </w:r>
      <w:r w:rsidRPr="00457482">
        <w:rPr>
          <w:rFonts w:ascii="Calibri" w:hAnsi="Calibri"/>
          <w:color w:val="000000"/>
          <w:sz w:val="22"/>
          <w:szCs w:val="22"/>
        </w:rPr>
        <w:t xml:space="preserve"> lauksaimnieciskajā darbībā, konkrētāk, lauks</w:t>
      </w:r>
      <w:r>
        <w:rPr>
          <w:rFonts w:ascii="Calibri" w:hAnsi="Calibri"/>
          <w:color w:val="000000"/>
          <w:sz w:val="22"/>
          <w:szCs w:val="22"/>
        </w:rPr>
        <w:t xml:space="preserve">aimniecības zemes tiek pamestas vai arī tās tiek </w:t>
      </w:r>
      <w:r w:rsidR="00601934">
        <w:rPr>
          <w:rFonts w:ascii="Calibri" w:hAnsi="Calibri"/>
          <w:color w:val="000000"/>
          <w:sz w:val="22"/>
          <w:szCs w:val="22"/>
        </w:rPr>
        <w:t>pārāk inte</w:t>
      </w:r>
      <w:r w:rsidR="00B0086D">
        <w:rPr>
          <w:rFonts w:ascii="Calibri" w:hAnsi="Calibri"/>
          <w:color w:val="000000"/>
          <w:sz w:val="22"/>
          <w:szCs w:val="22"/>
        </w:rPr>
        <w:t>n</w:t>
      </w:r>
      <w:r w:rsidR="00601934">
        <w:rPr>
          <w:rFonts w:ascii="Calibri" w:hAnsi="Calibri"/>
          <w:color w:val="000000"/>
          <w:sz w:val="22"/>
          <w:szCs w:val="22"/>
        </w:rPr>
        <w:t xml:space="preserve">sīvi izmantotas </w:t>
      </w:r>
      <w:r>
        <w:rPr>
          <w:rFonts w:ascii="Calibri" w:hAnsi="Calibri"/>
          <w:color w:val="000000"/>
          <w:sz w:val="22"/>
          <w:szCs w:val="22"/>
        </w:rPr>
        <w:t xml:space="preserve">lauksaimniecības vajadzībām, piemēram, </w:t>
      </w:r>
      <w:r w:rsidR="00ED4438">
        <w:rPr>
          <w:rFonts w:ascii="Calibri" w:hAnsi="Calibri"/>
          <w:color w:val="000000"/>
          <w:sz w:val="22"/>
          <w:szCs w:val="22"/>
        </w:rPr>
        <w:t>zālāji tiek pārveidoti aramzemēs</w:t>
      </w:r>
      <w:r>
        <w:rPr>
          <w:rFonts w:ascii="Calibri" w:hAnsi="Calibri"/>
          <w:color w:val="000000"/>
          <w:sz w:val="22"/>
          <w:szCs w:val="22"/>
        </w:rPr>
        <w:t>.</w:t>
      </w:r>
      <w:r w:rsidRPr="00457482">
        <w:rPr>
          <w:rFonts w:asciiTheme="minorHAnsi" w:hAnsiTheme="minorHAnsi"/>
          <w:sz w:val="22"/>
          <w:szCs w:val="22"/>
        </w:rPr>
        <w:t xml:space="preserve"> Neapsaimniekošanas rezultātā </w:t>
      </w:r>
      <w:r w:rsidR="00ED4438">
        <w:rPr>
          <w:rFonts w:asciiTheme="minorHAnsi" w:hAnsiTheme="minorHAnsi"/>
          <w:sz w:val="22"/>
          <w:szCs w:val="22"/>
        </w:rPr>
        <w:t>lauksaimniecības zemes</w:t>
      </w:r>
      <w:r w:rsidR="00ED4438" w:rsidRPr="00457482">
        <w:rPr>
          <w:rFonts w:asciiTheme="minorHAnsi" w:hAnsiTheme="minorHAnsi"/>
          <w:sz w:val="22"/>
          <w:szCs w:val="22"/>
        </w:rPr>
        <w:t xml:space="preserve"> </w:t>
      </w:r>
      <w:r w:rsidRPr="00457482">
        <w:rPr>
          <w:rFonts w:asciiTheme="minorHAnsi" w:hAnsiTheme="minorHAnsi"/>
          <w:sz w:val="22"/>
          <w:szCs w:val="22"/>
        </w:rPr>
        <w:t>aizaug un pārveidojas par krūmāju un mežu teritorijām. Daudzviet zālāji dabas parka teritorijā netiek pļauti un tos apdraud aizaugšana</w:t>
      </w:r>
      <w:r>
        <w:rPr>
          <w:rFonts w:asciiTheme="minorHAnsi" w:hAnsiTheme="minorHAnsi"/>
          <w:sz w:val="22"/>
          <w:szCs w:val="22"/>
        </w:rPr>
        <w:t xml:space="preserve"> (tikai 51 % no dabas parka lauksaimniecības </w:t>
      </w:r>
      <w:r>
        <w:rPr>
          <w:rFonts w:asciiTheme="minorHAnsi" w:hAnsiTheme="minorHAnsi"/>
          <w:sz w:val="22"/>
          <w:szCs w:val="22"/>
        </w:rPr>
        <w:lastRenderedPageBreak/>
        <w:t>zemēm ir noteiktas par bioloģiski vērtīgiem zālājiem</w:t>
      </w:r>
      <w:r w:rsidR="00B0086D">
        <w:rPr>
          <w:rFonts w:asciiTheme="minorHAnsi" w:hAnsiTheme="minorHAnsi"/>
          <w:sz w:val="22"/>
          <w:szCs w:val="22"/>
        </w:rPr>
        <w:t>)</w:t>
      </w:r>
      <w:r w:rsidR="00992C23">
        <w:rPr>
          <w:rFonts w:asciiTheme="minorHAnsi" w:hAnsiTheme="minorHAnsi"/>
          <w:sz w:val="22"/>
          <w:szCs w:val="22"/>
        </w:rPr>
        <w:t xml:space="preserve">. </w:t>
      </w:r>
      <w:r w:rsidR="006711B2">
        <w:rPr>
          <w:rFonts w:asciiTheme="minorHAnsi" w:hAnsiTheme="minorHAnsi"/>
          <w:sz w:val="22"/>
          <w:szCs w:val="22"/>
        </w:rPr>
        <w:t xml:space="preserve">Atlikušo </w:t>
      </w:r>
      <w:r w:rsidR="00D869B7">
        <w:rPr>
          <w:rFonts w:asciiTheme="minorHAnsi" w:hAnsiTheme="minorHAnsi"/>
          <w:sz w:val="22"/>
          <w:szCs w:val="22"/>
        </w:rPr>
        <w:t xml:space="preserve">lauksaimniecībā izmantojamās zemes </w:t>
      </w:r>
      <w:r w:rsidR="00992C23">
        <w:rPr>
          <w:rFonts w:asciiTheme="minorHAnsi" w:hAnsiTheme="minorHAnsi"/>
          <w:sz w:val="22"/>
          <w:szCs w:val="22"/>
        </w:rPr>
        <w:t>platību</w:t>
      </w:r>
      <w:r w:rsidR="006711B2">
        <w:rPr>
          <w:rFonts w:asciiTheme="minorHAnsi" w:hAnsiTheme="minorHAnsi"/>
          <w:sz w:val="22"/>
          <w:szCs w:val="22"/>
        </w:rPr>
        <w:t xml:space="preserve"> (49 %)</w:t>
      </w:r>
      <w:r w:rsidR="00992C23">
        <w:rPr>
          <w:rFonts w:asciiTheme="minorHAnsi" w:hAnsiTheme="minorHAnsi"/>
          <w:sz w:val="22"/>
          <w:szCs w:val="22"/>
        </w:rPr>
        <w:t xml:space="preserve"> </w:t>
      </w:r>
      <w:r w:rsidR="00D869B7">
        <w:rPr>
          <w:rFonts w:asciiTheme="minorHAnsi" w:hAnsiTheme="minorHAnsi"/>
          <w:sz w:val="22"/>
          <w:szCs w:val="22"/>
        </w:rPr>
        <w:t>veido</w:t>
      </w:r>
      <w:r w:rsidR="006711B2" w:rsidRPr="006711B2">
        <w:rPr>
          <w:rFonts w:asciiTheme="minorHAnsi" w:hAnsiTheme="minorHAnsi"/>
          <w:sz w:val="22"/>
          <w:szCs w:val="22"/>
        </w:rPr>
        <w:t xml:space="preserve"> </w:t>
      </w:r>
      <w:r w:rsidR="006711B2">
        <w:rPr>
          <w:rFonts w:asciiTheme="minorHAnsi" w:hAnsiTheme="minorHAnsi"/>
          <w:sz w:val="22"/>
          <w:szCs w:val="22"/>
        </w:rPr>
        <w:t>daļēji atklātas teritorijas, krūm</w:t>
      </w:r>
      <w:r w:rsidR="00945863">
        <w:rPr>
          <w:rFonts w:asciiTheme="minorHAnsi" w:hAnsiTheme="minorHAnsi"/>
          <w:sz w:val="22"/>
          <w:szCs w:val="22"/>
        </w:rPr>
        <w:t xml:space="preserve">āji meliorācijas sistēmu malās </w:t>
      </w:r>
      <w:r w:rsidR="006711B2">
        <w:rPr>
          <w:rFonts w:asciiTheme="minorHAnsi" w:hAnsiTheme="minorHAnsi"/>
          <w:sz w:val="22"/>
          <w:szCs w:val="22"/>
        </w:rPr>
        <w:t xml:space="preserve">26,49 %, </w:t>
      </w:r>
      <w:r w:rsidR="00254964">
        <w:rPr>
          <w:rFonts w:asciiTheme="minorHAnsi" w:hAnsiTheme="minorHAnsi"/>
          <w:sz w:val="22"/>
          <w:szCs w:val="22"/>
        </w:rPr>
        <w:t xml:space="preserve">lauksaimniecības zemju platības, kas tiek izmantotas kā aramzemes dažādu lauksaimniecības kultūru audzēšanai </w:t>
      </w:r>
      <w:r w:rsidR="00945863">
        <w:rPr>
          <w:rFonts w:asciiTheme="minorHAnsi" w:hAnsiTheme="minorHAnsi"/>
          <w:sz w:val="22"/>
          <w:szCs w:val="22"/>
        </w:rPr>
        <w:t xml:space="preserve">-12,73 %, </w:t>
      </w:r>
      <w:r w:rsidR="00490B93">
        <w:rPr>
          <w:rFonts w:asciiTheme="minorHAnsi" w:hAnsiTheme="minorHAnsi"/>
          <w:sz w:val="22"/>
          <w:szCs w:val="22"/>
        </w:rPr>
        <w:t xml:space="preserve">potenciālie </w:t>
      </w:r>
      <w:r w:rsidR="00ED4438">
        <w:rPr>
          <w:rFonts w:asciiTheme="minorHAnsi" w:hAnsiTheme="minorHAnsi"/>
          <w:sz w:val="22"/>
          <w:szCs w:val="22"/>
        </w:rPr>
        <w:t>bioloģiski vērtīgie zālāji (</w:t>
      </w:r>
      <w:proofErr w:type="spellStart"/>
      <w:r w:rsidR="00ED4438">
        <w:rPr>
          <w:rFonts w:asciiTheme="minorHAnsi" w:hAnsiTheme="minorHAnsi"/>
          <w:sz w:val="22"/>
          <w:szCs w:val="22"/>
        </w:rPr>
        <w:t>turmāk</w:t>
      </w:r>
      <w:proofErr w:type="spellEnd"/>
      <w:r w:rsidR="00ED4438">
        <w:rPr>
          <w:rFonts w:asciiTheme="minorHAnsi" w:hAnsiTheme="minorHAnsi"/>
          <w:sz w:val="22"/>
          <w:szCs w:val="22"/>
        </w:rPr>
        <w:t xml:space="preserve"> – </w:t>
      </w:r>
      <w:r w:rsidR="00490B93">
        <w:rPr>
          <w:rFonts w:asciiTheme="minorHAnsi" w:hAnsiTheme="minorHAnsi"/>
          <w:sz w:val="22"/>
          <w:szCs w:val="22"/>
        </w:rPr>
        <w:t>BVZ</w:t>
      </w:r>
      <w:r w:rsidR="00ED4438">
        <w:rPr>
          <w:rFonts w:asciiTheme="minorHAnsi" w:hAnsiTheme="minorHAnsi"/>
          <w:sz w:val="22"/>
          <w:szCs w:val="22"/>
        </w:rPr>
        <w:t>)</w:t>
      </w:r>
      <w:r w:rsidR="00490B93">
        <w:rPr>
          <w:rFonts w:asciiTheme="minorHAnsi" w:hAnsiTheme="minorHAnsi"/>
          <w:sz w:val="22"/>
          <w:szCs w:val="22"/>
        </w:rPr>
        <w:t xml:space="preserve"> – 6,57</w:t>
      </w:r>
      <w:r w:rsidR="00B0086D">
        <w:rPr>
          <w:rFonts w:asciiTheme="minorHAnsi" w:hAnsiTheme="minorHAnsi"/>
          <w:sz w:val="22"/>
          <w:szCs w:val="22"/>
        </w:rPr>
        <w:t> </w:t>
      </w:r>
      <w:r w:rsidR="00490B93">
        <w:rPr>
          <w:rFonts w:asciiTheme="minorHAnsi" w:hAnsiTheme="minorHAnsi"/>
          <w:sz w:val="22"/>
          <w:szCs w:val="22"/>
        </w:rPr>
        <w:t>%</w:t>
      </w:r>
      <w:r w:rsidR="00992C23">
        <w:rPr>
          <w:rFonts w:asciiTheme="minorHAnsi" w:hAnsiTheme="minorHAnsi"/>
          <w:sz w:val="22"/>
          <w:szCs w:val="22"/>
        </w:rPr>
        <w:t>, vēsturiskie BVZ – 3,</w:t>
      </w:r>
      <w:r w:rsidR="0065476D">
        <w:rPr>
          <w:rFonts w:asciiTheme="minorHAnsi" w:hAnsiTheme="minorHAnsi"/>
          <w:sz w:val="22"/>
          <w:szCs w:val="22"/>
        </w:rPr>
        <w:t>21</w:t>
      </w:r>
      <w:r w:rsidR="00B0086D">
        <w:rPr>
          <w:rFonts w:asciiTheme="minorHAnsi" w:hAnsiTheme="minorHAnsi"/>
          <w:sz w:val="22"/>
          <w:szCs w:val="22"/>
        </w:rPr>
        <w:t> %</w:t>
      </w:r>
      <w:r w:rsidR="006711B2">
        <w:rPr>
          <w:rFonts w:asciiTheme="minorHAnsi" w:hAnsiTheme="minorHAnsi"/>
          <w:sz w:val="22"/>
          <w:szCs w:val="22"/>
        </w:rPr>
        <w:t>).</w:t>
      </w:r>
    </w:p>
    <w:p w14:paraId="1D292EC3" w14:textId="67ACA5CF" w:rsidR="00611443" w:rsidRPr="00B9266B" w:rsidRDefault="00910C61" w:rsidP="004F55E1">
      <w:pPr>
        <w:jc w:val="both"/>
        <w:rPr>
          <w:rFonts w:asciiTheme="minorHAnsi" w:hAnsiTheme="minorHAnsi" w:cs="Arial"/>
          <w:sz w:val="22"/>
          <w:szCs w:val="22"/>
          <w:lang w:bidi="he-IL"/>
        </w:rPr>
      </w:pPr>
      <w:r w:rsidRPr="004528FD">
        <w:rPr>
          <w:rFonts w:asciiTheme="minorHAnsi" w:hAnsiTheme="minorHAnsi" w:cs="Arial"/>
          <w:sz w:val="22"/>
          <w:szCs w:val="22"/>
          <w:lang w:bidi="he-IL"/>
        </w:rPr>
        <w:t>Būtisks antropogēnais traucējums</w:t>
      </w:r>
      <w:r w:rsidR="009428CC">
        <w:rPr>
          <w:rFonts w:asciiTheme="minorHAnsi" w:hAnsiTheme="minorHAnsi" w:cs="Arial"/>
          <w:sz w:val="22"/>
          <w:szCs w:val="22"/>
          <w:lang w:bidi="he-IL"/>
        </w:rPr>
        <w:t xml:space="preserve"> </w:t>
      </w:r>
      <w:r w:rsidRPr="004528FD">
        <w:rPr>
          <w:rFonts w:asciiTheme="minorHAnsi" w:hAnsiTheme="minorHAnsi" w:cs="Arial"/>
          <w:sz w:val="22"/>
          <w:szCs w:val="22"/>
          <w:lang w:bidi="he-IL"/>
        </w:rPr>
        <w:t xml:space="preserve">Aiviekstes upes </w:t>
      </w:r>
      <w:r w:rsidR="009428CC" w:rsidRPr="004528FD">
        <w:rPr>
          <w:rFonts w:asciiTheme="minorHAnsi" w:hAnsiTheme="minorHAnsi" w:cs="Arial"/>
          <w:sz w:val="22"/>
          <w:szCs w:val="22"/>
          <w:lang w:bidi="he-IL"/>
        </w:rPr>
        <w:t>ekosistēm</w:t>
      </w:r>
      <w:r w:rsidR="009428CC">
        <w:rPr>
          <w:rFonts w:asciiTheme="minorHAnsi" w:hAnsiTheme="minorHAnsi" w:cs="Arial"/>
          <w:sz w:val="22"/>
          <w:szCs w:val="22"/>
          <w:lang w:bidi="he-IL"/>
        </w:rPr>
        <w:t>ai</w:t>
      </w:r>
      <w:r w:rsidR="009428CC" w:rsidRPr="004528FD">
        <w:rPr>
          <w:rFonts w:asciiTheme="minorHAnsi" w:hAnsiTheme="minorHAnsi" w:cs="Arial"/>
          <w:sz w:val="22"/>
          <w:szCs w:val="22"/>
          <w:lang w:bidi="he-IL"/>
        </w:rPr>
        <w:t xml:space="preserve"> </w:t>
      </w:r>
      <w:r w:rsidRPr="004528FD">
        <w:rPr>
          <w:rFonts w:asciiTheme="minorHAnsi" w:hAnsiTheme="minorHAnsi" w:cs="Arial"/>
          <w:sz w:val="22"/>
          <w:szCs w:val="22"/>
          <w:lang w:bidi="he-IL"/>
        </w:rPr>
        <w:t>un dabas parka teritorij</w:t>
      </w:r>
      <w:r w:rsidR="00686D83">
        <w:rPr>
          <w:rFonts w:asciiTheme="minorHAnsi" w:hAnsiTheme="minorHAnsi" w:cs="Arial"/>
          <w:sz w:val="22"/>
          <w:szCs w:val="22"/>
          <w:lang w:bidi="he-IL"/>
        </w:rPr>
        <w:t>ai</w:t>
      </w:r>
      <w:r w:rsidRPr="004528FD">
        <w:rPr>
          <w:rFonts w:asciiTheme="minorHAnsi" w:hAnsiTheme="minorHAnsi" w:cs="Arial"/>
          <w:sz w:val="22"/>
          <w:szCs w:val="22"/>
          <w:lang w:bidi="he-IL"/>
        </w:rPr>
        <w:t xml:space="preserve"> kopumā ir </w:t>
      </w:r>
      <w:r w:rsidR="009428CC">
        <w:rPr>
          <w:rFonts w:asciiTheme="minorHAnsi" w:hAnsiTheme="minorHAnsi" w:cs="Arial"/>
          <w:sz w:val="22"/>
          <w:szCs w:val="22"/>
          <w:lang w:bidi="he-IL"/>
        </w:rPr>
        <w:t xml:space="preserve">aramzemes </w:t>
      </w:r>
      <w:r w:rsidRPr="004528FD">
        <w:rPr>
          <w:rFonts w:asciiTheme="minorHAnsi" w:hAnsiTheme="minorHAnsi" w:cs="Arial"/>
          <w:sz w:val="22"/>
          <w:szCs w:val="22"/>
          <w:lang w:bidi="he-IL"/>
        </w:rPr>
        <w:t>upes tuvumā. Lietus notekūdeņu rezultātā organiskās vielas no lauksaimniecībā izmantojamām zemēm nokļ</w:t>
      </w:r>
      <w:r w:rsidR="00DC342E">
        <w:rPr>
          <w:rFonts w:asciiTheme="minorHAnsi" w:hAnsiTheme="minorHAnsi" w:cs="Arial"/>
          <w:sz w:val="22"/>
          <w:szCs w:val="22"/>
          <w:lang w:bidi="he-IL"/>
        </w:rPr>
        <w:t>ū</w:t>
      </w:r>
      <w:r w:rsidRPr="004528FD">
        <w:rPr>
          <w:rFonts w:asciiTheme="minorHAnsi" w:hAnsiTheme="minorHAnsi" w:cs="Arial"/>
          <w:sz w:val="22"/>
          <w:szCs w:val="22"/>
          <w:lang w:bidi="he-IL"/>
        </w:rPr>
        <w:t>st upē, kā arī no upju augštecēm (tajā skaitā Aiviekstes upes</w:t>
      </w:r>
      <w:r w:rsidRPr="00ED74BE">
        <w:rPr>
          <w:rFonts w:asciiTheme="minorHAnsi" w:hAnsiTheme="minorHAnsi" w:cs="Arial"/>
          <w:sz w:val="22"/>
          <w:szCs w:val="22"/>
          <w:lang w:bidi="he-IL"/>
        </w:rPr>
        <w:t xml:space="preserve"> pietekām) virzās </w:t>
      </w:r>
      <w:r>
        <w:rPr>
          <w:rFonts w:asciiTheme="minorHAnsi" w:hAnsiTheme="minorHAnsi" w:cs="Arial"/>
          <w:sz w:val="22"/>
          <w:szCs w:val="22"/>
          <w:lang w:bidi="he-IL"/>
        </w:rPr>
        <w:t>lejup pa st</w:t>
      </w:r>
      <w:r w:rsidR="00DC342E">
        <w:rPr>
          <w:rFonts w:asciiTheme="minorHAnsi" w:hAnsiTheme="minorHAnsi" w:cs="Arial"/>
          <w:sz w:val="22"/>
          <w:szCs w:val="22"/>
          <w:lang w:bidi="he-IL"/>
        </w:rPr>
        <w:t>r</w:t>
      </w:r>
      <w:r>
        <w:rPr>
          <w:rFonts w:asciiTheme="minorHAnsi" w:hAnsiTheme="minorHAnsi" w:cs="Arial"/>
          <w:sz w:val="22"/>
          <w:szCs w:val="22"/>
          <w:lang w:bidi="he-IL"/>
        </w:rPr>
        <w:t>aumi</w:t>
      </w:r>
      <w:r w:rsidR="00B0086D">
        <w:rPr>
          <w:rFonts w:asciiTheme="minorHAnsi" w:hAnsiTheme="minorHAnsi" w:cs="Arial"/>
          <w:sz w:val="22"/>
          <w:szCs w:val="22"/>
          <w:lang w:bidi="he-IL"/>
        </w:rPr>
        <w:t>,</w:t>
      </w:r>
      <w:r w:rsidRPr="00ED74BE">
        <w:rPr>
          <w:rFonts w:asciiTheme="minorHAnsi" w:hAnsiTheme="minorHAnsi" w:cs="Arial"/>
          <w:sz w:val="22"/>
          <w:szCs w:val="22"/>
          <w:lang w:bidi="he-IL"/>
        </w:rPr>
        <w:t xml:space="preserve"> ietekmējot ūdens kvalitāti zemākajos upes posmos. Bagātīga organisko vielu </w:t>
      </w:r>
      <w:proofErr w:type="spellStart"/>
      <w:r w:rsidRPr="00ED74BE">
        <w:rPr>
          <w:rFonts w:asciiTheme="minorHAnsi" w:hAnsiTheme="minorHAnsi" w:cs="Arial"/>
          <w:sz w:val="22"/>
          <w:szCs w:val="22"/>
          <w:lang w:bidi="he-IL"/>
        </w:rPr>
        <w:t>pienese</w:t>
      </w:r>
      <w:proofErr w:type="spellEnd"/>
      <w:r w:rsidRPr="00ED74BE">
        <w:rPr>
          <w:rFonts w:asciiTheme="minorHAnsi" w:hAnsiTheme="minorHAnsi" w:cs="Arial"/>
          <w:sz w:val="22"/>
          <w:szCs w:val="22"/>
          <w:lang w:bidi="he-IL"/>
        </w:rPr>
        <w:t xml:space="preserve"> saldūdens biotopos veicina gan to kvalitātes, gan ūdens ķīmiskā sastāva </w:t>
      </w:r>
      <w:r>
        <w:rPr>
          <w:rFonts w:asciiTheme="minorHAnsi" w:hAnsiTheme="minorHAnsi" w:cs="Arial"/>
          <w:sz w:val="22"/>
          <w:szCs w:val="22"/>
          <w:lang w:bidi="he-IL"/>
        </w:rPr>
        <w:t>izmaiņas</w:t>
      </w:r>
      <w:r w:rsidRPr="00ED74BE">
        <w:rPr>
          <w:rFonts w:asciiTheme="minorHAnsi" w:hAnsiTheme="minorHAnsi" w:cs="Arial"/>
          <w:sz w:val="22"/>
          <w:szCs w:val="22"/>
          <w:lang w:bidi="he-IL"/>
        </w:rPr>
        <w:t>. Atbilstoši 2018.</w:t>
      </w:r>
      <w:r w:rsidR="00B0086D">
        <w:rPr>
          <w:rFonts w:asciiTheme="minorHAnsi" w:hAnsiTheme="minorHAnsi" w:cs="Arial"/>
          <w:sz w:val="22"/>
          <w:szCs w:val="22"/>
          <w:lang w:bidi="he-IL"/>
        </w:rPr>
        <w:t> </w:t>
      </w:r>
      <w:r w:rsidRPr="00ED74BE">
        <w:rPr>
          <w:rFonts w:asciiTheme="minorHAnsi" w:hAnsiTheme="minorHAnsi" w:cs="Arial"/>
          <w:sz w:val="22"/>
          <w:szCs w:val="22"/>
          <w:lang w:bidi="he-IL"/>
        </w:rPr>
        <w:t xml:space="preserve">gadā veiktajai bezmugurkaulnieku sugas biezās </w:t>
      </w:r>
      <w:proofErr w:type="spellStart"/>
      <w:r w:rsidRPr="00ED74BE">
        <w:rPr>
          <w:rFonts w:asciiTheme="minorHAnsi" w:hAnsiTheme="minorHAnsi" w:cs="Arial"/>
          <w:sz w:val="22"/>
          <w:szCs w:val="22"/>
          <w:lang w:bidi="he-IL"/>
        </w:rPr>
        <w:t>perlamutrenes</w:t>
      </w:r>
      <w:proofErr w:type="spellEnd"/>
      <w:r w:rsidRPr="00ED74BE">
        <w:rPr>
          <w:rFonts w:asciiTheme="minorHAnsi" w:hAnsiTheme="minorHAnsi" w:cs="Arial"/>
          <w:sz w:val="22"/>
          <w:szCs w:val="22"/>
          <w:lang w:bidi="he-IL"/>
        </w:rPr>
        <w:t xml:space="preserve"> </w:t>
      </w:r>
      <w:proofErr w:type="spellStart"/>
      <w:r w:rsidRPr="00ED74BE">
        <w:rPr>
          <w:rFonts w:asciiTheme="minorHAnsi" w:hAnsiTheme="minorHAnsi" w:cs="Arial"/>
          <w:i/>
          <w:sz w:val="22"/>
          <w:szCs w:val="22"/>
          <w:lang w:bidi="he-IL"/>
        </w:rPr>
        <w:t>Unio</w:t>
      </w:r>
      <w:proofErr w:type="spellEnd"/>
      <w:r w:rsidRPr="00ED74BE">
        <w:rPr>
          <w:rFonts w:asciiTheme="minorHAnsi" w:hAnsiTheme="minorHAnsi" w:cs="Arial"/>
          <w:i/>
          <w:sz w:val="22"/>
          <w:szCs w:val="22"/>
          <w:lang w:bidi="he-IL"/>
        </w:rPr>
        <w:t xml:space="preserve"> </w:t>
      </w:r>
      <w:proofErr w:type="spellStart"/>
      <w:r w:rsidRPr="00ED74BE">
        <w:rPr>
          <w:rFonts w:asciiTheme="minorHAnsi" w:hAnsiTheme="minorHAnsi" w:cs="Arial"/>
          <w:i/>
          <w:sz w:val="22"/>
          <w:szCs w:val="22"/>
          <w:lang w:bidi="he-IL"/>
        </w:rPr>
        <w:t>crassus</w:t>
      </w:r>
      <w:proofErr w:type="spellEnd"/>
      <w:r w:rsidRPr="00ED74BE">
        <w:rPr>
          <w:rFonts w:asciiTheme="minorHAnsi" w:hAnsiTheme="minorHAnsi" w:cs="Arial"/>
          <w:sz w:val="22"/>
          <w:szCs w:val="22"/>
          <w:lang w:bidi="he-IL"/>
        </w:rPr>
        <w:t xml:space="preserve"> </w:t>
      </w:r>
      <w:proofErr w:type="spellStart"/>
      <w:r w:rsidRPr="00ED74BE">
        <w:rPr>
          <w:rFonts w:asciiTheme="minorHAnsi" w:hAnsiTheme="minorHAnsi" w:cs="Arial"/>
          <w:sz w:val="22"/>
          <w:szCs w:val="22"/>
          <w:lang w:bidi="he-IL"/>
        </w:rPr>
        <w:t>priekšizpētei</w:t>
      </w:r>
      <w:proofErr w:type="spellEnd"/>
      <w:r w:rsidRPr="00ED74BE">
        <w:rPr>
          <w:rFonts w:asciiTheme="minorHAnsi" w:hAnsiTheme="minorHAnsi" w:cs="Arial"/>
          <w:sz w:val="22"/>
          <w:szCs w:val="22"/>
          <w:lang w:bidi="he-IL"/>
        </w:rPr>
        <w:t xml:space="preserve"> Aiviekstes upē un tās pietekās, tika konstatēts, ka šīs gliemeņu sugas populācija visticamāk ir saglabājusies Aiviek</w:t>
      </w:r>
      <w:r>
        <w:rPr>
          <w:rFonts w:asciiTheme="minorHAnsi" w:hAnsiTheme="minorHAnsi" w:cs="Arial"/>
          <w:sz w:val="22"/>
          <w:szCs w:val="22"/>
          <w:lang w:bidi="he-IL"/>
        </w:rPr>
        <w:t>s</w:t>
      </w:r>
      <w:r w:rsidRPr="00ED74BE">
        <w:rPr>
          <w:rFonts w:asciiTheme="minorHAnsi" w:hAnsiTheme="minorHAnsi" w:cs="Arial"/>
          <w:sz w:val="22"/>
          <w:szCs w:val="22"/>
          <w:lang w:bidi="he-IL"/>
        </w:rPr>
        <w:t xml:space="preserve">tes upes </w:t>
      </w:r>
      <w:r w:rsidR="004528FD" w:rsidRPr="00ED74BE">
        <w:rPr>
          <w:rFonts w:asciiTheme="minorHAnsi" w:hAnsiTheme="minorHAnsi" w:cs="Arial"/>
          <w:sz w:val="22"/>
          <w:szCs w:val="22"/>
          <w:lang w:bidi="he-IL"/>
        </w:rPr>
        <w:t>augštecē</w:t>
      </w:r>
      <w:r w:rsidR="004528FD">
        <w:rPr>
          <w:rFonts w:asciiTheme="minorHAnsi" w:hAnsiTheme="minorHAnsi" w:cs="Arial"/>
          <w:sz w:val="22"/>
          <w:szCs w:val="22"/>
          <w:lang w:bidi="he-IL"/>
        </w:rPr>
        <w:t xml:space="preserve"> – </w:t>
      </w:r>
      <w:r w:rsidRPr="00ED74BE">
        <w:rPr>
          <w:rFonts w:asciiTheme="minorHAnsi" w:hAnsiTheme="minorHAnsi" w:cs="Arial"/>
          <w:sz w:val="22"/>
          <w:szCs w:val="22"/>
          <w:lang w:bidi="he-IL"/>
        </w:rPr>
        <w:t>posmā</w:t>
      </w:r>
      <w:r w:rsidR="004528FD">
        <w:rPr>
          <w:rFonts w:asciiTheme="minorHAnsi" w:hAnsiTheme="minorHAnsi" w:cs="Arial"/>
          <w:sz w:val="22"/>
          <w:szCs w:val="22"/>
          <w:lang w:bidi="he-IL"/>
        </w:rPr>
        <w:t xml:space="preserve"> </w:t>
      </w:r>
      <w:r w:rsidRPr="00ED74BE">
        <w:rPr>
          <w:rFonts w:asciiTheme="minorHAnsi" w:hAnsiTheme="minorHAnsi" w:cs="Arial"/>
          <w:sz w:val="22"/>
          <w:szCs w:val="22"/>
          <w:lang w:bidi="he-IL"/>
        </w:rPr>
        <w:t>ārpus dabas parka</w:t>
      </w:r>
      <w:r w:rsidR="004528FD">
        <w:rPr>
          <w:rFonts w:asciiTheme="minorHAnsi" w:hAnsiTheme="minorHAnsi" w:cs="Arial"/>
          <w:sz w:val="22"/>
          <w:szCs w:val="22"/>
          <w:lang w:bidi="he-IL"/>
        </w:rPr>
        <w:t>,</w:t>
      </w:r>
      <w:r w:rsidRPr="00ED74BE">
        <w:rPr>
          <w:rFonts w:asciiTheme="minorHAnsi" w:hAnsiTheme="minorHAnsi" w:cs="Arial"/>
          <w:sz w:val="22"/>
          <w:szCs w:val="22"/>
          <w:lang w:bidi="he-IL"/>
        </w:rPr>
        <w:t xml:space="preserve"> jo sugas dzīvie īpatņi, kā arī gliemežvāku (tukšās) čaulas tika atrastas dabas parka </w:t>
      </w:r>
      <w:r w:rsidR="001205F1">
        <w:rPr>
          <w:rFonts w:asciiTheme="minorHAnsi" w:hAnsiTheme="minorHAnsi" w:cs="Arial"/>
          <w:sz w:val="22"/>
          <w:szCs w:val="22"/>
          <w:lang w:bidi="he-IL"/>
        </w:rPr>
        <w:t xml:space="preserve">sākumdaļā pie austrumu robežas. Dabas parka teritorijā </w:t>
      </w:r>
      <w:r w:rsidRPr="00ED74BE">
        <w:rPr>
          <w:rFonts w:asciiTheme="minorHAnsi" w:hAnsiTheme="minorHAnsi" w:cs="Arial"/>
          <w:sz w:val="22"/>
          <w:szCs w:val="22"/>
          <w:lang w:bidi="he-IL"/>
        </w:rPr>
        <w:t xml:space="preserve">suga sastopama </w:t>
      </w:r>
      <w:r w:rsidR="001205F1">
        <w:rPr>
          <w:rFonts w:asciiTheme="minorHAnsi" w:hAnsiTheme="minorHAnsi" w:cs="Arial"/>
          <w:sz w:val="22"/>
          <w:szCs w:val="22"/>
          <w:lang w:bidi="he-IL"/>
        </w:rPr>
        <w:t>reti, vien</w:t>
      </w:r>
      <w:r w:rsidR="00ED4438">
        <w:rPr>
          <w:rFonts w:asciiTheme="minorHAnsi" w:hAnsiTheme="minorHAnsi" w:cs="Arial"/>
          <w:sz w:val="22"/>
          <w:szCs w:val="22"/>
          <w:lang w:bidi="he-IL"/>
        </w:rPr>
        <w:t>a</w:t>
      </w:r>
      <w:r w:rsidR="001205F1">
        <w:rPr>
          <w:rFonts w:asciiTheme="minorHAnsi" w:hAnsiTheme="minorHAnsi" w:cs="Arial"/>
          <w:sz w:val="22"/>
          <w:szCs w:val="22"/>
          <w:lang w:bidi="he-IL"/>
        </w:rPr>
        <w:t xml:space="preserve"> no atradnēm konstatēta virs Ļaudonas tilta</w:t>
      </w:r>
      <w:r w:rsidRPr="00ED74BE">
        <w:rPr>
          <w:rFonts w:asciiTheme="minorHAnsi" w:hAnsiTheme="minorHAnsi" w:cs="Arial"/>
          <w:sz w:val="22"/>
          <w:szCs w:val="22"/>
          <w:lang w:bidi="he-IL"/>
        </w:rPr>
        <w:t xml:space="preserve">. </w:t>
      </w:r>
      <w:r w:rsidR="001205F1">
        <w:rPr>
          <w:rFonts w:asciiTheme="minorHAnsi" w:hAnsiTheme="minorHAnsi" w:cs="Arial"/>
          <w:sz w:val="22"/>
          <w:szCs w:val="22"/>
          <w:lang w:bidi="he-IL"/>
        </w:rPr>
        <w:t>Kopumā</w:t>
      </w:r>
      <w:r w:rsidR="004528FD">
        <w:rPr>
          <w:rFonts w:asciiTheme="minorHAnsi" w:hAnsiTheme="minorHAnsi" w:cs="Arial"/>
          <w:sz w:val="22"/>
          <w:szCs w:val="22"/>
          <w:lang w:bidi="he-IL"/>
        </w:rPr>
        <w:t xml:space="preserve"> </w:t>
      </w:r>
      <w:r w:rsidRPr="00ED74BE">
        <w:rPr>
          <w:rFonts w:asciiTheme="minorHAnsi" w:hAnsiTheme="minorHAnsi" w:cs="Arial"/>
          <w:sz w:val="22"/>
          <w:szCs w:val="22"/>
          <w:lang w:bidi="he-IL"/>
        </w:rPr>
        <w:t xml:space="preserve">ekoloģiskās vides prasības </w:t>
      </w:r>
      <w:r w:rsidR="004528FD">
        <w:rPr>
          <w:rFonts w:asciiTheme="minorHAnsi" w:hAnsiTheme="minorHAnsi" w:cs="Arial"/>
          <w:sz w:val="22"/>
          <w:szCs w:val="22"/>
          <w:lang w:bidi="he-IL"/>
        </w:rPr>
        <w:t>nav atbilstošas</w:t>
      </w:r>
      <w:r w:rsidRPr="00ED74BE">
        <w:rPr>
          <w:rFonts w:asciiTheme="minorHAnsi" w:hAnsiTheme="minorHAnsi" w:cs="Arial"/>
          <w:sz w:val="22"/>
          <w:szCs w:val="22"/>
          <w:lang w:bidi="he-IL"/>
        </w:rPr>
        <w:t xml:space="preserve">, </w:t>
      </w:r>
      <w:r w:rsidR="004528FD">
        <w:rPr>
          <w:rFonts w:asciiTheme="minorHAnsi" w:hAnsiTheme="minorHAnsi" w:cs="Arial"/>
          <w:sz w:val="22"/>
          <w:szCs w:val="22"/>
          <w:lang w:bidi="he-IL"/>
        </w:rPr>
        <w:t xml:space="preserve">lai </w:t>
      </w:r>
      <w:r w:rsidRPr="00ED74BE">
        <w:rPr>
          <w:rFonts w:asciiTheme="minorHAnsi" w:hAnsiTheme="minorHAnsi" w:cs="Arial"/>
          <w:sz w:val="22"/>
          <w:szCs w:val="22"/>
          <w:lang w:bidi="he-IL"/>
        </w:rPr>
        <w:t xml:space="preserve">biezā </w:t>
      </w:r>
      <w:proofErr w:type="spellStart"/>
      <w:r w:rsidRPr="00ED74BE">
        <w:rPr>
          <w:rFonts w:asciiTheme="minorHAnsi" w:hAnsiTheme="minorHAnsi" w:cs="Arial"/>
          <w:sz w:val="22"/>
          <w:szCs w:val="22"/>
          <w:lang w:bidi="he-IL"/>
        </w:rPr>
        <w:t>perlamutrene</w:t>
      </w:r>
      <w:proofErr w:type="spellEnd"/>
      <w:r w:rsidRPr="00ED74BE">
        <w:rPr>
          <w:rFonts w:asciiTheme="minorHAnsi" w:hAnsiTheme="minorHAnsi" w:cs="Arial"/>
          <w:sz w:val="22"/>
          <w:szCs w:val="22"/>
          <w:lang w:bidi="he-IL"/>
        </w:rPr>
        <w:t xml:space="preserve"> </w:t>
      </w:r>
      <w:r w:rsidR="004528FD">
        <w:rPr>
          <w:rFonts w:asciiTheme="minorHAnsi" w:hAnsiTheme="minorHAnsi" w:cs="Arial"/>
          <w:sz w:val="22"/>
          <w:szCs w:val="22"/>
          <w:lang w:bidi="he-IL"/>
        </w:rPr>
        <w:t>varētu</w:t>
      </w:r>
      <w:r w:rsidR="001205F1">
        <w:rPr>
          <w:rFonts w:asciiTheme="minorHAnsi" w:hAnsiTheme="minorHAnsi" w:cs="Arial"/>
          <w:sz w:val="22"/>
          <w:szCs w:val="22"/>
          <w:lang w:bidi="he-IL"/>
        </w:rPr>
        <w:t xml:space="preserve"> veidot stabilu populāciju </w:t>
      </w:r>
      <w:r w:rsidRPr="00ED74BE">
        <w:rPr>
          <w:rFonts w:asciiTheme="minorHAnsi" w:hAnsiTheme="minorHAnsi" w:cs="Arial"/>
          <w:sz w:val="22"/>
          <w:szCs w:val="22"/>
          <w:lang w:bidi="he-IL"/>
        </w:rPr>
        <w:t>upes posmā</w:t>
      </w:r>
      <w:r w:rsidR="004528FD">
        <w:rPr>
          <w:rFonts w:asciiTheme="minorHAnsi" w:hAnsiTheme="minorHAnsi" w:cs="Arial"/>
          <w:sz w:val="22"/>
          <w:szCs w:val="22"/>
          <w:lang w:bidi="he-IL"/>
        </w:rPr>
        <w:t>, kas iekļauts</w:t>
      </w:r>
      <w:r w:rsidRPr="00ED74BE">
        <w:rPr>
          <w:rFonts w:asciiTheme="minorHAnsi" w:hAnsiTheme="minorHAnsi" w:cs="Arial"/>
          <w:sz w:val="22"/>
          <w:szCs w:val="22"/>
          <w:lang w:bidi="he-IL"/>
        </w:rPr>
        <w:t xml:space="preserve"> dabas parka</w:t>
      </w:r>
      <w:r w:rsidR="004528FD">
        <w:rPr>
          <w:rFonts w:asciiTheme="minorHAnsi" w:hAnsiTheme="minorHAnsi" w:cs="Arial"/>
          <w:sz w:val="22"/>
          <w:szCs w:val="22"/>
          <w:lang w:bidi="he-IL"/>
        </w:rPr>
        <w:t xml:space="preserve"> teritorijā. </w:t>
      </w:r>
      <w:r w:rsidR="00D24CE3">
        <w:rPr>
          <w:rFonts w:asciiTheme="minorHAnsi" w:hAnsiTheme="minorHAnsi" w:cs="Arial"/>
          <w:sz w:val="22"/>
          <w:szCs w:val="22"/>
          <w:lang w:bidi="he-IL"/>
        </w:rPr>
        <w:t>S</w:t>
      </w:r>
      <w:r w:rsidR="00D24CE3" w:rsidRPr="00ED74BE">
        <w:rPr>
          <w:rFonts w:asciiTheme="minorHAnsi" w:hAnsiTheme="minorHAnsi" w:cs="Arial"/>
          <w:sz w:val="22"/>
          <w:szCs w:val="22"/>
          <w:lang w:bidi="he-IL"/>
        </w:rPr>
        <w:t xml:space="preserve">ugai ir augstas ūdens kvalitātes prasības, tai nepieciešams ar skābekli bagāts ūdens (tīras straujteces). </w:t>
      </w:r>
      <w:r w:rsidR="00D24CE3">
        <w:rPr>
          <w:rFonts w:asciiTheme="minorHAnsi" w:hAnsiTheme="minorHAnsi" w:cs="Arial"/>
          <w:sz w:val="22"/>
          <w:szCs w:val="22"/>
          <w:lang w:bidi="he-IL"/>
        </w:rPr>
        <w:t xml:space="preserve">Kvalitatīvu datu iegūšanai ir </w:t>
      </w:r>
      <w:r w:rsidR="00D24CE3" w:rsidRPr="00ED74BE">
        <w:rPr>
          <w:rFonts w:asciiTheme="minorHAnsi" w:hAnsiTheme="minorHAnsi" w:cs="Arial"/>
          <w:sz w:val="22"/>
          <w:szCs w:val="22"/>
          <w:lang w:bidi="he-IL"/>
        </w:rPr>
        <w:t>nepieciešams veikt ūdens</w:t>
      </w:r>
      <w:r w:rsidR="00D24CE3">
        <w:rPr>
          <w:rFonts w:asciiTheme="minorHAnsi" w:hAnsiTheme="minorHAnsi" w:cs="Arial"/>
          <w:sz w:val="22"/>
          <w:szCs w:val="22"/>
          <w:lang w:bidi="he-IL"/>
        </w:rPr>
        <w:t xml:space="preserve"> ķīmisko datu </w:t>
      </w:r>
      <w:r w:rsidR="00D24CE3" w:rsidRPr="00ED74BE">
        <w:rPr>
          <w:rFonts w:asciiTheme="minorHAnsi" w:hAnsiTheme="minorHAnsi" w:cs="Arial"/>
          <w:sz w:val="22"/>
          <w:szCs w:val="22"/>
          <w:lang w:bidi="he-IL"/>
        </w:rPr>
        <w:t>salīdzinājumu vairākos Aiviekstes upes posmos, lai būtu iespējams analizēt ūdens kvalitātes pasliktināšanās galvenos iemeslus konkrētos upju posmos.</w:t>
      </w:r>
    </w:p>
    <w:bookmarkEnd w:id="46"/>
    <w:p w14:paraId="35C330F6" w14:textId="2103F985" w:rsidR="008D3970" w:rsidRPr="00F118C6" w:rsidRDefault="00927282" w:rsidP="00927282">
      <w:pPr>
        <w:spacing w:before="120"/>
        <w:ind w:left="360"/>
        <w:jc w:val="right"/>
        <w:rPr>
          <w:rFonts w:asciiTheme="minorHAnsi" w:hAnsiTheme="minorHAnsi" w:cs="Arial"/>
          <w:sz w:val="20"/>
          <w:szCs w:val="20"/>
          <w:lang w:bidi="he-IL"/>
        </w:rPr>
      </w:pPr>
      <w:r w:rsidRPr="00F118C6">
        <w:rPr>
          <w:rFonts w:asciiTheme="minorHAnsi" w:hAnsiTheme="minorHAnsi" w:cs="Arial"/>
          <w:sz w:val="20"/>
          <w:szCs w:val="20"/>
          <w:lang w:bidi="he-IL"/>
        </w:rPr>
        <w:t>4.</w:t>
      </w:r>
      <w:r w:rsidR="0091663E">
        <w:rPr>
          <w:rFonts w:asciiTheme="minorHAnsi" w:hAnsiTheme="minorHAnsi" w:cs="Arial"/>
          <w:sz w:val="20"/>
          <w:szCs w:val="20"/>
          <w:lang w:bidi="he-IL"/>
        </w:rPr>
        <w:t> </w:t>
      </w:r>
      <w:r w:rsidR="008D3970" w:rsidRPr="00F118C6">
        <w:rPr>
          <w:rFonts w:asciiTheme="minorHAnsi" w:hAnsiTheme="minorHAnsi" w:cs="Arial"/>
          <w:sz w:val="20"/>
          <w:szCs w:val="20"/>
          <w:lang w:bidi="he-IL"/>
        </w:rPr>
        <w:t>tabula</w:t>
      </w:r>
      <w:r w:rsidR="00F118C6">
        <w:rPr>
          <w:rFonts w:asciiTheme="minorHAnsi" w:hAnsiTheme="minorHAnsi" w:cs="Arial"/>
          <w:sz w:val="20"/>
          <w:szCs w:val="20"/>
          <w:lang w:bidi="he-IL"/>
        </w:rPr>
        <w:t>.</w:t>
      </w:r>
      <w:r w:rsidR="00F118C6" w:rsidRPr="00F118C6">
        <w:t xml:space="preserve"> </w:t>
      </w:r>
      <w:r w:rsidR="00F118C6" w:rsidRPr="00F118C6">
        <w:rPr>
          <w:rFonts w:asciiTheme="minorHAnsi" w:hAnsiTheme="minorHAnsi" w:cs="Arial"/>
          <w:sz w:val="20"/>
          <w:szCs w:val="20"/>
          <w:lang w:bidi="he-IL"/>
        </w:rPr>
        <w:t>Informācija par ietekmējošajiem faktoriem, kas ietekmē dabas parka dabas vērtības</w:t>
      </w:r>
    </w:p>
    <w:tbl>
      <w:tblPr>
        <w:tblW w:w="10173" w:type="dxa"/>
        <w:tblLook w:val="04A0" w:firstRow="1" w:lastRow="0" w:firstColumn="1" w:lastColumn="0" w:noHBand="0" w:noVBand="1"/>
      </w:tblPr>
      <w:tblGrid>
        <w:gridCol w:w="1178"/>
        <w:gridCol w:w="980"/>
        <w:gridCol w:w="1483"/>
        <w:gridCol w:w="5398"/>
        <w:gridCol w:w="1134"/>
      </w:tblGrid>
      <w:tr w:rsidR="00396238" w:rsidRPr="00396238" w14:paraId="37D5CE37" w14:textId="77777777" w:rsidTr="00A5069C">
        <w:trPr>
          <w:trHeight w:val="1988"/>
        </w:trPr>
        <w:tc>
          <w:tcPr>
            <w:tcW w:w="1178" w:type="dxa"/>
            <w:tcBorders>
              <w:top w:val="single" w:sz="8" w:space="0" w:color="auto"/>
              <w:left w:val="single" w:sz="8" w:space="0" w:color="auto"/>
              <w:bottom w:val="single" w:sz="4" w:space="0" w:color="auto"/>
              <w:right w:val="single" w:sz="4" w:space="0" w:color="auto"/>
            </w:tcBorders>
            <w:shd w:val="clear" w:color="000000" w:fill="70AD47"/>
            <w:vAlign w:val="bottom"/>
            <w:hideMark/>
          </w:tcPr>
          <w:p w14:paraId="3A30E93C" w14:textId="77777777" w:rsidR="00BB35FE" w:rsidRPr="00806907" w:rsidRDefault="00BB35FE" w:rsidP="00BB35FE">
            <w:pPr>
              <w:jc w:val="center"/>
              <w:rPr>
                <w:rFonts w:asciiTheme="minorHAnsi" w:hAnsiTheme="minorHAnsi" w:cstheme="minorHAnsi"/>
                <w:b/>
                <w:bCs/>
                <w:color w:val="000000"/>
                <w:sz w:val="20"/>
                <w:szCs w:val="20"/>
                <w:lang w:eastAsia="en-US"/>
              </w:rPr>
            </w:pPr>
            <w:bookmarkStart w:id="47" w:name="_Hlk17895420"/>
            <w:r w:rsidRPr="00806907">
              <w:rPr>
                <w:rFonts w:asciiTheme="minorHAnsi" w:hAnsiTheme="minorHAnsi" w:cstheme="minorHAnsi"/>
                <w:b/>
                <w:bCs/>
                <w:color w:val="000000"/>
                <w:sz w:val="20"/>
                <w:szCs w:val="20"/>
                <w:lang w:eastAsia="en-US"/>
              </w:rPr>
              <w:t xml:space="preserve">Ietekmes pakāpe(H-augsta, M - vidēja, L -zema) un veids (P-pozitīvs, N-negatīvs) </w:t>
            </w:r>
          </w:p>
        </w:tc>
        <w:tc>
          <w:tcPr>
            <w:tcW w:w="980" w:type="dxa"/>
            <w:tcBorders>
              <w:top w:val="single" w:sz="8" w:space="0" w:color="auto"/>
              <w:left w:val="nil"/>
              <w:bottom w:val="single" w:sz="4" w:space="0" w:color="auto"/>
              <w:right w:val="single" w:sz="4" w:space="0" w:color="auto"/>
            </w:tcBorders>
            <w:shd w:val="clear" w:color="000000" w:fill="70AD47"/>
            <w:vAlign w:val="bottom"/>
            <w:hideMark/>
          </w:tcPr>
          <w:p w14:paraId="01707838" w14:textId="77777777" w:rsidR="00BB35FE" w:rsidRPr="00BB35FE" w:rsidRDefault="00BB35FE" w:rsidP="00BB35FE">
            <w:pPr>
              <w:jc w:val="center"/>
              <w:rPr>
                <w:rFonts w:asciiTheme="minorHAnsi" w:hAnsiTheme="minorHAnsi" w:cstheme="minorHAnsi"/>
                <w:b/>
                <w:bCs/>
                <w:color w:val="000000"/>
                <w:sz w:val="20"/>
                <w:szCs w:val="20"/>
                <w:lang w:val="en-US" w:eastAsia="en-US"/>
              </w:rPr>
            </w:pPr>
            <w:proofErr w:type="spellStart"/>
            <w:r w:rsidRPr="00BB35FE">
              <w:rPr>
                <w:rFonts w:asciiTheme="minorHAnsi" w:hAnsiTheme="minorHAnsi" w:cstheme="minorHAnsi"/>
                <w:b/>
                <w:bCs/>
                <w:color w:val="000000"/>
                <w:sz w:val="20"/>
                <w:szCs w:val="20"/>
                <w:lang w:val="en-US" w:eastAsia="en-US"/>
              </w:rPr>
              <w:t>Ietekmes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kods</w:t>
            </w:r>
            <w:proofErr w:type="spellEnd"/>
          </w:p>
        </w:tc>
        <w:tc>
          <w:tcPr>
            <w:tcW w:w="1483" w:type="dxa"/>
            <w:tcBorders>
              <w:top w:val="single" w:sz="8" w:space="0" w:color="auto"/>
              <w:left w:val="nil"/>
              <w:bottom w:val="single" w:sz="4" w:space="0" w:color="auto"/>
              <w:right w:val="single" w:sz="4" w:space="0" w:color="auto"/>
            </w:tcBorders>
            <w:shd w:val="clear" w:color="000000" w:fill="70AD47"/>
            <w:vAlign w:val="bottom"/>
            <w:hideMark/>
          </w:tcPr>
          <w:p w14:paraId="52C0B284" w14:textId="77777777" w:rsidR="00BB35FE" w:rsidRPr="00BB35FE" w:rsidRDefault="00BB35FE" w:rsidP="00BB35FE">
            <w:pPr>
              <w:jc w:val="center"/>
              <w:rPr>
                <w:rFonts w:asciiTheme="minorHAnsi" w:hAnsiTheme="minorHAnsi" w:cstheme="minorHAnsi"/>
                <w:b/>
                <w:bCs/>
                <w:color w:val="000000"/>
                <w:sz w:val="20"/>
                <w:szCs w:val="20"/>
                <w:lang w:val="en-US" w:eastAsia="en-US"/>
              </w:rPr>
            </w:pPr>
            <w:proofErr w:type="spellStart"/>
            <w:r w:rsidRPr="00BB35FE">
              <w:rPr>
                <w:rFonts w:asciiTheme="minorHAnsi" w:hAnsiTheme="minorHAnsi" w:cstheme="minorHAnsi"/>
                <w:b/>
                <w:bCs/>
                <w:color w:val="000000"/>
                <w:sz w:val="20"/>
                <w:szCs w:val="20"/>
                <w:lang w:val="en-US" w:eastAsia="en-US"/>
              </w:rPr>
              <w:t>Piesārņojuma</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veids</w:t>
            </w:r>
            <w:proofErr w:type="spellEnd"/>
            <w:r w:rsidRPr="00BB35FE">
              <w:rPr>
                <w:rFonts w:asciiTheme="minorHAnsi" w:hAnsiTheme="minorHAnsi" w:cstheme="minorHAnsi"/>
                <w:b/>
                <w:bCs/>
                <w:color w:val="000000"/>
                <w:sz w:val="20"/>
                <w:szCs w:val="20"/>
                <w:lang w:val="en-US" w:eastAsia="en-US"/>
              </w:rPr>
              <w:t xml:space="preserve"> (N - </w:t>
            </w:r>
            <w:proofErr w:type="spellStart"/>
            <w:r w:rsidRPr="00BB35FE">
              <w:rPr>
                <w:rFonts w:asciiTheme="minorHAnsi" w:hAnsiTheme="minorHAnsi" w:cstheme="minorHAnsi"/>
                <w:b/>
                <w:bCs/>
                <w:color w:val="000000"/>
                <w:sz w:val="20"/>
                <w:szCs w:val="20"/>
                <w:lang w:val="en-US" w:eastAsia="en-US"/>
              </w:rPr>
              <w:t>slāpekļa</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ienese</w:t>
            </w:r>
            <w:proofErr w:type="spellEnd"/>
            <w:r w:rsidRPr="00BB35FE">
              <w:rPr>
                <w:rFonts w:asciiTheme="minorHAnsi" w:hAnsiTheme="minorHAnsi" w:cstheme="minorHAnsi"/>
                <w:b/>
                <w:bCs/>
                <w:color w:val="000000"/>
                <w:sz w:val="20"/>
                <w:szCs w:val="20"/>
                <w:lang w:val="en-US" w:eastAsia="en-US"/>
              </w:rPr>
              <w:t xml:space="preserve">; P - </w:t>
            </w:r>
            <w:proofErr w:type="spellStart"/>
            <w:r w:rsidRPr="00BB35FE">
              <w:rPr>
                <w:rFonts w:asciiTheme="minorHAnsi" w:hAnsiTheme="minorHAnsi" w:cstheme="minorHAnsi"/>
                <w:b/>
                <w:bCs/>
                <w:color w:val="000000"/>
                <w:sz w:val="20"/>
                <w:szCs w:val="20"/>
                <w:lang w:val="en-US" w:eastAsia="en-US"/>
              </w:rPr>
              <w:t>fosfora</w:t>
            </w:r>
            <w:proofErr w:type="spellEnd"/>
            <w:r w:rsidRPr="00BB35FE">
              <w:rPr>
                <w:rFonts w:asciiTheme="minorHAnsi" w:hAnsiTheme="minorHAnsi" w:cstheme="minorHAnsi"/>
                <w:b/>
                <w:bCs/>
                <w:color w:val="000000"/>
                <w:sz w:val="20"/>
                <w:szCs w:val="20"/>
                <w:lang w:val="en-US" w:eastAsia="en-US"/>
              </w:rPr>
              <w:t>/</w:t>
            </w:r>
            <w:proofErr w:type="spellStart"/>
            <w:r w:rsidRPr="00BB35FE">
              <w:rPr>
                <w:rFonts w:asciiTheme="minorHAnsi" w:hAnsiTheme="minorHAnsi" w:cstheme="minorHAnsi"/>
                <w:b/>
                <w:bCs/>
                <w:color w:val="000000"/>
                <w:sz w:val="20"/>
                <w:szCs w:val="20"/>
                <w:lang w:val="en-US" w:eastAsia="en-US"/>
              </w:rPr>
              <w:t>fosfātu</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ienese</w:t>
            </w:r>
            <w:proofErr w:type="spellEnd"/>
            <w:r w:rsidRPr="00BB35FE">
              <w:rPr>
                <w:rFonts w:asciiTheme="minorHAnsi" w:hAnsiTheme="minorHAnsi" w:cstheme="minorHAnsi"/>
                <w:b/>
                <w:bCs/>
                <w:color w:val="000000"/>
                <w:sz w:val="20"/>
                <w:szCs w:val="20"/>
                <w:lang w:val="en-US" w:eastAsia="en-US"/>
              </w:rPr>
              <w:t xml:space="preserve">; X - </w:t>
            </w:r>
            <w:proofErr w:type="spellStart"/>
            <w:r w:rsidRPr="00BB35FE">
              <w:rPr>
                <w:rFonts w:asciiTheme="minorHAnsi" w:hAnsiTheme="minorHAnsi" w:cstheme="minorHAnsi"/>
                <w:b/>
                <w:bCs/>
                <w:color w:val="000000"/>
                <w:sz w:val="20"/>
                <w:szCs w:val="20"/>
                <w:lang w:val="en-US" w:eastAsia="en-US"/>
              </w:rPr>
              <w:t>jaukts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piesārņojums</w:t>
            </w:r>
            <w:proofErr w:type="spellEnd"/>
          </w:p>
        </w:tc>
        <w:tc>
          <w:tcPr>
            <w:tcW w:w="5398" w:type="dxa"/>
            <w:tcBorders>
              <w:top w:val="single" w:sz="8" w:space="0" w:color="auto"/>
              <w:left w:val="nil"/>
              <w:bottom w:val="single" w:sz="4" w:space="0" w:color="auto"/>
              <w:right w:val="single" w:sz="4" w:space="0" w:color="auto"/>
            </w:tcBorders>
            <w:shd w:val="clear" w:color="000000" w:fill="70AD47"/>
            <w:vAlign w:val="bottom"/>
            <w:hideMark/>
          </w:tcPr>
          <w:p w14:paraId="458D584E" w14:textId="77777777" w:rsidR="00BB35FE" w:rsidRPr="00BB35FE" w:rsidRDefault="00BB35FE" w:rsidP="00BB35FE">
            <w:pPr>
              <w:jc w:val="center"/>
              <w:rPr>
                <w:rFonts w:asciiTheme="minorHAnsi" w:hAnsiTheme="minorHAnsi" w:cstheme="minorHAnsi"/>
                <w:b/>
                <w:bCs/>
                <w:color w:val="000000"/>
                <w:sz w:val="20"/>
                <w:szCs w:val="20"/>
                <w:lang w:val="en-US" w:eastAsia="en-US"/>
              </w:rPr>
            </w:pPr>
            <w:proofErr w:type="spellStart"/>
            <w:r w:rsidRPr="00BB35FE">
              <w:rPr>
                <w:rFonts w:asciiTheme="minorHAnsi" w:hAnsiTheme="minorHAnsi" w:cstheme="minorHAnsi"/>
                <w:b/>
                <w:bCs/>
                <w:color w:val="000000"/>
                <w:sz w:val="20"/>
                <w:szCs w:val="20"/>
                <w:lang w:val="en-US" w:eastAsia="en-US"/>
              </w:rPr>
              <w:t>Kods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skaidrojums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pēc</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jaunākās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klasifikācijas</w:t>
            </w:r>
            <w:proofErr w:type="spellEnd"/>
            <w:r w:rsidRPr="00BB35FE">
              <w:rPr>
                <w:rFonts w:asciiTheme="minorHAnsi" w:hAnsiTheme="minorHAnsi" w:cstheme="minorHAnsi"/>
                <w:b/>
                <w:bCs/>
                <w:color w:val="000000"/>
                <w:sz w:val="20"/>
                <w:szCs w:val="20"/>
                <w:lang w:val="en-US" w:eastAsia="en-US"/>
              </w:rPr>
              <w:t>)</w:t>
            </w:r>
          </w:p>
        </w:tc>
        <w:tc>
          <w:tcPr>
            <w:tcW w:w="1134" w:type="dxa"/>
            <w:tcBorders>
              <w:top w:val="single" w:sz="8" w:space="0" w:color="auto"/>
              <w:left w:val="nil"/>
              <w:bottom w:val="single" w:sz="4" w:space="0" w:color="auto"/>
              <w:right w:val="single" w:sz="8" w:space="0" w:color="auto"/>
            </w:tcBorders>
            <w:shd w:val="clear" w:color="000000" w:fill="70AD47"/>
            <w:vAlign w:val="bottom"/>
            <w:hideMark/>
          </w:tcPr>
          <w:p w14:paraId="5A819249" w14:textId="77777777" w:rsidR="00BB35FE" w:rsidRPr="00BB35FE" w:rsidRDefault="00BB35FE" w:rsidP="00BB35FE">
            <w:pPr>
              <w:jc w:val="center"/>
              <w:rPr>
                <w:rFonts w:asciiTheme="minorHAnsi" w:hAnsiTheme="minorHAnsi" w:cstheme="minorHAnsi"/>
                <w:b/>
                <w:bCs/>
                <w:color w:val="000000"/>
                <w:sz w:val="20"/>
                <w:szCs w:val="20"/>
                <w:lang w:val="en-US" w:eastAsia="en-US"/>
              </w:rPr>
            </w:pPr>
            <w:proofErr w:type="spellStart"/>
            <w:r w:rsidRPr="00BB35FE">
              <w:rPr>
                <w:rFonts w:asciiTheme="minorHAnsi" w:hAnsiTheme="minorHAnsi" w:cstheme="minorHAnsi"/>
                <w:b/>
                <w:bCs/>
                <w:color w:val="000000"/>
                <w:sz w:val="20"/>
                <w:szCs w:val="20"/>
                <w:lang w:val="en-US" w:eastAsia="en-US"/>
              </w:rPr>
              <w:t>Ietekmes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vieta</w:t>
            </w:r>
            <w:proofErr w:type="spellEnd"/>
            <w:r w:rsidRPr="00BB35FE">
              <w:rPr>
                <w:rFonts w:asciiTheme="minorHAnsi" w:hAnsiTheme="minorHAnsi" w:cstheme="minorHAnsi"/>
                <w:b/>
                <w:bCs/>
                <w:color w:val="000000"/>
                <w:sz w:val="20"/>
                <w:szCs w:val="20"/>
                <w:lang w:val="en-US" w:eastAsia="en-US"/>
              </w:rPr>
              <w:t xml:space="preserve"> ( </w:t>
            </w:r>
            <w:proofErr w:type="spellStart"/>
            <w:r w:rsidRPr="00BB35FE">
              <w:rPr>
                <w:rFonts w:asciiTheme="minorHAnsi" w:hAnsiTheme="minorHAnsi" w:cstheme="minorHAnsi"/>
                <w:b/>
                <w:bCs/>
                <w:color w:val="000000"/>
                <w:sz w:val="20"/>
                <w:szCs w:val="20"/>
                <w:lang w:val="en-US" w:eastAsia="en-US"/>
              </w:rPr>
              <w:t>i</w:t>
            </w:r>
            <w:proofErr w:type="spellEnd"/>
            <w:r w:rsidRPr="00BB35FE">
              <w:rPr>
                <w:rFonts w:asciiTheme="minorHAnsi" w:hAnsiTheme="minorHAnsi" w:cstheme="minorHAnsi"/>
                <w:b/>
                <w:bCs/>
                <w:color w:val="000000"/>
                <w:sz w:val="20"/>
                <w:szCs w:val="20"/>
                <w:lang w:val="en-US" w:eastAsia="en-US"/>
              </w:rPr>
              <w:t xml:space="preserve"> – </w:t>
            </w:r>
            <w:proofErr w:type="spellStart"/>
            <w:r w:rsidRPr="00BB35FE">
              <w:rPr>
                <w:rFonts w:asciiTheme="minorHAnsi" w:hAnsiTheme="minorHAnsi" w:cstheme="minorHAnsi"/>
                <w:b/>
                <w:bCs/>
                <w:color w:val="000000"/>
                <w:sz w:val="20"/>
                <w:szCs w:val="20"/>
                <w:lang w:val="en-US" w:eastAsia="en-US"/>
              </w:rPr>
              <w:t>teritorijā</w:t>
            </w:r>
            <w:proofErr w:type="spellEnd"/>
            <w:r w:rsidRPr="00BB35FE">
              <w:rPr>
                <w:rFonts w:asciiTheme="minorHAnsi" w:hAnsiTheme="minorHAnsi" w:cstheme="minorHAnsi"/>
                <w:b/>
                <w:bCs/>
                <w:color w:val="000000"/>
                <w:sz w:val="20"/>
                <w:szCs w:val="20"/>
                <w:lang w:val="en-US" w:eastAsia="en-US"/>
              </w:rPr>
              <w:t xml:space="preserve">; o – </w:t>
            </w:r>
            <w:proofErr w:type="spellStart"/>
            <w:r w:rsidRPr="00BB35FE">
              <w:rPr>
                <w:rFonts w:asciiTheme="minorHAnsi" w:hAnsiTheme="minorHAnsi" w:cstheme="minorHAnsi"/>
                <w:b/>
                <w:bCs/>
                <w:color w:val="000000"/>
                <w:sz w:val="20"/>
                <w:szCs w:val="20"/>
                <w:lang w:val="en-US" w:eastAsia="en-US"/>
              </w:rPr>
              <w:t>ārpus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teritorijas</w:t>
            </w:r>
            <w:proofErr w:type="spellEnd"/>
            <w:r w:rsidRPr="00BB35FE">
              <w:rPr>
                <w:rFonts w:asciiTheme="minorHAnsi" w:hAnsiTheme="minorHAnsi" w:cstheme="minorHAnsi"/>
                <w:b/>
                <w:bCs/>
                <w:color w:val="000000"/>
                <w:sz w:val="20"/>
                <w:szCs w:val="20"/>
                <w:lang w:val="en-US" w:eastAsia="en-US"/>
              </w:rPr>
              <w:t xml:space="preserve">; b – </w:t>
            </w:r>
            <w:proofErr w:type="spellStart"/>
            <w:r w:rsidRPr="00BB35FE">
              <w:rPr>
                <w:rFonts w:asciiTheme="minorHAnsi" w:hAnsiTheme="minorHAnsi" w:cstheme="minorHAnsi"/>
                <w:b/>
                <w:bCs/>
                <w:color w:val="000000"/>
                <w:sz w:val="20"/>
                <w:szCs w:val="20"/>
                <w:lang w:val="en-US" w:eastAsia="en-US"/>
              </w:rPr>
              <w:t>teritorijā</w:t>
            </w:r>
            <w:proofErr w:type="spellEnd"/>
            <w:r w:rsidRPr="00BB35FE">
              <w:rPr>
                <w:rFonts w:asciiTheme="minorHAnsi" w:hAnsiTheme="minorHAnsi" w:cstheme="minorHAnsi"/>
                <w:b/>
                <w:bCs/>
                <w:color w:val="000000"/>
                <w:sz w:val="20"/>
                <w:szCs w:val="20"/>
                <w:lang w:val="en-US" w:eastAsia="en-US"/>
              </w:rPr>
              <w:t xml:space="preserve"> un </w:t>
            </w:r>
            <w:proofErr w:type="spellStart"/>
            <w:r w:rsidRPr="00BB35FE">
              <w:rPr>
                <w:rFonts w:asciiTheme="minorHAnsi" w:hAnsiTheme="minorHAnsi" w:cstheme="minorHAnsi"/>
                <w:b/>
                <w:bCs/>
                <w:color w:val="000000"/>
                <w:sz w:val="20"/>
                <w:szCs w:val="20"/>
                <w:lang w:val="en-US" w:eastAsia="en-US"/>
              </w:rPr>
              <w:t>ārpus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teritorijas</w:t>
            </w:r>
            <w:proofErr w:type="spellEnd"/>
            <w:r w:rsidRPr="00BB35FE">
              <w:rPr>
                <w:rFonts w:asciiTheme="minorHAnsi" w:hAnsiTheme="minorHAnsi" w:cstheme="minorHAnsi"/>
                <w:b/>
                <w:bCs/>
                <w:color w:val="000000"/>
                <w:sz w:val="20"/>
                <w:szCs w:val="20"/>
                <w:lang w:val="en-US" w:eastAsia="en-US"/>
              </w:rPr>
              <w:t>)</w:t>
            </w:r>
          </w:p>
        </w:tc>
      </w:tr>
      <w:tr w:rsidR="00BB35FE" w:rsidRPr="00BB35FE" w14:paraId="74964A12"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70AD47"/>
            <w:vAlign w:val="bottom"/>
            <w:hideMark/>
          </w:tcPr>
          <w:p w14:paraId="2054E9B3" w14:textId="77777777" w:rsidR="00BB35FE" w:rsidRPr="00BB35FE" w:rsidRDefault="00BB35FE" w:rsidP="00BB35FE">
            <w:pPr>
              <w:jc w:val="center"/>
              <w:rPr>
                <w:rFonts w:asciiTheme="minorHAnsi" w:hAnsiTheme="minorHAnsi" w:cstheme="minorHAnsi"/>
                <w:b/>
                <w:bCs/>
                <w:color w:val="000000"/>
                <w:sz w:val="20"/>
                <w:szCs w:val="20"/>
                <w:lang w:val="en-US" w:eastAsia="en-US"/>
              </w:rPr>
            </w:pPr>
            <w:proofErr w:type="spellStart"/>
            <w:r w:rsidRPr="00BB35FE">
              <w:rPr>
                <w:rFonts w:asciiTheme="minorHAnsi" w:hAnsiTheme="minorHAnsi" w:cstheme="minorHAnsi"/>
                <w:b/>
                <w:bCs/>
                <w:color w:val="000000"/>
                <w:sz w:val="20"/>
                <w:szCs w:val="20"/>
                <w:lang w:val="en-US" w:eastAsia="en-US"/>
              </w:rPr>
              <w:t>Lauksaimniecība</w:t>
            </w:r>
            <w:proofErr w:type="spellEnd"/>
          </w:p>
        </w:tc>
      </w:tr>
      <w:tr w:rsidR="00BB35FE" w:rsidRPr="00BB35FE" w14:paraId="0ABBD989" w14:textId="77777777" w:rsidTr="00A5069C">
        <w:trPr>
          <w:trHeight w:val="508"/>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44A490C5"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7852B5B2"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A02</w:t>
            </w:r>
          </w:p>
        </w:tc>
        <w:tc>
          <w:tcPr>
            <w:tcW w:w="1483" w:type="dxa"/>
            <w:tcBorders>
              <w:top w:val="nil"/>
              <w:left w:val="nil"/>
              <w:bottom w:val="single" w:sz="4" w:space="0" w:color="auto"/>
              <w:right w:val="single" w:sz="4" w:space="0" w:color="auto"/>
            </w:tcBorders>
            <w:shd w:val="clear" w:color="auto" w:fill="auto"/>
            <w:noWrap/>
            <w:vAlign w:val="bottom"/>
            <w:hideMark/>
          </w:tcPr>
          <w:p w14:paraId="18116F9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6FF2CC7E"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Pārveidošana</w:t>
            </w:r>
            <w:proofErr w:type="spellEnd"/>
            <w:r w:rsidRPr="00BB35FE">
              <w:rPr>
                <w:rFonts w:asciiTheme="minorHAnsi" w:hAnsiTheme="minorHAnsi" w:cstheme="minorHAnsi"/>
                <w:color w:val="000000"/>
                <w:sz w:val="20"/>
                <w:szCs w:val="20"/>
                <w:lang w:val="en-US" w:eastAsia="en-US"/>
              </w:rPr>
              <w:t xml:space="preserve"> no </w:t>
            </w:r>
            <w:proofErr w:type="spellStart"/>
            <w:r w:rsidRPr="00BB35FE">
              <w:rPr>
                <w:rFonts w:asciiTheme="minorHAnsi" w:hAnsiTheme="minorHAnsi" w:cstheme="minorHAnsi"/>
                <w:color w:val="000000"/>
                <w:sz w:val="20"/>
                <w:szCs w:val="20"/>
                <w:lang w:val="en-US" w:eastAsia="en-US"/>
              </w:rPr>
              <w:t>viena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lauksaimniecības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zemes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izmantošanas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veida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uz</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citu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izņemot</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nosusināšanu</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dedzināšanu</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auto" w:fill="auto"/>
            <w:vAlign w:val="bottom"/>
            <w:hideMark/>
          </w:tcPr>
          <w:p w14:paraId="509BF96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34897510" w14:textId="77777777" w:rsidTr="00A5069C">
        <w:trPr>
          <w:trHeight w:val="508"/>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63950C92"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681038E5"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A03</w:t>
            </w:r>
          </w:p>
        </w:tc>
        <w:tc>
          <w:tcPr>
            <w:tcW w:w="1483" w:type="dxa"/>
            <w:tcBorders>
              <w:top w:val="nil"/>
              <w:left w:val="nil"/>
              <w:bottom w:val="single" w:sz="4" w:space="0" w:color="auto"/>
              <w:right w:val="single" w:sz="4" w:space="0" w:color="auto"/>
            </w:tcBorders>
            <w:shd w:val="clear" w:color="auto" w:fill="auto"/>
            <w:noWrap/>
            <w:vAlign w:val="bottom"/>
            <w:hideMark/>
          </w:tcPr>
          <w:p w14:paraId="51638CB2"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73196AE4"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Pārveidošana</w:t>
            </w:r>
            <w:proofErr w:type="spellEnd"/>
            <w:r w:rsidRPr="00BB35FE">
              <w:rPr>
                <w:rFonts w:asciiTheme="minorHAnsi" w:hAnsiTheme="minorHAnsi" w:cstheme="minorHAnsi"/>
                <w:color w:val="000000"/>
                <w:sz w:val="20"/>
                <w:szCs w:val="20"/>
                <w:lang w:val="en-US" w:eastAsia="en-US"/>
              </w:rPr>
              <w:t xml:space="preserve"> no </w:t>
            </w:r>
            <w:proofErr w:type="spellStart"/>
            <w:r w:rsidRPr="00BB35FE">
              <w:rPr>
                <w:rFonts w:asciiTheme="minorHAnsi" w:hAnsiTheme="minorHAnsi" w:cstheme="minorHAnsi"/>
                <w:color w:val="000000"/>
                <w:sz w:val="20"/>
                <w:szCs w:val="20"/>
                <w:lang w:val="en-US" w:eastAsia="en-US"/>
              </w:rPr>
              <w:t>jauktas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lauksaimniecības</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mežsaimniecības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sistēmas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uz</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specializētu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atsevišķu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kultūru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audzēšana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ražošanu</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auto" w:fill="auto"/>
            <w:vAlign w:val="bottom"/>
            <w:hideMark/>
          </w:tcPr>
          <w:p w14:paraId="3126B20D"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38C87917" w14:textId="77777777" w:rsidTr="00A5069C">
        <w:trPr>
          <w:trHeight w:val="508"/>
        </w:trPr>
        <w:tc>
          <w:tcPr>
            <w:tcW w:w="1178" w:type="dxa"/>
            <w:tcBorders>
              <w:top w:val="nil"/>
              <w:left w:val="single" w:sz="8" w:space="0" w:color="auto"/>
              <w:bottom w:val="single" w:sz="4" w:space="0" w:color="auto"/>
              <w:right w:val="single" w:sz="4" w:space="0" w:color="auto"/>
            </w:tcBorders>
            <w:shd w:val="clear" w:color="000000" w:fill="FF0000"/>
            <w:vAlign w:val="bottom"/>
            <w:hideMark/>
          </w:tcPr>
          <w:p w14:paraId="185CC693"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Augsta</w:t>
            </w:r>
            <w:proofErr w:type="spellEnd"/>
            <w:r w:rsidRPr="00BB35FE">
              <w:rPr>
                <w:rFonts w:asciiTheme="minorHAnsi" w:hAnsiTheme="minorHAnsi" w:cstheme="minorHAnsi"/>
                <w:color w:val="000000"/>
                <w:sz w:val="20"/>
                <w:szCs w:val="20"/>
                <w:lang w:val="en-US" w:eastAsia="en-US"/>
              </w:rPr>
              <w:t>, H</w:t>
            </w:r>
          </w:p>
        </w:tc>
        <w:tc>
          <w:tcPr>
            <w:tcW w:w="980" w:type="dxa"/>
            <w:tcBorders>
              <w:top w:val="nil"/>
              <w:left w:val="nil"/>
              <w:bottom w:val="single" w:sz="4" w:space="0" w:color="auto"/>
              <w:right w:val="single" w:sz="4" w:space="0" w:color="auto"/>
            </w:tcBorders>
            <w:shd w:val="clear" w:color="auto" w:fill="auto"/>
            <w:vAlign w:val="bottom"/>
            <w:hideMark/>
          </w:tcPr>
          <w:p w14:paraId="3A3AAE20"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A06</w:t>
            </w:r>
          </w:p>
        </w:tc>
        <w:tc>
          <w:tcPr>
            <w:tcW w:w="1483" w:type="dxa"/>
            <w:tcBorders>
              <w:top w:val="nil"/>
              <w:left w:val="nil"/>
              <w:bottom w:val="single" w:sz="4" w:space="0" w:color="auto"/>
              <w:right w:val="single" w:sz="4" w:space="0" w:color="auto"/>
            </w:tcBorders>
            <w:shd w:val="clear" w:color="auto" w:fill="auto"/>
            <w:noWrap/>
            <w:vAlign w:val="bottom"/>
            <w:hideMark/>
          </w:tcPr>
          <w:p w14:paraId="7836C85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68B136E1" w14:textId="77777777" w:rsidR="00BB35FE" w:rsidRPr="00BB35FE" w:rsidRDefault="00BB35FE" w:rsidP="00BB35FE">
            <w:pP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Zālāju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apsaimniekošanas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pārtraukšana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noganīšanas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vai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pļaušanas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pārtraukšana</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auto" w:fill="auto"/>
            <w:vAlign w:val="bottom"/>
            <w:hideMark/>
          </w:tcPr>
          <w:p w14:paraId="71933E43"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24174BC5" w14:textId="77777777" w:rsidTr="00A5069C">
        <w:trPr>
          <w:trHeight w:val="754"/>
        </w:trPr>
        <w:tc>
          <w:tcPr>
            <w:tcW w:w="1178" w:type="dxa"/>
            <w:tcBorders>
              <w:top w:val="nil"/>
              <w:left w:val="single" w:sz="8" w:space="0" w:color="auto"/>
              <w:bottom w:val="single" w:sz="4" w:space="0" w:color="auto"/>
              <w:right w:val="single" w:sz="4" w:space="0" w:color="auto"/>
            </w:tcBorders>
            <w:shd w:val="clear" w:color="000000" w:fill="FF0000"/>
            <w:vAlign w:val="bottom"/>
            <w:hideMark/>
          </w:tcPr>
          <w:p w14:paraId="7DDA3ECB"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Augsta</w:t>
            </w:r>
            <w:proofErr w:type="spellEnd"/>
            <w:r w:rsidRPr="00BB35FE">
              <w:rPr>
                <w:rFonts w:asciiTheme="minorHAnsi" w:hAnsiTheme="minorHAnsi" w:cstheme="minorHAnsi"/>
                <w:color w:val="000000"/>
                <w:sz w:val="20"/>
                <w:szCs w:val="20"/>
                <w:lang w:val="en-US" w:eastAsia="en-US"/>
              </w:rPr>
              <w:t>, H</w:t>
            </w:r>
          </w:p>
        </w:tc>
        <w:tc>
          <w:tcPr>
            <w:tcW w:w="980" w:type="dxa"/>
            <w:tcBorders>
              <w:top w:val="nil"/>
              <w:left w:val="nil"/>
              <w:bottom w:val="single" w:sz="4" w:space="0" w:color="auto"/>
              <w:right w:val="single" w:sz="4" w:space="0" w:color="auto"/>
            </w:tcBorders>
            <w:shd w:val="clear" w:color="auto" w:fill="auto"/>
            <w:vAlign w:val="bottom"/>
            <w:hideMark/>
          </w:tcPr>
          <w:p w14:paraId="38A7F0FA"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A.08</w:t>
            </w:r>
          </w:p>
        </w:tc>
        <w:tc>
          <w:tcPr>
            <w:tcW w:w="1483" w:type="dxa"/>
            <w:tcBorders>
              <w:top w:val="nil"/>
              <w:left w:val="nil"/>
              <w:bottom w:val="single" w:sz="4" w:space="0" w:color="auto"/>
              <w:right w:val="single" w:sz="4" w:space="0" w:color="auto"/>
            </w:tcBorders>
            <w:shd w:val="clear" w:color="auto" w:fill="auto"/>
            <w:noWrap/>
            <w:vAlign w:val="bottom"/>
            <w:hideMark/>
          </w:tcPr>
          <w:p w14:paraId="1DD46AC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79114AD4"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Zālāju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pļaušana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ietver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nepiemērotu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tehniku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vai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laiku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pļaušana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nepiemērotā</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laikā</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pārāk</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bieži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tehnikas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izmantošana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zālāju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pļaušanai</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nopļautā</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materiāla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neaizvākšana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mulčēšana</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auto" w:fill="auto"/>
            <w:vAlign w:val="bottom"/>
            <w:hideMark/>
          </w:tcPr>
          <w:p w14:paraId="27708E7E"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26A80488" w14:textId="77777777" w:rsidTr="00A5069C">
        <w:trPr>
          <w:trHeight w:val="754"/>
        </w:trPr>
        <w:tc>
          <w:tcPr>
            <w:tcW w:w="1178" w:type="dxa"/>
            <w:tcBorders>
              <w:top w:val="nil"/>
              <w:left w:val="single" w:sz="8" w:space="0" w:color="auto"/>
              <w:bottom w:val="single" w:sz="4" w:space="0" w:color="auto"/>
              <w:right w:val="single" w:sz="4" w:space="0" w:color="auto"/>
            </w:tcBorders>
            <w:shd w:val="clear" w:color="000000" w:fill="FF0000"/>
            <w:vAlign w:val="bottom"/>
            <w:hideMark/>
          </w:tcPr>
          <w:p w14:paraId="2CC28FCC"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Augsta</w:t>
            </w:r>
            <w:proofErr w:type="spellEnd"/>
            <w:r w:rsidRPr="00BB35FE">
              <w:rPr>
                <w:rFonts w:asciiTheme="minorHAnsi" w:hAnsiTheme="minorHAnsi" w:cstheme="minorHAnsi"/>
                <w:color w:val="000000"/>
                <w:sz w:val="20"/>
                <w:szCs w:val="20"/>
                <w:lang w:val="en-US" w:eastAsia="en-US"/>
              </w:rPr>
              <w:t>, H</w:t>
            </w:r>
          </w:p>
        </w:tc>
        <w:tc>
          <w:tcPr>
            <w:tcW w:w="980" w:type="dxa"/>
            <w:tcBorders>
              <w:top w:val="nil"/>
              <w:left w:val="nil"/>
              <w:bottom w:val="single" w:sz="4" w:space="0" w:color="auto"/>
              <w:right w:val="single" w:sz="4" w:space="0" w:color="auto"/>
            </w:tcBorders>
            <w:shd w:val="clear" w:color="auto" w:fill="auto"/>
            <w:vAlign w:val="bottom"/>
            <w:hideMark/>
          </w:tcPr>
          <w:p w14:paraId="3F1346A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A10</w:t>
            </w:r>
          </w:p>
        </w:tc>
        <w:tc>
          <w:tcPr>
            <w:tcW w:w="1483" w:type="dxa"/>
            <w:tcBorders>
              <w:top w:val="nil"/>
              <w:left w:val="nil"/>
              <w:bottom w:val="single" w:sz="4" w:space="0" w:color="auto"/>
              <w:right w:val="single" w:sz="4" w:space="0" w:color="auto"/>
            </w:tcBorders>
            <w:shd w:val="clear" w:color="auto" w:fill="auto"/>
            <w:noWrap/>
            <w:vAlign w:val="bottom"/>
            <w:hideMark/>
          </w:tcPr>
          <w:p w14:paraId="618B0BD9"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2E527C18"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Ekstensīva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nepietiekama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noganīšana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lopiem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Ietver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izmaiņas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sugu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sastāvā</w:t>
            </w:r>
            <w:proofErr w:type="spellEnd"/>
            <w:r w:rsidRPr="00BB35FE">
              <w:rPr>
                <w:rFonts w:asciiTheme="minorHAnsi" w:hAnsiTheme="minorHAnsi" w:cstheme="minorHAnsi"/>
                <w:color w:val="000000"/>
                <w:sz w:val="20"/>
                <w:szCs w:val="20"/>
                <w:lang w:val="en-US" w:eastAsia="en-US"/>
              </w:rPr>
              <w:t xml:space="preserve">, kas </w:t>
            </w:r>
            <w:proofErr w:type="spellStart"/>
            <w:r w:rsidRPr="00BB35FE">
              <w:rPr>
                <w:rFonts w:asciiTheme="minorHAnsi" w:hAnsiTheme="minorHAnsi" w:cstheme="minorHAnsi"/>
                <w:color w:val="000000"/>
                <w:sz w:val="20"/>
                <w:szCs w:val="20"/>
                <w:lang w:val="en-US" w:eastAsia="en-US"/>
              </w:rPr>
              <w:t>saistītas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nepietiekamu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noganīšanu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Ietver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arī</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piemērotu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biotopu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ekstensīvu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noganīšanu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pļavu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biotops</w:t>
            </w:r>
            <w:proofErr w:type="spellEnd"/>
            <w:r w:rsidRPr="00BB35FE">
              <w:rPr>
                <w:rFonts w:asciiTheme="minorHAnsi" w:hAnsiTheme="minorHAnsi" w:cstheme="minorHAnsi"/>
                <w:color w:val="000000"/>
                <w:sz w:val="20"/>
                <w:szCs w:val="20"/>
                <w:lang w:val="en-US" w:eastAsia="en-US"/>
              </w:rPr>
              <w:t xml:space="preserve"> 6270).</w:t>
            </w:r>
          </w:p>
        </w:tc>
        <w:tc>
          <w:tcPr>
            <w:tcW w:w="1134" w:type="dxa"/>
            <w:tcBorders>
              <w:top w:val="nil"/>
              <w:left w:val="nil"/>
              <w:bottom w:val="single" w:sz="4" w:space="0" w:color="auto"/>
              <w:right w:val="single" w:sz="8" w:space="0" w:color="auto"/>
            </w:tcBorders>
            <w:shd w:val="clear" w:color="auto" w:fill="auto"/>
            <w:vAlign w:val="bottom"/>
            <w:hideMark/>
          </w:tcPr>
          <w:p w14:paraId="2D6F6CA7"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17013F84"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16C2A249"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43D88BEF"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A13</w:t>
            </w:r>
          </w:p>
        </w:tc>
        <w:tc>
          <w:tcPr>
            <w:tcW w:w="1483" w:type="dxa"/>
            <w:tcBorders>
              <w:top w:val="nil"/>
              <w:left w:val="nil"/>
              <w:bottom w:val="single" w:sz="4" w:space="0" w:color="auto"/>
              <w:right w:val="single" w:sz="4" w:space="0" w:color="auto"/>
            </w:tcBorders>
            <w:shd w:val="clear" w:color="auto" w:fill="auto"/>
            <w:noWrap/>
            <w:vAlign w:val="bottom"/>
            <w:hideMark/>
          </w:tcPr>
          <w:p w14:paraId="657D1941"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0B3EACC1"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Pļavu</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citu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daļējo</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dabisku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dzīvotņu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atjaunošana</w:t>
            </w:r>
            <w:proofErr w:type="spellEnd"/>
          </w:p>
        </w:tc>
        <w:tc>
          <w:tcPr>
            <w:tcW w:w="1134" w:type="dxa"/>
            <w:tcBorders>
              <w:top w:val="nil"/>
              <w:left w:val="nil"/>
              <w:bottom w:val="single" w:sz="4" w:space="0" w:color="auto"/>
              <w:right w:val="single" w:sz="8" w:space="0" w:color="auto"/>
            </w:tcBorders>
            <w:shd w:val="clear" w:color="auto" w:fill="auto"/>
            <w:vAlign w:val="bottom"/>
            <w:hideMark/>
          </w:tcPr>
          <w:p w14:paraId="7E762F4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0C24F37B"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25EE7AC1"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48E802BF"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A15</w:t>
            </w:r>
          </w:p>
        </w:tc>
        <w:tc>
          <w:tcPr>
            <w:tcW w:w="1483" w:type="dxa"/>
            <w:tcBorders>
              <w:top w:val="nil"/>
              <w:left w:val="nil"/>
              <w:bottom w:val="single" w:sz="4" w:space="0" w:color="auto"/>
              <w:right w:val="single" w:sz="4" w:space="0" w:color="auto"/>
            </w:tcBorders>
            <w:shd w:val="clear" w:color="auto" w:fill="auto"/>
            <w:noWrap/>
            <w:vAlign w:val="bottom"/>
            <w:hideMark/>
          </w:tcPr>
          <w:p w14:paraId="07BE41EA"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28F37065"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apstrāde</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lauksaimniecībā</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1E2BA9F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00E6D366"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00B0F0"/>
            <w:vAlign w:val="bottom"/>
            <w:hideMark/>
          </w:tcPr>
          <w:p w14:paraId="009D5B60"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zema</w:t>
            </w:r>
            <w:proofErr w:type="spellEnd"/>
            <w:r w:rsidRPr="00BB35FE">
              <w:rPr>
                <w:rFonts w:asciiTheme="minorHAnsi" w:hAnsiTheme="minorHAnsi" w:cstheme="minorHAnsi"/>
                <w:color w:val="000000"/>
                <w:sz w:val="20"/>
                <w:szCs w:val="20"/>
                <w:lang w:val="en-US" w:eastAsia="en-US"/>
              </w:rPr>
              <w:t>, L</w:t>
            </w:r>
          </w:p>
        </w:tc>
        <w:tc>
          <w:tcPr>
            <w:tcW w:w="980" w:type="dxa"/>
            <w:tcBorders>
              <w:top w:val="nil"/>
              <w:left w:val="nil"/>
              <w:bottom w:val="single" w:sz="4" w:space="0" w:color="auto"/>
              <w:right w:val="single" w:sz="4" w:space="0" w:color="auto"/>
            </w:tcBorders>
            <w:shd w:val="clear" w:color="auto" w:fill="auto"/>
            <w:vAlign w:val="bottom"/>
            <w:hideMark/>
          </w:tcPr>
          <w:p w14:paraId="2FC7335D"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A16</w:t>
            </w:r>
          </w:p>
        </w:tc>
        <w:tc>
          <w:tcPr>
            <w:tcW w:w="1483" w:type="dxa"/>
            <w:tcBorders>
              <w:top w:val="nil"/>
              <w:left w:val="nil"/>
              <w:bottom w:val="single" w:sz="4" w:space="0" w:color="auto"/>
              <w:right w:val="single" w:sz="4" w:space="0" w:color="auto"/>
            </w:tcBorders>
            <w:shd w:val="clear" w:color="auto" w:fill="auto"/>
            <w:noWrap/>
            <w:vAlign w:val="bottom"/>
            <w:hideMark/>
          </w:tcPr>
          <w:p w14:paraId="080A4730"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0D59B799" w14:textId="77777777" w:rsidR="00BB35FE" w:rsidRPr="00BB35FE" w:rsidRDefault="00BB35FE" w:rsidP="00BB35FE">
            <w:pP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 xml:space="preserve">Citi </w:t>
            </w:r>
            <w:proofErr w:type="spellStart"/>
            <w:r w:rsidRPr="00BB35FE">
              <w:rPr>
                <w:rFonts w:asciiTheme="minorHAnsi" w:hAnsiTheme="minorHAnsi" w:cstheme="minorHAnsi"/>
                <w:color w:val="000000"/>
                <w:sz w:val="20"/>
                <w:szCs w:val="20"/>
                <w:lang w:val="en-US" w:eastAsia="en-US"/>
              </w:rPr>
              <w:t>augsnes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apsaimniekošanas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veidi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lauksaimniecībā</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45E5186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557C3E79"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324897EB"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25F8DE20"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A19</w:t>
            </w:r>
          </w:p>
        </w:tc>
        <w:tc>
          <w:tcPr>
            <w:tcW w:w="1483" w:type="dxa"/>
            <w:tcBorders>
              <w:top w:val="nil"/>
              <w:left w:val="nil"/>
              <w:bottom w:val="single" w:sz="4" w:space="0" w:color="auto"/>
              <w:right w:val="single" w:sz="4" w:space="0" w:color="auto"/>
            </w:tcBorders>
            <w:shd w:val="clear" w:color="auto" w:fill="auto"/>
            <w:noWrap/>
            <w:vAlign w:val="bottom"/>
            <w:hideMark/>
          </w:tcPr>
          <w:p w14:paraId="576E491A"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center"/>
            <w:hideMark/>
          </w:tcPr>
          <w:p w14:paraId="3CF759FA" w14:textId="77777777" w:rsidR="00BB35FE" w:rsidRPr="00BB35FE" w:rsidRDefault="00BB35FE" w:rsidP="00BB35FE">
            <w:pPr>
              <w:rPr>
                <w:rFonts w:asciiTheme="minorHAnsi" w:hAnsiTheme="minorHAnsi" w:cstheme="minorHAnsi"/>
                <w:sz w:val="20"/>
                <w:szCs w:val="20"/>
                <w:lang w:val="en-US" w:eastAsia="en-US"/>
              </w:rPr>
            </w:pPr>
            <w:proofErr w:type="spellStart"/>
            <w:r w:rsidRPr="00BB35FE">
              <w:rPr>
                <w:rFonts w:asciiTheme="minorHAnsi" w:hAnsiTheme="minorHAnsi" w:cstheme="minorHAnsi"/>
                <w:sz w:val="20"/>
                <w:szCs w:val="20"/>
                <w:lang w:val="en-US" w:eastAsia="en-US"/>
              </w:rPr>
              <w:t>Dabisko</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mēslošanas</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līdzekļu</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izmantošana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lauksaimniecības</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zemēs</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7843A0C9"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3687462D"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00B0F0"/>
            <w:vAlign w:val="bottom"/>
            <w:hideMark/>
          </w:tcPr>
          <w:p w14:paraId="1A7580C0"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zema</w:t>
            </w:r>
            <w:proofErr w:type="spellEnd"/>
            <w:r w:rsidRPr="00BB35FE">
              <w:rPr>
                <w:rFonts w:asciiTheme="minorHAnsi" w:hAnsiTheme="minorHAnsi" w:cstheme="minorHAnsi"/>
                <w:color w:val="000000"/>
                <w:sz w:val="20"/>
                <w:szCs w:val="20"/>
                <w:lang w:val="en-US" w:eastAsia="en-US"/>
              </w:rPr>
              <w:t>, L</w:t>
            </w:r>
          </w:p>
        </w:tc>
        <w:tc>
          <w:tcPr>
            <w:tcW w:w="980" w:type="dxa"/>
            <w:tcBorders>
              <w:top w:val="nil"/>
              <w:left w:val="nil"/>
              <w:bottom w:val="single" w:sz="4" w:space="0" w:color="auto"/>
              <w:right w:val="single" w:sz="4" w:space="0" w:color="auto"/>
            </w:tcBorders>
            <w:shd w:val="clear" w:color="auto" w:fill="auto"/>
            <w:vAlign w:val="bottom"/>
            <w:hideMark/>
          </w:tcPr>
          <w:p w14:paraId="28D9029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A20</w:t>
            </w:r>
          </w:p>
        </w:tc>
        <w:tc>
          <w:tcPr>
            <w:tcW w:w="1483" w:type="dxa"/>
            <w:tcBorders>
              <w:top w:val="nil"/>
              <w:left w:val="nil"/>
              <w:bottom w:val="single" w:sz="4" w:space="0" w:color="auto"/>
              <w:right w:val="single" w:sz="4" w:space="0" w:color="auto"/>
            </w:tcBorders>
            <w:shd w:val="clear" w:color="auto" w:fill="auto"/>
            <w:noWrap/>
            <w:vAlign w:val="bottom"/>
            <w:hideMark/>
          </w:tcPr>
          <w:p w14:paraId="2845479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center"/>
            <w:hideMark/>
          </w:tcPr>
          <w:p w14:paraId="04D7C1C0" w14:textId="77777777" w:rsidR="00BB35FE" w:rsidRPr="00BB35FE" w:rsidRDefault="00BB35FE" w:rsidP="00BB35FE">
            <w:pPr>
              <w:rPr>
                <w:rFonts w:asciiTheme="minorHAnsi" w:hAnsiTheme="minorHAnsi" w:cstheme="minorHAnsi"/>
                <w:sz w:val="20"/>
                <w:szCs w:val="20"/>
                <w:lang w:val="en-US" w:eastAsia="en-US"/>
              </w:rPr>
            </w:pPr>
            <w:proofErr w:type="spellStart"/>
            <w:r w:rsidRPr="00BB35FE">
              <w:rPr>
                <w:rFonts w:asciiTheme="minorHAnsi" w:hAnsiTheme="minorHAnsi" w:cstheme="minorHAnsi"/>
                <w:sz w:val="20"/>
                <w:szCs w:val="20"/>
                <w:lang w:val="en-US" w:eastAsia="en-US"/>
              </w:rPr>
              <w:t>Sintētisko</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mēslošanas</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līdzekļu</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minerālmēslu</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izmantošana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lauksaimniecības</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zemēs</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6430931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2D4EA7CD"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7E9BF300"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3FC6523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A21</w:t>
            </w:r>
          </w:p>
        </w:tc>
        <w:tc>
          <w:tcPr>
            <w:tcW w:w="1483" w:type="dxa"/>
            <w:tcBorders>
              <w:top w:val="nil"/>
              <w:left w:val="nil"/>
              <w:bottom w:val="single" w:sz="4" w:space="0" w:color="auto"/>
              <w:right w:val="single" w:sz="4" w:space="0" w:color="auto"/>
            </w:tcBorders>
            <w:shd w:val="clear" w:color="auto" w:fill="auto"/>
            <w:noWrap/>
            <w:vAlign w:val="bottom"/>
            <w:hideMark/>
          </w:tcPr>
          <w:p w14:paraId="364CF4B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center"/>
            <w:hideMark/>
          </w:tcPr>
          <w:p w14:paraId="4154665F" w14:textId="77777777" w:rsidR="00BB35FE" w:rsidRPr="00BB35FE" w:rsidRDefault="00BB35FE" w:rsidP="00BB35FE">
            <w:pPr>
              <w:rPr>
                <w:rFonts w:asciiTheme="minorHAnsi" w:hAnsiTheme="minorHAnsi" w:cstheme="minorHAnsi"/>
                <w:sz w:val="20"/>
                <w:szCs w:val="20"/>
                <w:lang w:val="en-US" w:eastAsia="en-US"/>
              </w:rPr>
            </w:pPr>
            <w:proofErr w:type="spellStart"/>
            <w:r w:rsidRPr="00BB35FE">
              <w:rPr>
                <w:rFonts w:asciiTheme="minorHAnsi" w:hAnsiTheme="minorHAnsi" w:cstheme="minorHAnsi"/>
                <w:sz w:val="20"/>
                <w:szCs w:val="20"/>
                <w:lang w:val="en-US" w:eastAsia="en-US"/>
              </w:rPr>
              <w:t>Ķīmisko</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augu</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aizsardzības</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līdzekļu</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izmantošana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lauksaimniecībā</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5DE8213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77A09017"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3D882A21"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2BC518D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A33</w:t>
            </w:r>
          </w:p>
        </w:tc>
        <w:tc>
          <w:tcPr>
            <w:tcW w:w="1483" w:type="dxa"/>
            <w:tcBorders>
              <w:top w:val="nil"/>
              <w:left w:val="nil"/>
              <w:bottom w:val="single" w:sz="4" w:space="0" w:color="auto"/>
              <w:right w:val="single" w:sz="4" w:space="0" w:color="auto"/>
            </w:tcBorders>
            <w:shd w:val="clear" w:color="auto" w:fill="auto"/>
            <w:noWrap/>
            <w:vAlign w:val="bottom"/>
            <w:hideMark/>
          </w:tcPr>
          <w:p w14:paraId="4356DCAD"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center"/>
            <w:hideMark/>
          </w:tcPr>
          <w:p w14:paraId="765CBA40"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Ūdens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objektu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hidroloģiskās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plūsmas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pārveidošana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lauksaimniecības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vajadzībām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izņemot</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aizsprostu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izbūvi</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ekspluatāciju</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000000" w:fill="FFFFFF"/>
            <w:vAlign w:val="bottom"/>
            <w:hideMark/>
          </w:tcPr>
          <w:p w14:paraId="5E622E8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47A262B2"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65C4BD63" w14:textId="77777777" w:rsidR="00BB35FE" w:rsidRPr="00BB35FE" w:rsidRDefault="00BB35FE" w:rsidP="00BB35FE">
            <w:pPr>
              <w:jc w:val="center"/>
              <w:rPr>
                <w:rFonts w:asciiTheme="minorHAnsi" w:hAnsiTheme="minorHAnsi" w:cstheme="minorHAnsi"/>
                <w:b/>
                <w:color w:val="000000"/>
                <w:sz w:val="20"/>
                <w:szCs w:val="20"/>
                <w:lang w:val="en-US" w:eastAsia="en-US"/>
              </w:rPr>
            </w:pPr>
            <w:proofErr w:type="spellStart"/>
            <w:r w:rsidRPr="00BB35FE">
              <w:rPr>
                <w:rFonts w:asciiTheme="minorHAnsi" w:hAnsiTheme="minorHAnsi" w:cstheme="minorHAnsi"/>
                <w:b/>
                <w:color w:val="000000"/>
                <w:sz w:val="20"/>
                <w:szCs w:val="20"/>
                <w:lang w:val="en-US" w:eastAsia="en-US"/>
              </w:rPr>
              <w:t>Mežsaimniecība</w:t>
            </w:r>
            <w:proofErr w:type="spellEnd"/>
          </w:p>
        </w:tc>
      </w:tr>
      <w:tr w:rsidR="00BB35FE" w:rsidRPr="00BB35FE" w14:paraId="548E28C0"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3BB11770"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lastRenderedPageBreak/>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noWrap/>
            <w:vAlign w:val="bottom"/>
            <w:hideMark/>
          </w:tcPr>
          <w:p w14:paraId="13DCF630"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B01</w:t>
            </w:r>
          </w:p>
        </w:tc>
        <w:tc>
          <w:tcPr>
            <w:tcW w:w="1483" w:type="dxa"/>
            <w:tcBorders>
              <w:top w:val="nil"/>
              <w:left w:val="nil"/>
              <w:bottom w:val="single" w:sz="4" w:space="0" w:color="auto"/>
              <w:right w:val="single" w:sz="4" w:space="0" w:color="auto"/>
            </w:tcBorders>
            <w:shd w:val="clear" w:color="auto" w:fill="auto"/>
            <w:noWrap/>
            <w:vAlign w:val="bottom"/>
            <w:hideMark/>
          </w:tcPr>
          <w:p w14:paraId="1EDD426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2948BD96"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Citu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zemes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izmantošanas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veidu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pārveidošana</w:t>
            </w:r>
            <w:proofErr w:type="spellEnd"/>
            <w:r w:rsidRPr="00BB35FE">
              <w:rPr>
                <w:rFonts w:asciiTheme="minorHAnsi" w:hAnsiTheme="minorHAnsi" w:cstheme="minorHAnsi"/>
                <w:color w:val="000000"/>
                <w:sz w:val="20"/>
                <w:szCs w:val="20"/>
                <w:lang w:val="en-US" w:eastAsia="en-US"/>
              </w:rPr>
              <w:t xml:space="preserve"> par </w:t>
            </w:r>
            <w:proofErr w:type="spellStart"/>
            <w:r w:rsidRPr="00BB35FE">
              <w:rPr>
                <w:rFonts w:asciiTheme="minorHAnsi" w:hAnsiTheme="minorHAnsi" w:cstheme="minorHAnsi"/>
                <w:color w:val="000000"/>
                <w:sz w:val="20"/>
                <w:szCs w:val="20"/>
                <w:lang w:val="en-US" w:eastAsia="en-US"/>
              </w:rPr>
              <w:t>mežu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vai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apmežošana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izņemot</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meliorāciju</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000000" w:fill="FFFFFF"/>
            <w:vAlign w:val="bottom"/>
            <w:hideMark/>
          </w:tcPr>
          <w:p w14:paraId="669DF35D"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51BAA9CF"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00B0F0"/>
            <w:vAlign w:val="bottom"/>
            <w:hideMark/>
          </w:tcPr>
          <w:p w14:paraId="6CBE3227"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zema</w:t>
            </w:r>
            <w:proofErr w:type="spellEnd"/>
            <w:r w:rsidRPr="00BB35FE">
              <w:rPr>
                <w:rFonts w:asciiTheme="minorHAnsi" w:hAnsiTheme="minorHAnsi" w:cstheme="minorHAnsi"/>
                <w:color w:val="000000"/>
                <w:sz w:val="20"/>
                <w:szCs w:val="20"/>
                <w:lang w:val="en-US" w:eastAsia="en-US"/>
              </w:rPr>
              <w:t>, L</w:t>
            </w:r>
          </w:p>
        </w:tc>
        <w:tc>
          <w:tcPr>
            <w:tcW w:w="980" w:type="dxa"/>
            <w:tcBorders>
              <w:top w:val="nil"/>
              <w:left w:val="nil"/>
              <w:bottom w:val="single" w:sz="4" w:space="0" w:color="auto"/>
              <w:right w:val="single" w:sz="4" w:space="0" w:color="auto"/>
            </w:tcBorders>
            <w:shd w:val="clear" w:color="auto" w:fill="auto"/>
            <w:noWrap/>
            <w:vAlign w:val="bottom"/>
            <w:hideMark/>
          </w:tcPr>
          <w:p w14:paraId="5796EB4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B04</w:t>
            </w:r>
          </w:p>
        </w:tc>
        <w:tc>
          <w:tcPr>
            <w:tcW w:w="1483" w:type="dxa"/>
            <w:tcBorders>
              <w:top w:val="nil"/>
              <w:left w:val="nil"/>
              <w:bottom w:val="single" w:sz="4" w:space="0" w:color="auto"/>
              <w:right w:val="single" w:sz="4" w:space="0" w:color="auto"/>
            </w:tcBorders>
            <w:shd w:val="clear" w:color="auto" w:fill="auto"/>
            <w:noWrap/>
            <w:vAlign w:val="bottom"/>
            <w:hideMark/>
          </w:tcPr>
          <w:p w14:paraId="53CD7017"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0B520603"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Atteikšanās</w:t>
            </w:r>
            <w:proofErr w:type="spellEnd"/>
            <w:r w:rsidRPr="00BB35FE">
              <w:rPr>
                <w:rFonts w:asciiTheme="minorHAnsi" w:hAnsiTheme="minorHAnsi" w:cstheme="minorHAnsi"/>
                <w:color w:val="000000"/>
                <w:sz w:val="20"/>
                <w:szCs w:val="20"/>
                <w:lang w:val="en-US" w:eastAsia="en-US"/>
              </w:rPr>
              <w:t xml:space="preserve"> no </w:t>
            </w:r>
            <w:proofErr w:type="spellStart"/>
            <w:r w:rsidRPr="00BB35FE">
              <w:rPr>
                <w:rFonts w:asciiTheme="minorHAnsi" w:hAnsiTheme="minorHAnsi" w:cstheme="minorHAnsi"/>
                <w:color w:val="000000"/>
                <w:sz w:val="20"/>
                <w:szCs w:val="20"/>
                <w:lang w:val="en-US" w:eastAsia="en-US"/>
              </w:rPr>
              <w:t>tradicionālās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meža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apsaimniekošanas</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64BD6AE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0B8735AC"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00B0F0"/>
            <w:vAlign w:val="bottom"/>
            <w:hideMark/>
          </w:tcPr>
          <w:p w14:paraId="01114325"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zema</w:t>
            </w:r>
            <w:proofErr w:type="spellEnd"/>
            <w:r w:rsidRPr="00BB35FE">
              <w:rPr>
                <w:rFonts w:asciiTheme="minorHAnsi" w:hAnsiTheme="minorHAnsi" w:cstheme="minorHAnsi"/>
                <w:color w:val="000000"/>
                <w:sz w:val="20"/>
                <w:szCs w:val="20"/>
                <w:lang w:val="en-US" w:eastAsia="en-US"/>
              </w:rPr>
              <w:t>, L</w:t>
            </w:r>
          </w:p>
        </w:tc>
        <w:tc>
          <w:tcPr>
            <w:tcW w:w="980" w:type="dxa"/>
            <w:tcBorders>
              <w:top w:val="nil"/>
              <w:left w:val="nil"/>
              <w:bottom w:val="single" w:sz="4" w:space="0" w:color="auto"/>
              <w:right w:val="single" w:sz="4" w:space="0" w:color="auto"/>
            </w:tcBorders>
            <w:shd w:val="clear" w:color="auto" w:fill="auto"/>
            <w:noWrap/>
            <w:vAlign w:val="bottom"/>
            <w:hideMark/>
          </w:tcPr>
          <w:p w14:paraId="0E4986D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B09</w:t>
            </w:r>
          </w:p>
        </w:tc>
        <w:tc>
          <w:tcPr>
            <w:tcW w:w="1483" w:type="dxa"/>
            <w:tcBorders>
              <w:top w:val="nil"/>
              <w:left w:val="nil"/>
              <w:bottom w:val="single" w:sz="4" w:space="0" w:color="auto"/>
              <w:right w:val="single" w:sz="4" w:space="0" w:color="auto"/>
            </w:tcBorders>
            <w:shd w:val="clear" w:color="auto" w:fill="auto"/>
            <w:noWrap/>
            <w:vAlign w:val="bottom"/>
            <w:hideMark/>
          </w:tcPr>
          <w:p w14:paraId="35C7640A"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3D55A8DD"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Kailcirte</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visu</w:t>
            </w:r>
            <w:proofErr w:type="spellEnd"/>
            <w:r w:rsidRPr="00BB35FE">
              <w:rPr>
                <w:rFonts w:asciiTheme="minorHAnsi" w:hAnsiTheme="minorHAnsi" w:cstheme="minorHAnsi"/>
                <w:color w:val="000000"/>
                <w:sz w:val="20"/>
                <w:szCs w:val="20"/>
                <w:lang w:val="en-US" w:eastAsia="en-US"/>
              </w:rPr>
              <w:t xml:space="preserve"> koku </w:t>
            </w:r>
            <w:proofErr w:type="spellStart"/>
            <w:r w:rsidRPr="00BB35FE">
              <w:rPr>
                <w:rFonts w:asciiTheme="minorHAnsi" w:hAnsiTheme="minorHAnsi" w:cstheme="minorHAnsi"/>
                <w:color w:val="000000"/>
                <w:sz w:val="20"/>
                <w:szCs w:val="20"/>
                <w:lang w:val="en-US" w:eastAsia="en-US"/>
              </w:rPr>
              <w:t>nociršana</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1A3C048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0182EA80"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00B0F0"/>
            <w:vAlign w:val="bottom"/>
            <w:hideMark/>
          </w:tcPr>
          <w:p w14:paraId="5D22AD8C"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zema</w:t>
            </w:r>
            <w:proofErr w:type="spellEnd"/>
            <w:r w:rsidRPr="00BB35FE">
              <w:rPr>
                <w:rFonts w:asciiTheme="minorHAnsi" w:hAnsiTheme="minorHAnsi" w:cstheme="minorHAnsi"/>
                <w:color w:val="000000"/>
                <w:sz w:val="20"/>
                <w:szCs w:val="20"/>
                <w:lang w:val="en-US" w:eastAsia="en-US"/>
              </w:rPr>
              <w:t>, L</w:t>
            </w:r>
          </w:p>
        </w:tc>
        <w:tc>
          <w:tcPr>
            <w:tcW w:w="980" w:type="dxa"/>
            <w:tcBorders>
              <w:top w:val="nil"/>
              <w:left w:val="nil"/>
              <w:bottom w:val="single" w:sz="4" w:space="0" w:color="auto"/>
              <w:right w:val="single" w:sz="4" w:space="0" w:color="auto"/>
            </w:tcBorders>
            <w:shd w:val="clear" w:color="auto" w:fill="auto"/>
            <w:noWrap/>
            <w:vAlign w:val="bottom"/>
            <w:hideMark/>
          </w:tcPr>
          <w:p w14:paraId="1668B831"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B27</w:t>
            </w:r>
          </w:p>
        </w:tc>
        <w:tc>
          <w:tcPr>
            <w:tcW w:w="1483" w:type="dxa"/>
            <w:tcBorders>
              <w:top w:val="nil"/>
              <w:left w:val="nil"/>
              <w:bottom w:val="single" w:sz="4" w:space="0" w:color="auto"/>
              <w:right w:val="single" w:sz="4" w:space="0" w:color="auto"/>
            </w:tcBorders>
            <w:shd w:val="clear" w:color="auto" w:fill="auto"/>
            <w:noWrap/>
            <w:vAlign w:val="bottom"/>
            <w:hideMark/>
          </w:tcPr>
          <w:p w14:paraId="4A6EEB9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1C50FE1D" w14:textId="7C983C8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Ūdens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objektu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hidroloģisko</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apstākļu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pārveidošana</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meliorācija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ieskaitot</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aizsprostu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izbūvi</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000000" w:fill="FFFFFF"/>
            <w:vAlign w:val="bottom"/>
            <w:hideMark/>
          </w:tcPr>
          <w:p w14:paraId="6A31547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1A85845B"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166ACEA0" w14:textId="0647B379" w:rsidR="00BB35FE" w:rsidRPr="00BB35FE" w:rsidRDefault="00BB35FE" w:rsidP="00BB35FE">
            <w:pPr>
              <w:jc w:val="center"/>
              <w:rPr>
                <w:rFonts w:asciiTheme="minorHAnsi" w:hAnsiTheme="minorHAnsi" w:cstheme="minorHAnsi"/>
                <w:b/>
                <w:color w:val="000000"/>
                <w:sz w:val="20"/>
                <w:szCs w:val="20"/>
                <w:lang w:val="en-US" w:eastAsia="en-US"/>
              </w:rPr>
            </w:pPr>
            <w:proofErr w:type="spellStart"/>
            <w:r w:rsidRPr="00BB35FE">
              <w:rPr>
                <w:rFonts w:asciiTheme="minorHAnsi" w:hAnsiTheme="minorHAnsi" w:cstheme="minorHAnsi"/>
                <w:b/>
                <w:color w:val="000000"/>
                <w:sz w:val="20"/>
                <w:szCs w:val="20"/>
                <w:lang w:val="en-US" w:eastAsia="en-US"/>
              </w:rPr>
              <w:t>Enerģijas</w:t>
            </w:r>
            <w:proofErr w:type="spellEnd"/>
            <w:r w:rsidRPr="00BB35FE">
              <w:rPr>
                <w:rFonts w:asciiTheme="minorHAnsi" w:hAnsiTheme="minorHAnsi" w:cstheme="minorHAnsi"/>
                <w:b/>
                <w:color w:val="000000"/>
                <w:sz w:val="20"/>
                <w:szCs w:val="20"/>
                <w:lang w:val="en-US" w:eastAsia="en-US"/>
              </w:rPr>
              <w:t xml:space="preserve"> </w:t>
            </w:r>
            <w:proofErr w:type="spellStart"/>
            <w:r w:rsidRPr="00BB35FE">
              <w:rPr>
                <w:rFonts w:asciiTheme="minorHAnsi" w:hAnsiTheme="minorHAnsi" w:cstheme="minorHAnsi"/>
                <w:b/>
                <w:color w:val="000000"/>
                <w:sz w:val="20"/>
                <w:szCs w:val="20"/>
                <w:lang w:val="en-US" w:eastAsia="en-US"/>
              </w:rPr>
              <w:t>ražošanas</w:t>
            </w:r>
            <w:proofErr w:type="spellEnd"/>
            <w:r w:rsidRPr="00BB35FE">
              <w:rPr>
                <w:rFonts w:asciiTheme="minorHAnsi" w:hAnsiTheme="minorHAnsi" w:cstheme="minorHAnsi"/>
                <w:b/>
                <w:color w:val="000000"/>
                <w:sz w:val="20"/>
                <w:szCs w:val="20"/>
                <w:lang w:val="en-US" w:eastAsia="en-US"/>
              </w:rPr>
              <w:t xml:space="preserve"> process un </w:t>
            </w:r>
            <w:proofErr w:type="spellStart"/>
            <w:r w:rsidRPr="00BB35FE">
              <w:rPr>
                <w:rFonts w:asciiTheme="minorHAnsi" w:hAnsiTheme="minorHAnsi" w:cstheme="minorHAnsi"/>
                <w:b/>
                <w:color w:val="000000"/>
                <w:sz w:val="20"/>
                <w:szCs w:val="20"/>
                <w:lang w:val="en-US" w:eastAsia="en-US"/>
              </w:rPr>
              <w:t>ar</w:t>
            </w:r>
            <w:proofErr w:type="spellEnd"/>
            <w:r w:rsidRPr="00BB35FE">
              <w:rPr>
                <w:rFonts w:asciiTheme="minorHAnsi" w:hAnsiTheme="minorHAnsi" w:cstheme="minorHAnsi"/>
                <w:b/>
                <w:color w:val="000000"/>
                <w:sz w:val="20"/>
                <w:szCs w:val="20"/>
                <w:lang w:val="en-US" w:eastAsia="en-US"/>
              </w:rPr>
              <w:t xml:space="preserve"> to </w:t>
            </w:r>
            <w:proofErr w:type="spellStart"/>
            <w:r w:rsidRPr="00BB35FE">
              <w:rPr>
                <w:rFonts w:asciiTheme="minorHAnsi" w:hAnsiTheme="minorHAnsi" w:cstheme="minorHAnsi"/>
                <w:b/>
                <w:color w:val="000000"/>
                <w:sz w:val="20"/>
                <w:szCs w:val="20"/>
                <w:lang w:val="en-US" w:eastAsia="en-US"/>
              </w:rPr>
              <w:t>saistītās</w:t>
            </w:r>
            <w:proofErr w:type="spellEnd"/>
            <w:r w:rsidRPr="00BB35FE">
              <w:rPr>
                <w:rFonts w:asciiTheme="minorHAnsi" w:hAnsiTheme="minorHAnsi" w:cstheme="minorHAnsi"/>
                <w:b/>
                <w:color w:val="000000"/>
                <w:sz w:val="20"/>
                <w:szCs w:val="20"/>
                <w:lang w:val="en-US" w:eastAsia="en-US"/>
              </w:rPr>
              <w:t xml:space="preserve"> </w:t>
            </w:r>
            <w:proofErr w:type="spellStart"/>
            <w:r w:rsidRPr="00BB35FE">
              <w:rPr>
                <w:rFonts w:asciiTheme="minorHAnsi" w:hAnsiTheme="minorHAnsi" w:cstheme="minorHAnsi"/>
                <w:b/>
                <w:color w:val="000000"/>
                <w:sz w:val="20"/>
                <w:szCs w:val="20"/>
                <w:lang w:val="en-US" w:eastAsia="en-US"/>
              </w:rPr>
              <w:t>infrastruktūras</w:t>
            </w:r>
            <w:proofErr w:type="spellEnd"/>
            <w:r w:rsidRPr="00BB35FE">
              <w:rPr>
                <w:rFonts w:asciiTheme="minorHAnsi" w:hAnsiTheme="minorHAnsi" w:cstheme="minorHAnsi"/>
                <w:b/>
                <w:color w:val="000000"/>
                <w:sz w:val="20"/>
                <w:szCs w:val="20"/>
                <w:lang w:val="en-US" w:eastAsia="en-US"/>
              </w:rPr>
              <w:t xml:space="preserve"> </w:t>
            </w:r>
            <w:proofErr w:type="spellStart"/>
            <w:r w:rsidRPr="00BB35FE">
              <w:rPr>
                <w:rFonts w:asciiTheme="minorHAnsi" w:hAnsiTheme="minorHAnsi" w:cstheme="minorHAnsi"/>
                <w:b/>
                <w:color w:val="000000"/>
                <w:sz w:val="20"/>
                <w:szCs w:val="20"/>
                <w:lang w:val="en-US" w:eastAsia="en-US"/>
              </w:rPr>
              <w:t>attīstība</w:t>
            </w:r>
            <w:proofErr w:type="spellEnd"/>
          </w:p>
        </w:tc>
      </w:tr>
      <w:tr w:rsidR="00396238" w:rsidRPr="00BB35FE" w14:paraId="55C96D06"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00B0F0"/>
            <w:vAlign w:val="bottom"/>
            <w:hideMark/>
          </w:tcPr>
          <w:p w14:paraId="0F3346D4"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zema</w:t>
            </w:r>
            <w:proofErr w:type="spellEnd"/>
            <w:r w:rsidRPr="00BB35FE">
              <w:rPr>
                <w:rFonts w:asciiTheme="minorHAnsi" w:hAnsiTheme="minorHAnsi" w:cstheme="minorHAnsi"/>
                <w:color w:val="000000"/>
                <w:sz w:val="20"/>
                <w:szCs w:val="20"/>
                <w:lang w:val="en-US" w:eastAsia="en-US"/>
              </w:rPr>
              <w:t>, L</w:t>
            </w:r>
          </w:p>
        </w:tc>
        <w:tc>
          <w:tcPr>
            <w:tcW w:w="980" w:type="dxa"/>
            <w:tcBorders>
              <w:top w:val="nil"/>
              <w:left w:val="nil"/>
              <w:bottom w:val="single" w:sz="4" w:space="0" w:color="auto"/>
              <w:right w:val="single" w:sz="4" w:space="0" w:color="auto"/>
            </w:tcBorders>
            <w:shd w:val="clear" w:color="000000" w:fill="FFFFFF"/>
            <w:vAlign w:val="center"/>
            <w:hideMark/>
          </w:tcPr>
          <w:p w14:paraId="3D30F1D8"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D02</w:t>
            </w:r>
          </w:p>
        </w:tc>
        <w:tc>
          <w:tcPr>
            <w:tcW w:w="1483" w:type="dxa"/>
            <w:tcBorders>
              <w:top w:val="nil"/>
              <w:left w:val="nil"/>
              <w:bottom w:val="single" w:sz="4" w:space="0" w:color="auto"/>
              <w:right w:val="single" w:sz="4" w:space="0" w:color="auto"/>
            </w:tcBorders>
            <w:shd w:val="clear" w:color="auto" w:fill="auto"/>
            <w:noWrap/>
            <w:vAlign w:val="bottom"/>
            <w:hideMark/>
          </w:tcPr>
          <w:p w14:paraId="19BABDD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2C123634" w14:textId="77777777" w:rsidR="00BB35FE" w:rsidRPr="00BB35FE" w:rsidRDefault="00BB35FE" w:rsidP="00BB35FE">
            <w:pPr>
              <w:rPr>
                <w:rFonts w:asciiTheme="minorHAnsi" w:hAnsiTheme="minorHAnsi" w:cstheme="minorHAnsi"/>
                <w:sz w:val="20"/>
                <w:szCs w:val="20"/>
                <w:lang w:val="en-US" w:eastAsia="en-US"/>
              </w:rPr>
            </w:pPr>
            <w:proofErr w:type="spellStart"/>
            <w:r w:rsidRPr="00BB35FE">
              <w:rPr>
                <w:rFonts w:asciiTheme="minorHAnsi" w:hAnsiTheme="minorHAnsi" w:cstheme="minorHAnsi"/>
                <w:sz w:val="20"/>
                <w:szCs w:val="20"/>
                <w:lang w:val="en-US" w:eastAsia="en-US"/>
              </w:rPr>
              <w:t>Hidroenerģija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dambji</w:t>
            </w:r>
            <w:proofErr w:type="spellEnd"/>
            <w:r w:rsidRPr="00BB35FE">
              <w:rPr>
                <w:rFonts w:asciiTheme="minorHAnsi" w:hAnsiTheme="minorHAnsi" w:cstheme="minorHAnsi"/>
                <w:sz w:val="20"/>
                <w:szCs w:val="20"/>
                <w:lang w:val="en-US" w:eastAsia="en-US"/>
              </w:rPr>
              <w:t xml:space="preserve">, HES) </w:t>
            </w:r>
            <w:proofErr w:type="spellStart"/>
            <w:r w:rsidRPr="00BB35FE">
              <w:rPr>
                <w:rFonts w:asciiTheme="minorHAnsi" w:hAnsiTheme="minorHAnsi" w:cstheme="minorHAnsi"/>
                <w:sz w:val="20"/>
                <w:szCs w:val="20"/>
                <w:lang w:val="en-US" w:eastAsia="en-US"/>
              </w:rPr>
              <w:t>ieskaitot</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infrastruktūru</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51B632D8"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5BCD3644"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2B684FE1" w14:textId="7468872B" w:rsidR="00BB35FE" w:rsidRPr="00BB35FE" w:rsidRDefault="00BB35FE" w:rsidP="00BB35FE">
            <w:pPr>
              <w:jc w:val="center"/>
              <w:rPr>
                <w:rFonts w:asciiTheme="minorHAnsi" w:hAnsiTheme="minorHAnsi" w:cstheme="minorHAnsi"/>
                <w:b/>
                <w:color w:val="000000"/>
                <w:sz w:val="20"/>
                <w:szCs w:val="20"/>
                <w:lang w:val="en-US" w:eastAsia="en-US"/>
              </w:rPr>
            </w:pPr>
            <w:proofErr w:type="spellStart"/>
            <w:r w:rsidRPr="00BB35FE">
              <w:rPr>
                <w:rFonts w:asciiTheme="minorHAnsi" w:hAnsiTheme="minorHAnsi" w:cstheme="minorHAnsi"/>
                <w:b/>
                <w:color w:val="000000"/>
                <w:sz w:val="20"/>
                <w:szCs w:val="20"/>
                <w:lang w:val="en-US" w:eastAsia="en-US"/>
              </w:rPr>
              <w:t>Transporta</w:t>
            </w:r>
            <w:proofErr w:type="spellEnd"/>
            <w:r w:rsidRPr="00BB35FE">
              <w:rPr>
                <w:rFonts w:asciiTheme="minorHAnsi" w:hAnsiTheme="minorHAnsi" w:cstheme="minorHAnsi"/>
                <w:b/>
                <w:color w:val="000000"/>
                <w:sz w:val="20"/>
                <w:szCs w:val="20"/>
                <w:lang w:val="en-US" w:eastAsia="en-US"/>
              </w:rPr>
              <w:t xml:space="preserve"> </w:t>
            </w:r>
            <w:proofErr w:type="spellStart"/>
            <w:r w:rsidRPr="00BB35FE">
              <w:rPr>
                <w:rFonts w:asciiTheme="minorHAnsi" w:hAnsiTheme="minorHAnsi" w:cstheme="minorHAnsi"/>
                <w:b/>
                <w:color w:val="000000"/>
                <w:sz w:val="20"/>
                <w:szCs w:val="20"/>
                <w:lang w:val="en-US" w:eastAsia="en-US"/>
              </w:rPr>
              <w:t>sistēmas</w:t>
            </w:r>
            <w:proofErr w:type="spellEnd"/>
            <w:r w:rsidRPr="00BB35FE">
              <w:rPr>
                <w:rFonts w:asciiTheme="minorHAnsi" w:hAnsiTheme="minorHAnsi" w:cstheme="minorHAnsi"/>
                <w:b/>
                <w:color w:val="000000"/>
                <w:sz w:val="20"/>
                <w:szCs w:val="20"/>
                <w:lang w:val="en-US" w:eastAsia="en-US"/>
              </w:rPr>
              <w:t xml:space="preserve"> </w:t>
            </w:r>
            <w:proofErr w:type="spellStart"/>
            <w:r w:rsidRPr="00BB35FE">
              <w:rPr>
                <w:rFonts w:asciiTheme="minorHAnsi" w:hAnsiTheme="minorHAnsi" w:cstheme="minorHAnsi"/>
                <w:b/>
                <w:color w:val="000000"/>
                <w:sz w:val="20"/>
                <w:szCs w:val="20"/>
                <w:lang w:val="en-US" w:eastAsia="en-US"/>
              </w:rPr>
              <w:t>attī</w:t>
            </w:r>
            <w:r w:rsidR="0091663E">
              <w:rPr>
                <w:rFonts w:asciiTheme="minorHAnsi" w:hAnsiTheme="minorHAnsi" w:cstheme="minorHAnsi"/>
                <w:b/>
                <w:color w:val="000000"/>
                <w:sz w:val="20"/>
                <w:szCs w:val="20"/>
                <w:lang w:val="en-US" w:eastAsia="en-US"/>
              </w:rPr>
              <w:t>stība</w:t>
            </w:r>
            <w:proofErr w:type="spellEnd"/>
            <w:r w:rsidRPr="00BB35FE">
              <w:rPr>
                <w:rFonts w:asciiTheme="minorHAnsi" w:hAnsiTheme="minorHAnsi" w:cstheme="minorHAnsi"/>
                <w:b/>
                <w:color w:val="000000"/>
                <w:sz w:val="20"/>
                <w:szCs w:val="20"/>
                <w:lang w:val="en-US" w:eastAsia="en-US"/>
              </w:rPr>
              <w:t xml:space="preserve"> un </w:t>
            </w:r>
            <w:proofErr w:type="spellStart"/>
            <w:r w:rsidRPr="00BB35FE">
              <w:rPr>
                <w:rFonts w:asciiTheme="minorHAnsi" w:hAnsiTheme="minorHAnsi" w:cstheme="minorHAnsi"/>
                <w:b/>
                <w:color w:val="000000"/>
                <w:sz w:val="20"/>
                <w:szCs w:val="20"/>
                <w:lang w:val="en-US" w:eastAsia="en-US"/>
              </w:rPr>
              <w:t>darbība</w:t>
            </w:r>
            <w:proofErr w:type="spellEnd"/>
          </w:p>
        </w:tc>
      </w:tr>
      <w:tr w:rsidR="00396238" w:rsidRPr="00BB35FE" w14:paraId="26FF9D46" w14:textId="77777777" w:rsidTr="00A5069C">
        <w:trPr>
          <w:trHeight w:val="416"/>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6AA7AC23"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000000" w:fill="FFFFFF"/>
            <w:vAlign w:val="center"/>
            <w:hideMark/>
          </w:tcPr>
          <w:p w14:paraId="3D83A7F6"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E01</w:t>
            </w:r>
          </w:p>
        </w:tc>
        <w:tc>
          <w:tcPr>
            <w:tcW w:w="1483" w:type="dxa"/>
            <w:tcBorders>
              <w:top w:val="nil"/>
              <w:left w:val="nil"/>
              <w:bottom w:val="single" w:sz="4" w:space="0" w:color="auto"/>
              <w:right w:val="single" w:sz="4" w:space="0" w:color="auto"/>
            </w:tcBorders>
            <w:shd w:val="clear" w:color="auto" w:fill="auto"/>
            <w:noWrap/>
            <w:vAlign w:val="bottom"/>
            <w:hideMark/>
          </w:tcPr>
          <w:p w14:paraId="7ECF5BC2"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7400280B" w14:textId="611409C1"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Ceļi</w:t>
            </w:r>
            <w:proofErr w:type="spellEnd"/>
            <w:r w:rsidRPr="00BB35FE">
              <w:rPr>
                <w:rFonts w:asciiTheme="minorHAnsi" w:hAnsiTheme="minorHAnsi" w:cstheme="minorHAnsi"/>
                <w:color w:val="000000"/>
                <w:sz w:val="20"/>
                <w:szCs w:val="20"/>
                <w:lang w:val="en-US" w:eastAsia="en-US"/>
              </w:rPr>
              <w:t xml:space="preserve">, takas, </w:t>
            </w:r>
            <w:r w:rsidR="00C7673F">
              <w:rPr>
                <w:rFonts w:asciiTheme="minorHAnsi" w:hAnsiTheme="minorHAnsi" w:cstheme="minorHAnsi"/>
                <w:color w:val="000000"/>
                <w:sz w:val="20"/>
                <w:szCs w:val="20"/>
                <w:lang w:val="en-US" w:eastAsia="en-US"/>
              </w:rPr>
              <w:t xml:space="preserve">un </w:t>
            </w:r>
            <w:proofErr w:type="spellStart"/>
            <w:r w:rsidR="00C7673F">
              <w:rPr>
                <w:rFonts w:asciiTheme="minorHAnsi" w:hAnsiTheme="minorHAnsi" w:cstheme="minorHAnsi"/>
                <w:color w:val="000000"/>
                <w:sz w:val="20"/>
                <w:szCs w:val="20"/>
                <w:lang w:val="en-US" w:eastAsia="en-US"/>
              </w:rPr>
              <w:t>ar</w:t>
            </w:r>
            <w:proofErr w:type="spellEnd"/>
            <w:r w:rsidR="00C7673F">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tiem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saistītā</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infrastruktūra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tilti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viadukti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tuneļi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Ietver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ceļu</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ar</w:t>
            </w:r>
            <w:proofErr w:type="spellEnd"/>
            <w:r w:rsidRPr="00BB35FE">
              <w:rPr>
                <w:rFonts w:asciiTheme="minorHAnsi" w:hAnsiTheme="minorHAnsi" w:cstheme="minorHAnsi"/>
                <w:color w:val="000000"/>
                <w:sz w:val="20"/>
                <w:szCs w:val="20"/>
                <w:lang w:val="en-US" w:eastAsia="en-US"/>
              </w:rPr>
              <w:t xml:space="preserve"> to </w:t>
            </w:r>
            <w:proofErr w:type="spellStart"/>
            <w:r w:rsidRPr="00BB35FE">
              <w:rPr>
                <w:rFonts w:asciiTheme="minorHAnsi" w:hAnsiTheme="minorHAnsi" w:cstheme="minorHAnsi"/>
                <w:color w:val="000000"/>
                <w:sz w:val="20"/>
                <w:szCs w:val="20"/>
                <w:lang w:val="en-US" w:eastAsia="en-US"/>
              </w:rPr>
              <w:t>saistītās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infrastruktūras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būvniecību</w:t>
            </w:r>
            <w:proofErr w:type="spellEnd"/>
            <w:r w:rsidRPr="00BB35FE">
              <w:rPr>
                <w:rFonts w:asciiTheme="minorHAnsi" w:hAnsiTheme="minorHAnsi" w:cstheme="minorHAnsi"/>
                <w:color w:val="000000"/>
                <w:sz w:val="20"/>
                <w:szCs w:val="20"/>
                <w:lang w:val="en-US" w:eastAsia="en-US"/>
              </w:rPr>
              <w:t xml:space="preserve"> </w:t>
            </w:r>
            <w:r w:rsidRPr="00C7673F">
              <w:rPr>
                <w:rFonts w:asciiTheme="minorHAnsi" w:hAnsiTheme="minorHAnsi" w:cstheme="minorHAnsi"/>
                <w:color w:val="000000"/>
                <w:sz w:val="20"/>
                <w:szCs w:val="20"/>
                <w:u w:val="single"/>
                <w:lang w:val="en-US" w:eastAsia="en-US"/>
              </w:rPr>
              <w:t xml:space="preserve">un </w:t>
            </w:r>
            <w:proofErr w:type="spellStart"/>
            <w:r w:rsidRPr="00C7673F">
              <w:rPr>
                <w:rFonts w:asciiTheme="minorHAnsi" w:hAnsiTheme="minorHAnsi" w:cstheme="minorHAnsi"/>
                <w:color w:val="000000"/>
                <w:sz w:val="20"/>
                <w:szCs w:val="20"/>
                <w:u w:val="single"/>
                <w:lang w:val="en-US" w:eastAsia="en-US"/>
              </w:rPr>
              <w:t>darbību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C7673F">
              <w:rPr>
                <w:rFonts w:asciiTheme="minorHAnsi" w:hAnsiTheme="minorHAnsi" w:cstheme="minorHAnsi"/>
                <w:color w:val="000000"/>
                <w:sz w:val="20"/>
                <w:szCs w:val="20"/>
                <w:u w:val="single"/>
                <w:lang w:val="en-US" w:eastAsia="en-US"/>
              </w:rPr>
              <w:t>sadursmes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satiksmi</w:t>
            </w:r>
            <w:proofErr w:type="spellEnd"/>
            <w:r w:rsidRPr="00BB35FE">
              <w:rPr>
                <w:rFonts w:asciiTheme="minorHAnsi" w:hAnsiTheme="minorHAnsi" w:cstheme="minorHAnsi"/>
                <w:color w:val="000000"/>
                <w:sz w:val="20"/>
                <w:szCs w:val="20"/>
                <w:lang w:val="en-US" w:eastAsia="en-US"/>
              </w:rPr>
              <w:t xml:space="preserve">, </w:t>
            </w:r>
            <w:proofErr w:type="spellStart"/>
            <w:r w:rsidRPr="00C7673F">
              <w:rPr>
                <w:rFonts w:asciiTheme="minorHAnsi" w:hAnsiTheme="minorHAnsi" w:cstheme="minorHAnsi"/>
                <w:color w:val="000000"/>
                <w:sz w:val="20"/>
                <w:szCs w:val="20"/>
                <w:u w:val="single"/>
                <w:lang w:val="en-US" w:eastAsia="en-US"/>
              </w:rPr>
              <w:t>troksni</w:t>
            </w:r>
            <w:proofErr w:type="spellEnd"/>
            <w:r w:rsidRPr="00C7673F">
              <w:rPr>
                <w:rFonts w:asciiTheme="minorHAnsi" w:hAnsiTheme="minorHAnsi" w:cstheme="minorHAnsi"/>
                <w:color w:val="000000"/>
                <w:sz w:val="20"/>
                <w:szCs w:val="20"/>
                <w:u w:val="single"/>
                <w:lang w:val="en-US" w:eastAsia="en-US"/>
              </w:rPr>
              <w:t>,</w:t>
            </w:r>
            <w:r w:rsidRPr="00BB35FE">
              <w:rPr>
                <w:rFonts w:asciiTheme="minorHAnsi" w:hAnsiTheme="minorHAnsi" w:cstheme="minorHAnsi"/>
                <w:color w:val="000000"/>
                <w:sz w:val="20"/>
                <w:szCs w:val="20"/>
                <w:lang w:val="en-US" w:eastAsia="en-US"/>
              </w:rPr>
              <w:t xml:space="preserve"> </w:t>
            </w:r>
            <w:proofErr w:type="spellStart"/>
            <w:r w:rsidRPr="00C7673F">
              <w:rPr>
                <w:rFonts w:asciiTheme="minorHAnsi" w:hAnsiTheme="minorHAnsi" w:cstheme="minorHAnsi"/>
                <w:color w:val="000000"/>
                <w:sz w:val="20"/>
                <w:szCs w:val="20"/>
                <w:u w:val="single"/>
                <w:lang w:val="en-US" w:eastAsia="en-US"/>
              </w:rPr>
              <w:t>gaismu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nožogojumus</w:t>
            </w:r>
            <w:proofErr w:type="spellEnd"/>
            <w:r w:rsidRPr="00BB35FE">
              <w:rPr>
                <w:rFonts w:asciiTheme="minorHAnsi" w:hAnsiTheme="minorHAnsi" w:cstheme="minorHAnsi"/>
                <w:color w:val="000000"/>
                <w:sz w:val="20"/>
                <w:szCs w:val="20"/>
                <w:lang w:val="en-US" w:eastAsia="en-US"/>
              </w:rPr>
              <w:t xml:space="preserve">, kas </w:t>
            </w:r>
            <w:proofErr w:type="spellStart"/>
            <w:r w:rsidRPr="00BB35FE">
              <w:rPr>
                <w:rFonts w:asciiTheme="minorHAnsi" w:hAnsiTheme="minorHAnsi" w:cstheme="minorHAnsi"/>
                <w:color w:val="000000"/>
                <w:sz w:val="20"/>
                <w:szCs w:val="20"/>
                <w:lang w:val="en-US" w:eastAsia="en-US"/>
              </w:rPr>
              <w:t>saistīti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ceļiem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utt</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kā</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arī</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ar</w:t>
            </w:r>
            <w:proofErr w:type="spellEnd"/>
            <w:r w:rsidRPr="00BB35FE">
              <w:rPr>
                <w:rFonts w:asciiTheme="minorHAnsi" w:hAnsiTheme="minorHAnsi" w:cstheme="minorHAnsi"/>
                <w:color w:val="000000"/>
                <w:sz w:val="20"/>
                <w:szCs w:val="20"/>
                <w:lang w:val="en-US" w:eastAsia="en-US"/>
              </w:rPr>
              <w:t xml:space="preserve"> to </w:t>
            </w:r>
            <w:proofErr w:type="spellStart"/>
            <w:r w:rsidRPr="00BB35FE">
              <w:rPr>
                <w:rFonts w:asciiTheme="minorHAnsi" w:hAnsiTheme="minorHAnsi" w:cstheme="minorHAnsi"/>
                <w:color w:val="000000"/>
                <w:sz w:val="20"/>
                <w:szCs w:val="20"/>
                <w:lang w:val="en-US" w:eastAsia="en-US"/>
              </w:rPr>
              <w:t>saistīto</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ietekmi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C7673F">
              <w:rPr>
                <w:rFonts w:asciiTheme="minorHAnsi" w:hAnsiTheme="minorHAnsi" w:cstheme="minorHAnsi"/>
                <w:color w:val="000000"/>
                <w:sz w:val="20"/>
                <w:szCs w:val="20"/>
                <w:u w:val="single"/>
                <w:lang w:val="en-US" w:eastAsia="en-US"/>
              </w:rPr>
              <w:t>dzīvnieku</w:t>
            </w:r>
            <w:proofErr w:type="spellEnd"/>
            <w:r w:rsidRPr="00C7673F">
              <w:rPr>
                <w:rFonts w:asciiTheme="minorHAnsi" w:hAnsiTheme="minorHAnsi" w:cstheme="minorHAnsi"/>
                <w:color w:val="000000"/>
                <w:sz w:val="20"/>
                <w:szCs w:val="20"/>
                <w:u w:val="single"/>
                <w:lang w:val="en-US" w:eastAsia="en-US"/>
              </w:rPr>
              <w:t xml:space="preserve"> </w:t>
            </w:r>
            <w:proofErr w:type="spellStart"/>
            <w:r w:rsidRPr="00C7673F">
              <w:rPr>
                <w:rFonts w:asciiTheme="minorHAnsi" w:hAnsiTheme="minorHAnsi" w:cstheme="minorHAnsi"/>
                <w:color w:val="000000"/>
                <w:sz w:val="20"/>
                <w:szCs w:val="20"/>
                <w:u w:val="single"/>
                <w:lang w:val="en-US" w:eastAsia="en-US"/>
              </w:rPr>
              <w:t>mirstību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biotopu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fragmentāciju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uzlabota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piekļuve</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teritorijām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ceļiem</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450D36E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606ABC02"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3741551B" w14:textId="77777777" w:rsidR="00BB35FE" w:rsidRPr="00806907" w:rsidRDefault="00BB35FE" w:rsidP="00BB35FE">
            <w:pPr>
              <w:rPr>
                <w:rFonts w:asciiTheme="minorHAnsi" w:hAnsiTheme="minorHAnsi" w:cstheme="minorHAnsi"/>
                <w:b/>
                <w:color w:val="000000"/>
                <w:sz w:val="20"/>
                <w:szCs w:val="20"/>
                <w:lang w:eastAsia="en-US"/>
              </w:rPr>
            </w:pPr>
            <w:r w:rsidRPr="00806907">
              <w:rPr>
                <w:rFonts w:asciiTheme="minorHAnsi" w:hAnsiTheme="minorHAnsi" w:cstheme="minorHAnsi"/>
                <w:b/>
                <w:color w:val="000000"/>
                <w:sz w:val="20"/>
                <w:szCs w:val="20"/>
                <w:lang w:eastAsia="en-US"/>
              </w:rPr>
              <w:t>Dzīvojamās, komerciālās, rūpniecības un atpūtas infrastruktūras un teritoriju attīstība, būvniecība un izmantošana</w:t>
            </w:r>
          </w:p>
        </w:tc>
      </w:tr>
      <w:tr w:rsidR="00396238" w:rsidRPr="00BB35FE" w14:paraId="11AF08BB" w14:textId="77777777" w:rsidTr="00A5069C">
        <w:trPr>
          <w:trHeight w:val="493"/>
        </w:trPr>
        <w:tc>
          <w:tcPr>
            <w:tcW w:w="1178" w:type="dxa"/>
            <w:tcBorders>
              <w:top w:val="nil"/>
              <w:left w:val="single" w:sz="8" w:space="0" w:color="auto"/>
              <w:bottom w:val="single" w:sz="4" w:space="0" w:color="auto"/>
              <w:right w:val="single" w:sz="4" w:space="0" w:color="auto"/>
            </w:tcBorders>
            <w:shd w:val="clear" w:color="auto" w:fill="FF0000"/>
            <w:vAlign w:val="bottom"/>
            <w:hideMark/>
          </w:tcPr>
          <w:p w14:paraId="79BB7256" w14:textId="6CD1BACF" w:rsidR="00BB35FE" w:rsidRPr="00BB35FE" w:rsidRDefault="00EC2EA8"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Augsta</w:t>
            </w:r>
            <w:proofErr w:type="spellEnd"/>
            <w:r w:rsidRPr="00BB35FE">
              <w:rPr>
                <w:rFonts w:asciiTheme="minorHAnsi" w:hAnsiTheme="minorHAnsi" w:cstheme="minorHAnsi"/>
                <w:color w:val="000000"/>
                <w:sz w:val="20"/>
                <w:szCs w:val="20"/>
                <w:lang w:val="en-US" w:eastAsia="en-US"/>
              </w:rPr>
              <w:t>, H</w:t>
            </w:r>
          </w:p>
        </w:tc>
        <w:tc>
          <w:tcPr>
            <w:tcW w:w="980" w:type="dxa"/>
            <w:tcBorders>
              <w:top w:val="nil"/>
              <w:left w:val="nil"/>
              <w:bottom w:val="single" w:sz="4" w:space="0" w:color="auto"/>
              <w:right w:val="single" w:sz="4" w:space="0" w:color="auto"/>
            </w:tcBorders>
            <w:shd w:val="clear" w:color="000000" w:fill="FFFFFF"/>
            <w:vAlign w:val="center"/>
            <w:hideMark/>
          </w:tcPr>
          <w:p w14:paraId="271E56BD"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F12</w:t>
            </w:r>
          </w:p>
        </w:tc>
        <w:tc>
          <w:tcPr>
            <w:tcW w:w="1483" w:type="dxa"/>
            <w:tcBorders>
              <w:top w:val="nil"/>
              <w:left w:val="nil"/>
              <w:bottom w:val="single" w:sz="4" w:space="0" w:color="auto"/>
              <w:right w:val="single" w:sz="4" w:space="0" w:color="auto"/>
            </w:tcBorders>
            <w:shd w:val="clear" w:color="auto" w:fill="auto"/>
            <w:noWrap/>
            <w:vAlign w:val="bottom"/>
            <w:hideMark/>
          </w:tcPr>
          <w:p w14:paraId="51F25020"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57F8AFB2" w14:textId="43584615"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Komunālo</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notekūdeņu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novadīšana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kuri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rada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virszemes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ūdeņu</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gruntsūdeņu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piesārņojumu</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7A7911D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396238" w:rsidRPr="00BB35FE" w14:paraId="04702A6B"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02EE9F51"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000000" w:fill="FFFFFF"/>
            <w:vAlign w:val="center"/>
            <w:hideMark/>
          </w:tcPr>
          <w:p w14:paraId="17628E71"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F24</w:t>
            </w:r>
          </w:p>
        </w:tc>
        <w:tc>
          <w:tcPr>
            <w:tcW w:w="1483" w:type="dxa"/>
            <w:tcBorders>
              <w:top w:val="nil"/>
              <w:left w:val="nil"/>
              <w:bottom w:val="single" w:sz="4" w:space="0" w:color="auto"/>
              <w:right w:val="single" w:sz="4" w:space="0" w:color="auto"/>
            </w:tcBorders>
            <w:shd w:val="clear" w:color="auto" w:fill="auto"/>
            <w:noWrap/>
            <w:vAlign w:val="bottom"/>
            <w:hideMark/>
          </w:tcPr>
          <w:p w14:paraId="3AFF3861"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6C22BBF9" w14:textId="415F5F19" w:rsidR="00BB35FE" w:rsidRPr="00BB35FE" w:rsidRDefault="00BB35FE" w:rsidP="00BB35FE">
            <w:pPr>
              <w:rPr>
                <w:rFonts w:asciiTheme="minorHAnsi" w:hAnsiTheme="minorHAnsi" w:cstheme="minorHAnsi"/>
                <w:sz w:val="20"/>
                <w:szCs w:val="20"/>
                <w:lang w:val="en-US" w:eastAsia="en-US"/>
              </w:rPr>
            </w:pPr>
            <w:proofErr w:type="spellStart"/>
            <w:r w:rsidRPr="00BB35FE">
              <w:rPr>
                <w:rFonts w:asciiTheme="minorHAnsi" w:hAnsiTheme="minorHAnsi" w:cstheme="minorHAnsi"/>
                <w:sz w:val="20"/>
                <w:szCs w:val="20"/>
                <w:lang w:val="en-US" w:eastAsia="en-US"/>
              </w:rPr>
              <w:t>Iedzīvotāju</w:t>
            </w:r>
            <w:proofErr w:type="spellEnd"/>
            <w:r w:rsidRPr="00BB35FE">
              <w:rPr>
                <w:rFonts w:asciiTheme="minorHAnsi" w:hAnsiTheme="minorHAnsi" w:cstheme="minorHAnsi"/>
                <w:sz w:val="20"/>
                <w:szCs w:val="20"/>
                <w:lang w:val="en-US" w:eastAsia="en-US"/>
              </w:rPr>
              <w:t xml:space="preserve"> un </w:t>
            </w:r>
            <w:proofErr w:type="spellStart"/>
            <w:r w:rsidRPr="00BB35FE">
              <w:rPr>
                <w:rFonts w:asciiTheme="minorHAnsi" w:hAnsiTheme="minorHAnsi" w:cstheme="minorHAnsi"/>
                <w:sz w:val="20"/>
                <w:szCs w:val="20"/>
                <w:lang w:val="en-US" w:eastAsia="en-US"/>
              </w:rPr>
              <w:t>atpūtnie</w:t>
            </w:r>
            <w:r w:rsidR="00945863">
              <w:rPr>
                <w:rFonts w:asciiTheme="minorHAnsi" w:hAnsiTheme="minorHAnsi" w:cstheme="minorHAnsi"/>
                <w:sz w:val="20"/>
                <w:szCs w:val="20"/>
                <w:lang w:val="en-US" w:eastAsia="en-US"/>
              </w:rPr>
              <w:t>ku</w:t>
            </w:r>
            <w:proofErr w:type="spellEnd"/>
            <w:r w:rsidR="00945863">
              <w:rPr>
                <w:rFonts w:asciiTheme="minorHAnsi" w:hAnsiTheme="minorHAnsi" w:cstheme="minorHAnsi"/>
                <w:sz w:val="20"/>
                <w:szCs w:val="20"/>
                <w:lang w:val="en-US" w:eastAsia="en-US"/>
              </w:rPr>
              <w:t xml:space="preserve"> </w:t>
            </w:r>
            <w:proofErr w:type="spellStart"/>
            <w:r w:rsidR="00945863">
              <w:rPr>
                <w:rFonts w:asciiTheme="minorHAnsi" w:hAnsiTheme="minorHAnsi" w:cstheme="minorHAnsi"/>
                <w:sz w:val="20"/>
                <w:szCs w:val="20"/>
                <w:lang w:val="en-US" w:eastAsia="en-US"/>
              </w:rPr>
              <w:t>darbības</w:t>
            </w:r>
            <w:proofErr w:type="spellEnd"/>
            <w:r w:rsidR="00945863">
              <w:rPr>
                <w:rFonts w:asciiTheme="minorHAnsi" w:hAnsiTheme="minorHAnsi" w:cstheme="minorHAnsi"/>
                <w:sz w:val="20"/>
                <w:szCs w:val="20"/>
                <w:lang w:val="en-US" w:eastAsia="en-US"/>
              </w:rPr>
              <w:t xml:space="preserve"> un </w:t>
            </w:r>
            <w:proofErr w:type="spellStart"/>
            <w:r w:rsidR="00945863">
              <w:rPr>
                <w:rFonts w:asciiTheme="minorHAnsi" w:hAnsiTheme="minorHAnsi" w:cstheme="minorHAnsi"/>
                <w:sz w:val="20"/>
                <w:szCs w:val="20"/>
                <w:lang w:val="en-US" w:eastAsia="en-US"/>
              </w:rPr>
              <w:t>būves</w:t>
            </w:r>
            <w:proofErr w:type="spellEnd"/>
            <w:r w:rsidR="00945863">
              <w:rPr>
                <w:rFonts w:asciiTheme="minorHAnsi" w:hAnsiTheme="minorHAnsi" w:cstheme="minorHAnsi"/>
                <w:sz w:val="20"/>
                <w:szCs w:val="20"/>
                <w:lang w:val="en-US" w:eastAsia="en-US"/>
              </w:rPr>
              <w:t xml:space="preserve">, kas </w:t>
            </w:r>
            <w:proofErr w:type="spellStart"/>
            <w:r w:rsidR="00945863">
              <w:rPr>
                <w:rFonts w:asciiTheme="minorHAnsi" w:hAnsiTheme="minorHAnsi" w:cstheme="minorHAnsi"/>
                <w:sz w:val="20"/>
                <w:szCs w:val="20"/>
                <w:lang w:val="en-US" w:eastAsia="en-US"/>
              </w:rPr>
              <w:t>rada</w:t>
            </w:r>
            <w:proofErr w:type="spellEnd"/>
            <w:r w:rsidR="00945863">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trokšņa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gaismas</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siltuma</w:t>
            </w:r>
            <w:proofErr w:type="spellEnd"/>
            <w:r w:rsidRPr="00BB35FE">
              <w:rPr>
                <w:rFonts w:asciiTheme="minorHAnsi" w:hAnsiTheme="minorHAnsi" w:cstheme="minorHAnsi"/>
                <w:sz w:val="20"/>
                <w:szCs w:val="20"/>
                <w:lang w:val="en-US" w:eastAsia="en-US"/>
              </w:rPr>
              <w:t xml:space="preserve"> un </w:t>
            </w:r>
            <w:proofErr w:type="spellStart"/>
            <w:r w:rsidRPr="00BB35FE">
              <w:rPr>
                <w:rFonts w:asciiTheme="minorHAnsi" w:hAnsiTheme="minorHAnsi" w:cstheme="minorHAnsi"/>
                <w:sz w:val="20"/>
                <w:szCs w:val="20"/>
                <w:lang w:val="en-US" w:eastAsia="en-US"/>
              </w:rPr>
              <w:t>cita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veida</w:t>
            </w:r>
            <w:proofErr w:type="spellEnd"/>
            <w:r w:rsidRPr="00BB35FE">
              <w:rPr>
                <w:rFonts w:asciiTheme="minorHAnsi" w:hAnsiTheme="minorHAnsi" w:cstheme="minorHAnsi"/>
                <w:sz w:val="20"/>
                <w:szCs w:val="20"/>
                <w:lang w:val="en-US" w:eastAsia="en-US"/>
              </w:rPr>
              <w:t xml:space="preserve"> </w:t>
            </w:r>
            <w:proofErr w:type="spellStart"/>
            <w:r w:rsidRPr="00BB35FE">
              <w:rPr>
                <w:rFonts w:asciiTheme="minorHAnsi" w:hAnsiTheme="minorHAnsi" w:cstheme="minorHAnsi"/>
                <w:sz w:val="20"/>
                <w:szCs w:val="20"/>
                <w:lang w:val="en-US" w:eastAsia="en-US"/>
              </w:rPr>
              <w:t>piesārņojumu</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0B923E64"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396238" w:rsidRPr="00BB35FE" w14:paraId="4E3391E2"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5E18052A"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000000" w:fill="FFFFFF"/>
            <w:vAlign w:val="center"/>
            <w:hideMark/>
          </w:tcPr>
          <w:p w14:paraId="5A8B023C"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F31</w:t>
            </w:r>
          </w:p>
        </w:tc>
        <w:tc>
          <w:tcPr>
            <w:tcW w:w="1483" w:type="dxa"/>
            <w:tcBorders>
              <w:top w:val="nil"/>
              <w:left w:val="nil"/>
              <w:bottom w:val="single" w:sz="4" w:space="0" w:color="auto"/>
              <w:right w:val="single" w:sz="4" w:space="0" w:color="auto"/>
            </w:tcBorders>
            <w:shd w:val="clear" w:color="auto" w:fill="auto"/>
            <w:noWrap/>
            <w:vAlign w:val="bottom"/>
            <w:hideMark/>
          </w:tcPr>
          <w:p w14:paraId="21E199CE"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66D63DCA"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Cita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veida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hidroloģisko</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apstākļu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maiņa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dzīvojamo</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ēku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apbūves</w:t>
            </w:r>
            <w:proofErr w:type="spellEnd"/>
            <w:r w:rsidRPr="00BB35FE">
              <w:rPr>
                <w:rFonts w:asciiTheme="minorHAnsi" w:hAnsiTheme="minorHAnsi" w:cstheme="minorHAnsi"/>
                <w:color w:val="000000"/>
                <w:sz w:val="20"/>
                <w:szCs w:val="20"/>
                <w:lang w:val="en-US" w:eastAsia="en-US"/>
              </w:rPr>
              <w:t xml:space="preserve"> un </w:t>
            </w:r>
            <w:proofErr w:type="spellStart"/>
            <w:r w:rsidRPr="00BB35FE">
              <w:rPr>
                <w:rFonts w:asciiTheme="minorHAnsi" w:hAnsiTheme="minorHAnsi" w:cstheme="minorHAnsi"/>
                <w:color w:val="000000"/>
                <w:sz w:val="20"/>
                <w:szCs w:val="20"/>
                <w:lang w:val="en-US" w:eastAsia="en-US"/>
              </w:rPr>
              <w:t>atpūtas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teritoriju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attīstībai</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440D52F0"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1577F9B6"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2B707CFF" w14:textId="77777777" w:rsidR="00BB35FE" w:rsidRPr="00806907" w:rsidRDefault="00BB35FE" w:rsidP="00BB35FE">
            <w:pPr>
              <w:jc w:val="center"/>
              <w:rPr>
                <w:rFonts w:asciiTheme="minorHAnsi" w:hAnsiTheme="minorHAnsi" w:cstheme="minorHAnsi"/>
                <w:b/>
                <w:bCs/>
                <w:color w:val="000000"/>
                <w:sz w:val="20"/>
                <w:szCs w:val="20"/>
                <w:lang w:eastAsia="en-US"/>
              </w:rPr>
            </w:pPr>
            <w:r w:rsidRPr="00806907">
              <w:rPr>
                <w:rFonts w:asciiTheme="minorHAnsi" w:hAnsiTheme="minorHAnsi" w:cstheme="minorHAnsi"/>
                <w:b/>
                <w:bCs/>
                <w:color w:val="000000"/>
                <w:sz w:val="20"/>
                <w:szCs w:val="20"/>
                <w:lang w:eastAsia="en-US"/>
              </w:rPr>
              <w:t>Bioloģisko resursu ieguve un audzēšana (izņemot lauksaimniecību un mežsaimniecību)</w:t>
            </w:r>
          </w:p>
        </w:tc>
      </w:tr>
      <w:tr w:rsidR="00396238" w:rsidRPr="00BB35FE" w14:paraId="4976A87E" w14:textId="77777777" w:rsidTr="00A5069C">
        <w:trPr>
          <w:trHeight w:val="754"/>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36B38200"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000000" w:fill="FFFFFF"/>
            <w:vAlign w:val="center"/>
            <w:hideMark/>
          </w:tcPr>
          <w:p w14:paraId="1F8F0D66"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G08</w:t>
            </w:r>
          </w:p>
        </w:tc>
        <w:tc>
          <w:tcPr>
            <w:tcW w:w="1483" w:type="dxa"/>
            <w:tcBorders>
              <w:top w:val="nil"/>
              <w:left w:val="nil"/>
              <w:bottom w:val="single" w:sz="4" w:space="0" w:color="auto"/>
              <w:right w:val="single" w:sz="4" w:space="0" w:color="auto"/>
            </w:tcBorders>
            <w:shd w:val="clear" w:color="auto" w:fill="auto"/>
            <w:noWrap/>
            <w:vAlign w:val="bottom"/>
            <w:hideMark/>
          </w:tcPr>
          <w:p w14:paraId="4E01BBE6"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bottom"/>
            <w:hideMark/>
          </w:tcPr>
          <w:p w14:paraId="33924916" w14:textId="2558DD7D" w:rsidR="00BB35FE" w:rsidRPr="00BB35FE" w:rsidRDefault="00C7673F" w:rsidP="00BB35FE">
            <w:pPr>
              <w:rPr>
                <w:rFonts w:asciiTheme="minorHAnsi" w:hAnsiTheme="minorHAnsi" w:cstheme="minorHAnsi"/>
                <w:sz w:val="20"/>
                <w:szCs w:val="20"/>
                <w:lang w:val="en-US" w:eastAsia="en-US"/>
              </w:rPr>
            </w:pPr>
            <w:proofErr w:type="spellStart"/>
            <w:r>
              <w:rPr>
                <w:rFonts w:asciiTheme="minorHAnsi" w:hAnsiTheme="minorHAnsi" w:cstheme="minorHAnsi"/>
                <w:sz w:val="20"/>
                <w:szCs w:val="20"/>
                <w:lang w:val="en-US" w:eastAsia="en-US"/>
              </w:rPr>
              <w:t>I</w:t>
            </w:r>
            <w:r w:rsidR="00BB35FE" w:rsidRPr="00BB35FE">
              <w:rPr>
                <w:rFonts w:asciiTheme="minorHAnsi" w:hAnsiTheme="minorHAnsi" w:cstheme="minorHAnsi"/>
                <w:sz w:val="20"/>
                <w:szCs w:val="20"/>
                <w:lang w:val="en-US" w:eastAsia="en-US"/>
              </w:rPr>
              <w:t>etver</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krājumu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atjaunošanu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ar</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vietējām</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zivju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sugām</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ieskaitot</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nelegālu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krājumu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atjaunošanu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medību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sugu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populācijas</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apsaimniekošanu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sugu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piebarošanu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kaitējumu</w:t>
            </w:r>
            <w:proofErr w:type="spellEnd"/>
            <w:r w:rsidR="00BB35FE" w:rsidRPr="00BB35FE">
              <w:rPr>
                <w:rFonts w:asciiTheme="minorHAnsi" w:hAnsiTheme="minorHAnsi" w:cstheme="minorHAnsi"/>
                <w:sz w:val="20"/>
                <w:szCs w:val="20"/>
                <w:lang w:val="en-US" w:eastAsia="en-US"/>
              </w:rPr>
              <w:t xml:space="preserve">, ko </w:t>
            </w:r>
            <w:proofErr w:type="spellStart"/>
            <w:r w:rsidR="00BB35FE" w:rsidRPr="00BB35FE">
              <w:rPr>
                <w:rFonts w:asciiTheme="minorHAnsi" w:hAnsiTheme="minorHAnsi" w:cstheme="minorHAnsi"/>
                <w:sz w:val="20"/>
                <w:szCs w:val="20"/>
                <w:lang w:val="en-US" w:eastAsia="en-US"/>
              </w:rPr>
              <w:t>rada</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sugu</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pārmērīga</w:t>
            </w:r>
            <w:proofErr w:type="spellEnd"/>
            <w:r w:rsidR="00BB35FE" w:rsidRPr="00BB35FE">
              <w:rPr>
                <w:rFonts w:asciiTheme="minorHAnsi" w:hAnsiTheme="minorHAnsi" w:cstheme="minorHAnsi"/>
                <w:sz w:val="20"/>
                <w:szCs w:val="20"/>
                <w:lang w:val="en-US" w:eastAsia="en-US"/>
              </w:rPr>
              <w:t xml:space="preserve"> </w:t>
            </w:r>
            <w:proofErr w:type="spellStart"/>
            <w:r w:rsidR="00BB35FE" w:rsidRPr="00BB35FE">
              <w:rPr>
                <w:rFonts w:asciiTheme="minorHAnsi" w:hAnsiTheme="minorHAnsi" w:cstheme="minorHAnsi"/>
                <w:sz w:val="20"/>
                <w:szCs w:val="20"/>
                <w:lang w:val="en-US" w:eastAsia="en-US"/>
              </w:rPr>
              <w:t>savairošanās</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0E0AA55D"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4AA51AF5"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682ABD17" w14:textId="77777777" w:rsidR="00BB35FE" w:rsidRPr="00BB35FE" w:rsidRDefault="00BB35FE" w:rsidP="00BB35FE">
            <w:pPr>
              <w:jc w:val="center"/>
              <w:rPr>
                <w:rFonts w:asciiTheme="minorHAnsi" w:hAnsiTheme="minorHAnsi" w:cstheme="minorHAnsi"/>
                <w:b/>
                <w:bCs/>
                <w:color w:val="000000"/>
                <w:sz w:val="20"/>
                <w:szCs w:val="20"/>
                <w:lang w:val="en-US" w:eastAsia="en-US"/>
              </w:rPr>
            </w:pPr>
            <w:proofErr w:type="spellStart"/>
            <w:r w:rsidRPr="00BB35FE">
              <w:rPr>
                <w:rFonts w:asciiTheme="minorHAnsi" w:hAnsiTheme="minorHAnsi" w:cstheme="minorHAnsi"/>
                <w:b/>
                <w:bCs/>
                <w:color w:val="000000"/>
                <w:sz w:val="20"/>
                <w:szCs w:val="20"/>
                <w:lang w:val="en-US" w:eastAsia="en-US"/>
              </w:rPr>
              <w:t>Citzemju</w:t>
            </w:r>
            <w:proofErr w:type="spellEnd"/>
            <w:r w:rsidRPr="00BB35FE">
              <w:rPr>
                <w:rFonts w:asciiTheme="minorHAnsi" w:hAnsiTheme="minorHAnsi" w:cstheme="minorHAnsi"/>
                <w:b/>
                <w:bCs/>
                <w:color w:val="000000"/>
                <w:sz w:val="20"/>
                <w:szCs w:val="20"/>
                <w:lang w:val="en-US" w:eastAsia="en-US"/>
              </w:rPr>
              <w:t xml:space="preserve"> un </w:t>
            </w:r>
            <w:proofErr w:type="spellStart"/>
            <w:r w:rsidRPr="00BB35FE">
              <w:rPr>
                <w:rFonts w:asciiTheme="minorHAnsi" w:hAnsiTheme="minorHAnsi" w:cstheme="minorHAnsi"/>
                <w:b/>
                <w:bCs/>
                <w:color w:val="000000"/>
                <w:sz w:val="20"/>
                <w:szCs w:val="20"/>
                <w:lang w:val="en-US" w:eastAsia="en-US"/>
              </w:rPr>
              <w:t>problemātiskās</w:t>
            </w:r>
            <w:proofErr w:type="spellEnd"/>
            <w:r w:rsidRPr="00BB35FE">
              <w:rPr>
                <w:rFonts w:asciiTheme="minorHAnsi" w:hAnsiTheme="minorHAnsi" w:cstheme="minorHAnsi"/>
                <w:b/>
                <w:bCs/>
                <w:color w:val="000000"/>
                <w:sz w:val="20"/>
                <w:szCs w:val="20"/>
                <w:lang w:val="en-US" w:eastAsia="en-US"/>
              </w:rPr>
              <w:t xml:space="preserve"> </w:t>
            </w:r>
            <w:proofErr w:type="spellStart"/>
            <w:r w:rsidRPr="00BB35FE">
              <w:rPr>
                <w:rFonts w:asciiTheme="minorHAnsi" w:hAnsiTheme="minorHAnsi" w:cstheme="minorHAnsi"/>
                <w:b/>
                <w:bCs/>
                <w:color w:val="000000"/>
                <w:sz w:val="20"/>
                <w:szCs w:val="20"/>
                <w:lang w:val="en-US" w:eastAsia="en-US"/>
              </w:rPr>
              <w:t>sugas</w:t>
            </w:r>
            <w:proofErr w:type="spellEnd"/>
          </w:p>
        </w:tc>
      </w:tr>
      <w:tr w:rsidR="00BB35FE" w:rsidRPr="00BB35FE" w14:paraId="08FBE821" w14:textId="77777777" w:rsidTr="00A5069C">
        <w:trPr>
          <w:trHeight w:val="754"/>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3B080FA8"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4" w:space="0" w:color="auto"/>
              <w:right w:val="single" w:sz="4" w:space="0" w:color="auto"/>
            </w:tcBorders>
            <w:shd w:val="clear" w:color="auto" w:fill="auto"/>
            <w:vAlign w:val="bottom"/>
            <w:hideMark/>
          </w:tcPr>
          <w:p w14:paraId="3F4D7407"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I01; I02; I03</w:t>
            </w:r>
          </w:p>
        </w:tc>
        <w:tc>
          <w:tcPr>
            <w:tcW w:w="1483" w:type="dxa"/>
            <w:tcBorders>
              <w:top w:val="nil"/>
              <w:left w:val="nil"/>
              <w:bottom w:val="single" w:sz="4" w:space="0" w:color="auto"/>
              <w:right w:val="single" w:sz="4" w:space="0" w:color="auto"/>
            </w:tcBorders>
            <w:shd w:val="clear" w:color="auto" w:fill="auto"/>
            <w:noWrap/>
            <w:vAlign w:val="bottom"/>
            <w:hideMark/>
          </w:tcPr>
          <w:p w14:paraId="1968FBC6"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4" w:space="0" w:color="auto"/>
              <w:right w:val="single" w:sz="4" w:space="0" w:color="auto"/>
            </w:tcBorders>
            <w:shd w:val="clear" w:color="auto" w:fill="auto"/>
            <w:vAlign w:val="bottom"/>
            <w:hideMark/>
          </w:tcPr>
          <w:p w14:paraId="6B8F9C7D" w14:textId="4EF6ADE3" w:rsidR="00BB35FE" w:rsidRPr="00BB35FE" w:rsidRDefault="00BB35FE" w:rsidP="00BB35FE">
            <w:pP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I01 (</w:t>
            </w:r>
            <w:proofErr w:type="spellStart"/>
            <w:r w:rsidRPr="00BB35FE">
              <w:rPr>
                <w:rFonts w:asciiTheme="minorHAnsi" w:hAnsiTheme="minorHAnsi" w:cstheme="minorHAnsi"/>
                <w:color w:val="000000"/>
                <w:sz w:val="20"/>
                <w:szCs w:val="20"/>
                <w:lang w:val="en-US" w:eastAsia="en-US"/>
              </w:rPr>
              <w:t>Invazīvās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citzemju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sugas</w:t>
            </w:r>
            <w:proofErr w:type="spellEnd"/>
            <w:r w:rsidRPr="00BB35FE">
              <w:rPr>
                <w:rFonts w:asciiTheme="minorHAnsi" w:hAnsiTheme="minorHAnsi" w:cstheme="minorHAnsi"/>
                <w:color w:val="000000"/>
                <w:sz w:val="20"/>
                <w:szCs w:val="20"/>
                <w:lang w:val="en-US" w:eastAsia="en-US"/>
              </w:rPr>
              <w:t xml:space="preserve"> ES); </w:t>
            </w:r>
            <w:r w:rsidRPr="00BB35FE">
              <w:rPr>
                <w:rFonts w:asciiTheme="minorHAnsi" w:hAnsiTheme="minorHAnsi" w:cstheme="minorHAnsi"/>
                <w:color w:val="000000"/>
                <w:sz w:val="20"/>
                <w:szCs w:val="20"/>
                <w:lang w:val="en-US" w:eastAsia="en-US"/>
              </w:rPr>
              <w:br/>
              <w:t>I02</w:t>
            </w:r>
            <w:r w:rsidR="0091663E">
              <w:rPr>
                <w:rFonts w:asciiTheme="minorHAnsi" w:hAnsiTheme="minorHAnsi" w:cstheme="minorHAnsi"/>
                <w:color w:val="000000"/>
                <w:sz w:val="20"/>
                <w:szCs w:val="20"/>
                <w:lang w:val="en-US" w:eastAsia="en-US"/>
              </w:rPr>
              <w:t xml:space="preserve"> </w:t>
            </w:r>
            <w:r w:rsidRPr="00BB35FE">
              <w:rPr>
                <w:rFonts w:asciiTheme="minorHAnsi" w:hAnsiTheme="minorHAnsi" w:cstheme="minorHAnsi"/>
                <w:color w:val="000000"/>
                <w:sz w:val="20"/>
                <w:szCs w:val="20"/>
                <w:lang w:val="en-US" w:eastAsia="en-US"/>
              </w:rPr>
              <w:t>(</w:t>
            </w:r>
            <w:proofErr w:type="spellStart"/>
            <w:r w:rsidRPr="00BB35FE">
              <w:rPr>
                <w:rFonts w:asciiTheme="minorHAnsi" w:hAnsiTheme="minorHAnsi" w:cstheme="minorHAnsi"/>
                <w:color w:val="000000"/>
                <w:sz w:val="20"/>
                <w:szCs w:val="20"/>
                <w:lang w:val="en-US" w:eastAsia="en-US"/>
              </w:rPr>
              <w:t>Citas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inva</w:t>
            </w:r>
            <w:r w:rsidR="0091663E">
              <w:rPr>
                <w:rFonts w:asciiTheme="minorHAnsi" w:hAnsiTheme="minorHAnsi" w:cstheme="minorHAnsi"/>
                <w:color w:val="000000"/>
                <w:sz w:val="20"/>
                <w:szCs w:val="20"/>
                <w:lang w:val="en-US" w:eastAsia="en-US"/>
              </w:rPr>
              <w:t>zīv</w:t>
            </w:r>
            <w:proofErr w:type="spellEnd"/>
            <w:r w:rsidR="0091663E">
              <w:rPr>
                <w:rFonts w:asciiTheme="minorHAnsi" w:hAnsiTheme="minorHAnsi" w:cstheme="minorHAnsi"/>
                <w:color w:val="000000"/>
                <w:sz w:val="20"/>
                <w:szCs w:val="20"/>
                <w:lang w:eastAsia="en-US"/>
              </w:rPr>
              <w:t>ā</w:t>
            </w:r>
            <w:r w:rsidRPr="00BB35FE">
              <w:rPr>
                <w:rFonts w:asciiTheme="minorHAnsi" w:hAnsiTheme="minorHAnsi" w:cstheme="minorHAnsi"/>
                <w:color w:val="000000"/>
                <w:sz w:val="20"/>
                <w:szCs w:val="20"/>
                <w:lang w:val="en-US" w:eastAsia="en-US"/>
              </w:rPr>
              <w:t xml:space="preserve">s </w:t>
            </w:r>
            <w:proofErr w:type="spellStart"/>
            <w:r w:rsidRPr="00BB35FE">
              <w:rPr>
                <w:rFonts w:asciiTheme="minorHAnsi" w:hAnsiTheme="minorHAnsi" w:cstheme="minorHAnsi"/>
                <w:color w:val="000000"/>
                <w:sz w:val="20"/>
                <w:szCs w:val="20"/>
                <w:lang w:val="en-US" w:eastAsia="en-US"/>
              </w:rPr>
              <w:t>citzemju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sugas</w:t>
            </w:r>
            <w:proofErr w:type="spellEnd"/>
            <w:r w:rsidRPr="00BB35FE">
              <w:rPr>
                <w:rFonts w:asciiTheme="minorHAnsi" w:hAnsiTheme="minorHAnsi" w:cstheme="minorHAnsi"/>
                <w:color w:val="000000"/>
                <w:sz w:val="20"/>
                <w:szCs w:val="20"/>
                <w:lang w:val="en-US" w:eastAsia="en-US"/>
              </w:rPr>
              <w:t xml:space="preserve"> (ne </w:t>
            </w:r>
            <w:proofErr w:type="spellStart"/>
            <w:r w:rsidRPr="00BB35FE">
              <w:rPr>
                <w:rFonts w:asciiTheme="minorHAnsi" w:hAnsiTheme="minorHAnsi" w:cstheme="minorHAnsi"/>
                <w:color w:val="000000"/>
                <w:sz w:val="20"/>
                <w:szCs w:val="20"/>
                <w:lang w:val="en-US" w:eastAsia="en-US"/>
              </w:rPr>
              <w:t>tās</w:t>
            </w:r>
            <w:proofErr w:type="spellEnd"/>
            <w:r w:rsidRPr="00BB35FE">
              <w:rPr>
                <w:rFonts w:asciiTheme="minorHAnsi" w:hAnsiTheme="minorHAnsi" w:cstheme="minorHAnsi"/>
                <w:color w:val="000000"/>
                <w:sz w:val="20"/>
                <w:szCs w:val="20"/>
                <w:lang w:val="en-US" w:eastAsia="en-US"/>
              </w:rPr>
              <w:t xml:space="preserve"> par </w:t>
            </w:r>
            <w:proofErr w:type="spellStart"/>
            <w:r w:rsidRPr="00BB35FE">
              <w:rPr>
                <w:rFonts w:asciiTheme="minorHAnsi" w:hAnsiTheme="minorHAnsi" w:cstheme="minorHAnsi"/>
                <w:color w:val="000000"/>
                <w:sz w:val="20"/>
                <w:szCs w:val="20"/>
                <w:lang w:val="en-US" w:eastAsia="en-US"/>
              </w:rPr>
              <w:t>kurām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teikts</w:t>
            </w:r>
            <w:proofErr w:type="spellEnd"/>
            <w:r w:rsidRPr="00BB35FE">
              <w:rPr>
                <w:rFonts w:asciiTheme="minorHAnsi" w:hAnsiTheme="minorHAnsi" w:cstheme="minorHAnsi"/>
                <w:color w:val="000000"/>
                <w:sz w:val="20"/>
                <w:szCs w:val="20"/>
                <w:lang w:val="en-US" w:eastAsia="en-US"/>
              </w:rPr>
              <w:t xml:space="preserve"> I01)); I03 (</w:t>
            </w:r>
            <w:proofErr w:type="spellStart"/>
            <w:r w:rsidRPr="00BB35FE">
              <w:rPr>
                <w:rFonts w:asciiTheme="minorHAnsi" w:hAnsiTheme="minorHAnsi" w:cstheme="minorHAnsi"/>
                <w:color w:val="000000"/>
                <w:sz w:val="20"/>
                <w:szCs w:val="20"/>
                <w:lang w:val="en-US" w:eastAsia="en-US"/>
              </w:rPr>
              <w:t>Ietver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citas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citzemju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sugas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kuras</w:t>
            </w:r>
            <w:proofErr w:type="spellEnd"/>
            <w:r w:rsidRPr="00BB35FE">
              <w:rPr>
                <w:rFonts w:asciiTheme="minorHAnsi" w:hAnsiTheme="minorHAnsi" w:cstheme="minorHAnsi"/>
                <w:color w:val="000000"/>
                <w:sz w:val="20"/>
                <w:szCs w:val="20"/>
                <w:lang w:val="en-US" w:eastAsia="en-US"/>
              </w:rPr>
              <w:t xml:space="preserve"> nav </w:t>
            </w:r>
            <w:proofErr w:type="spellStart"/>
            <w:r w:rsidRPr="00BB35FE">
              <w:rPr>
                <w:rFonts w:asciiTheme="minorHAnsi" w:hAnsiTheme="minorHAnsi" w:cstheme="minorHAnsi"/>
                <w:color w:val="000000"/>
                <w:sz w:val="20"/>
                <w:szCs w:val="20"/>
                <w:lang w:val="en-US" w:eastAsia="en-US"/>
              </w:rPr>
              <w:t>klasificētas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kā</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invazīvas</w:t>
            </w:r>
            <w:proofErr w:type="spellEnd"/>
            <w:r w:rsidR="00F06CBA">
              <w:rPr>
                <w:rFonts w:asciiTheme="minorHAnsi" w:hAnsiTheme="minorHAnsi" w:cstheme="minorHAnsi"/>
                <w:color w:val="000000"/>
                <w:sz w:val="20"/>
                <w:szCs w:val="20"/>
                <w:lang w:val="en-US" w:eastAsia="en-US"/>
              </w:rPr>
              <w:t xml:space="preserve">, </w:t>
            </w:r>
            <w:proofErr w:type="spellStart"/>
            <w:r w:rsidR="00F06CBA">
              <w:rPr>
                <w:rFonts w:asciiTheme="minorHAnsi" w:hAnsiTheme="minorHAnsi" w:cstheme="minorHAnsi"/>
                <w:color w:val="000000"/>
                <w:sz w:val="20"/>
                <w:szCs w:val="20"/>
                <w:lang w:val="en-US" w:eastAsia="en-US"/>
              </w:rPr>
              <w:t>piemēram</w:t>
            </w:r>
            <w:proofErr w:type="spellEnd"/>
            <w:r w:rsidR="00F06CBA">
              <w:rPr>
                <w:rFonts w:asciiTheme="minorHAnsi" w:hAnsiTheme="minorHAnsi" w:cstheme="minorHAnsi"/>
                <w:color w:val="000000"/>
                <w:sz w:val="20"/>
                <w:szCs w:val="20"/>
                <w:lang w:val="en-US" w:eastAsia="en-US"/>
              </w:rPr>
              <w:t xml:space="preserve">, </w:t>
            </w:r>
            <w:proofErr w:type="spellStart"/>
            <w:r w:rsidR="00F06CBA">
              <w:rPr>
                <w:rFonts w:asciiTheme="minorHAnsi" w:hAnsiTheme="minorHAnsi" w:cstheme="minorHAnsi"/>
                <w:color w:val="000000"/>
                <w:sz w:val="20"/>
                <w:szCs w:val="20"/>
                <w:lang w:val="en-US" w:eastAsia="en-US"/>
              </w:rPr>
              <w:t>bebrs</w:t>
            </w:r>
            <w:proofErr w:type="spellEnd"/>
            <w:r w:rsidRPr="00BB35FE">
              <w:rPr>
                <w:rFonts w:asciiTheme="minorHAnsi" w:hAnsiTheme="minorHAnsi" w:cstheme="minorHAnsi"/>
                <w:color w:val="000000"/>
                <w:sz w:val="20"/>
                <w:szCs w:val="20"/>
                <w:lang w:val="en-US" w:eastAsia="en-US"/>
              </w:rPr>
              <w:t>)</w:t>
            </w:r>
          </w:p>
        </w:tc>
        <w:tc>
          <w:tcPr>
            <w:tcW w:w="1134" w:type="dxa"/>
            <w:tcBorders>
              <w:top w:val="nil"/>
              <w:left w:val="nil"/>
              <w:bottom w:val="single" w:sz="4" w:space="0" w:color="auto"/>
              <w:right w:val="single" w:sz="8" w:space="0" w:color="auto"/>
            </w:tcBorders>
            <w:shd w:val="clear" w:color="000000" w:fill="FFFFFF"/>
            <w:vAlign w:val="bottom"/>
            <w:hideMark/>
          </w:tcPr>
          <w:p w14:paraId="7F736523"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2E8146A1"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4304E991" w14:textId="77777777" w:rsidR="00BB35FE" w:rsidRPr="00806907" w:rsidRDefault="00BB35FE" w:rsidP="00BB35FE">
            <w:pPr>
              <w:jc w:val="center"/>
              <w:rPr>
                <w:rFonts w:asciiTheme="minorHAnsi" w:hAnsiTheme="minorHAnsi" w:cstheme="minorHAnsi"/>
                <w:b/>
                <w:bCs/>
                <w:color w:val="000000"/>
                <w:sz w:val="20"/>
                <w:szCs w:val="20"/>
                <w:lang w:eastAsia="en-US"/>
              </w:rPr>
            </w:pPr>
            <w:r w:rsidRPr="00806907">
              <w:rPr>
                <w:rFonts w:asciiTheme="minorHAnsi" w:hAnsiTheme="minorHAnsi" w:cstheme="minorHAnsi"/>
                <w:b/>
                <w:bCs/>
                <w:color w:val="000000"/>
                <w:sz w:val="20"/>
                <w:szCs w:val="20"/>
                <w:lang w:eastAsia="en-US"/>
              </w:rPr>
              <w:t>Cilvēka izraisītas ūdens režīma izmaiņas</w:t>
            </w:r>
          </w:p>
        </w:tc>
      </w:tr>
      <w:tr w:rsidR="00396238" w:rsidRPr="00BB35FE" w14:paraId="69F0413D" w14:textId="77777777" w:rsidTr="00A5069C">
        <w:trPr>
          <w:trHeight w:val="290"/>
        </w:trPr>
        <w:tc>
          <w:tcPr>
            <w:tcW w:w="1178" w:type="dxa"/>
            <w:tcBorders>
              <w:top w:val="nil"/>
              <w:left w:val="single" w:sz="8" w:space="0" w:color="auto"/>
              <w:bottom w:val="single" w:sz="4" w:space="0" w:color="auto"/>
              <w:right w:val="single" w:sz="4" w:space="0" w:color="auto"/>
            </w:tcBorders>
            <w:shd w:val="clear" w:color="000000" w:fill="FF0000"/>
            <w:vAlign w:val="bottom"/>
            <w:hideMark/>
          </w:tcPr>
          <w:p w14:paraId="307F57FF"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Augsta</w:t>
            </w:r>
            <w:proofErr w:type="spellEnd"/>
            <w:r w:rsidRPr="00BB35FE">
              <w:rPr>
                <w:rFonts w:asciiTheme="minorHAnsi" w:hAnsiTheme="minorHAnsi" w:cstheme="minorHAnsi"/>
                <w:color w:val="000000"/>
                <w:sz w:val="20"/>
                <w:szCs w:val="20"/>
                <w:lang w:val="en-US" w:eastAsia="en-US"/>
              </w:rPr>
              <w:t>, H</w:t>
            </w:r>
          </w:p>
        </w:tc>
        <w:tc>
          <w:tcPr>
            <w:tcW w:w="980" w:type="dxa"/>
            <w:tcBorders>
              <w:top w:val="nil"/>
              <w:left w:val="nil"/>
              <w:bottom w:val="single" w:sz="4" w:space="0" w:color="auto"/>
              <w:right w:val="single" w:sz="4" w:space="0" w:color="auto"/>
            </w:tcBorders>
            <w:shd w:val="clear" w:color="000000" w:fill="FFFFFF"/>
            <w:vAlign w:val="center"/>
            <w:hideMark/>
          </w:tcPr>
          <w:p w14:paraId="205F8C62"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K02</w:t>
            </w:r>
          </w:p>
        </w:tc>
        <w:tc>
          <w:tcPr>
            <w:tcW w:w="1483" w:type="dxa"/>
            <w:tcBorders>
              <w:top w:val="nil"/>
              <w:left w:val="nil"/>
              <w:bottom w:val="single" w:sz="4" w:space="0" w:color="auto"/>
              <w:right w:val="single" w:sz="4" w:space="0" w:color="auto"/>
            </w:tcBorders>
            <w:shd w:val="clear" w:color="auto" w:fill="auto"/>
            <w:noWrap/>
            <w:vAlign w:val="bottom"/>
            <w:hideMark/>
          </w:tcPr>
          <w:p w14:paraId="0C994EAA"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bottom"/>
            <w:hideMark/>
          </w:tcPr>
          <w:p w14:paraId="706B9909"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meliorācija</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6ADAE0D5"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396238" w:rsidRPr="00BB35FE" w14:paraId="31532777" w14:textId="77777777" w:rsidTr="00A5069C">
        <w:trPr>
          <w:trHeight w:val="493"/>
        </w:trPr>
        <w:tc>
          <w:tcPr>
            <w:tcW w:w="1178" w:type="dxa"/>
            <w:tcBorders>
              <w:top w:val="nil"/>
              <w:left w:val="single" w:sz="8" w:space="0" w:color="auto"/>
              <w:bottom w:val="single" w:sz="4" w:space="0" w:color="auto"/>
              <w:right w:val="single" w:sz="4" w:space="0" w:color="auto"/>
            </w:tcBorders>
            <w:shd w:val="clear" w:color="000000" w:fill="FF0000"/>
            <w:vAlign w:val="bottom"/>
            <w:hideMark/>
          </w:tcPr>
          <w:p w14:paraId="4103B6B9"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Augsta</w:t>
            </w:r>
            <w:proofErr w:type="spellEnd"/>
            <w:r w:rsidRPr="00BB35FE">
              <w:rPr>
                <w:rFonts w:asciiTheme="minorHAnsi" w:hAnsiTheme="minorHAnsi" w:cstheme="minorHAnsi"/>
                <w:color w:val="000000"/>
                <w:sz w:val="20"/>
                <w:szCs w:val="20"/>
                <w:lang w:val="en-US" w:eastAsia="en-US"/>
              </w:rPr>
              <w:t>, H</w:t>
            </w:r>
          </w:p>
        </w:tc>
        <w:tc>
          <w:tcPr>
            <w:tcW w:w="980" w:type="dxa"/>
            <w:tcBorders>
              <w:top w:val="nil"/>
              <w:left w:val="nil"/>
              <w:bottom w:val="single" w:sz="4" w:space="0" w:color="auto"/>
              <w:right w:val="single" w:sz="4" w:space="0" w:color="auto"/>
            </w:tcBorders>
            <w:shd w:val="clear" w:color="000000" w:fill="FFFFFF"/>
            <w:vAlign w:val="center"/>
            <w:hideMark/>
          </w:tcPr>
          <w:p w14:paraId="4685B0D2"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K04</w:t>
            </w:r>
          </w:p>
        </w:tc>
        <w:tc>
          <w:tcPr>
            <w:tcW w:w="1483" w:type="dxa"/>
            <w:tcBorders>
              <w:top w:val="nil"/>
              <w:left w:val="nil"/>
              <w:bottom w:val="single" w:sz="4" w:space="0" w:color="auto"/>
              <w:right w:val="single" w:sz="4" w:space="0" w:color="auto"/>
            </w:tcBorders>
            <w:shd w:val="clear" w:color="auto" w:fill="auto"/>
            <w:noWrap/>
            <w:vAlign w:val="bottom"/>
            <w:hideMark/>
          </w:tcPr>
          <w:p w14:paraId="11DD4B6C"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X</w:t>
            </w:r>
          </w:p>
        </w:tc>
        <w:tc>
          <w:tcPr>
            <w:tcW w:w="5398" w:type="dxa"/>
            <w:tcBorders>
              <w:top w:val="nil"/>
              <w:left w:val="nil"/>
              <w:bottom w:val="single" w:sz="4" w:space="0" w:color="auto"/>
              <w:right w:val="single" w:sz="4" w:space="0" w:color="auto"/>
            </w:tcBorders>
            <w:shd w:val="clear" w:color="auto" w:fill="auto"/>
            <w:vAlign w:val="center"/>
            <w:hideMark/>
          </w:tcPr>
          <w:p w14:paraId="71A32D9F" w14:textId="58C70901"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hidroloģiskās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pūsmas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izmaiņas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Ietver</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piemēram</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applūšanas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režīma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izmaiņas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ūdens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vai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piekrastes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augāja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pļaušanu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lai</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uzlabotu</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ūdens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plūsmu</w:t>
            </w:r>
            <w:proofErr w:type="spellEnd"/>
          </w:p>
        </w:tc>
        <w:tc>
          <w:tcPr>
            <w:tcW w:w="1134" w:type="dxa"/>
            <w:tcBorders>
              <w:top w:val="nil"/>
              <w:left w:val="nil"/>
              <w:bottom w:val="single" w:sz="4" w:space="0" w:color="auto"/>
              <w:right w:val="single" w:sz="8" w:space="0" w:color="auto"/>
            </w:tcBorders>
            <w:shd w:val="clear" w:color="000000" w:fill="FFFFFF"/>
            <w:vAlign w:val="bottom"/>
            <w:hideMark/>
          </w:tcPr>
          <w:p w14:paraId="1C1A203B"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r w:rsidR="00BB35FE" w:rsidRPr="00BB35FE" w14:paraId="36FF3BD8" w14:textId="77777777" w:rsidTr="00A5069C">
        <w:trPr>
          <w:trHeight w:val="290"/>
        </w:trPr>
        <w:tc>
          <w:tcPr>
            <w:tcW w:w="10173" w:type="dxa"/>
            <w:gridSpan w:val="5"/>
            <w:tcBorders>
              <w:top w:val="single" w:sz="4" w:space="0" w:color="auto"/>
              <w:left w:val="single" w:sz="8" w:space="0" w:color="auto"/>
              <w:bottom w:val="single" w:sz="4" w:space="0" w:color="auto"/>
              <w:right w:val="single" w:sz="8" w:space="0" w:color="000000"/>
            </w:tcBorders>
            <w:shd w:val="clear" w:color="000000" w:fill="00B050"/>
            <w:vAlign w:val="bottom"/>
            <w:hideMark/>
          </w:tcPr>
          <w:p w14:paraId="5E1DC444" w14:textId="77777777" w:rsidR="00BB35FE" w:rsidRPr="00BB35FE" w:rsidRDefault="00BB35FE" w:rsidP="00BB35FE">
            <w:pPr>
              <w:jc w:val="center"/>
              <w:rPr>
                <w:rFonts w:asciiTheme="minorHAnsi" w:hAnsiTheme="minorHAnsi" w:cstheme="minorHAnsi"/>
                <w:b/>
                <w:bCs/>
                <w:sz w:val="20"/>
                <w:szCs w:val="20"/>
                <w:lang w:val="en-US" w:eastAsia="en-US"/>
              </w:rPr>
            </w:pPr>
            <w:proofErr w:type="spellStart"/>
            <w:r w:rsidRPr="00BB35FE">
              <w:rPr>
                <w:rFonts w:asciiTheme="minorHAnsi" w:hAnsiTheme="minorHAnsi" w:cstheme="minorHAnsi"/>
                <w:b/>
                <w:bCs/>
                <w:sz w:val="20"/>
                <w:szCs w:val="20"/>
                <w:lang w:val="en-US" w:eastAsia="en-US"/>
              </w:rPr>
              <w:t>Ģeoloģiski</w:t>
            </w:r>
            <w:proofErr w:type="spellEnd"/>
            <w:r w:rsidRPr="00BB35FE">
              <w:rPr>
                <w:rFonts w:asciiTheme="minorHAnsi" w:hAnsiTheme="minorHAnsi" w:cstheme="minorHAnsi"/>
                <w:b/>
                <w:bCs/>
                <w:sz w:val="20"/>
                <w:szCs w:val="20"/>
                <w:lang w:val="en-US" w:eastAsia="en-US"/>
              </w:rPr>
              <w:t xml:space="preserve"> </w:t>
            </w:r>
            <w:proofErr w:type="spellStart"/>
            <w:r w:rsidRPr="00BB35FE">
              <w:rPr>
                <w:rFonts w:asciiTheme="minorHAnsi" w:hAnsiTheme="minorHAnsi" w:cstheme="minorHAnsi"/>
                <w:b/>
                <w:bCs/>
                <w:sz w:val="20"/>
                <w:szCs w:val="20"/>
                <w:lang w:val="en-US" w:eastAsia="en-US"/>
              </w:rPr>
              <w:t>procesi</w:t>
            </w:r>
            <w:proofErr w:type="spellEnd"/>
            <w:r w:rsidRPr="00BB35FE">
              <w:rPr>
                <w:rFonts w:asciiTheme="minorHAnsi" w:hAnsiTheme="minorHAnsi" w:cstheme="minorHAnsi"/>
                <w:b/>
                <w:bCs/>
                <w:sz w:val="20"/>
                <w:szCs w:val="20"/>
                <w:lang w:val="en-US" w:eastAsia="en-US"/>
              </w:rPr>
              <w:t xml:space="preserve"> un </w:t>
            </w:r>
            <w:proofErr w:type="spellStart"/>
            <w:r w:rsidRPr="00BB35FE">
              <w:rPr>
                <w:rFonts w:asciiTheme="minorHAnsi" w:hAnsiTheme="minorHAnsi" w:cstheme="minorHAnsi"/>
                <w:b/>
                <w:bCs/>
                <w:sz w:val="20"/>
                <w:szCs w:val="20"/>
                <w:lang w:val="en-US" w:eastAsia="en-US"/>
              </w:rPr>
              <w:t>dabas</w:t>
            </w:r>
            <w:proofErr w:type="spellEnd"/>
            <w:r w:rsidRPr="00BB35FE">
              <w:rPr>
                <w:rFonts w:asciiTheme="minorHAnsi" w:hAnsiTheme="minorHAnsi" w:cstheme="minorHAnsi"/>
                <w:b/>
                <w:bCs/>
                <w:sz w:val="20"/>
                <w:szCs w:val="20"/>
                <w:lang w:val="en-US" w:eastAsia="en-US"/>
              </w:rPr>
              <w:t xml:space="preserve"> </w:t>
            </w:r>
            <w:proofErr w:type="spellStart"/>
            <w:r w:rsidRPr="00BB35FE">
              <w:rPr>
                <w:rFonts w:asciiTheme="minorHAnsi" w:hAnsiTheme="minorHAnsi" w:cstheme="minorHAnsi"/>
                <w:b/>
                <w:bCs/>
                <w:sz w:val="20"/>
                <w:szCs w:val="20"/>
                <w:lang w:val="en-US" w:eastAsia="en-US"/>
              </w:rPr>
              <w:t>katastrofas</w:t>
            </w:r>
            <w:proofErr w:type="spellEnd"/>
          </w:p>
        </w:tc>
      </w:tr>
      <w:tr w:rsidR="00396238" w:rsidRPr="00BB35FE" w14:paraId="64295E76" w14:textId="77777777" w:rsidTr="00A5069C">
        <w:trPr>
          <w:trHeight w:val="508"/>
        </w:trPr>
        <w:tc>
          <w:tcPr>
            <w:tcW w:w="1178" w:type="dxa"/>
            <w:tcBorders>
              <w:top w:val="nil"/>
              <w:left w:val="single" w:sz="8" w:space="0" w:color="auto"/>
              <w:bottom w:val="single" w:sz="4" w:space="0" w:color="auto"/>
              <w:right w:val="single" w:sz="4" w:space="0" w:color="auto"/>
            </w:tcBorders>
            <w:shd w:val="clear" w:color="000000" w:fill="ED7D31"/>
            <w:vAlign w:val="bottom"/>
            <w:hideMark/>
          </w:tcPr>
          <w:p w14:paraId="78A7B0D2"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Vidēja</w:t>
            </w:r>
            <w:proofErr w:type="spellEnd"/>
            <w:r w:rsidRPr="00BB35FE">
              <w:rPr>
                <w:rFonts w:asciiTheme="minorHAnsi" w:hAnsiTheme="minorHAnsi" w:cstheme="minorHAnsi"/>
                <w:color w:val="000000"/>
                <w:sz w:val="20"/>
                <w:szCs w:val="20"/>
                <w:lang w:val="en-US" w:eastAsia="en-US"/>
              </w:rPr>
              <w:t>, M</w:t>
            </w:r>
          </w:p>
        </w:tc>
        <w:tc>
          <w:tcPr>
            <w:tcW w:w="980" w:type="dxa"/>
            <w:tcBorders>
              <w:top w:val="nil"/>
              <w:left w:val="nil"/>
              <w:bottom w:val="single" w:sz="8" w:space="0" w:color="auto"/>
              <w:right w:val="single" w:sz="4" w:space="0" w:color="auto"/>
            </w:tcBorders>
            <w:shd w:val="clear" w:color="000000" w:fill="FFFFFF"/>
            <w:vAlign w:val="center"/>
            <w:hideMark/>
          </w:tcPr>
          <w:p w14:paraId="543762F2" w14:textId="77777777" w:rsidR="00BB35FE" w:rsidRPr="00BB35FE" w:rsidRDefault="00BB35FE" w:rsidP="00BB35FE">
            <w:pPr>
              <w:jc w:val="center"/>
              <w:rPr>
                <w:rFonts w:asciiTheme="minorHAnsi" w:hAnsiTheme="minorHAnsi" w:cstheme="minorHAnsi"/>
                <w:sz w:val="20"/>
                <w:szCs w:val="20"/>
                <w:lang w:val="en-US" w:eastAsia="en-US"/>
              </w:rPr>
            </w:pPr>
            <w:r w:rsidRPr="00BB35FE">
              <w:rPr>
                <w:rFonts w:asciiTheme="minorHAnsi" w:hAnsiTheme="minorHAnsi" w:cstheme="minorHAnsi"/>
                <w:sz w:val="20"/>
                <w:szCs w:val="20"/>
                <w:lang w:val="en-US" w:eastAsia="en-US"/>
              </w:rPr>
              <w:t>M08</w:t>
            </w:r>
          </w:p>
        </w:tc>
        <w:tc>
          <w:tcPr>
            <w:tcW w:w="1483" w:type="dxa"/>
            <w:tcBorders>
              <w:top w:val="nil"/>
              <w:left w:val="nil"/>
              <w:bottom w:val="single" w:sz="4" w:space="0" w:color="auto"/>
              <w:right w:val="single" w:sz="4" w:space="0" w:color="auto"/>
            </w:tcBorders>
            <w:shd w:val="clear" w:color="auto" w:fill="auto"/>
            <w:noWrap/>
            <w:vAlign w:val="bottom"/>
            <w:hideMark/>
          </w:tcPr>
          <w:p w14:paraId="6BDBC517"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N, P</w:t>
            </w:r>
          </w:p>
        </w:tc>
        <w:tc>
          <w:tcPr>
            <w:tcW w:w="5398" w:type="dxa"/>
            <w:tcBorders>
              <w:top w:val="nil"/>
              <w:left w:val="nil"/>
              <w:bottom w:val="single" w:sz="8" w:space="0" w:color="auto"/>
              <w:right w:val="single" w:sz="4" w:space="0" w:color="auto"/>
            </w:tcBorders>
            <w:shd w:val="clear" w:color="auto" w:fill="auto"/>
            <w:vAlign w:val="center"/>
            <w:hideMark/>
          </w:tcPr>
          <w:p w14:paraId="6924E1C3" w14:textId="77777777" w:rsidR="00BB35FE" w:rsidRPr="00BB35FE" w:rsidRDefault="00BB35FE" w:rsidP="00BB35FE">
            <w:pPr>
              <w:rPr>
                <w:rFonts w:asciiTheme="minorHAnsi" w:hAnsiTheme="minorHAnsi" w:cstheme="minorHAnsi"/>
                <w:color w:val="000000"/>
                <w:sz w:val="20"/>
                <w:szCs w:val="20"/>
                <w:lang w:val="en-US" w:eastAsia="en-US"/>
              </w:rPr>
            </w:pPr>
            <w:proofErr w:type="spellStart"/>
            <w:r w:rsidRPr="00BB35FE">
              <w:rPr>
                <w:rFonts w:asciiTheme="minorHAnsi" w:hAnsiTheme="minorHAnsi" w:cstheme="minorHAnsi"/>
                <w:color w:val="000000"/>
                <w:sz w:val="20"/>
                <w:szCs w:val="20"/>
                <w:lang w:val="en-US" w:eastAsia="en-US"/>
              </w:rPr>
              <w:t>Applūšana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dabiska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Netiek</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iekļautas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applūšanas</w:t>
            </w:r>
            <w:proofErr w:type="spellEnd"/>
            <w:r w:rsidRPr="00BB35FE">
              <w:rPr>
                <w:rFonts w:asciiTheme="minorHAnsi" w:hAnsiTheme="minorHAnsi" w:cstheme="minorHAnsi"/>
                <w:color w:val="000000"/>
                <w:sz w:val="20"/>
                <w:szCs w:val="20"/>
                <w:lang w:val="en-US" w:eastAsia="en-US"/>
              </w:rPr>
              <w:t xml:space="preserve">, kas </w:t>
            </w:r>
            <w:proofErr w:type="spellStart"/>
            <w:r w:rsidRPr="00BB35FE">
              <w:rPr>
                <w:rFonts w:asciiTheme="minorHAnsi" w:hAnsiTheme="minorHAnsi" w:cstheme="minorHAnsi"/>
                <w:color w:val="000000"/>
                <w:sz w:val="20"/>
                <w:szCs w:val="20"/>
                <w:lang w:val="en-US" w:eastAsia="en-US"/>
              </w:rPr>
              <w:t>radušās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cilvēka</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darbības</w:t>
            </w:r>
            <w:proofErr w:type="spellEnd"/>
            <w:r w:rsidRPr="00BB35FE">
              <w:rPr>
                <w:rFonts w:asciiTheme="minorHAnsi" w:hAnsiTheme="minorHAnsi" w:cstheme="minorHAnsi"/>
                <w:color w:val="000000"/>
                <w:sz w:val="20"/>
                <w:szCs w:val="20"/>
                <w:lang w:val="en-US" w:eastAsia="en-US"/>
              </w:rPr>
              <w:t xml:space="preserve"> </w:t>
            </w:r>
            <w:proofErr w:type="spellStart"/>
            <w:r w:rsidRPr="00BB35FE">
              <w:rPr>
                <w:rFonts w:asciiTheme="minorHAnsi" w:hAnsiTheme="minorHAnsi" w:cstheme="minorHAnsi"/>
                <w:color w:val="000000"/>
                <w:sz w:val="20"/>
                <w:szCs w:val="20"/>
                <w:lang w:val="en-US" w:eastAsia="en-US"/>
              </w:rPr>
              <w:t>rezultātā</w:t>
            </w:r>
            <w:proofErr w:type="spellEnd"/>
          </w:p>
        </w:tc>
        <w:tc>
          <w:tcPr>
            <w:tcW w:w="1134" w:type="dxa"/>
            <w:tcBorders>
              <w:top w:val="nil"/>
              <w:left w:val="nil"/>
              <w:bottom w:val="single" w:sz="8" w:space="0" w:color="auto"/>
              <w:right w:val="single" w:sz="8" w:space="0" w:color="auto"/>
            </w:tcBorders>
            <w:shd w:val="clear" w:color="000000" w:fill="FFFFFF"/>
            <w:vAlign w:val="bottom"/>
            <w:hideMark/>
          </w:tcPr>
          <w:p w14:paraId="46F5F0F2" w14:textId="77777777" w:rsidR="00BB35FE" w:rsidRPr="00BB35FE" w:rsidRDefault="00BB35FE" w:rsidP="00BB35FE">
            <w:pPr>
              <w:jc w:val="center"/>
              <w:rPr>
                <w:rFonts w:asciiTheme="minorHAnsi" w:hAnsiTheme="minorHAnsi" w:cstheme="minorHAnsi"/>
                <w:color w:val="000000"/>
                <w:sz w:val="20"/>
                <w:szCs w:val="20"/>
                <w:lang w:val="en-US" w:eastAsia="en-US"/>
              </w:rPr>
            </w:pPr>
            <w:r w:rsidRPr="00BB35FE">
              <w:rPr>
                <w:rFonts w:asciiTheme="minorHAnsi" w:hAnsiTheme="minorHAnsi" w:cstheme="minorHAnsi"/>
                <w:color w:val="000000"/>
                <w:sz w:val="20"/>
                <w:szCs w:val="20"/>
                <w:lang w:val="en-US" w:eastAsia="en-US"/>
              </w:rPr>
              <w:t>b</w:t>
            </w:r>
          </w:p>
        </w:tc>
      </w:tr>
    </w:tbl>
    <w:p w14:paraId="31B5DC77" w14:textId="77777777" w:rsidR="00D24CE3" w:rsidRDefault="00D24CE3" w:rsidP="00686D83">
      <w:pPr>
        <w:jc w:val="both"/>
        <w:rPr>
          <w:rFonts w:asciiTheme="minorHAnsi" w:hAnsiTheme="minorHAnsi"/>
          <w:sz w:val="22"/>
          <w:szCs w:val="22"/>
        </w:rPr>
      </w:pPr>
      <w:bookmarkStart w:id="48" w:name="_Hlk17895456"/>
      <w:bookmarkEnd w:id="47"/>
    </w:p>
    <w:p w14:paraId="2FB98187" w14:textId="1BA81236" w:rsidR="004528FD" w:rsidRDefault="004528FD" w:rsidP="00686D83">
      <w:pPr>
        <w:jc w:val="both"/>
        <w:rPr>
          <w:rFonts w:asciiTheme="minorHAnsi" w:hAnsiTheme="minorHAnsi"/>
          <w:sz w:val="22"/>
          <w:szCs w:val="22"/>
        </w:rPr>
      </w:pPr>
      <w:r w:rsidRPr="00457482">
        <w:rPr>
          <w:rFonts w:asciiTheme="minorHAnsi" w:hAnsiTheme="minorHAnsi"/>
          <w:sz w:val="22"/>
          <w:szCs w:val="22"/>
        </w:rPr>
        <w:t>Patlaban daļa</w:t>
      </w:r>
      <w:r w:rsidR="00527E36">
        <w:rPr>
          <w:rFonts w:asciiTheme="minorHAnsi" w:hAnsiTheme="minorHAnsi"/>
          <w:sz w:val="22"/>
          <w:szCs w:val="22"/>
        </w:rPr>
        <w:t xml:space="preserve"> dabas parka</w:t>
      </w:r>
      <w:r w:rsidRPr="00457482">
        <w:rPr>
          <w:rFonts w:asciiTheme="minorHAnsi" w:hAnsiTheme="minorHAnsi"/>
          <w:sz w:val="22"/>
          <w:szCs w:val="22"/>
        </w:rPr>
        <w:t xml:space="preserve"> zālāju ir dabiski </w:t>
      </w:r>
      <w:r w:rsidRPr="00D327EE">
        <w:rPr>
          <w:rFonts w:asciiTheme="minorHAnsi" w:hAnsiTheme="minorHAnsi"/>
          <w:sz w:val="22"/>
          <w:szCs w:val="22"/>
        </w:rPr>
        <w:t>apmežojušies</w:t>
      </w:r>
      <w:r w:rsidR="004A19E2" w:rsidRPr="00D327EE">
        <w:rPr>
          <w:rFonts w:asciiTheme="minorHAnsi" w:hAnsiTheme="minorHAnsi"/>
          <w:sz w:val="22"/>
          <w:szCs w:val="22"/>
        </w:rPr>
        <w:t xml:space="preserve">. </w:t>
      </w:r>
      <w:r w:rsidR="00ED4438">
        <w:rPr>
          <w:rFonts w:asciiTheme="minorHAnsi" w:hAnsiTheme="minorHAnsi"/>
          <w:sz w:val="22"/>
          <w:szCs w:val="22"/>
        </w:rPr>
        <w:t>Daļu aizaugušo platību iespējams atjaunot kā</w:t>
      </w:r>
      <w:r w:rsidR="004A19E2" w:rsidRPr="00D327EE">
        <w:rPr>
          <w:rFonts w:asciiTheme="minorHAnsi" w:hAnsiTheme="minorHAnsi"/>
          <w:sz w:val="22"/>
          <w:szCs w:val="22"/>
        </w:rPr>
        <w:t xml:space="preserve"> zālāju</w:t>
      </w:r>
      <w:r w:rsidR="0026392D">
        <w:rPr>
          <w:rFonts w:asciiTheme="minorHAnsi" w:hAnsiTheme="minorHAnsi"/>
          <w:sz w:val="22"/>
          <w:szCs w:val="22"/>
        </w:rPr>
        <w:t xml:space="preserve"> biotopus</w:t>
      </w:r>
      <w:r w:rsidR="00A935A2">
        <w:rPr>
          <w:rFonts w:asciiTheme="minorHAnsi" w:hAnsiTheme="minorHAnsi"/>
          <w:sz w:val="22"/>
          <w:szCs w:val="22"/>
        </w:rPr>
        <w:t xml:space="preserve"> (27,</w:t>
      </w:r>
      <w:r w:rsidR="00D327EE" w:rsidRPr="00D327EE">
        <w:rPr>
          <w:rFonts w:asciiTheme="minorHAnsi" w:hAnsiTheme="minorHAnsi"/>
          <w:sz w:val="22"/>
          <w:szCs w:val="22"/>
        </w:rPr>
        <w:t>80 ha)</w:t>
      </w:r>
      <w:r w:rsidR="00A935A2">
        <w:rPr>
          <w:rFonts w:asciiTheme="minorHAnsi" w:hAnsiTheme="minorHAnsi"/>
          <w:sz w:val="22"/>
          <w:szCs w:val="22"/>
        </w:rPr>
        <w:t>. Daļa dabas parka</w:t>
      </w:r>
      <w:r w:rsidR="004A19E2" w:rsidRPr="00D327EE">
        <w:rPr>
          <w:rFonts w:asciiTheme="minorHAnsi" w:hAnsiTheme="minorHAnsi"/>
          <w:sz w:val="22"/>
          <w:szCs w:val="22"/>
        </w:rPr>
        <w:t xml:space="preserve"> zālāju ir atzīti par potenciāli vērtīgiem zālājiem </w:t>
      </w:r>
      <w:r w:rsidR="00D327EE" w:rsidRPr="00D327EE">
        <w:rPr>
          <w:rFonts w:asciiTheme="minorHAnsi" w:hAnsiTheme="minorHAnsi"/>
          <w:sz w:val="22"/>
          <w:szCs w:val="22"/>
        </w:rPr>
        <w:t>(</w:t>
      </w:r>
      <w:r w:rsidR="004A19E2" w:rsidRPr="00D327EE">
        <w:rPr>
          <w:rFonts w:asciiTheme="minorHAnsi" w:hAnsiTheme="minorHAnsi"/>
          <w:sz w:val="22"/>
          <w:szCs w:val="22"/>
        </w:rPr>
        <w:t>56,85 ha</w:t>
      </w:r>
      <w:r w:rsidR="00D327EE" w:rsidRPr="00D327EE">
        <w:rPr>
          <w:rFonts w:asciiTheme="minorHAnsi" w:hAnsiTheme="minorHAnsi"/>
          <w:sz w:val="22"/>
          <w:szCs w:val="22"/>
        </w:rPr>
        <w:t>)</w:t>
      </w:r>
      <w:r w:rsidR="004A19E2" w:rsidRPr="00D327EE">
        <w:rPr>
          <w:rFonts w:asciiTheme="minorHAnsi" w:hAnsiTheme="minorHAnsi"/>
          <w:sz w:val="22"/>
          <w:szCs w:val="22"/>
        </w:rPr>
        <w:t>, kuru atjaunošanai nepieciešami samērā nelieli ieguldījumi</w:t>
      </w:r>
      <w:r w:rsidR="0026392D">
        <w:rPr>
          <w:rFonts w:asciiTheme="minorHAnsi" w:hAnsiTheme="minorHAnsi"/>
          <w:sz w:val="22"/>
          <w:szCs w:val="22"/>
        </w:rPr>
        <w:t>, bet ilgtermiņā apsaimniekojot tie kļūs par BVZ</w:t>
      </w:r>
      <w:r w:rsidRPr="00D327EE">
        <w:rPr>
          <w:rFonts w:asciiTheme="minorHAnsi" w:hAnsiTheme="minorHAnsi"/>
          <w:sz w:val="22"/>
          <w:szCs w:val="22"/>
        </w:rPr>
        <w:t>.</w:t>
      </w:r>
      <w:r w:rsidRPr="00457482">
        <w:rPr>
          <w:rFonts w:asciiTheme="minorHAnsi" w:hAnsiTheme="minorHAnsi"/>
          <w:sz w:val="22"/>
          <w:szCs w:val="22"/>
        </w:rPr>
        <w:t xml:space="preserve"> </w:t>
      </w:r>
      <w:r w:rsidR="0026392D">
        <w:rPr>
          <w:rFonts w:asciiTheme="minorHAnsi" w:hAnsiTheme="minorHAnsi"/>
          <w:sz w:val="22"/>
          <w:szCs w:val="22"/>
        </w:rPr>
        <w:t xml:space="preserve">Daļa </w:t>
      </w:r>
      <w:r w:rsidR="00254964">
        <w:rPr>
          <w:rFonts w:asciiTheme="minorHAnsi" w:hAnsiTheme="minorHAnsi"/>
          <w:sz w:val="22"/>
          <w:szCs w:val="22"/>
        </w:rPr>
        <w:t xml:space="preserve">dabas parkā </w:t>
      </w:r>
      <w:r w:rsidR="0026392D">
        <w:rPr>
          <w:rFonts w:asciiTheme="minorHAnsi" w:hAnsiTheme="minorHAnsi"/>
          <w:sz w:val="22"/>
          <w:szCs w:val="22"/>
        </w:rPr>
        <w:t xml:space="preserve">ietilpstošo </w:t>
      </w:r>
      <w:r w:rsidR="00254964">
        <w:rPr>
          <w:rFonts w:asciiTheme="minorHAnsi" w:hAnsiTheme="minorHAnsi"/>
          <w:sz w:val="22"/>
          <w:szCs w:val="22"/>
        </w:rPr>
        <w:t xml:space="preserve">lauksaimniecības zemju tiek izmantotas kā aramzemes dažādu lauksaimniecības kultūru audzēšanai. </w:t>
      </w:r>
      <w:r w:rsidR="00686D83">
        <w:rPr>
          <w:rFonts w:asciiTheme="minorHAnsi" w:hAnsiTheme="minorHAnsi"/>
          <w:sz w:val="22"/>
          <w:szCs w:val="22"/>
        </w:rPr>
        <w:t>Šādas</w:t>
      </w:r>
      <w:r w:rsidR="00254964">
        <w:rPr>
          <w:rFonts w:asciiTheme="minorHAnsi" w:hAnsiTheme="minorHAnsi"/>
          <w:sz w:val="22"/>
          <w:szCs w:val="22"/>
        </w:rPr>
        <w:t xml:space="preserve"> platības </w:t>
      </w:r>
      <w:r>
        <w:rPr>
          <w:rFonts w:asciiTheme="minorHAnsi" w:hAnsiTheme="minorHAnsi"/>
          <w:sz w:val="22"/>
          <w:szCs w:val="22"/>
        </w:rPr>
        <w:t>nav piemērot</w:t>
      </w:r>
      <w:r w:rsidR="00254964">
        <w:rPr>
          <w:rFonts w:asciiTheme="minorHAnsi" w:hAnsiTheme="minorHAnsi"/>
          <w:sz w:val="22"/>
          <w:szCs w:val="22"/>
        </w:rPr>
        <w:t>as</w:t>
      </w:r>
      <w:r>
        <w:rPr>
          <w:rFonts w:asciiTheme="minorHAnsi" w:hAnsiTheme="minorHAnsi"/>
          <w:sz w:val="22"/>
          <w:szCs w:val="22"/>
        </w:rPr>
        <w:t xml:space="preserve"> bioloģiski vērtīgo sugu dzīves videi, jo tajos tiek audzētas</w:t>
      </w:r>
      <w:r w:rsidR="0026392D">
        <w:rPr>
          <w:rFonts w:asciiTheme="minorHAnsi" w:hAnsiTheme="minorHAnsi"/>
          <w:sz w:val="22"/>
          <w:szCs w:val="22"/>
        </w:rPr>
        <w:t xml:space="preserve"> </w:t>
      </w:r>
      <w:r w:rsidR="00AC699E">
        <w:rPr>
          <w:rFonts w:asciiTheme="minorHAnsi" w:hAnsiTheme="minorHAnsi"/>
          <w:sz w:val="22"/>
          <w:szCs w:val="22"/>
        </w:rPr>
        <w:t xml:space="preserve">lauksaimniecības </w:t>
      </w:r>
      <w:r>
        <w:rPr>
          <w:rFonts w:asciiTheme="minorHAnsi" w:hAnsiTheme="minorHAnsi"/>
          <w:sz w:val="22"/>
          <w:szCs w:val="22"/>
        </w:rPr>
        <w:t xml:space="preserve">monokultūras (rapsis, labība, u.c.), </w:t>
      </w:r>
      <w:r w:rsidR="00A935A2">
        <w:rPr>
          <w:rFonts w:asciiTheme="minorHAnsi" w:hAnsiTheme="minorHAnsi"/>
          <w:sz w:val="22"/>
          <w:szCs w:val="22"/>
        </w:rPr>
        <w:t>kuru audzēšanai tiek izmantotas</w:t>
      </w:r>
      <w:r>
        <w:rPr>
          <w:rFonts w:asciiTheme="minorHAnsi" w:hAnsiTheme="minorHAnsi"/>
          <w:sz w:val="22"/>
          <w:szCs w:val="22"/>
        </w:rPr>
        <w:t xml:space="preserve"> ķīmiskas vielas, kas neveicina bioloģiskās daudzveidības palielināšanos. </w:t>
      </w:r>
      <w:r w:rsidRPr="00457482">
        <w:rPr>
          <w:rFonts w:asciiTheme="minorHAnsi" w:hAnsiTheme="minorHAnsi"/>
          <w:sz w:val="22"/>
          <w:szCs w:val="22"/>
        </w:rPr>
        <w:t xml:space="preserve">Kopumā </w:t>
      </w:r>
      <w:r w:rsidR="00601934">
        <w:rPr>
          <w:rFonts w:asciiTheme="minorHAnsi" w:hAnsiTheme="minorHAnsi"/>
          <w:sz w:val="22"/>
          <w:szCs w:val="22"/>
        </w:rPr>
        <w:t xml:space="preserve">dabas </w:t>
      </w:r>
      <w:r w:rsidR="0026392D">
        <w:rPr>
          <w:rFonts w:asciiTheme="minorHAnsi" w:hAnsiTheme="minorHAnsi"/>
          <w:sz w:val="22"/>
          <w:szCs w:val="22"/>
        </w:rPr>
        <w:t xml:space="preserve">parkā esošie </w:t>
      </w:r>
      <w:r w:rsidR="00527E36">
        <w:rPr>
          <w:rFonts w:asciiTheme="minorHAnsi" w:hAnsiTheme="minorHAnsi"/>
          <w:sz w:val="22"/>
          <w:szCs w:val="22"/>
        </w:rPr>
        <w:t>dabiskie zālāji</w:t>
      </w:r>
      <w:r w:rsidR="00601934">
        <w:rPr>
          <w:rFonts w:asciiTheme="minorHAnsi" w:hAnsiTheme="minorHAnsi"/>
          <w:sz w:val="22"/>
          <w:szCs w:val="22"/>
        </w:rPr>
        <w:t xml:space="preserve"> var tikt pakļauti lauksaimniecības zemju pārāk </w:t>
      </w:r>
      <w:r w:rsidR="00601934" w:rsidRPr="00FA4ED0">
        <w:rPr>
          <w:rFonts w:asciiTheme="minorHAnsi" w:hAnsiTheme="minorHAnsi"/>
          <w:sz w:val="22"/>
          <w:szCs w:val="22"/>
        </w:rPr>
        <w:t>intensīva</w:t>
      </w:r>
      <w:r w:rsidR="00601934">
        <w:rPr>
          <w:rFonts w:asciiTheme="minorHAnsi" w:hAnsiTheme="minorHAnsi"/>
          <w:sz w:val="22"/>
          <w:szCs w:val="22"/>
        </w:rPr>
        <w:t>i</w:t>
      </w:r>
      <w:r w:rsidR="00601934" w:rsidRPr="00FA4ED0">
        <w:rPr>
          <w:rFonts w:asciiTheme="minorHAnsi" w:hAnsiTheme="minorHAnsi"/>
          <w:sz w:val="22"/>
          <w:szCs w:val="22"/>
        </w:rPr>
        <w:t xml:space="preserve"> apsaimniek</w:t>
      </w:r>
      <w:r w:rsidR="00601934">
        <w:rPr>
          <w:rFonts w:asciiTheme="minorHAnsi" w:hAnsiTheme="minorHAnsi"/>
          <w:sz w:val="22"/>
          <w:szCs w:val="22"/>
        </w:rPr>
        <w:t>ošanai (ielabošana, uzaršana)</w:t>
      </w:r>
      <w:r w:rsidRPr="00457482">
        <w:rPr>
          <w:rFonts w:asciiTheme="minorHAnsi" w:hAnsiTheme="minorHAnsi"/>
          <w:sz w:val="22"/>
          <w:szCs w:val="22"/>
        </w:rPr>
        <w:t>.</w:t>
      </w:r>
    </w:p>
    <w:p w14:paraId="7AAAEAFC" w14:textId="322B76E5" w:rsidR="004528FD" w:rsidRPr="00BC5E9A" w:rsidRDefault="00527E36" w:rsidP="00CA7DDB">
      <w:pPr>
        <w:jc w:val="both"/>
        <w:rPr>
          <w:rFonts w:asciiTheme="minorHAnsi" w:hAnsiTheme="minorHAnsi"/>
          <w:sz w:val="22"/>
          <w:szCs w:val="22"/>
        </w:rPr>
      </w:pPr>
      <w:r w:rsidRPr="00AE4D13">
        <w:rPr>
          <w:rFonts w:ascii="Calibri" w:hAnsi="Calibri"/>
          <w:color w:val="000000"/>
          <w:sz w:val="22"/>
          <w:szCs w:val="22"/>
        </w:rPr>
        <w:t>Viens no</w:t>
      </w:r>
      <w:r w:rsidR="004528FD" w:rsidRPr="00AE4D13">
        <w:rPr>
          <w:rFonts w:ascii="Calibri" w:hAnsi="Calibri"/>
          <w:color w:val="000000"/>
          <w:sz w:val="22"/>
          <w:szCs w:val="22"/>
        </w:rPr>
        <w:t xml:space="preserve"> </w:t>
      </w:r>
      <w:r w:rsidR="0026392D" w:rsidRPr="00AE4D13">
        <w:rPr>
          <w:rFonts w:ascii="Calibri" w:hAnsi="Calibri"/>
          <w:color w:val="000000"/>
          <w:sz w:val="22"/>
          <w:szCs w:val="22"/>
        </w:rPr>
        <w:t>ietekm</w:t>
      </w:r>
      <w:r w:rsidR="0026392D">
        <w:rPr>
          <w:rFonts w:ascii="Calibri" w:hAnsi="Calibri"/>
          <w:color w:val="000000"/>
          <w:sz w:val="22"/>
          <w:szCs w:val="22"/>
        </w:rPr>
        <w:t xml:space="preserve">ējošajiem faktoriem un nākotnes draudiem </w:t>
      </w:r>
      <w:r w:rsidRPr="00AE4D13">
        <w:rPr>
          <w:rFonts w:ascii="Calibri" w:hAnsi="Calibri"/>
          <w:color w:val="000000"/>
          <w:sz w:val="22"/>
          <w:szCs w:val="22"/>
        </w:rPr>
        <w:t>ir</w:t>
      </w:r>
      <w:r w:rsidR="004528FD" w:rsidRPr="00AE4D13">
        <w:rPr>
          <w:rFonts w:ascii="Calibri" w:hAnsi="Calibri"/>
          <w:color w:val="000000"/>
          <w:sz w:val="22"/>
          <w:szCs w:val="22"/>
        </w:rPr>
        <w:t xml:space="preserve"> </w:t>
      </w:r>
      <w:r w:rsidR="0026392D">
        <w:rPr>
          <w:rFonts w:ascii="Calibri" w:hAnsi="Calibri" w:cs="Calibri"/>
          <w:color w:val="000000"/>
          <w:sz w:val="22"/>
          <w:szCs w:val="22"/>
          <w:lang w:eastAsia="en-US"/>
        </w:rPr>
        <w:t xml:space="preserve">lauksaimniecībā izmantojamās zemes </w:t>
      </w:r>
      <w:r w:rsidR="004528FD" w:rsidRPr="00B8754C">
        <w:rPr>
          <w:rFonts w:ascii="Calibri" w:hAnsi="Calibri" w:cs="Calibri"/>
          <w:color w:val="000000"/>
          <w:sz w:val="22"/>
          <w:szCs w:val="22"/>
          <w:lang w:eastAsia="en-US"/>
        </w:rPr>
        <w:t>pārveidošana par mežu vai apmežošana</w:t>
      </w:r>
      <w:r w:rsidRPr="00AE4D13">
        <w:rPr>
          <w:rFonts w:ascii="Calibri" w:hAnsi="Calibri"/>
          <w:color w:val="000000"/>
          <w:sz w:val="22"/>
          <w:szCs w:val="22"/>
        </w:rPr>
        <w:t xml:space="preserve">. </w:t>
      </w:r>
      <w:r w:rsidR="0026392D">
        <w:rPr>
          <w:rFonts w:ascii="Calibri" w:hAnsi="Calibri"/>
          <w:color w:val="000000"/>
          <w:sz w:val="22"/>
          <w:szCs w:val="22"/>
        </w:rPr>
        <w:t>Ņemot vērā dabas parku negatīvi ietekmējošos</w:t>
      </w:r>
      <w:r w:rsidR="00A935A2">
        <w:rPr>
          <w:rFonts w:ascii="Calibri" w:hAnsi="Calibri"/>
          <w:color w:val="000000"/>
          <w:sz w:val="22"/>
          <w:szCs w:val="22"/>
        </w:rPr>
        <w:t xml:space="preserve"> faktorus, ieteikti apsaimniekošanas pasākumi, piemēram,</w:t>
      </w:r>
      <w:r w:rsidR="0026392D">
        <w:rPr>
          <w:rFonts w:ascii="Calibri" w:hAnsi="Calibri"/>
          <w:color w:val="000000"/>
          <w:sz w:val="22"/>
          <w:szCs w:val="22"/>
        </w:rPr>
        <w:t xml:space="preserve"> </w:t>
      </w:r>
      <w:r w:rsidRPr="00AE4D13">
        <w:rPr>
          <w:rFonts w:ascii="Calibri" w:hAnsi="Calibri"/>
          <w:color w:val="000000"/>
          <w:sz w:val="22"/>
          <w:szCs w:val="22"/>
        </w:rPr>
        <w:t>vēsturisko zālāju platību atjaunošana</w:t>
      </w:r>
      <w:r w:rsidR="0026392D">
        <w:rPr>
          <w:rFonts w:ascii="Calibri" w:hAnsi="Calibri"/>
          <w:color w:val="000000"/>
          <w:sz w:val="22"/>
          <w:szCs w:val="22"/>
        </w:rPr>
        <w:t>, kā arī sagatavoti IAIN</w:t>
      </w:r>
      <w:r w:rsidRPr="00AE4D13">
        <w:rPr>
          <w:rFonts w:ascii="Calibri" w:hAnsi="Calibri"/>
          <w:color w:val="000000"/>
          <w:sz w:val="22"/>
          <w:szCs w:val="22"/>
        </w:rPr>
        <w:t>.</w:t>
      </w:r>
    </w:p>
    <w:p w14:paraId="0EA65EB0" w14:textId="024D8A7F" w:rsidR="00910C61" w:rsidRDefault="00815C80" w:rsidP="00686D83">
      <w:pPr>
        <w:jc w:val="both"/>
        <w:rPr>
          <w:rFonts w:asciiTheme="minorHAnsi" w:hAnsiTheme="minorHAnsi"/>
          <w:sz w:val="22"/>
          <w:szCs w:val="22"/>
        </w:rPr>
      </w:pPr>
      <w:r>
        <w:rPr>
          <w:rFonts w:ascii="Calibri" w:hAnsi="Calibri"/>
          <w:color w:val="000000"/>
          <w:sz w:val="22"/>
          <w:szCs w:val="22"/>
        </w:rPr>
        <w:t xml:space="preserve">Plāna izstrādes ietvaros </w:t>
      </w:r>
      <w:r w:rsidR="0026392D">
        <w:rPr>
          <w:rFonts w:ascii="Calibri" w:hAnsi="Calibri"/>
          <w:color w:val="000000"/>
          <w:sz w:val="22"/>
          <w:szCs w:val="22"/>
        </w:rPr>
        <w:t xml:space="preserve">konstatēts, ka </w:t>
      </w:r>
      <w:r w:rsidR="00611443">
        <w:rPr>
          <w:rFonts w:ascii="Calibri" w:hAnsi="Calibri"/>
          <w:color w:val="000000"/>
          <w:sz w:val="22"/>
          <w:szCs w:val="22"/>
        </w:rPr>
        <w:t xml:space="preserve">meža biotopu platības </w:t>
      </w:r>
      <w:r w:rsidR="00527E36">
        <w:rPr>
          <w:rFonts w:ascii="Calibri" w:hAnsi="Calibri"/>
          <w:color w:val="000000"/>
          <w:sz w:val="22"/>
          <w:szCs w:val="22"/>
        </w:rPr>
        <w:t xml:space="preserve">dabas parka teritorijā </w:t>
      </w:r>
      <w:r w:rsidR="00611443">
        <w:rPr>
          <w:rFonts w:ascii="Calibri" w:hAnsi="Calibri"/>
          <w:color w:val="000000"/>
          <w:sz w:val="22"/>
          <w:szCs w:val="22"/>
        </w:rPr>
        <w:t>ir palielinājušās</w:t>
      </w:r>
      <w:r w:rsidR="006031DF">
        <w:rPr>
          <w:rFonts w:ascii="Calibri" w:hAnsi="Calibri"/>
          <w:color w:val="000000"/>
          <w:sz w:val="22"/>
          <w:szCs w:val="22"/>
        </w:rPr>
        <w:t xml:space="preserve"> (par </w:t>
      </w:r>
      <w:r w:rsidR="00B94E8D">
        <w:rPr>
          <w:rFonts w:ascii="Calibri" w:hAnsi="Calibri"/>
          <w:color w:val="000000"/>
          <w:sz w:val="22"/>
          <w:szCs w:val="22"/>
        </w:rPr>
        <w:t>7,12 </w:t>
      </w:r>
      <w:r w:rsidR="00611443">
        <w:rPr>
          <w:rFonts w:ascii="Calibri" w:hAnsi="Calibri"/>
          <w:color w:val="000000"/>
          <w:sz w:val="22"/>
          <w:szCs w:val="22"/>
        </w:rPr>
        <w:t>ha)</w:t>
      </w:r>
      <w:r w:rsidR="00527E36">
        <w:rPr>
          <w:rFonts w:ascii="Calibri" w:hAnsi="Calibri"/>
          <w:color w:val="000000"/>
          <w:sz w:val="22"/>
          <w:szCs w:val="22"/>
        </w:rPr>
        <w:t>, tomēr</w:t>
      </w:r>
      <w:r w:rsidR="00611443">
        <w:rPr>
          <w:rFonts w:ascii="Calibri" w:hAnsi="Calibri"/>
          <w:color w:val="000000"/>
          <w:sz w:val="22"/>
          <w:szCs w:val="22"/>
        </w:rPr>
        <w:t xml:space="preserve"> nākotnē paredzama </w:t>
      </w:r>
      <w:r w:rsidR="00527E36">
        <w:rPr>
          <w:rFonts w:ascii="Calibri" w:hAnsi="Calibri"/>
          <w:color w:val="000000"/>
          <w:sz w:val="22"/>
          <w:szCs w:val="22"/>
        </w:rPr>
        <w:t xml:space="preserve">arī </w:t>
      </w:r>
      <w:r w:rsidR="00611443">
        <w:rPr>
          <w:rFonts w:ascii="Calibri" w:hAnsi="Calibri"/>
          <w:color w:val="000000"/>
          <w:sz w:val="22"/>
          <w:szCs w:val="22"/>
        </w:rPr>
        <w:t xml:space="preserve">mežsaimnieciskās darbības ietekmes palielināšanās, jo </w:t>
      </w:r>
      <w:r w:rsidR="001C49C3">
        <w:rPr>
          <w:rFonts w:ascii="Calibri" w:hAnsi="Calibri"/>
          <w:color w:val="000000"/>
          <w:sz w:val="22"/>
          <w:szCs w:val="22"/>
        </w:rPr>
        <w:t xml:space="preserve">dabas parkos </w:t>
      </w:r>
      <w:r w:rsidR="00611443">
        <w:rPr>
          <w:rFonts w:ascii="Calibri" w:hAnsi="Calibri"/>
          <w:color w:val="000000"/>
          <w:sz w:val="22"/>
          <w:szCs w:val="22"/>
        </w:rPr>
        <w:t>ne</w:t>
      </w:r>
      <w:r w:rsidR="001C49C3">
        <w:rPr>
          <w:rFonts w:ascii="Calibri" w:hAnsi="Calibri"/>
          <w:color w:val="000000"/>
          <w:sz w:val="22"/>
          <w:szCs w:val="22"/>
        </w:rPr>
        <w:t xml:space="preserve">tiek </w:t>
      </w:r>
      <w:r w:rsidR="00611443">
        <w:rPr>
          <w:rFonts w:ascii="Calibri" w:hAnsi="Calibri"/>
          <w:color w:val="000000"/>
          <w:sz w:val="22"/>
          <w:szCs w:val="22"/>
        </w:rPr>
        <w:t>ierobežo</w:t>
      </w:r>
      <w:r w:rsidR="001C49C3">
        <w:rPr>
          <w:rFonts w:ascii="Calibri" w:hAnsi="Calibri"/>
          <w:color w:val="000000"/>
          <w:sz w:val="22"/>
          <w:szCs w:val="22"/>
        </w:rPr>
        <w:t>ta</w:t>
      </w:r>
      <w:r w:rsidR="00611443">
        <w:rPr>
          <w:rFonts w:ascii="Calibri" w:hAnsi="Calibri"/>
          <w:color w:val="000000"/>
          <w:sz w:val="22"/>
          <w:szCs w:val="22"/>
        </w:rPr>
        <w:t xml:space="preserve"> galvenās cirtes veik</w:t>
      </w:r>
      <w:r w:rsidR="001C49C3">
        <w:rPr>
          <w:rFonts w:ascii="Calibri" w:hAnsi="Calibri"/>
          <w:color w:val="000000"/>
          <w:sz w:val="22"/>
          <w:szCs w:val="22"/>
        </w:rPr>
        <w:t>šana</w:t>
      </w:r>
      <w:r w:rsidR="00611443">
        <w:rPr>
          <w:rFonts w:ascii="Calibri" w:hAnsi="Calibri"/>
          <w:color w:val="000000"/>
          <w:sz w:val="22"/>
          <w:szCs w:val="22"/>
        </w:rPr>
        <w:t>. Jāņem vērā, ka meža plat</w:t>
      </w:r>
      <w:r w:rsidR="008D6179">
        <w:rPr>
          <w:rFonts w:ascii="Calibri" w:hAnsi="Calibri"/>
          <w:color w:val="000000"/>
          <w:sz w:val="22"/>
          <w:szCs w:val="22"/>
        </w:rPr>
        <w:t>ība</w:t>
      </w:r>
      <w:r w:rsidR="00611443">
        <w:rPr>
          <w:rFonts w:ascii="Calibri" w:hAnsi="Calibri"/>
          <w:color w:val="000000"/>
          <w:sz w:val="22"/>
          <w:szCs w:val="22"/>
        </w:rPr>
        <w:t xml:space="preserve"> aizņem nelielu dabas parka daļu</w:t>
      </w:r>
      <w:r w:rsidR="008D6179">
        <w:rPr>
          <w:rFonts w:ascii="Calibri" w:hAnsi="Calibri"/>
          <w:color w:val="000000"/>
          <w:sz w:val="22"/>
          <w:szCs w:val="22"/>
        </w:rPr>
        <w:t xml:space="preserve"> (9,52 %</w:t>
      </w:r>
      <w:r w:rsidR="0026392D">
        <w:rPr>
          <w:rFonts w:ascii="Calibri" w:hAnsi="Calibri"/>
          <w:color w:val="000000"/>
          <w:sz w:val="22"/>
          <w:szCs w:val="22"/>
        </w:rPr>
        <w:t xml:space="preserve">, </w:t>
      </w:r>
      <w:r w:rsidR="00527E36">
        <w:rPr>
          <w:rFonts w:ascii="Calibri" w:hAnsi="Calibri"/>
          <w:color w:val="000000"/>
          <w:sz w:val="22"/>
          <w:szCs w:val="22"/>
        </w:rPr>
        <w:t xml:space="preserve">no </w:t>
      </w:r>
      <w:r w:rsidR="0026392D">
        <w:rPr>
          <w:rFonts w:ascii="Calibri" w:hAnsi="Calibri"/>
          <w:color w:val="000000"/>
          <w:sz w:val="22"/>
          <w:szCs w:val="22"/>
        </w:rPr>
        <w:t xml:space="preserve">tiem </w:t>
      </w:r>
      <w:r w:rsidR="006A32F4">
        <w:rPr>
          <w:rFonts w:asciiTheme="minorHAnsi" w:hAnsiTheme="minorHAnsi"/>
          <w:sz w:val="22"/>
          <w:szCs w:val="22"/>
        </w:rPr>
        <w:t xml:space="preserve">ES nozīmes īpaši aizsargājamo </w:t>
      </w:r>
      <w:r w:rsidR="00527E36">
        <w:rPr>
          <w:rFonts w:ascii="Calibri" w:hAnsi="Calibri"/>
          <w:color w:val="000000"/>
          <w:sz w:val="22"/>
          <w:szCs w:val="22"/>
        </w:rPr>
        <w:t>meža biotop</w:t>
      </w:r>
      <w:r w:rsidR="005C0145">
        <w:rPr>
          <w:rFonts w:ascii="Calibri" w:hAnsi="Calibri"/>
          <w:color w:val="000000"/>
          <w:sz w:val="22"/>
          <w:szCs w:val="22"/>
        </w:rPr>
        <w:t xml:space="preserve">u </w:t>
      </w:r>
      <w:r w:rsidR="00FE169F">
        <w:rPr>
          <w:rFonts w:ascii="Calibri" w:hAnsi="Calibri"/>
          <w:color w:val="000000"/>
          <w:sz w:val="22"/>
          <w:szCs w:val="22"/>
        </w:rPr>
        <w:t>p</w:t>
      </w:r>
      <w:r w:rsidR="005C0145">
        <w:rPr>
          <w:rFonts w:ascii="Calibri" w:hAnsi="Calibri"/>
          <w:color w:val="000000"/>
          <w:sz w:val="22"/>
          <w:szCs w:val="22"/>
        </w:rPr>
        <w:t>latība veido</w:t>
      </w:r>
      <w:r w:rsidR="00527E36">
        <w:rPr>
          <w:rFonts w:ascii="Calibri" w:hAnsi="Calibri"/>
          <w:color w:val="000000"/>
          <w:sz w:val="22"/>
          <w:szCs w:val="22"/>
        </w:rPr>
        <w:t xml:space="preserve"> </w:t>
      </w:r>
      <w:r w:rsidR="00FE169F">
        <w:rPr>
          <w:rFonts w:ascii="Calibri" w:hAnsi="Calibri"/>
          <w:color w:val="000000"/>
          <w:sz w:val="22"/>
          <w:szCs w:val="22"/>
        </w:rPr>
        <w:t xml:space="preserve">tikai </w:t>
      </w:r>
      <w:r w:rsidR="001C49C3">
        <w:rPr>
          <w:rFonts w:ascii="Calibri" w:hAnsi="Calibri"/>
          <w:color w:val="000000"/>
          <w:sz w:val="22"/>
          <w:szCs w:val="22"/>
        </w:rPr>
        <w:t xml:space="preserve">1,62 % jeb </w:t>
      </w:r>
      <w:r>
        <w:rPr>
          <w:rFonts w:ascii="Calibri" w:hAnsi="Calibri"/>
          <w:color w:val="000000"/>
          <w:sz w:val="22"/>
          <w:szCs w:val="22"/>
        </w:rPr>
        <w:t xml:space="preserve">aptuveni </w:t>
      </w:r>
      <w:r w:rsidR="001C49C3">
        <w:rPr>
          <w:rFonts w:ascii="Calibri" w:hAnsi="Calibri"/>
          <w:color w:val="000000"/>
          <w:sz w:val="22"/>
          <w:szCs w:val="22"/>
        </w:rPr>
        <w:t>19 ha</w:t>
      </w:r>
      <w:r w:rsidR="008D6179">
        <w:rPr>
          <w:rFonts w:ascii="Calibri" w:hAnsi="Calibri"/>
          <w:color w:val="000000"/>
          <w:sz w:val="22"/>
          <w:szCs w:val="22"/>
        </w:rPr>
        <w:t>)</w:t>
      </w:r>
      <w:r w:rsidR="00611443">
        <w:rPr>
          <w:rFonts w:ascii="Calibri" w:hAnsi="Calibri"/>
          <w:color w:val="000000"/>
          <w:sz w:val="22"/>
          <w:szCs w:val="22"/>
        </w:rPr>
        <w:t xml:space="preserve">, tomēr to </w:t>
      </w:r>
      <w:r w:rsidR="00611443">
        <w:rPr>
          <w:rFonts w:ascii="Calibri" w:hAnsi="Calibri"/>
          <w:color w:val="000000"/>
          <w:sz w:val="22"/>
          <w:szCs w:val="22"/>
        </w:rPr>
        <w:lastRenderedPageBreak/>
        <w:t xml:space="preserve">nozīme bioloģiskās daudzveidības nodrošināšanā ir </w:t>
      </w:r>
      <w:r w:rsidR="00FE169F">
        <w:rPr>
          <w:rFonts w:ascii="Calibri" w:hAnsi="Calibri"/>
          <w:color w:val="000000"/>
          <w:sz w:val="22"/>
          <w:szCs w:val="22"/>
        </w:rPr>
        <w:t>ļoti būtiska</w:t>
      </w:r>
      <w:r w:rsidR="001C49C3">
        <w:rPr>
          <w:rFonts w:ascii="Calibri" w:hAnsi="Calibri"/>
          <w:color w:val="000000"/>
          <w:sz w:val="22"/>
          <w:szCs w:val="22"/>
        </w:rPr>
        <w:t xml:space="preserve">, </w:t>
      </w:r>
      <w:r w:rsidR="006031DF">
        <w:rPr>
          <w:rFonts w:ascii="Calibri" w:hAnsi="Calibri"/>
          <w:color w:val="000000"/>
          <w:sz w:val="22"/>
          <w:szCs w:val="22"/>
        </w:rPr>
        <w:t>piem</w:t>
      </w:r>
      <w:r w:rsidR="001C49C3">
        <w:rPr>
          <w:rFonts w:ascii="Calibri" w:hAnsi="Calibri"/>
          <w:color w:val="000000"/>
          <w:sz w:val="22"/>
          <w:szCs w:val="22"/>
        </w:rPr>
        <w:t>ēram, si</w:t>
      </w:r>
      <w:r w:rsidR="006031DF">
        <w:rPr>
          <w:rFonts w:ascii="Calibri" w:hAnsi="Calibri"/>
          <w:color w:val="000000"/>
          <w:sz w:val="22"/>
          <w:szCs w:val="22"/>
        </w:rPr>
        <w:t>k</w:t>
      </w:r>
      <w:r w:rsidR="001C49C3">
        <w:rPr>
          <w:rFonts w:ascii="Calibri" w:hAnsi="Calibri"/>
          <w:color w:val="000000"/>
          <w:sz w:val="22"/>
          <w:szCs w:val="22"/>
        </w:rPr>
        <w:t>s</w:t>
      </w:r>
      <w:r w:rsidR="006031DF">
        <w:rPr>
          <w:rFonts w:ascii="Calibri" w:hAnsi="Calibri"/>
          <w:color w:val="000000"/>
          <w:sz w:val="22"/>
          <w:szCs w:val="22"/>
        </w:rPr>
        <w:t>pār</w:t>
      </w:r>
      <w:r w:rsidR="002B70A9">
        <w:rPr>
          <w:rFonts w:ascii="Calibri" w:hAnsi="Calibri"/>
          <w:color w:val="000000"/>
          <w:sz w:val="22"/>
          <w:szCs w:val="22"/>
        </w:rPr>
        <w:t>ņ</w:t>
      </w:r>
      <w:r w:rsidR="006031DF">
        <w:rPr>
          <w:rFonts w:ascii="Calibri" w:hAnsi="Calibri"/>
          <w:color w:val="000000"/>
          <w:sz w:val="22"/>
          <w:szCs w:val="22"/>
        </w:rPr>
        <w:t xml:space="preserve">u barošanās koridoru nodrošināšanai, </w:t>
      </w:r>
      <w:r w:rsidR="00FE169F">
        <w:rPr>
          <w:rFonts w:ascii="Calibri" w:hAnsi="Calibri"/>
          <w:color w:val="000000"/>
          <w:sz w:val="22"/>
          <w:szCs w:val="22"/>
        </w:rPr>
        <w:t xml:space="preserve">barošanās un dzīves vide </w:t>
      </w:r>
      <w:r w:rsidR="006031DF">
        <w:rPr>
          <w:rFonts w:ascii="Calibri" w:hAnsi="Calibri"/>
          <w:color w:val="000000"/>
          <w:sz w:val="22"/>
          <w:szCs w:val="22"/>
        </w:rPr>
        <w:t>ar mežu saistītām putnu</w:t>
      </w:r>
      <w:r w:rsidR="003B042F">
        <w:rPr>
          <w:rFonts w:ascii="Calibri" w:hAnsi="Calibri"/>
          <w:color w:val="000000"/>
          <w:sz w:val="22"/>
          <w:szCs w:val="22"/>
        </w:rPr>
        <w:t>, bezmugurkaulnieku, augu un citām</w:t>
      </w:r>
      <w:r w:rsidR="006031DF">
        <w:rPr>
          <w:rFonts w:ascii="Calibri" w:hAnsi="Calibri"/>
          <w:color w:val="000000"/>
          <w:sz w:val="22"/>
          <w:szCs w:val="22"/>
        </w:rPr>
        <w:t xml:space="preserve"> sugām, kā arī </w:t>
      </w:r>
      <w:r w:rsidR="00FE169F">
        <w:rPr>
          <w:rFonts w:ascii="Calibri" w:hAnsi="Calibri"/>
          <w:color w:val="000000"/>
          <w:sz w:val="22"/>
          <w:szCs w:val="22"/>
        </w:rPr>
        <w:t>vispārējai dabas daudzveidības saglabāšanai</w:t>
      </w:r>
      <w:r w:rsidR="00611443">
        <w:rPr>
          <w:rFonts w:ascii="Calibri" w:hAnsi="Calibri"/>
          <w:color w:val="000000"/>
          <w:sz w:val="22"/>
          <w:szCs w:val="22"/>
        </w:rPr>
        <w:t xml:space="preserve">. </w:t>
      </w:r>
      <w:r>
        <w:rPr>
          <w:rFonts w:ascii="Calibri" w:hAnsi="Calibri"/>
          <w:color w:val="000000"/>
          <w:sz w:val="22"/>
          <w:szCs w:val="22"/>
        </w:rPr>
        <w:t>M</w:t>
      </w:r>
      <w:r w:rsidRPr="00457482">
        <w:rPr>
          <w:rFonts w:ascii="Calibri" w:hAnsi="Calibri"/>
          <w:color w:val="000000"/>
          <w:sz w:val="22"/>
          <w:szCs w:val="22"/>
        </w:rPr>
        <w:t xml:space="preserve">ežsaimnieciskā darbība </w:t>
      </w:r>
      <w:r>
        <w:rPr>
          <w:rFonts w:ascii="Calibri" w:hAnsi="Calibri"/>
          <w:color w:val="000000"/>
          <w:sz w:val="22"/>
          <w:szCs w:val="22"/>
        </w:rPr>
        <w:t>var veicināt</w:t>
      </w:r>
      <w:r w:rsidRPr="00457482">
        <w:rPr>
          <w:rFonts w:ascii="Calibri" w:hAnsi="Calibri"/>
          <w:color w:val="000000"/>
          <w:sz w:val="22"/>
          <w:szCs w:val="22"/>
        </w:rPr>
        <w:t xml:space="preserve"> </w:t>
      </w:r>
      <w:r>
        <w:rPr>
          <w:rFonts w:ascii="Calibri" w:hAnsi="Calibri"/>
          <w:color w:val="000000"/>
          <w:sz w:val="22"/>
          <w:szCs w:val="22"/>
        </w:rPr>
        <w:t>nevēlamas iete</w:t>
      </w:r>
      <w:r w:rsidR="00611443" w:rsidRPr="00457482">
        <w:rPr>
          <w:rFonts w:ascii="Calibri" w:hAnsi="Calibri"/>
          <w:color w:val="000000"/>
          <w:sz w:val="22"/>
          <w:szCs w:val="22"/>
        </w:rPr>
        <w:t>km</w:t>
      </w:r>
      <w:r>
        <w:rPr>
          <w:rFonts w:ascii="Calibri" w:hAnsi="Calibri"/>
          <w:color w:val="000000"/>
          <w:sz w:val="22"/>
          <w:szCs w:val="22"/>
        </w:rPr>
        <w:t>es palielināšanos uz meža biotopu kvalitāti un</w:t>
      </w:r>
      <w:r w:rsidRPr="00457482">
        <w:rPr>
          <w:rFonts w:ascii="Calibri" w:hAnsi="Calibri"/>
          <w:color w:val="000000"/>
          <w:sz w:val="22"/>
          <w:szCs w:val="22"/>
        </w:rPr>
        <w:t xml:space="preserve"> </w:t>
      </w:r>
      <w:r>
        <w:rPr>
          <w:rFonts w:ascii="Calibri" w:hAnsi="Calibri"/>
          <w:color w:val="000000"/>
          <w:sz w:val="22"/>
          <w:szCs w:val="22"/>
        </w:rPr>
        <w:t>īpaši aizsargājamo sugu atradnēm, kā arī sugu dzīvotnēm</w:t>
      </w:r>
      <w:r w:rsidR="00F91441">
        <w:rPr>
          <w:rFonts w:ascii="Calibri" w:hAnsi="Calibri"/>
          <w:color w:val="000000"/>
          <w:sz w:val="22"/>
          <w:szCs w:val="22"/>
        </w:rPr>
        <w:t>, piemēram, putnu ligzdām</w:t>
      </w:r>
      <w:r w:rsidR="006A32F4">
        <w:rPr>
          <w:rFonts w:ascii="Calibri" w:hAnsi="Calibri"/>
          <w:color w:val="000000"/>
          <w:sz w:val="22"/>
          <w:szCs w:val="22"/>
        </w:rPr>
        <w:t>, augu sugu vai bezmugurkaulnieku atradnēm</w:t>
      </w:r>
      <w:r w:rsidR="00611443" w:rsidRPr="00457482">
        <w:rPr>
          <w:rFonts w:ascii="Calibri" w:hAnsi="Calibri"/>
          <w:color w:val="000000"/>
          <w:sz w:val="22"/>
          <w:szCs w:val="22"/>
        </w:rPr>
        <w:t xml:space="preserve">. </w:t>
      </w:r>
      <w:r w:rsidR="00F91441">
        <w:rPr>
          <w:rFonts w:ascii="Calibri" w:hAnsi="Calibri"/>
          <w:color w:val="000000"/>
          <w:sz w:val="22"/>
          <w:szCs w:val="22"/>
        </w:rPr>
        <w:t xml:space="preserve">Līdzšinējā </w:t>
      </w:r>
      <w:r w:rsidR="00F91441">
        <w:rPr>
          <w:rFonts w:asciiTheme="minorHAnsi" w:hAnsiTheme="minorHAnsi"/>
          <w:sz w:val="22"/>
          <w:szCs w:val="22"/>
        </w:rPr>
        <w:t>m</w:t>
      </w:r>
      <w:r w:rsidR="00611443" w:rsidRPr="00457482">
        <w:rPr>
          <w:rFonts w:asciiTheme="minorHAnsi" w:hAnsiTheme="minorHAnsi"/>
          <w:sz w:val="22"/>
          <w:szCs w:val="22"/>
        </w:rPr>
        <w:t>ež</w:t>
      </w:r>
      <w:r w:rsidR="006031DF">
        <w:rPr>
          <w:rFonts w:asciiTheme="minorHAnsi" w:hAnsiTheme="minorHAnsi"/>
          <w:sz w:val="22"/>
          <w:szCs w:val="22"/>
        </w:rPr>
        <w:t>saimnieciskās darbības ietekme</w:t>
      </w:r>
      <w:r w:rsidR="00611443" w:rsidRPr="00457482">
        <w:rPr>
          <w:rFonts w:asciiTheme="minorHAnsi" w:hAnsiTheme="minorHAnsi"/>
          <w:sz w:val="22"/>
          <w:szCs w:val="22"/>
        </w:rPr>
        <w:t xml:space="preserve"> </w:t>
      </w:r>
      <w:r w:rsidR="00044C5D">
        <w:rPr>
          <w:rFonts w:asciiTheme="minorHAnsi" w:hAnsiTheme="minorHAnsi"/>
          <w:sz w:val="22"/>
          <w:szCs w:val="22"/>
        </w:rPr>
        <w:t>izteikt</w:t>
      </w:r>
      <w:r w:rsidR="002B70A9">
        <w:rPr>
          <w:rFonts w:asciiTheme="minorHAnsi" w:hAnsiTheme="minorHAnsi"/>
          <w:sz w:val="22"/>
          <w:szCs w:val="22"/>
        </w:rPr>
        <w:t>i</w:t>
      </w:r>
      <w:r w:rsidR="00611443" w:rsidRPr="00457482">
        <w:rPr>
          <w:rFonts w:asciiTheme="minorHAnsi" w:hAnsiTheme="minorHAnsi"/>
          <w:sz w:val="22"/>
          <w:szCs w:val="22"/>
        </w:rPr>
        <w:t xml:space="preserve"> novērojama apdzīvoto vietu </w:t>
      </w:r>
      <w:r w:rsidR="00F91441">
        <w:rPr>
          <w:rFonts w:asciiTheme="minorHAnsi" w:hAnsiTheme="minorHAnsi"/>
          <w:sz w:val="22"/>
          <w:szCs w:val="22"/>
        </w:rPr>
        <w:t xml:space="preserve">un dabas parka robežas </w:t>
      </w:r>
      <w:r w:rsidR="00611443" w:rsidRPr="00457482">
        <w:rPr>
          <w:rFonts w:asciiTheme="minorHAnsi" w:hAnsiTheme="minorHAnsi"/>
          <w:sz w:val="22"/>
          <w:szCs w:val="22"/>
        </w:rPr>
        <w:t>tuvumā</w:t>
      </w:r>
      <w:r w:rsidR="00044C5D">
        <w:rPr>
          <w:rFonts w:asciiTheme="minorHAnsi" w:hAnsiTheme="minorHAnsi"/>
          <w:sz w:val="22"/>
          <w:szCs w:val="22"/>
        </w:rPr>
        <w:t xml:space="preserve">, piemēram, Ļaudonas </w:t>
      </w:r>
      <w:r w:rsidR="006A32F4">
        <w:rPr>
          <w:rFonts w:asciiTheme="minorHAnsi" w:hAnsiTheme="minorHAnsi"/>
          <w:sz w:val="22"/>
          <w:szCs w:val="22"/>
        </w:rPr>
        <w:t xml:space="preserve">ciema </w:t>
      </w:r>
      <w:r w:rsidR="00044C5D">
        <w:rPr>
          <w:rFonts w:asciiTheme="minorHAnsi" w:hAnsiTheme="minorHAnsi"/>
          <w:sz w:val="22"/>
          <w:szCs w:val="22"/>
        </w:rPr>
        <w:t>tuvumā</w:t>
      </w:r>
      <w:r w:rsidR="00611443" w:rsidRPr="00457482">
        <w:rPr>
          <w:rFonts w:asciiTheme="minorHAnsi" w:hAnsiTheme="minorHAnsi"/>
          <w:sz w:val="22"/>
          <w:szCs w:val="22"/>
        </w:rPr>
        <w:t>.</w:t>
      </w:r>
      <w:r w:rsidR="00044C5D">
        <w:rPr>
          <w:rFonts w:asciiTheme="minorHAnsi" w:hAnsiTheme="minorHAnsi"/>
          <w:sz w:val="22"/>
          <w:szCs w:val="22"/>
        </w:rPr>
        <w:t xml:space="preserve"> </w:t>
      </w:r>
      <w:r w:rsidR="00F91441">
        <w:rPr>
          <w:rFonts w:asciiTheme="minorHAnsi" w:hAnsiTheme="minorHAnsi"/>
          <w:sz w:val="22"/>
          <w:szCs w:val="22"/>
        </w:rPr>
        <w:t>Plaša</w:t>
      </w:r>
      <w:r w:rsidR="00B767FB">
        <w:rPr>
          <w:rFonts w:asciiTheme="minorHAnsi" w:hAnsiTheme="minorHAnsi"/>
          <w:sz w:val="22"/>
          <w:szCs w:val="22"/>
        </w:rPr>
        <w:t xml:space="preserve"> k</w:t>
      </w:r>
      <w:r w:rsidR="00F91441">
        <w:rPr>
          <w:rFonts w:asciiTheme="minorHAnsi" w:hAnsiTheme="minorHAnsi"/>
          <w:sz w:val="22"/>
          <w:szCs w:val="22"/>
        </w:rPr>
        <w:t>ailciršu zona</w:t>
      </w:r>
      <w:r w:rsidR="00044C5D">
        <w:rPr>
          <w:rFonts w:asciiTheme="minorHAnsi" w:hAnsiTheme="minorHAnsi"/>
          <w:sz w:val="22"/>
          <w:szCs w:val="22"/>
        </w:rPr>
        <w:t xml:space="preserve"> robežojas ar dabas parka teritoriju </w:t>
      </w:r>
      <w:r w:rsidR="00075DE0">
        <w:rPr>
          <w:rFonts w:asciiTheme="minorHAnsi" w:hAnsiTheme="minorHAnsi"/>
          <w:sz w:val="22"/>
          <w:szCs w:val="22"/>
        </w:rPr>
        <w:t xml:space="preserve">upes labajā krastā </w:t>
      </w:r>
      <w:r w:rsidR="00044C5D">
        <w:rPr>
          <w:rFonts w:asciiTheme="minorHAnsi" w:hAnsiTheme="minorHAnsi"/>
          <w:sz w:val="22"/>
          <w:szCs w:val="22"/>
        </w:rPr>
        <w:t>lejpus Ļaudonas</w:t>
      </w:r>
      <w:r w:rsidR="006A32F4">
        <w:rPr>
          <w:rFonts w:asciiTheme="minorHAnsi" w:hAnsiTheme="minorHAnsi"/>
          <w:sz w:val="22"/>
          <w:szCs w:val="22"/>
        </w:rPr>
        <w:t xml:space="preserve"> ciemam</w:t>
      </w:r>
      <w:r w:rsidR="00611443" w:rsidRPr="00457482">
        <w:rPr>
          <w:rFonts w:asciiTheme="minorHAnsi" w:hAnsiTheme="minorHAnsi"/>
          <w:sz w:val="22"/>
          <w:szCs w:val="22"/>
        </w:rPr>
        <w:t xml:space="preserve">. </w:t>
      </w:r>
      <w:r w:rsidR="00F91441">
        <w:rPr>
          <w:rFonts w:asciiTheme="minorHAnsi" w:hAnsiTheme="minorHAnsi"/>
          <w:sz w:val="22"/>
          <w:szCs w:val="22"/>
        </w:rPr>
        <w:t xml:space="preserve">Viena no galvenajām </w:t>
      </w:r>
      <w:r w:rsidR="00611443" w:rsidRPr="00457482">
        <w:rPr>
          <w:rFonts w:asciiTheme="minorHAnsi" w:hAnsiTheme="minorHAnsi"/>
          <w:sz w:val="22"/>
          <w:szCs w:val="22"/>
        </w:rPr>
        <w:t xml:space="preserve">problēmām mežos ir </w:t>
      </w:r>
      <w:r w:rsidR="00611443">
        <w:rPr>
          <w:rFonts w:asciiTheme="minorHAnsi" w:hAnsiTheme="minorHAnsi"/>
          <w:sz w:val="22"/>
          <w:szCs w:val="22"/>
        </w:rPr>
        <w:t xml:space="preserve">lielo </w:t>
      </w:r>
      <w:r w:rsidR="00611443" w:rsidRPr="00457482">
        <w:rPr>
          <w:rFonts w:asciiTheme="minorHAnsi" w:hAnsiTheme="minorHAnsi"/>
          <w:sz w:val="22"/>
          <w:szCs w:val="22"/>
        </w:rPr>
        <w:t>kritalu</w:t>
      </w:r>
      <w:r w:rsidR="00611443">
        <w:rPr>
          <w:rFonts w:asciiTheme="minorHAnsi" w:hAnsiTheme="minorHAnsi"/>
          <w:sz w:val="22"/>
          <w:szCs w:val="22"/>
        </w:rPr>
        <w:t xml:space="preserve"> (lielākas par 25 cm diametrā)</w:t>
      </w:r>
      <w:r w:rsidR="00F91441">
        <w:rPr>
          <w:rFonts w:asciiTheme="minorHAnsi" w:hAnsiTheme="minorHAnsi"/>
          <w:sz w:val="22"/>
          <w:szCs w:val="22"/>
        </w:rPr>
        <w:t xml:space="preserve"> izvākšana, kas visbiežāk</w:t>
      </w:r>
      <w:r w:rsidR="00611443" w:rsidRPr="00457482">
        <w:rPr>
          <w:rFonts w:asciiTheme="minorHAnsi" w:hAnsiTheme="minorHAnsi"/>
          <w:sz w:val="22"/>
          <w:szCs w:val="22"/>
        </w:rPr>
        <w:t xml:space="preserve"> tiek veikta malkas ieguvei, pi</w:t>
      </w:r>
      <w:r w:rsidR="006A32F4">
        <w:rPr>
          <w:rFonts w:asciiTheme="minorHAnsi" w:hAnsiTheme="minorHAnsi"/>
          <w:sz w:val="22"/>
          <w:szCs w:val="22"/>
        </w:rPr>
        <w:t xml:space="preserve">emēram, saimniecību apkurei, </w:t>
      </w:r>
      <w:proofErr w:type="spellStart"/>
      <w:r w:rsidR="00611443" w:rsidRPr="00457482">
        <w:rPr>
          <w:rFonts w:asciiTheme="minorHAnsi" w:hAnsiTheme="minorHAnsi"/>
          <w:sz w:val="22"/>
          <w:szCs w:val="22"/>
        </w:rPr>
        <w:t>ūdenstūristu</w:t>
      </w:r>
      <w:proofErr w:type="spellEnd"/>
      <w:r w:rsidR="00611443" w:rsidRPr="00457482">
        <w:rPr>
          <w:rFonts w:asciiTheme="minorHAnsi" w:hAnsiTheme="minorHAnsi"/>
          <w:sz w:val="22"/>
          <w:szCs w:val="22"/>
        </w:rPr>
        <w:t xml:space="preserve"> </w:t>
      </w:r>
      <w:r w:rsidR="00F91441">
        <w:rPr>
          <w:rFonts w:asciiTheme="minorHAnsi" w:hAnsiTheme="minorHAnsi"/>
          <w:sz w:val="22"/>
          <w:szCs w:val="22"/>
        </w:rPr>
        <w:t xml:space="preserve">apmetņu </w:t>
      </w:r>
      <w:r w:rsidR="00611443" w:rsidRPr="00457482">
        <w:rPr>
          <w:rFonts w:asciiTheme="minorHAnsi" w:hAnsiTheme="minorHAnsi"/>
          <w:sz w:val="22"/>
          <w:szCs w:val="22"/>
        </w:rPr>
        <w:t>ugun</w:t>
      </w:r>
      <w:r w:rsidR="00F91441">
        <w:rPr>
          <w:rFonts w:asciiTheme="minorHAnsi" w:hAnsiTheme="minorHAnsi"/>
          <w:sz w:val="22"/>
          <w:szCs w:val="22"/>
        </w:rPr>
        <w:t>skuriem</w:t>
      </w:r>
      <w:r w:rsidR="006031DF">
        <w:rPr>
          <w:rFonts w:asciiTheme="minorHAnsi" w:hAnsiTheme="minorHAnsi"/>
          <w:sz w:val="22"/>
          <w:szCs w:val="22"/>
        </w:rPr>
        <w:t>.</w:t>
      </w:r>
    </w:p>
    <w:p w14:paraId="3442062A" w14:textId="0D7204DF" w:rsidR="00611443" w:rsidRDefault="006031DF" w:rsidP="00686D83">
      <w:pPr>
        <w:jc w:val="both"/>
        <w:rPr>
          <w:rFonts w:asciiTheme="minorHAnsi" w:hAnsiTheme="minorHAnsi"/>
          <w:sz w:val="22"/>
          <w:szCs w:val="22"/>
        </w:rPr>
      </w:pPr>
      <w:r>
        <w:rPr>
          <w:rFonts w:asciiTheme="minorHAnsi" w:hAnsiTheme="minorHAnsi"/>
          <w:sz w:val="22"/>
          <w:szCs w:val="22"/>
        </w:rPr>
        <w:t xml:space="preserve">Ņemot vērā </w:t>
      </w:r>
      <w:r w:rsidR="00E14418">
        <w:rPr>
          <w:rFonts w:asciiTheme="minorHAnsi" w:hAnsiTheme="minorHAnsi"/>
          <w:sz w:val="22"/>
          <w:szCs w:val="22"/>
        </w:rPr>
        <w:t xml:space="preserve">dabas parka teritorijas </w:t>
      </w:r>
      <w:r>
        <w:rPr>
          <w:rFonts w:asciiTheme="minorHAnsi" w:hAnsiTheme="minorHAnsi"/>
          <w:sz w:val="22"/>
          <w:szCs w:val="22"/>
        </w:rPr>
        <w:t xml:space="preserve">salīdzinoši nelielās </w:t>
      </w:r>
      <w:r w:rsidR="006A32F4">
        <w:rPr>
          <w:rFonts w:asciiTheme="minorHAnsi" w:hAnsiTheme="minorHAnsi"/>
          <w:sz w:val="22"/>
          <w:szCs w:val="22"/>
        </w:rPr>
        <w:t xml:space="preserve">ES nozīmes īpaši aizsargājamo </w:t>
      </w:r>
      <w:r w:rsidR="00B94E8D">
        <w:rPr>
          <w:rFonts w:asciiTheme="minorHAnsi" w:hAnsiTheme="minorHAnsi"/>
          <w:sz w:val="22"/>
          <w:szCs w:val="22"/>
        </w:rPr>
        <w:t>meža biotopu platības (1,62 </w:t>
      </w:r>
      <w:r>
        <w:rPr>
          <w:rFonts w:asciiTheme="minorHAnsi" w:hAnsiTheme="minorHAnsi"/>
          <w:sz w:val="22"/>
          <w:szCs w:val="22"/>
        </w:rPr>
        <w:t>%)</w:t>
      </w:r>
      <w:r w:rsidR="00660B03">
        <w:rPr>
          <w:rFonts w:asciiTheme="minorHAnsi" w:hAnsiTheme="minorHAnsi"/>
          <w:sz w:val="22"/>
          <w:szCs w:val="22"/>
        </w:rPr>
        <w:t>,</w:t>
      </w:r>
      <w:r>
        <w:rPr>
          <w:rFonts w:asciiTheme="minorHAnsi" w:hAnsiTheme="minorHAnsi"/>
          <w:sz w:val="22"/>
          <w:szCs w:val="22"/>
        </w:rPr>
        <w:t xml:space="preserve"> </w:t>
      </w:r>
      <w:r w:rsidR="0026392D">
        <w:rPr>
          <w:rFonts w:asciiTheme="minorHAnsi" w:hAnsiTheme="minorHAnsi"/>
          <w:sz w:val="22"/>
          <w:szCs w:val="22"/>
        </w:rPr>
        <w:t xml:space="preserve">IAIN </w:t>
      </w:r>
      <w:r w:rsidR="00660B03">
        <w:rPr>
          <w:rFonts w:asciiTheme="minorHAnsi" w:hAnsiTheme="minorHAnsi"/>
          <w:sz w:val="22"/>
          <w:szCs w:val="22"/>
        </w:rPr>
        <w:t>tiek</w:t>
      </w:r>
      <w:r>
        <w:rPr>
          <w:rFonts w:asciiTheme="minorHAnsi" w:hAnsiTheme="minorHAnsi"/>
          <w:sz w:val="22"/>
          <w:szCs w:val="22"/>
        </w:rPr>
        <w:t xml:space="preserve"> </w:t>
      </w:r>
      <w:r w:rsidR="0026392D">
        <w:rPr>
          <w:rFonts w:asciiTheme="minorHAnsi" w:hAnsiTheme="minorHAnsi"/>
          <w:sz w:val="22"/>
          <w:szCs w:val="22"/>
        </w:rPr>
        <w:t xml:space="preserve">ierosināts </w:t>
      </w:r>
      <w:r w:rsidR="00660B03">
        <w:rPr>
          <w:rFonts w:asciiTheme="minorHAnsi" w:hAnsiTheme="minorHAnsi"/>
          <w:sz w:val="22"/>
          <w:szCs w:val="22"/>
        </w:rPr>
        <w:t>noteikt galvenās cirtes ierobežojum</w:t>
      </w:r>
      <w:r w:rsidR="0026392D">
        <w:rPr>
          <w:rFonts w:asciiTheme="minorHAnsi" w:hAnsiTheme="minorHAnsi"/>
          <w:sz w:val="22"/>
          <w:szCs w:val="22"/>
        </w:rPr>
        <w:t>u</w:t>
      </w:r>
      <w:r w:rsidR="00660B03">
        <w:rPr>
          <w:rFonts w:asciiTheme="minorHAnsi" w:hAnsiTheme="minorHAnsi"/>
          <w:sz w:val="22"/>
          <w:szCs w:val="22"/>
        </w:rPr>
        <w:t>s</w:t>
      </w:r>
      <w:r>
        <w:rPr>
          <w:rFonts w:asciiTheme="minorHAnsi" w:hAnsiTheme="minorHAnsi"/>
          <w:sz w:val="22"/>
          <w:szCs w:val="22"/>
        </w:rPr>
        <w:t xml:space="preserve"> </w:t>
      </w:r>
      <w:r w:rsidR="00B767FB">
        <w:rPr>
          <w:rFonts w:asciiTheme="minorHAnsi" w:hAnsiTheme="minorHAnsi"/>
          <w:sz w:val="22"/>
          <w:szCs w:val="22"/>
        </w:rPr>
        <w:t xml:space="preserve">īpaši aizsargājamo </w:t>
      </w:r>
      <w:r>
        <w:rPr>
          <w:rFonts w:asciiTheme="minorHAnsi" w:hAnsiTheme="minorHAnsi"/>
          <w:sz w:val="22"/>
          <w:szCs w:val="22"/>
        </w:rPr>
        <w:t>meža biot</w:t>
      </w:r>
      <w:r w:rsidR="00C0364B">
        <w:rPr>
          <w:rFonts w:asciiTheme="minorHAnsi" w:hAnsiTheme="minorHAnsi"/>
          <w:sz w:val="22"/>
          <w:szCs w:val="22"/>
        </w:rPr>
        <w:t>opos</w:t>
      </w:r>
      <w:r>
        <w:rPr>
          <w:rFonts w:asciiTheme="minorHAnsi" w:hAnsiTheme="minorHAnsi"/>
          <w:sz w:val="22"/>
          <w:szCs w:val="22"/>
        </w:rPr>
        <w:t xml:space="preserve">, lai </w:t>
      </w:r>
      <w:r w:rsidR="0026392D">
        <w:rPr>
          <w:rFonts w:asciiTheme="minorHAnsi" w:hAnsiTheme="minorHAnsi"/>
          <w:sz w:val="22"/>
          <w:szCs w:val="22"/>
        </w:rPr>
        <w:t>varētu saglabāt esošo</w:t>
      </w:r>
      <w:r w:rsidR="00A935A2">
        <w:rPr>
          <w:rFonts w:asciiTheme="minorHAnsi" w:hAnsiTheme="minorHAnsi"/>
          <w:sz w:val="22"/>
          <w:szCs w:val="22"/>
        </w:rPr>
        <w:t xml:space="preserve"> </w:t>
      </w:r>
      <w:r w:rsidR="00611443">
        <w:rPr>
          <w:rFonts w:asciiTheme="minorHAnsi" w:hAnsiTheme="minorHAnsi"/>
          <w:sz w:val="22"/>
          <w:szCs w:val="22"/>
        </w:rPr>
        <w:t>meža biotopu kvalitāti</w:t>
      </w:r>
      <w:r w:rsidR="00660B03">
        <w:rPr>
          <w:rFonts w:asciiTheme="minorHAnsi" w:hAnsiTheme="minorHAnsi"/>
          <w:sz w:val="22"/>
          <w:szCs w:val="22"/>
        </w:rPr>
        <w:t xml:space="preserve"> un platības</w:t>
      </w:r>
      <w:r>
        <w:rPr>
          <w:rFonts w:asciiTheme="minorHAnsi" w:hAnsiTheme="minorHAnsi"/>
          <w:sz w:val="22"/>
          <w:szCs w:val="22"/>
        </w:rPr>
        <w:t>.</w:t>
      </w:r>
    </w:p>
    <w:p w14:paraId="077B3953" w14:textId="5121D52A" w:rsidR="00BA7E84" w:rsidRPr="00DE2D31" w:rsidRDefault="00D53A48" w:rsidP="00686D83">
      <w:pPr>
        <w:jc w:val="both"/>
        <w:rPr>
          <w:rFonts w:asciiTheme="minorHAnsi" w:hAnsiTheme="minorHAnsi"/>
          <w:sz w:val="22"/>
          <w:szCs w:val="22"/>
        </w:rPr>
      </w:pPr>
      <w:r>
        <w:rPr>
          <w:rFonts w:asciiTheme="minorHAnsi" w:hAnsiTheme="minorHAnsi"/>
          <w:sz w:val="22"/>
          <w:szCs w:val="22"/>
        </w:rPr>
        <w:t>Nozīmīga ietekme uz dabas parka vērtībām ir</w:t>
      </w:r>
      <w:r w:rsidR="00660F30">
        <w:rPr>
          <w:rFonts w:asciiTheme="minorHAnsi" w:hAnsiTheme="minorHAnsi"/>
          <w:sz w:val="22"/>
          <w:szCs w:val="22"/>
        </w:rPr>
        <w:t xml:space="preserve"> </w:t>
      </w:r>
      <w:r>
        <w:rPr>
          <w:rFonts w:asciiTheme="minorHAnsi" w:hAnsiTheme="minorHAnsi"/>
          <w:sz w:val="22"/>
          <w:szCs w:val="22"/>
        </w:rPr>
        <w:t>cilvēka izraisītām ūdens režīma izmaiņām</w:t>
      </w:r>
      <w:r w:rsidR="00660F30" w:rsidRPr="00426F5A">
        <w:rPr>
          <w:rFonts w:asciiTheme="minorHAnsi" w:hAnsiTheme="minorHAnsi"/>
          <w:sz w:val="22"/>
          <w:szCs w:val="22"/>
        </w:rPr>
        <w:t xml:space="preserve">, </w:t>
      </w:r>
      <w:r w:rsidR="009D0AE5">
        <w:rPr>
          <w:rFonts w:asciiTheme="minorHAnsi" w:hAnsiTheme="minorHAnsi"/>
          <w:sz w:val="22"/>
          <w:szCs w:val="22"/>
        </w:rPr>
        <w:t xml:space="preserve">piemēram, </w:t>
      </w:r>
      <w:r w:rsidR="00660F30" w:rsidRPr="00836A68">
        <w:rPr>
          <w:rFonts w:asciiTheme="minorHAnsi" w:hAnsiTheme="minorHAnsi"/>
          <w:sz w:val="22"/>
          <w:szCs w:val="22"/>
        </w:rPr>
        <w:t>ū</w:t>
      </w:r>
      <w:r w:rsidR="00660F30" w:rsidRPr="00B8754C">
        <w:rPr>
          <w:rFonts w:asciiTheme="minorHAnsi" w:hAnsiTheme="minorHAnsi" w:cstheme="minorHAnsi"/>
          <w:color w:val="000000"/>
          <w:sz w:val="22"/>
          <w:szCs w:val="22"/>
          <w:lang w:eastAsia="en-US"/>
        </w:rPr>
        <w:t>dens objektu hid</w:t>
      </w:r>
      <w:r>
        <w:rPr>
          <w:rFonts w:asciiTheme="minorHAnsi" w:hAnsiTheme="minorHAnsi" w:cstheme="minorHAnsi"/>
          <w:color w:val="000000"/>
          <w:sz w:val="22"/>
          <w:szCs w:val="22"/>
          <w:lang w:eastAsia="en-US"/>
        </w:rPr>
        <w:t>roloģisko apstākļu pārveidošanai</w:t>
      </w:r>
      <w:r w:rsidR="00660F30" w:rsidRPr="00B8754C">
        <w:rPr>
          <w:rFonts w:asciiTheme="minorHAnsi" w:hAnsiTheme="minorHAnsi" w:cstheme="minorHAnsi"/>
          <w:color w:val="000000"/>
          <w:sz w:val="22"/>
          <w:szCs w:val="22"/>
          <w:lang w:eastAsia="en-US"/>
        </w:rPr>
        <w:t xml:space="preserve"> un meliorācijai, kas vēsturiski veikta plašā dabas parka teritorijas daļā. Daudzviet </w:t>
      </w:r>
      <w:r w:rsidR="00660F30" w:rsidRPr="00426F5A">
        <w:rPr>
          <w:rFonts w:asciiTheme="minorHAnsi" w:hAnsiTheme="minorHAnsi"/>
          <w:sz w:val="22"/>
          <w:szCs w:val="22"/>
        </w:rPr>
        <w:t>Aiviekstes upes palienē vēsturiski veidotās meliorācijas sistēmas gan ar grāvjiem, gan pazemes drenāžu sist</w:t>
      </w:r>
      <w:r w:rsidR="002B70A9" w:rsidRPr="00836A68">
        <w:rPr>
          <w:rFonts w:asciiTheme="minorHAnsi" w:hAnsiTheme="minorHAnsi"/>
          <w:sz w:val="22"/>
          <w:szCs w:val="22"/>
        </w:rPr>
        <w:t>ē</w:t>
      </w:r>
      <w:r w:rsidR="00660F30" w:rsidRPr="00836A68">
        <w:rPr>
          <w:rFonts w:asciiTheme="minorHAnsi" w:hAnsiTheme="minorHAnsi"/>
          <w:sz w:val="22"/>
          <w:szCs w:val="22"/>
        </w:rPr>
        <w:t>mām mūsdienās vairs nefunkcionē vai funkcionē daļēji. Dabisko zālāju</w:t>
      </w:r>
      <w:r w:rsidR="00BA7E84" w:rsidRPr="00836A68">
        <w:rPr>
          <w:rFonts w:asciiTheme="minorHAnsi" w:hAnsiTheme="minorHAnsi"/>
          <w:sz w:val="22"/>
          <w:szCs w:val="22"/>
        </w:rPr>
        <w:t xml:space="preserve"> vai citu dabas vērtību saglabāšanas un</w:t>
      </w:r>
      <w:r w:rsidR="00660F30" w:rsidRPr="00836A68">
        <w:rPr>
          <w:rFonts w:asciiTheme="minorHAnsi" w:hAnsiTheme="minorHAnsi"/>
          <w:sz w:val="22"/>
          <w:szCs w:val="22"/>
        </w:rPr>
        <w:t xml:space="preserve"> uzt</w:t>
      </w:r>
      <w:r w:rsidR="002B70A9" w:rsidRPr="00A3716C">
        <w:rPr>
          <w:rFonts w:asciiTheme="minorHAnsi" w:hAnsiTheme="minorHAnsi"/>
          <w:sz w:val="22"/>
          <w:szCs w:val="22"/>
        </w:rPr>
        <w:t>u</w:t>
      </w:r>
      <w:r w:rsidR="00660F30" w:rsidRPr="00EB28F1">
        <w:rPr>
          <w:rFonts w:asciiTheme="minorHAnsi" w:hAnsiTheme="minorHAnsi"/>
          <w:sz w:val="22"/>
          <w:szCs w:val="22"/>
        </w:rPr>
        <w:t>rēšanas nodrošināša</w:t>
      </w:r>
      <w:r w:rsidR="002B70A9" w:rsidRPr="00EB28F1">
        <w:rPr>
          <w:rFonts w:asciiTheme="minorHAnsi" w:hAnsiTheme="minorHAnsi"/>
          <w:sz w:val="22"/>
          <w:szCs w:val="22"/>
        </w:rPr>
        <w:t>na</w:t>
      </w:r>
      <w:r w:rsidR="00660F30" w:rsidRPr="00EB28F1">
        <w:rPr>
          <w:rFonts w:asciiTheme="minorHAnsi" w:hAnsiTheme="minorHAnsi"/>
          <w:sz w:val="22"/>
          <w:szCs w:val="22"/>
        </w:rPr>
        <w:t xml:space="preserve">i </w:t>
      </w:r>
      <w:r w:rsidR="009D0AE5">
        <w:rPr>
          <w:rFonts w:asciiTheme="minorHAnsi" w:hAnsiTheme="minorHAnsi"/>
          <w:sz w:val="22"/>
          <w:szCs w:val="22"/>
        </w:rPr>
        <w:t>ne vienmēr</w:t>
      </w:r>
      <w:r w:rsidR="00660F30" w:rsidRPr="00EB28F1">
        <w:rPr>
          <w:rFonts w:asciiTheme="minorHAnsi" w:hAnsiTheme="minorHAnsi"/>
          <w:sz w:val="22"/>
          <w:szCs w:val="22"/>
        </w:rPr>
        <w:t xml:space="preserve"> </w:t>
      </w:r>
      <w:r w:rsidR="009D0AE5">
        <w:rPr>
          <w:rFonts w:asciiTheme="minorHAnsi" w:hAnsiTheme="minorHAnsi"/>
          <w:sz w:val="22"/>
          <w:szCs w:val="22"/>
        </w:rPr>
        <w:t>ir</w:t>
      </w:r>
      <w:r w:rsidR="00660F30" w:rsidRPr="00EB28F1">
        <w:rPr>
          <w:rFonts w:asciiTheme="minorHAnsi" w:hAnsiTheme="minorHAnsi"/>
          <w:sz w:val="22"/>
          <w:szCs w:val="22"/>
        </w:rPr>
        <w:t xml:space="preserve"> nepieciešama </w:t>
      </w:r>
      <w:r w:rsidR="009D0AE5">
        <w:rPr>
          <w:rFonts w:asciiTheme="minorHAnsi" w:hAnsiTheme="minorHAnsi"/>
          <w:sz w:val="22"/>
          <w:szCs w:val="22"/>
        </w:rPr>
        <w:t xml:space="preserve">šādu </w:t>
      </w:r>
      <w:r w:rsidR="00660F30" w:rsidRPr="00EB28F1">
        <w:rPr>
          <w:rFonts w:asciiTheme="minorHAnsi" w:hAnsiTheme="minorHAnsi"/>
          <w:sz w:val="22"/>
          <w:szCs w:val="22"/>
        </w:rPr>
        <w:t>meliorācijas sistēmu atjaunošana</w:t>
      </w:r>
      <w:r w:rsidR="009D0AE5">
        <w:rPr>
          <w:rFonts w:asciiTheme="minorHAnsi" w:hAnsiTheme="minorHAnsi"/>
          <w:sz w:val="22"/>
          <w:szCs w:val="22"/>
        </w:rPr>
        <w:t xml:space="preserve">. </w:t>
      </w:r>
      <w:r>
        <w:rPr>
          <w:rFonts w:asciiTheme="minorHAnsi" w:hAnsiTheme="minorHAnsi"/>
          <w:sz w:val="22"/>
          <w:szCs w:val="22"/>
        </w:rPr>
        <w:t>Vairumā gadījumu tā ir</w:t>
      </w:r>
      <w:r w:rsidR="009D0AE5">
        <w:rPr>
          <w:rFonts w:asciiTheme="minorHAnsi" w:hAnsiTheme="minorHAnsi"/>
          <w:sz w:val="22"/>
          <w:szCs w:val="22"/>
        </w:rPr>
        <w:t xml:space="preserve"> </w:t>
      </w:r>
      <w:r w:rsidR="00660F30" w:rsidRPr="00EB28F1">
        <w:rPr>
          <w:rFonts w:asciiTheme="minorHAnsi" w:hAnsiTheme="minorHAnsi"/>
          <w:sz w:val="22"/>
          <w:szCs w:val="22"/>
        </w:rPr>
        <w:t xml:space="preserve">nepieciešama </w:t>
      </w:r>
      <w:r w:rsidR="00601934">
        <w:rPr>
          <w:rFonts w:asciiTheme="minorHAnsi" w:hAnsiTheme="minorHAnsi"/>
          <w:sz w:val="22"/>
          <w:szCs w:val="22"/>
        </w:rPr>
        <w:t xml:space="preserve">pārāk </w:t>
      </w:r>
      <w:r w:rsidR="00660F30" w:rsidRPr="00EB28F1">
        <w:rPr>
          <w:rFonts w:asciiTheme="minorHAnsi" w:hAnsiTheme="minorHAnsi"/>
          <w:sz w:val="22"/>
          <w:szCs w:val="22"/>
        </w:rPr>
        <w:t>intensīv</w:t>
      </w:r>
      <w:r w:rsidR="009D0AE5">
        <w:rPr>
          <w:rFonts w:asciiTheme="minorHAnsi" w:hAnsiTheme="minorHAnsi"/>
          <w:sz w:val="22"/>
          <w:szCs w:val="22"/>
        </w:rPr>
        <w:t>i izma</w:t>
      </w:r>
      <w:r w:rsidR="00A935A2">
        <w:rPr>
          <w:rFonts w:asciiTheme="minorHAnsi" w:hAnsiTheme="minorHAnsi"/>
          <w:sz w:val="22"/>
          <w:szCs w:val="22"/>
        </w:rPr>
        <w:t>n</w:t>
      </w:r>
      <w:r w:rsidR="009D0AE5">
        <w:rPr>
          <w:rFonts w:asciiTheme="minorHAnsi" w:hAnsiTheme="minorHAnsi"/>
          <w:sz w:val="22"/>
          <w:szCs w:val="22"/>
        </w:rPr>
        <w:t>toto</w:t>
      </w:r>
      <w:r w:rsidR="00660F30" w:rsidRPr="00EB28F1">
        <w:rPr>
          <w:rFonts w:asciiTheme="minorHAnsi" w:hAnsiTheme="minorHAnsi"/>
          <w:sz w:val="22"/>
          <w:szCs w:val="22"/>
        </w:rPr>
        <w:t xml:space="preserve"> lauksaimniecības zemju </w:t>
      </w:r>
      <w:r w:rsidR="009D0AE5">
        <w:rPr>
          <w:rFonts w:asciiTheme="minorHAnsi" w:hAnsiTheme="minorHAnsi"/>
          <w:sz w:val="22"/>
          <w:szCs w:val="22"/>
        </w:rPr>
        <w:t>apsaimniekošanai un</w:t>
      </w:r>
      <w:r w:rsidR="00660F30" w:rsidRPr="00EB28F1">
        <w:rPr>
          <w:rFonts w:asciiTheme="minorHAnsi" w:hAnsiTheme="minorHAnsi"/>
          <w:sz w:val="22"/>
          <w:szCs w:val="22"/>
        </w:rPr>
        <w:t xml:space="preserve"> cit</w:t>
      </w:r>
      <w:r>
        <w:rPr>
          <w:rFonts w:asciiTheme="minorHAnsi" w:hAnsiTheme="minorHAnsi"/>
          <w:sz w:val="22"/>
          <w:szCs w:val="22"/>
        </w:rPr>
        <w:t>u</w:t>
      </w:r>
      <w:r w:rsidR="00660F30" w:rsidRPr="00EB28F1">
        <w:rPr>
          <w:rFonts w:asciiTheme="minorHAnsi" w:hAnsiTheme="minorHAnsi"/>
          <w:sz w:val="22"/>
          <w:szCs w:val="22"/>
        </w:rPr>
        <w:t xml:space="preserve"> sabied</w:t>
      </w:r>
      <w:r w:rsidR="002B70A9" w:rsidRPr="006E135B">
        <w:rPr>
          <w:rFonts w:asciiTheme="minorHAnsi" w:hAnsiTheme="minorHAnsi"/>
          <w:sz w:val="22"/>
          <w:szCs w:val="22"/>
        </w:rPr>
        <w:t>r</w:t>
      </w:r>
      <w:r w:rsidR="00660F30" w:rsidRPr="00DE2D31">
        <w:rPr>
          <w:rFonts w:asciiTheme="minorHAnsi" w:hAnsiTheme="minorHAnsi"/>
          <w:sz w:val="22"/>
          <w:szCs w:val="22"/>
        </w:rPr>
        <w:t xml:space="preserve">ībai nozīmīgu funkciju nodrošināšanai. Ņemot vērā plašo dabas </w:t>
      </w:r>
      <w:r w:rsidR="00234423" w:rsidRPr="00DE2D31">
        <w:rPr>
          <w:rFonts w:asciiTheme="minorHAnsi" w:hAnsiTheme="minorHAnsi"/>
          <w:sz w:val="22"/>
          <w:szCs w:val="22"/>
        </w:rPr>
        <w:t>park</w:t>
      </w:r>
      <w:r w:rsidR="00234423">
        <w:rPr>
          <w:rFonts w:asciiTheme="minorHAnsi" w:hAnsiTheme="minorHAnsi"/>
          <w:sz w:val="22"/>
          <w:szCs w:val="22"/>
        </w:rPr>
        <w:t>ā esošo</w:t>
      </w:r>
      <w:r w:rsidR="00234423" w:rsidRPr="00DE2D31">
        <w:rPr>
          <w:rFonts w:asciiTheme="minorHAnsi" w:hAnsiTheme="minorHAnsi"/>
          <w:sz w:val="22"/>
          <w:szCs w:val="22"/>
        </w:rPr>
        <w:t xml:space="preserve"> </w:t>
      </w:r>
      <w:r w:rsidR="00660F30" w:rsidRPr="00DE2D31">
        <w:rPr>
          <w:rFonts w:asciiTheme="minorHAnsi" w:hAnsiTheme="minorHAnsi"/>
          <w:sz w:val="22"/>
          <w:szCs w:val="22"/>
        </w:rPr>
        <w:t xml:space="preserve">meliorācijas </w:t>
      </w:r>
      <w:r w:rsidR="00234423">
        <w:rPr>
          <w:rFonts w:asciiTheme="minorHAnsi" w:hAnsiTheme="minorHAnsi"/>
          <w:sz w:val="22"/>
          <w:szCs w:val="22"/>
        </w:rPr>
        <w:t xml:space="preserve">sistēmu </w:t>
      </w:r>
      <w:r w:rsidR="00660F30" w:rsidRPr="00DE2D31">
        <w:rPr>
          <w:rFonts w:asciiTheme="minorHAnsi" w:hAnsiTheme="minorHAnsi"/>
          <w:sz w:val="22"/>
          <w:szCs w:val="22"/>
        </w:rPr>
        <w:t xml:space="preserve">tīklu, </w:t>
      </w:r>
      <w:r w:rsidR="00234423">
        <w:rPr>
          <w:rFonts w:asciiTheme="minorHAnsi" w:hAnsiTheme="minorHAnsi"/>
          <w:sz w:val="22"/>
          <w:szCs w:val="22"/>
        </w:rPr>
        <w:t xml:space="preserve">no kurām ne visas ir reģistrētas Meliorācijas kadastrā, </w:t>
      </w:r>
      <w:r w:rsidR="00660F30" w:rsidRPr="00DE2D31">
        <w:rPr>
          <w:rFonts w:asciiTheme="minorHAnsi" w:hAnsiTheme="minorHAnsi"/>
          <w:sz w:val="22"/>
          <w:szCs w:val="22"/>
        </w:rPr>
        <w:t xml:space="preserve">plāna izstrādes ietvaros netika veikta </w:t>
      </w:r>
      <w:r w:rsidR="00BA7E84" w:rsidRPr="00DE2D31">
        <w:rPr>
          <w:rFonts w:asciiTheme="minorHAnsi" w:hAnsiTheme="minorHAnsi"/>
          <w:sz w:val="22"/>
          <w:szCs w:val="22"/>
        </w:rPr>
        <w:t>meliorācijas sistēmu</w:t>
      </w:r>
      <w:r w:rsidR="00660F30" w:rsidRPr="00DE2D31">
        <w:rPr>
          <w:rFonts w:asciiTheme="minorHAnsi" w:hAnsiTheme="minorHAnsi"/>
          <w:sz w:val="22"/>
          <w:szCs w:val="22"/>
        </w:rPr>
        <w:t xml:space="preserve"> (tajā skaitā caurteku) un ūdens </w:t>
      </w:r>
      <w:proofErr w:type="spellStart"/>
      <w:r w:rsidR="00660F30" w:rsidRPr="00DE2D31">
        <w:rPr>
          <w:rFonts w:asciiTheme="minorHAnsi" w:hAnsiTheme="minorHAnsi"/>
          <w:sz w:val="22"/>
          <w:szCs w:val="22"/>
        </w:rPr>
        <w:t>apvades</w:t>
      </w:r>
      <w:proofErr w:type="spellEnd"/>
      <w:r w:rsidR="00660F30" w:rsidRPr="00DE2D31">
        <w:rPr>
          <w:rFonts w:asciiTheme="minorHAnsi" w:hAnsiTheme="minorHAnsi"/>
          <w:sz w:val="22"/>
          <w:szCs w:val="22"/>
        </w:rPr>
        <w:t xml:space="preserve"> sistēmu </w:t>
      </w:r>
      <w:r w:rsidR="00BA7E84" w:rsidRPr="00DE2D31">
        <w:rPr>
          <w:rFonts w:asciiTheme="minorHAnsi" w:hAnsiTheme="minorHAnsi"/>
          <w:sz w:val="22"/>
          <w:szCs w:val="22"/>
        </w:rPr>
        <w:t xml:space="preserve">hidroloģiskā stāvokļa </w:t>
      </w:r>
      <w:r>
        <w:rPr>
          <w:rFonts w:asciiTheme="minorHAnsi" w:hAnsiTheme="minorHAnsi"/>
          <w:sz w:val="22"/>
          <w:szCs w:val="22"/>
        </w:rPr>
        <w:t>detalizēta iz</w:t>
      </w:r>
      <w:r w:rsidR="00BA7E84" w:rsidRPr="00DE2D31">
        <w:rPr>
          <w:rFonts w:asciiTheme="minorHAnsi" w:hAnsiTheme="minorHAnsi"/>
          <w:sz w:val="22"/>
          <w:szCs w:val="22"/>
        </w:rPr>
        <w:t>vērtēšana</w:t>
      </w:r>
      <w:r w:rsidR="00660F30" w:rsidRPr="00DE2D31">
        <w:rPr>
          <w:rFonts w:asciiTheme="minorHAnsi" w:hAnsiTheme="minorHAnsi"/>
          <w:sz w:val="22"/>
          <w:szCs w:val="22"/>
        </w:rPr>
        <w:t>.</w:t>
      </w:r>
      <w:r w:rsidR="00BA7E84" w:rsidRPr="00DE2D31">
        <w:rPr>
          <w:rFonts w:asciiTheme="minorHAnsi" w:hAnsiTheme="minorHAnsi"/>
          <w:sz w:val="22"/>
          <w:szCs w:val="22"/>
        </w:rPr>
        <w:t xml:space="preserve"> </w:t>
      </w:r>
      <w:r>
        <w:rPr>
          <w:rFonts w:asciiTheme="minorHAnsi" w:hAnsiTheme="minorHAnsi"/>
          <w:sz w:val="22"/>
          <w:szCs w:val="22"/>
        </w:rPr>
        <w:t xml:space="preserve">Normatīvais regulējums – </w:t>
      </w:r>
      <w:r w:rsidR="00BA7E84" w:rsidRPr="00DE2D31">
        <w:rPr>
          <w:rFonts w:asciiTheme="minorHAnsi" w:hAnsiTheme="minorHAnsi"/>
          <w:sz w:val="22"/>
          <w:szCs w:val="22"/>
        </w:rPr>
        <w:t>Vispārējo noteikumu prasības</w:t>
      </w:r>
      <w:r w:rsidR="00234423">
        <w:rPr>
          <w:rFonts w:asciiTheme="minorHAnsi" w:hAnsiTheme="minorHAnsi"/>
          <w:sz w:val="22"/>
          <w:szCs w:val="22"/>
        </w:rPr>
        <w:t>,</w:t>
      </w:r>
      <w:r w:rsidR="00BA7E84" w:rsidRPr="00DE2D31">
        <w:rPr>
          <w:rFonts w:asciiTheme="minorHAnsi" w:hAnsiTheme="minorHAnsi"/>
          <w:sz w:val="22"/>
          <w:szCs w:val="22"/>
        </w:rPr>
        <w:t xml:space="preserve"> paredz katrā gadījumā individuāli </w:t>
      </w:r>
      <w:r>
        <w:rPr>
          <w:rFonts w:asciiTheme="minorHAnsi" w:hAnsiTheme="minorHAnsi"/>
          <w:sz w:val="22"/>
          <w:szCs w:val="22"/>
        </w:rPr>
        <w:t xml:space="preserve">izvērtēt un </w:t>
      </w:r>
      <w:r w:rsidR="00BA7E84" w:rsidRPr="00DE2D31">
        <w:rPr>
          <w:rFonts w:asciiTheme="minorHAnsi" w:hAnsiTheme="minorHAnsi"/>
          <w:sz w:val="22"/>
          <w:szCs w:val="22"/>
        </w:rPr>
        <w:t xml:space="preserve">saskaņot meliorācijas sistēmu rekonstrukciju un renovāciju, kuras ietvaros konkrētā situācija tiek </w:t>
      </w:r>
      <w:r>
        <w:rPr>
          <w:rFonts w:asciiTheme="minorHAnsi" w:hAnsiTheme="minorHAnsi"/>
          <w:sz w:val="22"/>
          <w:szCs w:val="22"/>
        </w:rPr>
        <w:t xml:space="preserve">detalizēti </w:t>
      </w:r>
      <w:r w:rsidR="00BA7E84" w:rsidRPr="00DE2D31">
        <w:rPr>
          <w:rFonts w:asciiTheme="minorHAnsi" w:hAnsiTheme="minorHAnsi"/>
          <w:sz w:val="22"/>
          <w:szCs w:val="22"/>
        </w:rPr>
        <w:t>vērtēta.</w:t>
      </w:r>
      <w:r w:rsidR="00234423">
        <w:rPr>
          <w:rFonts w:asciiTheme="minorHAnsi" w:hAnsiTheme="minorHAnsi"/>
          <w:sz w:val="22"/>
          <w:szCs w:val="22"/>
        </w:rPr>
        <w:t xml:space="preserve"> Arī IAIN šis nosacījums tiek saglabāts.</w:t>
      </w:r>
    </w:p>
    <w:p w14:paraId="5F8978CE" w14:textId="73C6E182" w:rsidR="00BC68C8" w:rsidRPr="00DE2D31" w:rsidRDefault="0066182F" w:rsidP="005F6DCC">
      <w:pPr>
        <w:jc w:val="both"/>
        <w:rPr>
          <w:rFonts w:asciiTheme="minorHAnsi" w:hAnsiTheme="minorHAnsi" w:cstheme="minorHAnsi"/>
          <w:sz w:val="22"/>
          <w:szCs w:val="22"/>
        </w:rPr>
      </w:pPr>
      <w:r w:rsidRPr="00DE2D31">
        <w:rPr>
          <w:rFonts w:asciiTheme="minorHAnsi" w:hAnsiTheme="minorHAnsi" w:cstheme="minorHAnsi"/>
          <w:sz w:val="22"/>
          <w:szCs w:val="22"/>
        </w:rPr>
        <w:t xml:space="preserve">Ietekmju tabulā </w:t>
      </w:r>
      <w:r w:rsidR="00225112">
        <w:rPr>
          <w:rFonts w:asciiTheme="minorHAnsi" w:hAnsiTheme="minorHAnsi" w:cstheme="minorHAnsi"/>
          <w:sz w:val="22"/>
          <w:szCs w:val="22"/>
        </w:rPr>
        <w:t xml:space="preserve">ir </w:t>
      </w:r>
      <w:r w:rsidRPr="00DE2D31">
        <w:rPr>
          <w:rFonts w:asciiTheme="minorHAnsi" w:hAnsiTheme="minorHAnsi" w:cstheme="minorHAnsi"/>
          <w:sz w:val="22"/>
          <w:szCs w:val="22"/>
        </w:rPr>
        <w:t xml:space="preserve">iekļauta sadaļa </w:t>
      </w:r>
      <w:r w:rsidR="008F1459" w:rsidRPr="00463D37">
        <w:rPr>
          <w:rFonts w:asciiTheme="minorHAnsi" w:hAnsiTheme="minorHAnsi"/>
          <w:sz w:val="22"/>
          <w:szCs w:val="22"/>
        </w:rPr>
        <w:t>„</w:t>
      </w:r>
      <w:r w:rsidRPr="00DE2D31">
        <w:rPr>
          <w:rFonts w:asciiTheme="minorHAnsi" w:hAnsiTheme="minorHAnsi" w:cstheme="minorHAnsi"/>
          <w:sz w:val="22"/>
          <w:szCs w:val="22"/>
        </w:rPr>
        <w:t>Enerģijas ražošanas process un ar to saistītās infr</w:t>
      </w:r>
      <w:r w:rsidR="006E4F49">
        <w:rPr>
          <w:rFonts w:asciiTheme="minorHAnsi" w:hAnsiTheme="minorHAnsi" w:cstheme="minorHAnsi"/>
          <w:sz w:val="22"/>
          <w:szCs w:val="22"/>
        </w:rPr>
        <w:t>astruktūras attīstība”</w:t>
      </w:r>
      <w:r w:rsidR="00234423">
        <w:rPr>
          <w:rFonts w:asciiTheme="minorHAnsi" w:hAnsiTheme="minorHAnsi" w:cstheme="minorHAnsi"/>
          <w:sz w:val="22"/>
          <w:szCs w:val="22"/>
        </w:rPr>
        <w:t>,</w:t>
      </w:r>
      <w:r w:rsidR="006E4F49">
        <w:rPr>
          <w:rFonts w:asciiTheme="minorHAnsi" w:hAnsiTheme="minorHAnsi" w:cstheme="minorHAnsi"/>
          <w:sz w:val="22"/>
          <w:szCs w:val="22"/>
        </w:rPr>
        <w:t xml:space="preserve"> ietekme </w:t>
      </w:r>
      <w:r w:rsidR="006E4F49" w:rsidRPr="00463D37">
        <w:rPr>
          <w:rFonts w:asciiTheme="minorHAnsi" w:hAnsiTheme="minorHAnsi"/>
          <w:sz w:val="22"/>
          <w:szCs w:val="22"/>
        </w:rPr>
        <w:t>„</w:t>
      </w:r>
      <w:r w:rsidRPr="00B8754C">
        <w:rPr>
          <w:rFonts w:asciiTheme="minorHAnsi" w:hAnsiTheme="minorHAnsi" w:cstheme="minorHAnsi"/>
          <w:sz w:val="22"/>
          <w:szCs w:val="22"/>
          <w:lang w:eastAsia="en-US"/>
        </w:rPr>
        <w:t>Hidroenerģija (dambji, HES) ieskaitot infrastruktūru</w:t>
      </w:r>
      <w:r w:rsidRPr="00426F5A">
        <w:rPr>
          <w:rFonts w:asciiTheme="minorHAnsi" w:hAnsiTheme="minorHAnsi" w:cstheme="minorHAnsi"/>
          <w:sz w:val="22"/>
          <w:szCs w:val="22"/>
        </w:rPr>
        <w:t>”, kas novērtēta ar zemu ietekmes līmeni, jo nav pietiekam</w:t>
      </w:r>
      <w:r w:rsidR="00234423">
        <w:rPr>
          <w:rFonts w:asciiTheme="minorHAnsi" w:hAnsiTheme="minorHAnsi" w:cstheme="minorHAnsi"/>
          <w:sz w:val="22"/>
          <w:szCs w:val="22"/>
        </w:rPr>
        <w:t>a</w:t>
      </w:r>
      <w:r w:rsidRPr="00426F5A">
        <w:rPr>
          <w:rFonts w:asciiTheme="minorHAnsi" w:hAnsiTheme="minorHAnsi" w:cstheme="minorHAnsi"/>
          <w:sz w:val="22"/>
          <w:szCs w:val="22"/>
        </w:rPr>
        <w:t>s informācijas, kas apstiprinā</w:t>
      </w:r>
      <w:r w:rsidR="00225112">
        <w:rPr>
          <w:rFonts w:asciiTheme="minorHAnsi" w:hAnsiTheme="minorHAnsi" w:cstheme="minorHAnsi"/>
          <w:sz w:val="22"/>
          <w:szCs w:val="22"/>
        </w:rPr>
        <w:t>tu</w:t>
      </w:r>
      <w:r w:rsidRPr="00836A68">
        <w:rPr>
          <w:rFonts w:asciiTheme="minorHAnsi" w:hAnsiTheme="minorHAnsi" w:cstheme="minorHAnsi"/>
          <w:sz w:val="22"/>
          <w:szCs w:val="22"/>
        </w:rPr>
        <w:t xml:space="preserve"> </w:t>
      </w:r>
      <w:r w:rsidR="00234423">
        <w:rPr>
          <w:rFonts w:asciiTheme="minorHAnsi" w:hAnsiTheme="minorHAnsi" w:cstheme="minorHAnsi"/>
          <w:sz w:val="22"/>
          <w:szCs w:val="22"/>
        </w:rPr>
        <w:t>tās</w:t>
      </w:r>
      <w:r w:rsidRPr="00836A68">
        <w:rPr>
          <w:rFonts w:asciiTheme="minorHAnsi" w:hAnsiTheme="minorHAnsi" w:cstheme="minorHAnsi"/>
          <w:sz w:val="22"/>
          <w:szCs w:val="22"/>
        </w:rPr>
        <w:t xml:space="preserve"> būtiskumu</w:t>
      </w:r>
      <w:r w:rsidR="00A935A2">
        <w:rPr>
          <w:rFonts w:asciiTheme="minorHAnsi" w:hAnsiTheme="minorHAnsi" w:cstheme="minorHAnsi"/>
          <w:sz w:val="22"/>
          <w:szCs w:val="22"/>
        </w:rPr>
        <w:t>.</w:t>
      </w:r>
      <w:r w:rsidRPr="00836A68">
        <w:rPr>
          <w:rFonts w:asciiTheme="minorHAnsi" w:hAnsiTheme="minorHAnsi" w:cstheme="minorHAnsi"/>
          <w:sz w:val="22"/>
          <w:szCs w:val="22"/>
        </w:rPr>
        <w:t xml:space="preserve"> Ļaudonas ciemā uz Svētupes darbojas trīs mazās HES</w:t>
      </w:r>
      <w:r w:rsidR="00A2304C" w:rsidRPr="00836A68">
        <w:rPr>
          <w:rFonts w:asciiTheme="minorHAnsi" w:hAnsiTheme="minorHAnsi" w:cstheme="minorHAnsi"/>
          <w:sz w:val="22"/>
          <w:szCs w:val="22"/>
        </w:rPr>
        <w:t>, tuvākā no tā</w:t>
      </w:r>
      <w:r w:rsidR="00234423">
        <w:rPr>
          <w:rFonts w:asciiTheme="minorHAnsi" w:hAnsiTheme="minorHAnsi" w:cstheme="minorHAnsi"/>
          <w:sz w:val="22"/>
          <w:szCs w:val="22"/>
        </w:rPr>
        <w:t>m</w:t>
      </w:r>
      <w:r w:rsidR="00A2304C" w:rsidRPr="00836A68">
        <w:rPr>
          <w:rFonts w:asciiTheme="minorHAnsi" w:hAnsiTheme="minorHAnsi" w:cstheme="minorHAnsi"/>
          <w:sz w:val="22"/>
          <w:szCs w:val="22"/>
        </w:rPr>
        <w:t xml:space="preserve"> atrodas 700 m attālumā no Svētes ietekas Aiviekstē</w:t>
      </w:r>
      <w:r w:rsidR="00A46C6B">
        <w:rPr>
          <w:rFonts w:asciiTheme="minorHAnsi" w:hAnsiTheme="minorHAnsi" w:cstheme="minorHAnsi"/>
          <w:sz w:val="22"/>
          <w:szCs w:val="22"/>
        </w:rPr>
        <w:t>, tātad</w:t>
      </w:r>
      <w:r w:rsidR="00225112">
        <w:rPr>
          <w:rFonts w:asciiTheme="minorHAnsi" w:hAnsiTheme="minorHAnsi" w:cstheme="minorHAnsi"/>
          <w:sz w:val="22"/>
          <w:szCs w:val="22"/>
        </w:rPr>
        <w:t xml:space="preserve"> tās nav tieši saistām</w:t>
      </w:r>
      <w:r w:rsidR="00A935A2">
        <w:rPr>
          <w:rFonts w:asciiTheme="minorHAnsi" w:hAnsiTheme="minorHAnsi" w:cstheme="minorHAnsi"/>
          <w:sz w:val="22"/>
          <w:szCs w:val="22"/>
        </w:rPr>
        <w:t>a</w:t>
      </w:r>
      <w:r w:rsidR="00225112">
        <w:rPr>
          <w:rFonts w:asciiTheme="minorHAnsi" w:hAnsiTheme="minorHAnsi" w:cstheme="minorHAnsi"/>
          <w:sz w:val="22"/>
          <w:szCs w:val="22"/>
        </w:rPr>
        <w:t>s ar dabas parka teritoriju</w:t>
      </w:r>
      <w:r w:rsidR="005F6DCC" w:rsidRPr="00A3716C">
        <w:rPr>
          <w:rFonts w:asciiTheme="minorHAnsi" w:hAnsiTheme="minorHAnsi" w:cstheme="minorHAnsi"/>
          <w:sz w:val="22"/>
          <w:szCs w:val="22"/>
        </w:rPr>
        <w:t>. Uz Aiviekstes upes lejpus dabas parka teritorijas ir izbūvētas 3 mazās HES un tādēļ tā</w:t>
      </w:r>
      <w:r w:rsidRPr="00EB28F1">
        <w:rPr>
          <w:rFonts w:asciiTheme="minorHAnsi" w:hAnsiTheme="minorHAnsi" w:cstheme="minorHAnsi"/>
          <w:sz w:val="22"/>
          <w:szCs w:val="22"/>
        </w:rPr>
        <w:t xml:space="preserve"> ir </w:t>
      </w:r>
      <w:r w:rsidR="005F6DCC" w:rsidRPr="00EB28F1">
        <w:rPr>
          <w:rFonts w:asciiTheme="minorHAnsi" w:hAnsiTheme="minorHAnsi" w:cstheme="minorHAnsi"/>
          <w:sz w:val="22"/>
          <w:szCs w:val="22"/>
        </w:rPr>
        <w:t xml:space="preserve">iekļauta </w:t>
      </w:r>
      <w:proofErr w:type="spellStart"/>
      <w:r w:rsidR="005F6DCC" w:rsidRPr="00EB28F1">
        <w:rPr>
          <w:rFonts w:asciiTheme="minorHAnsi" w:hAnsiTheme="minorHAnsi" w:cstheme="minorHAnsi"/>
          <w:sz w:val="22"/>
          <w:szCs w:val="22"/>
        </w:rPr>
        <w:t>hidromorfoloģisko</w:t>
      </w:r>
      <w:proofErr w:type="spellEnd"/>
      <w:r w:rsidR="005F6DCC" w:rsidRPr="00EB28F1">
        <w:rPr>
          <w:rFonts w:asciiTheme="minorHAnsi" w:hAnsiTheme="minorHAnsi" w:cstheme="minorHAnsi"/>
          <w:sz w:val="22"/>
          <w:szCs w:val="22"/>
        </w:rPr>
        <w:t xml:space="preserve"> izmaiņu radīto slodžu būtiski ietekmēto ūdensobjektu sarakstā</w:t>
      </w:r>
      <w:r w:rsidRPr="006E135B">
        <w:rPr>
          <w:rFonts w:asciiTheme="minorHAnsi" w:hAnsiTheme="minorHAnsi" w:cstheme="minorHAnsi"/>
          <w:sz w:val="22"/>
          <w:szCs w:val="22"/>
        </w:rPr>
        <w:t>,</w:t>
      </w:r>
      <w:r w:rsidR="00C75631" w:rsidRPr="00DE2D31">
        <w:rPr>
          <w:rFonts w:asciiTheme="minorHAnsi" w:hAnsiTheme="minorHAnsi" w:cstheme="minorHAnsi"/>
          <w:sz w:val="22"/>
          <w:szCs w:val="22"/>
        </w:rPr>
        <w:t xml:space="preserve"> </w:t>
      </w:r>
      <w:r w:rsidR="005F6DCC" w:rsidRPr="00DE2D31">
        <w:rPr>
          <w:rFonts w:asciiTheme="minorHAnsi" w:hAnsiTheme="minorHAnsi" w:cstheme="minorHAnsi"/>
          <w:sz w:val="22"/>
          <w:szCs w:val="22"/>
        </w:rPr>
        <w:t xml:space="preserve">tomēr </w:t>
      </w:r>
      <w:r w:rsidR="004A22BE" w:rsidRPr="00DE2D31">
        <w:rPr>
          <w:rFonts w:asciiTheme="minorHAnsi" w:hAnsiTheme="minorHAnsi" w:cstheme="minorHAnsi"/>
          <w:sz w:val="22"/>
          <w:szCs w:val="22"/>
        </w:rPr>
        <w:t>Aiviek</w:t>
      </w:r>
      <w:r w:rsidR="00FA768F" w:rsidRPr="00DE2D31">
        <w:rPr>
          <w:rFonts w:asciiTheme="minorHAnsi" w:hAnsiTheme="minorHAnsi" w:cstheme="minorHAnsi"/>
          <w:sz w:val="22"/>
          <w:szCs w:val="22"/>
        </w:rPr>
        <w:t>s</w:t>
      </w:r>
      <w:r w:rsidR="004A22BE" w:rsidRPr="00DE2D31">
        <w:rPr>
          <w:rFonts w:asciiTheme="minorHAnsi" w:hAnsiTheme="minorHAnsi" w:cstheme="minorHAnsi"/>
          <w:sz w:val="22"/>
          <w:szCs w:val="22"/>
        </w:rPr>
        <w:t>tes 3 HES ietek</w:t>
      </w:r>
      <w:r w:rsidR="00A935A2">
        <w:rPr>
          <w:rFonts w:asciiTheme="minorHAnsi" w:hAnsiTheme="minorHAnsi" w:cstheme="minorHAnsi"/>
          <w:sz w:val="22"/>
          <w:szCs w:val="22"/>
        </w:rPr>
        <w:t>me uz dabas parka teritoriju</w:t>
      </w:r>
      <w:r w:rsidR="005F6DCC" w:rsidRPr="00DE2D31">
        <w:rPr>
          <w:rFonts w:asciiTheme="minorHAnsi" w:hAnsiTheme="minorHAnsi" w:cstheme="minorHAnsi"/>
          <w:sz w:val="22"/>
          <w:szCs w:val="22"/>
        </w:rPr>
        <w:t xml:space="preserve"> ir a</w:t>
      </w:r>
      <w:r w:rsidR="00DC342E" w:rsidRPr="00DE2D31">
        <w:rPr>
          <w:rFonts w:asciiTheme="minorHAnsi" w:hAnsiTheme="minorHAnsi" w:cstheme="minorHAnsi"/>
          <w:sz w:val="22"/>
          <w:szCs w:val="22"/>
        </w:rPr>
        <w:t>p</w:t>
      </w:r>
      <w:r w:rsidR="005F6DCC" w:rsidRPr="00DE2D31">
        <w:rPr>
          <w:rFonts w:asciiTheme="minorHAnsi" w:hAnsiTheme="minorHAnsi" w:cstheme="minorHAnsi"/>
          <w:sz w:val="22"/>
          <w:szCs w:val="22"/>
        </w:rPr>
        <w:t xml:space="preserve">šaubāma, jo </w:t>
      </w:r>
      <w:r w:rsidR="002A1E2A">
        <w:rPr>
          <w:rFonts w:asciiTheme="minorHAnsi" w:hAnsiTheme="minorHAnsi" w:cstheme="minorHAnsi"/>
          <w:sz w:val="22"/>
          <w:szCs w:val="22"/>
        </w:rPr>
        <w:t>HES</w:t>
      </w:r>
      <w:r w:rsidR="00C75631" w:rsidRPr="00DE2D31">
        <w:rPr>
          <w:rFonts w:asciiTheme="minorHAnsi" w:hAnsiTheme="minorHAnsi" w:cstheme="minorHAnsi"/>
          <w:sz w:val="22"/>
          <w:szCs w:val="22"/>
        </w:rPr>
        <w:t xml:space="preserve"> atrodas ievērojamā attālumā</w:t>
      </w:r>
      <w:r w:rsidR="002A1E2A">
        <w:rPr>
          <w:rFonts w:asciiTheme="minorHAnsi" w:hAnsiTheme="minorHAnsi" w:cstheme="minorHAnsi"/>
          <w:sz w:val="22"/>
          <w:szCs w:val="22"/>
        </w:rPr>
        <w:t xml:space="preserve"> (10 km)</w:t>
      </w:r>
      <w:r w:rsidR="00C75631" w:rsidRPr="00DE2D31">
        <w:rPr>
          <w:rFonts w:asciiTheme="minorHAnsi" w:hAnsiTheme="minorHAnsi" w:cstheme="minorHAnsi"/>
          <w:sz w:val="22"/>
          <w:szCs w:val="22"/>
        </w:rPr>
        <w:t xml:space="preserve"> lejpus</w:t>
      </w:r>
      <w:r w:rsidR="005F6DCC" w:rsidRPr="00DE2D31">
        <w:rPr>
          <w:rFonts w:asciiTheme="minorHAnsi" w:hAnsiTheme="minorHAnsi" w:cstheme="minorHAnsi"/>
          <w:sz w:val="22"/>
          <w:szCs w:val="22"/>
        </w:rPr>
        <w:t xml:space="preserve"> dabas parka teritorijas</w:t>
      </w:r>
      <w:r w:rsidR="00C75631" w:rsidRPr="00DE2D31">
        <w:rPr>
          <w:rFonts w:asciiTheme="minorHAnsi" w:hAnsiTheme="minorHAnsi" w:cstheme="minorHAnsi"/>
          <w:sz w:val="22"/>
          <w:szCs w:val="22"/>
        </w:rPr>
        <w:t>.</w:t>
      </w:r>
      <w:r w:rsidR="005F6DCC" w:rsidRPr="00DE2D31">
        <w:rPr>
          <w:rFonts w:asciiTheme="minorHAnsi" w:hAnsiTheme="minorHAnsi" w:cstheme="minorHAnsi"/>
          <w:sz w:val="22"/>
          <w:szCs w:val="22"/>
        </w:rPr>
        <w:t xml:space="preserve"> </w:t>
      </w:r>
    </w:p>
    <w:p w14:paraId="7A9987D1" w14:textId="027A9761" w:rsidR="00660F30" w:rsidRDefault="00C75631" w:rsidP="005F6DCC">
      <w:pPr>
        <w:jc w:val="both"/>
        <w:rPr>
          <w:rFonts w:asciiTheme="minorHAnsi" w:hAnsiTheme="minorHAnsi" w:cstheme="minorHAnsi"/>
          <w:sz w:val="22"/>
          <w:szCs w:val="22"/>
        </w:rPr>
      </w:pPr>
      <w:r w:rsidRPr="005F6DCC">
        <w:rPr>
          <w:rFonts w:asciiTheme="minorHAnsi" w:hAnsiTheme="minorHAnsi" w:cstheme="minorHAnsi"/>
          <w:sz w:val="22"/>
          <w:szCs w:val="22"/>
        </w:rPr>
        <w:t xml:space="preserve">Svētupes mazo HES ietekme uz Aiviekstes upes ūdens kvalitāti </w:t>
      </w:r>
      <w:r w:rsidR="005F6DCC" w:rsidRPr="005F6DCC">
        <w:rPr>
          <w:rFonts w:asciiTheme="minorHAnsi" w:hAnsiTheme="minorHAnsi" w:cstheme="minorHAnsi"/>
          <w:sz w:val="22"/>
          <w:szCs w:val="22"/>
        </w:rPr>
        <w:t>būtu</w:t>
      </w:r>
      <w:r w:rsidRPr="005F6DCC">
        <w:rPr>
          <w:rFonts w:asciiTheme="minorHAnsi" w:hAnsiTheme="minorHAnsi" w:cstheme="minorHAnsi"/>
          <w:sz w:val="22"/>
          <w:szCs w:val="22"/>
        </w:rPr>
        <w:t xml:space="preserve"> vērtējams kā viens no iemesliem </w:t>
      </w:r>
      <w:r w:rsidR="00D66719">
        <w:rPr>
          <w:rFonts w:asciiTheme="minorHAnsi" w:hAnsiTheme="minorHAnsi" w:cstheme="minorHAnsi"/>
          <w:sz w:val="22"/>
          <w:szCs w:val="22"/>
        </w:rPr>
        <w:t>atšķirīg</w:t>
      </w:r>
      <w:r w:rsidR="00234423">
        <w:rPr>
          <w:rFonts w:asciiTheme="minorHAnsi" w:hAnsiTheme="minorHAnsi" w:cstheme="minorHAnsi"/>
          <w:sz w:val="22"/>
          <w:szCs w:val="22"/>
        </w:rPr>
        <w:t>aj</w:t>
      </w:r>
      <w:r w:rsidR="00D66719">
        <w:rPr>
          <w:rFonts w:asciiTheme="minorHAnsi" w:hAnsiTheme="minorHAnsi" w:cstheme="minorHAnsi"/>
          <w:sz w:val="22"/>
          <w:szCs w:val="22"/>
        </w:rPr>
        <w:t xml:space="preserve">ai </w:t>
      </w:r>
      <w:r w:rsidR="005F6DCC">
        <w:rPr>
          <w:rFonts w:asciiTheme="minorHAnsi" w:hAnsiTheme="minorHAnsi" w:cstheme="minorHAnsi"/>
          <w:sz w:val="22"/>
          <w:szCs w:val="22"/>
        </w:rPr>
        <w:t xml:space="preserve">ūdens kvalitātei, piemēram, </w:t>
      </w:r>
      <w:r w:rsidR="005F6DCC" w:rsidRPr="005F6DCC">
        <w:rPr>
          <w:rFonts w:asciiTheme="minorHAnsi" w:hAnsiTheme="minorHAnsi" w:cstheme="minorHAnsi"/>
          <w:sz w:val="22"/>
          <w:szCs w:val="22"/>
        </w:rPr>
        <w:t>bezm</w:t>
      </w:r>
      <w:r w:rsidR="005F6DCC">
        <w:rPr>
          <w:rFonts w:asciiTheme="minorHAnsi" w:hAnsiTheme="minorHAnsi" w:cstheme="minorHAnsi"/>
          <w:sz w:val="22"/>
          <w:szCs w:val="22"/>
        </w:rPr>
        <w:t>ugurkaulnieku suga</w:t>
      </w:r>
      <w:r w:rsidR="00234423">
        <w:rPr>
          <w:rFonts w:asciiTheme="minorHAnsi" w:hAnsiTheme="minorHAnsi" w:cstheme="minorHAnsi"/>
          <w:sz w:val="22"/>
          <w:szCs w:val="22"/>
        </w:rPr>
        <w:t>s</w:t>
      </w:r>
      <w:r w:rsidR="005F6DCC" w:rsidRPr="005F6DCC">
        <w:rPr>
          <w:rFonts w:asciiTheme="minorHAnsi" w:hAnsiTheme="minorHAnsi" w:cstheme="minorHAnsi"/>
          <w:sz w:val="22"/>
          <w:szCs w:val="22"/>
        </w:rPr>
        <w:t xml:space="preserve"> </w:t>
      </w:r>
      <w:r w:rsidR="005F6DCC">
        <w:rPr>
          <w:rFonts w:asciiTheme="minorHAnsi" w:hAnsiTheme="minorHAnsi" w:cstheme="minorHAnsi"/>
          <w:sz w:val="22"/>
          <w:szCs w:val="22"/>
        </w:rPr>
        <w:t>–</w:t>
      </w:r>
      <w:r w:rsidR="005F6DCC" w:rsidRPr="005F6DCC">
        <w:rPr>
          <w:rFonts w:asciiTheme="minorHAnsi" w:hAnsiTheme="minorHAnsi" w:cstheme="minorHAnsi"/>
          <w:sz w:val="22"/>
          <w:szCs w:val="22"/>
        </w:rPr>
        <w:t xml:space="preserve"> </w:t>
      </w:r>
      <w:r w:rsidR="001205F1">
        <w:rPr>
          <w:rFonts w:asciiTheme="minorHAnsi" w:hAnsiTheme="minorHAnsi" w:cstheme="minorHAnsi"/>
          <w:sz w:val="22"/>
          <w:szCs w:val="22"/>
        </w:rPr>
        <w:t>b</w:t>
      </w:r>
      <w:r w:rsidRPr="005F6DCC">
        <w:rPr>
          <w:rFonts w:asciiTheme="minorHAnsi" w:hAnsiTheme="minorHAnsi" w:cstheme="minorHAnsi"/>
          <w:sz w:val="22"/>
          <w:szCs w:val="22"/>
        </w:rPr>
        <w:t xml:space="preserve">iezās </w:t>
      </w:r>
      <w:proofErr w:type="spellStart"/>
      <w:r w:rsidRPr="005F6DCC">
        <w:rPr>
          <w:rFonts w:asciiTheme="minorHAnsi" w:hAnsiTheme="minorHAnsi" w:cstheme="minorHAnsi"/>
          <w:sz w:val="22"/>
          <w:szCs w:val="22"/>
        </w:rPr>
        <w:t>perlamutrenes</w:t>
      </w:r>
      <w:proofErr w:type="spellEnd"/>
      <w:r w:rsidRPr="005F6DCC">
        <w:rPr>
          <w:rFonts w:asciiTheme="minorHAnsi" w:hAnsiTheme="minorHAnsi" w:cstheme="minorHAnsi"/>
          <w:sz w:val="22"/>
          <w:szCs w:val="22"/>
        </w:rPr>
        <w:t xml:space="preserve"> </w:t>
      </w:r>
      <w:r w:rsidR="005F6DCC">
        <w:rPr>
          <w:rFonts w:asciiTheme="minorHAnsi" w:hAnsiTheme="minorHAnsi" w:cstheme="minorHAnsi"/>
          <w:sz w:val="22"/>
          <w:szCs w:val="22"/>
        </w:rPr>
        <w:t xml:space="preserve">sastopamība, </w:t>
      </w:r>
      <w:r w:rsidR="00D66719">
        <w:rPr>
          <w:rFonts w:asciiTheme="minorHAnsi" w:hAnsiTheme="minorHAnsi" w:cstheme="minorHAnsi"/>
          <w:sz w:val="22"/>
          <w:szCs w:val="22"/>
        </w:rPr>
        <w:t xml:space="preserve">ir labs </w:t>
      </w:r>
      <w:r w:rsidR="005F6DCC">
        <w:rPr>
          <w:rFonts w:asciiTheme="minorHAnsi" w:hAnsiTheme="minorHAnsi" w:cstheme="minorHAnsi"/>
          <w:sz w:val="22"/>
          <w:szCs w:val="22"/>
        </w:rPr>
        <w:t>ūdens kvalitātes izmaiņu indikators.</w:t>
      </w:r>
      <w:r w:rsidR="00BC68C8">
        <w:rPr>
          <w:rFonts w:asciiTheme="minorHAnsi" w:hAnsiTheme="minorHAnsi" w:cstheme="minorHAnsi"/>
          <w:sz w:val="22"/>
          <w:szCs w:val="22"/>
        </w:rPr>
        <w:t xml:space="preserve"> Tomēr </w:t>
      </w:r>
      <w:r w:rsidR="00A935A2">
        <w:rPr>
          <w:rFonts w:asciiTheme="minorHAnsi" w:hAnsiTheme="minorHAnsi" w:cstheme="minorHAnsi"/>
          <w:sz w:val="22"/>
          <w:szCs w:val="22"/>
        </w:rPr>
        <w:t>visvairāk</w:t>
      </w:r>
      <w:r w:rsidR="00BC68C8">
        <w:rPr>
          <w:rFonts w:asciiTheme="minorHAnsi" w:hAnsiTheme="minorHAnsi" w:cstheme="minorHAnsi"/>
          <w:sz w:val="22"/>
          <w:szCs w:val="22"/>
        </w:rPr>
        <w:t xml:space="preserve"> ūdens kvalitāt</w:t>
      </w:r>
      <w:r w:rsidR="00234423">
        <w:rPr>
          <w:rFonts w:asciiTheme="minorHAnsi" w:hAnsiTheme="minorHAnsi" w:cstheme="minorHAnsi"/>
          <w:sz w:val="22"/>
          <w:szCs w:val="22"/>
        </w:rPr>
        <w:t>i i</w:t>
      </w:r>
      <w:r w:rsidR="00BC68C8">
        <w:rPr>
          <w:rFonts w:asciiTheme="minorHAnsi" w:hAnsiTheme="minorHAnsi" w:cstheme="minorHAnsi"/>
          <w:sz w:val="22"/>
          <w:szCs w:val="22"/>
        </w:rPr>
        <w:t>etekm</w:t>
      </w:r>
      <w:r w:rsidR="00234423">
        <w:rPr>
          <w:rFonts w:asciiTheme="minorHAnsi" w:hAnsiTheme="minorHAnsi" w:cstheme="minorHAnsi"/>
          <w:sz w:val="22"/>
          <w:szCs w:val="22"/>
        </w:rPr>
        <w:t>ē</w:t>
      </w:r>
      <w:r w:rsidR="00BC68C8">
        <w:rPr>
          <w:rFonts w:asciiTheme="minorHAnsi" w:hAnsiTheme="minorHAnsi" w:cstheme="minorHAnsi"/>
          <w:sz w:val="22"/>
          <w:szCs w:val="22"/>
        </w:rPr>
        <w:t xml:space="preserve"> </w:t>
      </w:r>
      <w:r w:rsidR="00234423">
        <w:rPr>
          <w:rFonts w:asciiTheme="minorHAnsi" w:hAnsiTheme="minorHAnsi" w:cstheme="minorHAnsi"/>
          <w:sz w:val="22"/>
          <w:szCs w:val="22"/>
        </w:rPr>
        <w:t>intensīva lauksaimnieciskā darbī</w:t>
      </w:r>
      <w:r w:rsidR="00A935A2">
        <w:rPr>
          <w:rFonts w:asciiTheme="minorHAnsi" w:hAnsiTheme="minorHAnsi" w:cstheme="minorHAnsi"/>
          <w:sz w:val="22"/>
          <w:szCs w:val="22"/>
        </w:rPr>
        <w:t>ba dabas parka tiešā tuvumā,</w:t>
      </w:r>
      <w:r w:rsidR="00BC68C8">
        <w:rPr>
          <w:rFonts w:asciiTheme="minorHAnsi" w:hAnsiTheme="minorHAnsi" w:cstheme="minorHAnsi"/>
          <w:sz w:val="22"/>
          <w:szCs w:val="22"/>
        </w:rPr>
        <w:t xml:space="preserve"> tajā skaitā</w:t>
      </w:r>
      <w:r w:rsidR="004A22BE">
        <w:rPr>
          <w:rFonts w:asciiTheme="minorHAnsi" w:hAnsiTheme="minorHAnsi" w:cstheme="minorHAnsi"/>
          <w:sz w:val="22"/>
          <w:szCs w:val="22"/>
        </w:rPr>
        <w:t xml:space="preserve"> </w:t>
      </w:r>
      <w:r w:rsidR="00BC68C8">
        <w:rPr>
          <w:rFonts w:asciiTheme="minorHAnsi" w:hAnsiTheme="minorHAnsi" w:cstheme="minorHAnsi"/>
          <w:sz w:val="22"/>
          <w:szCs w:val="22"/>
        </w:rPr>
        <w:t xml:space="preserve">lopkopība (intensīvi izmantotu ganību, </w:t>
      </w:r>
      <w:r w:rsidR="00225112">
        <w:rPr>
          <w:rFonts w:asciiTheme="minorHAnsi" w:hAnsiTheme="minorHAnsi" w:cstheme="minorHAnsi"/>
          <w:sz w:val="22"/>
          <w:szCs w:val="22"/>
        </w:rPr>
        <w:t xml:space="preserve">agrāko </w:t>
      </w:r>
      <w:r w:rsidR="00BC68C8">
        <w:rPr>
          <w:rFonts w:asciiTheme="minorHAnsi" w:hAnsiTheme="minorHAnsi" w:cstheme="minorHAnsi"/>
          <w:sz w:val="22"/>
          <w:szCs w:val="22"/>
        </w:rPr>
        <w:t>fermu tuvums), mežsaimniecība, apdzīvoto vietu tuvums (notekūdeņi, eitrofikācija, karjeri), ņemot vērā</w:t>
      </w:r>
      <w:r w:rsidR="00234423">
        <w:rPr>
          <w:rFonts w:asciiTheme="minorHAnsi" w:hAnsiTheme="minorHAnsi" w:cstheme="minorHAnsi"/>
          <w:sz w:val="22"/>
          <w:szCs w:val="22"/>
        </w:rPr>
        <w:t xml:space="preserve"> to</w:t>
      </w:r>
      <w:r w:rsidR="00BC68C8">
        <w:rPr>
          <w:rFonts w:asciiTheme="minorHAnsi" w:hAnsiTheme="minorHAnsi" w:cstheme="minorHAnsi"/>
          <w:sz w:val="22"/>
          <w:szCs w:val="22"/>
        </w:rPr>
        <w:t xml:space="preserve">, ka </w:t>
      </w:r>
      <w:r w:rsidR="00BC68C8" w:rsidRPr="004A22BE">
        <w:rPr>
          <w:rFonts w:asciiTheme="minorHAnsi" w:hAnsiTheme="minorHAnsi" w:cstheme="minorHAnsi"/>
          <w:sz w:val="22"/>
          <w:szCs w:val="22"/>
        </w:rPr>
        <w:t>minētās darbības un to ģeogrāfi</w:t>
      </w:r>
      <w:r w:rsidR="00DC342E">
        <w:rPr>
          <w:rFonts w:asciiTheme="minorHAnsi" w:hAnsiTheme="minorHAnsi" w:cstheme="minorHAnsi"/>
          <w:sz w:val="22"/>
          <w:szCs w:val="22"/>
        </w:rPr>
        <w:t>s</w:t>
      </w:r>
      <w:r w:rsidR="00BC68C8" w:rsidRPr="004A22BE">
        <w:rPr>
          <w:rFonts w:asciiTheme="minorHAnsi" w:hAnsiTheme="minorHAnsi" w:cstheme="minorHAnsi"/>
          <w:sz w:val="22"/>
          <w:szCs w:val="22"/>
        </w:rPr>
        <w:t>kais novietojums ir tieši saistītas ar meliorācijas sistēmām Aiviekstes upes krastos.</w:t>
      </w:r>
    </w:p>
    <w:p w14:paraId="19DD82F3" w14:textId="4FE82F5D" w:rsidR="00D22F95" w:rsidRPr="004A22BE" w:rsidRDefault="00D22F95" w:rsidP="004F55E1">
      <w:pPr>
        <w:ind w:right="45"/>
        <w:jc w:val="both"/>
        <w:rPr>
          <w:rFonts w:asciiTheme="minorHAnsi" w:hAnsiTheme="minorHAnsi" w:cstheme="minorHAnsi"/>
          <w:sz w:val="22"/>
          <w:szCs w:val="22"/>
        </w:rPr>
      </w:pPr>
      <w:r>
        <w:rPr>
          <w:rFonts w:asciiTheme="minorHAnsi" w:hAnsiTheme="minorHAnsi" w:cstheme="minorHAnsi"/>
          <w:sz w:val="22"/>
          <w:szCs w:val="22"/>
        </w:rPr>
        <w:t>Ļaudonas pagastā savulaik darbojās ievērojams skaits l</w:t>
      </w:r>
      <w:r w:rsidRPr="00EB5E85">
        <w:rPr>
          <w:rFonts w:asciiTheme="minorHAnsi" w:hAnsiTheme="minorHAnsi" w:cstheme="minorHAnsi"/>
          <w:sz w:val="22"/>
          <w:szCs w:val="22"/>
        </w:rPr>
        <w:t>auks</w:t>
      </w:r>
      <w:r>
        <w:rPr>
          <w:rFonts w:asciiTheme="minorHAnsi" w:hAnsiTheme="minorHAnsi" w:cstheme="minorHAnsi"/>
          <w:sz w:val="22"/>
          <w:szCs w:val="22"/>
        </w:rPr>
        <w:t xml:space="preserve">aimniecības uzņēmumi, tuvākās no tām dabas parka teritorijai ir </w:t>
      </w:r>
      <w:r w:rsidRPr="00463D37">
        <w:rPr>
          <w:rFonts w:asciiTheme="minorHAnsi" w:hAnsiTheme="minorHAnsi"/>
          <w:sz w:val="22"/>
          <w:szCs w:val="22"/>
        </w:rPr>
        <w:t>„</w:t>
      </w:r>
      <w:proofErr w:type="spellStart"/>
      <w:r>
        <w:rPr>
          <w:rFonts w:asciiTheme="minorHAnsi" w:hAnsiTheme="minorHAnsi" w:cstheme="minorHAnsi"/>
          <w:sz w:val="22"/>
          <w:szCs w:val="22"/>
        </w:rPr>
        <w:t>Rustu</w:t>
      </w:r>
      <w:proofErr w:type="spellEnd"/>
      <w:r>
        <w:rPr>
          <w:rFonts w:asciiTheme="minorHAnsi" w:hAnsiTheme="minorHAnsi" w:cstheme="minorHAnsi"/>
          <w:sz w:val="22"/>
          <w:szCs w:val="22"/>
        </w:rPr>
        <w:t xml:space="preserve"> ferma”, </w:t>
      </w:r>
      <w:r w:rsidRPr="00463D37">
        <w:rPr>
          <w:rFonts w:asciiTheme="minorHAnsi" w:hAnsiTheme="minorHAnsi"/>
          <w:sz w:val="22"/>
          <w:szCs w:val="22"/>
        </w:rPr>
        <w:t>„</w:t>
      </w:r>
      <w:proofErr w:type="spellStart"/>
      <w:r>
        <w:rPr>
          <w:rFonts w:asciiTheme="minorHAnsi" w:hAnsiTheme="minorHAnsi" w:cstheme="minorHAnsi"/>
          <w:sz w:val="22"/>
          <w:szCs w:val="22"/>
        </w:rPr>
        <w:t>Ķunč</w:t>
      </w:r>
      <w:r w:rsidRPr="00EB5E85">
        <w:rPr>
          <w:rFonts w:asciiTheme="minorHAnsi" w:hAnsiTheme="minorHAnsi" w:cstheme="minorHAnsi"/>
          <w:sz w:val="22"/>
          <w:szCs w:val="22"/>
        </w:rPr>
        <w:t>u</w:t>
      </w:r>
      <w:proofErr w:type="spellEnd"/>
      <w:r>
        <w:rPr>
          <w:rFonts w:asciiTheme="minorHAnsi" w:hAnsiTheme="minorHAnsi" w:cstheme="minorHAnsi"/>
          <w:sz w:val="22"/>
          <w:szCs w:val="22"/>
        </w:rPr>
        <w:t xml:space="preserve"> ferma”, liellopu ferma </w:t>
      </w:r>
      <w:r w:rsidRPr="00463D37">
        <w:rPr>
          <w:rFonts w:asciiTheme="minorHAnsi" w:hAnsiTheme="minorHAnsi"/>
          <w:sz w:val="22"/>
          <w:szCs w:val="22"/>
        </w:rPr>
        <w:t>„</w:t>
      </w:r>
      <w:proofErr w:type="spellStart"/>
      <w:r>
        <w:rPr>
          <w:rFonts w:asciiTheme="minorHAnsi" w:hAnsiTheme="minorHAnsi" w:cstheme="minorHAnsi"/>
          <w:sz w:val="22"/>
          <w:szCs w:val="22"/>
        </w:rPr>
        <w:t>Kaļpos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cūkaudzētava</w:t>
      </w:r>
      <w:proofErr w:type="spellEnd"/>
      <w:r>
        <w:rPr>
          <w:rFonts w:asciiTheme="minorHAnsi" w:hAnsiTheme="minorHAnsi" w:cstheme="minorHAnsi"/>
          <w:sz w:val="22"/>
          <w:szCs w:val="22"/>
        </w:rPr>
        <w:t xml:space="preserve"> </w:t>
      </w:r>
      <w:r w:rsidRPr="00463D37">
        <w:rPr>
          <w:rFonts w:asciiTheme="minorHAnsi" w:hAnsiTheme="minorHAnsi"/>
          <w:sz w:val="22"/>
          <w:szCs w:val="22"/>
        </w:rPr>
        <w:t>„</w:t>
      </w:r>
      <w:r>
        <w:rPr>
          <w:rFonts w:asciiTheme="minorHAnsi" w:hAnsiTheme="minorHAnsi" w:cstheme="minorHAnsi"/>
          <w:sz w:val="22"/>
          <w:szCs w:val="22"/>
        </w:rPr>
        <w:t xml:space="preserve">Austrumos” </w:t>
      </w:r>
      <w:r w:rsidRPr="00463D37">
        <w:rPr>
          <w:rFonts w:asciiTheme="minorHAnsi" w:hAnsiTheme="minorHAnsi"/>
          <w:sz w:val="22"/>
          <w:szCs w:val="22"/>
        </w:rPr>
        <w:t>„</w:t>
      </w:r>
      <w:r>
        <w:rPr>
          <w:rFonts w:asciiTheme="minorHAnsi" w:hAnsiTheme="minorHAnsi" w:cstheme="minorHAnsi"/>
          <w:sz w:val="22"/>
          <w:szCs w:val="22"/>
        </w:rPr>
        <w:t>Dāvidu ferma”, kā arī vēsturi</w:t>
      </w:r>
      <w:r w:rsidR="00A935A2">
        <w:rPr>
          <w:rFonts w:asciiTheme="minorHAnsi" w:hAnsiTheme="minorHAnsi" w:cstheme="minorHAnsi"/>
          <w:sz w:val="22"/>
          <w:szCs w:val="22"/>
        </w:rPr>
        <w:t xml:space="preserve">ski senākais ražošanas </w:t>
      </w:r>
      <w:proofErr w:type="spellStart"/>
      <w:r w:rsidR="00A935A2">
        <w:rPr>
          <w:rFonts w:asciiTheme="minorHAnsi" w:hAnsiTheme="minorHAnsi" w:cstheme="minorHAnsi"/>
          <w:sz w:val="22"/>
          <w:szCs w:val="22"/>
        </w:rPr>
        <w:t>uzņēmums</w:t>
      </w:r>
      <w:r w:rsidRPr="00463D37">
        <w:rPr>
          <w:rFonts w:asciiTheme="minorHAnsi" w:hAnsiTheme="minorHAnsi"/>
          <w:sz w:val="22"/>
          <w:szCs w:val="22"/>
        </w:rPr>
        <w:t>„</w:t>
      </w:r>
      <w:r w:rsidRPr="0016491B">
        <w:rPr>
          <w:rFonts w:asciiTheme="minorHAnsi" w:hAnsiTheme="minorHAnsi" w:cstheme="minorHAnsi"/>
          <w:sz w:val="22"/>
          <w:szCs w:val="22"/>
        </w:rPr>
        <w:t>Upesdzīšļi</w:t>
      </w:r>
      <w:proofErr w:type="spellEnd"/>
      <w:r>
        <w:rPr>
          <w:rFonts w:asciiTheme="minorHAnsi" w:hAnsiTheme="minorHAnsi" w:cstheme="minorHAnsi"/>
          <w:sz w:val="22"/>
          <w:szCs w:val="22"/>
        </w:rPr>
        <w:t>”. Šobrīd neviens no uzņēmumiem savu darbību vairs neveic</w:t>
      </w:r>
      <w:r w:rsidR="00225112">
        <w:rPr>
          <w:rFonts w:asciiTheme="minorHAnsi" w:hAnsiTheme="minorHAnsi" w:cstheme="minorHAnsi"/>
          <w:sz w:val="22"/>
          <w:szCs w:val="22"/>
        </w:rPr>
        <w:t>, izņemot vairāk</w:t>
      </w:r>
      <w:r w:rsidR="00A935A2">
        <w:rPr>
          <w:rFonts w:asciiTheme="minorHAnsi" w:hAnsiTheme="minorHAnsi" w:cstheme="minorHAnsi"/>
          <w:sz w:val="22"/>
          <w:szCs w:val="22"/>
        </w:rPr>
        <w:t>a</w:t>
      </w:r>
      <w:r w:rsidR="00225112">
        <w:rPr>
          <w:rFonts w:asciiTheme="minorHAnsi" w:hAnsiTheme="minorHAnsi" w:cstheme="minorHAnsi"/>
          <w:sz w:val="22"/>
          <w:szCs w:val="22"/>
        </w:rPr>
        <w:t xml:space="preserve">s privātās saimniecības ar </w:t>
      </w:r>
      <w:proofErr w:type="spellStart"/>
      <w:r w:rsidR="00225112">
        <w:rPr>
          <w:rFonts w:asciiTheme="minorHAnsi" w:hAnsiTheme="minorHAnsi" w:cstheme="minorHAnsi"/>
          <w:sz w:val="22"/>
          <w:szCs w:val="22"/>
        </w:rPr>
        <w:t>ievērojumu</w:t>
      </w:r>
      <w:proofErr w:type="spellEnd"/>
      <w:r w:rsidR="00225112">
        <w:rPr>
          <w:rFonts w:asciiTheme="minorHAnsi" w:hAnsiTheme="minorHAnsi" w:cstheme="minorHAnsi"/>
          <w:sz w:val="22"/>
          <w:szCs w:val="22"/>
        </w:rPr>
        <w:t xml:space="preserve"> lopu skaitu</w:t>
      </w:r>
      <w:r>
        <w:rPr>
          <w:rFonts w:asciiTheme="minorHAnsi" w:hAnsiTheme="minorHAnsi" w:cstheme="minorHAnsi"/>
          <w:sz w:val="22"/>
          <w:szCs w:val="22"/>
        </w:rPr>
        <w:t xml:space="preserve">. Tomēr ražošanas uzņēmumu savulaik radītais vēsturiskais piesārņojums, piemēram, vircas noplūdes blakus teritoriju hidroloģiskajās sistēmā, ir veicinājis nozīmīgu eitrofikācijas ietekmi uz </w:t>
      </w:r>
      <w:r w:rsidR="00B42F92">
        <w:rPr>
          <w:rFonts w:asciiTheme="minorHAnsi" w:hAnsiTheme="minorHAnsi" w:cstheme="minorHAnsi"/>
          <w:sz w:val="22"/>
          <w:szCs w:val="22"/>
        </w:rPr>
        <w:t xml:space="preserve">īpaši aizsargājamo </w:t>
      </w:r>
      <w:r>
        <w:rPr>
          <w:rFonts w:asciiTheme="minorHAnsi" w:hAnsiTheme="minorHAnsi" w:cstheme="minorHAnsi"/>
          <w:sz w:val="22"/>
          <w:szCs w:val="22"/>
        </w:rPr>
        <w:t>saldūdens, kā arī zālāju biotopu ekoloģisko kvalitāti.</w:t>
      </w:r>
    </w:p>
    <w:p w14:paraId="79ABD70A" w14:textId="196DF37B" w:rsidR="00BA2C31" w:rsidRDefault="00BA2C31" w:rsidP="004F55E1">
      <w:pPr>
        <w:jc w:val="both"/>
        <w:rPr>
          <w:rFonts w:asciiTheme="minorHAnsi" w:hAnsiTheme="minorHAnsi" w:cstheme="minorHAnsi"/>
          <w:color w:val="000000"/>
          <w:sz w:val="22"/>
          <w:szCs w:val="22"/>
          <w:lang w:eastAsia="en-US"/>
        </w:rPr>
      </w:pPr>
      <w:bookmarkStart w:id="49" w:name="_Hlk17895710"/>
      <w:bookmarkEnd w:id="48"/>
      <w:r w:rsidRPr="002B70A9">
        <w:rPr>
          <w:rFonts w:asciiTheme="minorHAnsi" w:hAnsiTheme="minorHAnsi" w:cstheme="minorHAnsi"/>
          <w:color w:val="000000"/>
          <w:sz w:val="22"/>
          <w:szCs w:val="22"/>
          <w:lang w:eastAsia="en-US"/>
        </w:rPr>
        <w:t>Svarīga ir transporta sistēmas attīstība un darbība, kas var atstāt būti</w:t>
      </w:r>
      <w:r w:rsidR="002B70A9">
        <w:rPr>
          <w:rFonts w:asciiTheme="minorHAnsi" w:hAnsiTheme="minorHAnsi" w:cstheme="minorHAnsi"/>
          <w:color w:val="000000"/>
          <w:sz w:val="22"/>
          <w:szCs w:val="22"/>
          <w:lang w:eastAsia="en-US"/>
        </w:rPr>
        <w:t>s</w:t>
      </w:r>
      <w:r w:rsidRPr="002B70A9">
        <w:rPr>
          <w:rFonts w:asciiTheme="minorHAnsi" w:hAnsiTheme="minorHAnsi" w:cstheme="minorHAnsi"/>
          <w:color w:val="000000"/>
          <w:sz w:val="22"/>
          <w:szCs w:val="22"/>
          <w:lang w:eastAsia="en-US"/>
        </w:rPr>
        <w:t xml:space="preserve">ku ietekmi uz vairākām dabas parka sastopamajām sugu grupām, piemēram, sikspārņiem, putniem, kā arī rāpuļiem un abiniekiem. Ietekme ietver ceļu un ar to saistītās infrastruktūras, piemēram, sadursmes ar dzīvniekiem (īpaši atsevišķās abinieku </w:t>
      </w:r>
      <w:r w:rsidR="004A22BE" w:rsidRPr="002B70A9">
        <w:rPr>
          <w:rFonts w:asciiTheme="minorHAnsi" w:hAnsiTheme="minorHAnsi" w:cstheme="minorHAnsi"/>
          <w:color w:val="000000"/>
          <w:sz w:val="22"/>
          <w:szCs w:val="22"/>
          <w:lang w:eastAsia="en-US"/>
        </w:rPr>
        <w:t xml:space="preserve">izvēlētu </w:t>
      </w:r>
      <w:r w:rsidRPr="002B70A9">
        <w:rPr>
          <w:rFonts w:asciiTheme="minorHAnsi" w:hAnsiTheme="minorHAnsi" w:cstheme="minorHAnsi"/>
          <w:color w:val="000000"/>
          <w:sz w:val="22"/>
          <w:szCs w:val="22"/>
          <w:lang w:eastAsia="en-US"/>
        </w:rPr>
        <w:t>ce</w:t>
      </w:r>
      <w:r w:rsidR="004A22BE" w:rsidRPr="002B70A9">
        <w:rPr>
          <w:rFonts w:asciiTheme="minorHAnsi" w:hAnsiTheme="minorHAnsi" w:cstheme="minorHAnsi"/>
          <w:color w:val="000000"/>
          <w:sz w:val="22"/>
          <w:szCs w:val="22"/>
          <w:lang w:eastAsia="en-US"/>
        </w:rPr>
        <w:t>ļu posmu</w:t>
      </w:r>
      <w:r w:rsidRPr="002B70A9">
        <w:rPr>
          <w:rFonts w:asciiTheme="minorHAnsi" w:hAnsiTheme="minorHAnsi" w:cstheme="minorHAnsi"/>
          <w:color w:val="000000"/>
          <w:sz w:val="22"/>
          <w:szCs w:val="22"/>
          <w:lang w:eastAsia="en-US"/>
        </w:rPr>
        <w:t xml:space="preserve"> šķēr</w:t>
      </w:r>
      <w:r w:rsidR="002B70A9">
        <w:rPr>
          <w:rFonts w:asciiTheme="minorHAnsi" w:hAnsiTheme="minorHAnsi" w:cstheme="minorHAnsi"/>
          <w:color w:val="000000"/>
          <w:sz w:val="22"/>
          <w:szCs w:val="22"/>
          <w:lang w:eastAsia="en-US"/>
        </w:rPr>
        <w:t>s</w:t>
      </w:r>
      <w:r w:rsidRPr="002B70A9">
        <w:rPr>
          <w:rFonts w:asciiTheme="minorHAnsi" w:hAnsiTheme="minorHAnsi" w:cstheme="minorHAnsi"/>
          <w:color w:val="000000"/>
          <w:sz w:val="22"/>
          <w:szCs w:val="22"/>
          <w:lang w:eastAsia="en-US"/>
        </w:rPr>
        <w:t>ošanas viet</w:t>
      </w:r>
      <w:r w:rsidR="004A22BE" w:rsidRPr="002B70A9">
        <w:rPr>
          <w:rFonts w:asciiTheme="minorHAnsi" w:hAnsiTheme="minorHAnsi" w:cstheme="minorHAnsi"/>
          <w:color w:val="000000"/>
          <w:sz w:val="22"/>
          <w:szCs w:val="22"/>
          <w:lang w:eastAsia="en-US"/>
        </w:rPr>
        <w:t>ās</w:t>
      </w:r>
      <w:r w:rsidRPr="002B70A9">
        <w:rPr>
          <w:rFonts w:asciiTheme="minorHAnsi" w:hAnsiTheme="minorHAnsi" w:cstheme="minorHAnsi"/>
          <w:color w:val="000000"/>
          <w:sz w:val="22"/>
          <w:szCs w:val="22"/>
          <w:lang w:eastAsia="en-US"/>
        </w:rPr>
        <w:t>), gaisma (īpaši sikspā</w:t>
      </w:r>
      <w:r w:rsidR="00F43674">
        <w:rPr>
          <w:rFonts w:asciiTheme="minorHAnsi" w:hAnsiTheme="minorHAnsi" w:cstheme="minorHAnsi"/>
          <w:color w:val="000000"/>
          <w:sz w:val="22"/>
          <w:szCs w:val="22"/>
          <w:lang w:eastAsia="en-US"/>
        </w:rPr>
        <w:t>r</w:t>
      </w:r>
      <w:r w:rsidRPr="002B70A9">
        <w:rPr>
          <w:rFonts w:asciiTheme="minorHAnsi" w:hAnsiTheme="minorHAnsi" w:cstheme="minorHAnsi"/>
          <w:color w:val="000000"/>
          <w:sz w:val="22"/>
          <w:szCs w:val="22"/>
          <w:lang w:eastAsia="en-US"/>
        </w:rPr>
        <w:t xml:space="preserve">ņiem, kam </w:t>
      </w:r>
      <w:r w:rsidRPr="002B70A9">
        <w:rPr>
          <w:rFonts w:asciiTheme="minorHAnsi" w:hAnsiTheme="minorHAnsi" w:cstheme="minorHAnsi"/>
          <w:sz w:val="22"/>
          <w:szCs w:val="22"/>
        </w:rPr>
        <w:t>gaismas piesārņojums</w:t>
      </w:r>
      <w:r w:rsidR="004A22BE" w:rsidRPr="002B70A9">
        <w:rPr>
          <w:rFonts w:asciiTheme="minorHAnsi" w:hAnsiTheme="minorHAnsi" w:cstheme="minorHAnsi"/>
          <w:sz w:val="22"/>
          <w:szCs w:val="22"/>
        </w:rPr>
        <w:t xml:space="preserve"> </w:t>
      </w:r>
      <w:r w:rsidRPr="002B70A9">
        <w:rPr>
          <w:rFonts w:asciiTheme="minorHAnsi" w:hAnsiTheme="minorHAnsi" w:cstheme="minorHAnsi"/>
          <w:sz w:val="22"/>
          <w:szCs w:val="22"/>
        </w:rPr>
        <w:t>ir viens no būtiskiem populācijas ietekmējošiem faktoriem)</w:t>
      </w:r>
      <w:r w:rsidR="00A935A2">
        <w:rPr>
          <w:rFonts w:asciiTheme="minorHAnsi" w:hAnsiTheme="minorHAnsi" w:cstheme="minorHAnsi"/>
          <w:sz w:val="22"/>
          <w:szCs w:val="22"/>
        </w:rPr>
        <w:t>,</w:t>
      </w:r>
      <w:r w:rsidRPr="002B70A9">
        <w:rPr>
          <w:rFonts w:asciiTheme="minorHAnsi" w:hAnsiTheme="minorHAnsi" w:cstheme="minorHAnsi"/>
          <w:color w:val="000000"/>
          <w:sz w:val="22"/>
          <w:szCs w:val="22"/>
          <w:lang w:eastAsia="en-US"/>
        </w:rPr>
        <w:t xml:space="preserve"> troksni</w:t>
      </w:r>
      <w:r w:rsidR="004A22BE" w:rsidRPr="002B70A9">
        <w:rPr>
          <w:rFonts w:asciiTheme="minorHAnsi" w:hAnsiTheme="minorHAnsi" w:cstheme="minorHAnsi"/>
          <w:color w:val="000000"/>
          <w:sz w:val="22"/>
          <w:szCs w:val="22"/>
          <w:lang w:eastAsia="en-US"/>
        </w:rPr>
        <w:t>s</w:t>
      </w:r>
      <w:r w:rsidRPr="002B70A9">
        <w:rPr>
          <w:rFonts w:asciiTheme="minorHAnsi" w:hAnsiTheme="minorHAnsi" w:cstheme="minorHAnsi"/>
          <w:color w:val="000000"/>
          <w:sz w:val="22"/>
          <w:szCs w:val="22"/>
          <w:lang w:eastAsia="en-US"/>
        </w:rPr>
        <w:t xml:space="preserve"> (īpaši putnu migrācijas un ligzdošanas laikā). Iepriekšmin</w:t>
      </w:r>
      <w:r w:rsidR="004A22BE" w:rsidRPr="002B70A9">
        <w:rPr>
          <w:rFonts w:asciiTheme="minorHAnsi" w:hAnsiTheme="minorHAnsi" w:cstheme="minorHAnsi"/>
          <w:color w:val="000000"/>
          <w:sz w:val="22"/>
          <w:szCs w:val="22"/>
          <w:lang w:eastAsia="en-US"/>
        </w:rPr>
        <w:t>ētās</w:t>
      </w:r>
      <w:r w:rsidR="00935EBC">
        <w:rPr>
          <w:rFonts w:asciiTheme="minorHAnsi" w:hAnsiTheme="minorHAnsi" w:cstheme="minorHAnsi"/>
          <w:color w:val="000000"/>
          <w:sz w:val="22"/>
          <w:szCs w:val="22"/>
          <w:lang w:eastAsia="en-US"/>
        </w:rPr>
        <w:t xml:space="preserve"> ietekmes ir saistāmas</w:t>
      </w:r>
      <w:r w:rsidRPr="002B70A9">
        <w:rPr>
          <w:rFonts w:asciiTheme="minorHAnsi" w:hAnsiTheme="minorHAnsi" w:cstheme="minorHAnsi"/>
          <w:color w:val="000000"/>
          <w:sz w:val="22"/>
          <w:szCs w:val="22"/>
          <w:lang w:eastAsia="en-US"/>
        </w:rPr>
        <w:t xml:space="preserve"> ar palielinātu īpaši aizsargājamo sugu mirstību</w:t>
      </w:r>
      <w:r w:rsidR="00935EBC">
        <w:rPr>
          <w:rFonts w:asciiTheme="minorHAnsi" w:hAnsiTheme="minorHAnsi" w:cstheme="minorHAnsi"/>
          <w:color w:val="000000"/>
          <w:sz w:val="22"/>
          <w:szCs w:val="22"/>
          <w:lang w:eastAsia="en-US"/>
        </w:rPr>
        <w:t xml:space="preserve"> (īpaši abinieku)</w:t>
      </w:r>
      <w:r w:rsidRPr="002B70A9">
        <w:rPr>
          <w:rFonts w:asciiTheme="minorHAnsi" w:hAnsiTheme="minorHAnsi" w:cstheme="minorHAnsi"/>
          <w:color w:val="000000"/>
          <w:sz w:val="22"/>
          <w:szCs w:val="22"/>
          <w:lang w:eastAsia="en-US"/>
        </w:rPr>
        <w:t>, kā arī atsevišķos gadījumos ar biotopu fragmentāciju.</w:t>
      </w:r>
    </w:p>
    <w:p w14:paraId="7A2BE4EA" w14:textId="417773BC" w:rsidR="009205BA" w:rsidRDefault="009205BA" w:rsidP="004759A5">
      <w:pPr>
        <w:spacing w:after="60"/>
        <w:ind w:right="45"/>
        <w:jc w:val="both"/>
        <w:rPr>
          <w:rFonts w:asciiTheme="minorHAnsi" w:hAnsiTheme="minorHAnsi" w:cstheme="minorHAnsi"/>
          <w:sz w:val="22"/>
          <w:szCs w:val="22"/>
        </w:rPr>
      </w:pPr>
      <w:r>
        <w:rPr>
          <w:rFonts w:asciiTheme="minorHAnsi" w:hAnsiTheme="minorHAnsi" w:cstheme="minorHAnsi"/>
          <w:sz w:val="22"/>
          <w:szCs w:val="22"/>
        </w:rPr>
        <w:t>Dabas parka apkārtnē vēsturiski ir veikta i</w:t>
      </w:r>
      <w:r w:rsidRPr="00955C58">
        <w:rPr>
          <w:rFonts w:asciiTheme="minorHAnsi" w:hAnsiTheme="minorHAnsi" w:cstheme="minorHAnsi"/>
          <w:sz w:val="22"/>
          <w:szCs w:val="22"/>
        </w:rPr>
        <w:t>eguves rūpniecība un karjeru izstrāde</w:t>
      </w:r>
      <w:r>
        <w:rPr>
          <w:rFonts w:asciiTheme="minorHAnsi" w:hAnsiTheme="minorHAnsi" w:cstheme="minorHAnsi"/>
          <w:sz w:val="22"/>
          <w:szCs w:val="22"/>
        </w:rPr>
        <w:t xml:space="preserve">. Tuvākie no šobrīd neizmantotajiem objektiem ir </w:t>
      </w:r>
      <w:r w:rsidRPr="00955C58">
        <w:rPr>
          <w:rFonts w:asciiTheme="minorHAnsi" w:hAnsiTheme="minorHAnsi" w:cstheme="minorHAnsi"/>
          <w:sz w:val="22"/>
          <w:szCs w:val="22"/>
        </w:rPr>
        <w:t>smilts-grants un smilts karjer</w:t>
      </w:r>
      <w:r>
        <w:rPr>
          <w:rFonts w:asciiTheme="minorHAnsi" w:hAnsiTheme="minorHAnsi" w:cstheme="minorHAnsi"/>
          <w:sz w:val="22"/>
          <w:szCs w:val="22"/>
        </w:rPr>
        <w:t>i:</w:t>
      </w:r>
      <w:r w:rsidRPr="00955C58">
        <w:rPr>
          <w:rFonts w:asciiTheme="minorHAnsi" w:hAnsiTheme="minorHAnsi" w:cstheme="minorHAnsi"/>
          <w:sz w:val="22"/>
          <w:szCs w:val="22"/>
        </w:rPr>
        <w:t xml:space="preserve"> </w:t>
      </w:r>
      <w:r>
        <w:rPr>
          <w:rFonts w:asciiTheme="minorHAnsi" w:hAnsiTheme="minorHAnsi" w:cstheme="minorHAnsi"/>
          <w:sz w:val="22"/>
          <w:szCs w:val="22"/>
        </w:rPr>
        <w:t xml:space="preserve">Kalnieši, </w:t>
      </w:r>
      <w:proofErr w:type="spellStart"/>
      <w:r>
        <w:rPr>
          <w:rFonts w:asciiTheme="minorHAnsi" w:hAnsiTheme="minorHAnsi" w:cstheme="minorHAnsi"/>
          <w:sz w:val="22"/>
          <w:szCs w:val="22"/>
        </w:rPr>
        <w:t>Kalnvirsas</w:t>
      </w:r>
      <w:proofErr w:type="spellEnd"/>
      <w:r>
        <w:rPr>
          <w:rFonts w:asciiTheme="minorHAnsi" w:hAnsiTheme="minorHAnsi" w:cstheme="minorHAnsi"/>
          <w:sz w:val="22"/>
          <w:szCs w:val="22"/>
        </w:rPr>
        <w:t xml:space="preserve"> </w:t>
      </w:r>
      <w:r w:rsidRPr="00955C58">
        <w:rPr>
          <w:rFonts w:asciiTheme="minorHAnsi" w:hAnsiTheme="minorHAnsi" w:cstheme="minorHAnsi"/>
          <w:sz w:val="22"/>
          <w:szCs w:val="22"/>
        </w:rPr>
        <w:t>(netiek ekspluatēts)</w:t>
      </w:r>
      <w:r>
        <w:rPr>
          <w:rFonts w:asciiTheme="minorHAnsi" w:hAnsiTheme="minorHAnsi" w:cstheme="minorHAnsi"/>
          <w:sz w:val="22"/>
          <w:szCs w:val="22"/>
        </w:rPr>
        <w:t xml:space="preserve">. Netālu no dabas parka robežas atrodas karjers – </w:t>
      </w:r>
      <w:r w:rsidRPr="006D3F01">
        <w:rPr>
          <w:rFonts w:asciiTheme="minorHAnsi" w:hAnsiTheme="minorHAnsi" w:cstheme="minorHAnsi"/>
          <w:sz w:val="22"/>
          <w:szCs w:val="22"/>
        </w:rPr>
        <w:t>Līči (Kalnieši)</w:t>
      </w:r>
      <w:r>
        <w:rPr>
          <w:rFonts w:asciiTheme="minorHAnsi" w:hAnsiTheme="minorHAnsi" w:cstheme="minorHAnsi"/>
          <w:sz w:val="22"/>
          <w:szCs w:val="22"/>
        </w:rPr>
        <w:t xml:space="preserve">, taču abas </w:t>
      </w:r>
      <w:r w:rsidR="00935EBC">
        <w:rPr>
          <w:rFonts w:asciiTheme="minorHAnsi" w:hAnsiTheme="minorHAnsi" w:cstheme="minorHAnsi"/>
          <w:sz w:val="22"/>
          <w:szCs w:val="22"/>
        </w:rPr>
        <w:t xml:space="preserve">karjera </w:t>
      </w:r>
      <w:r>
        <w:rPr>
          <w:rFonts w:asciiTheme="minorHAnsi" w:hAnsiTheme="minorHAnsi" w:cstheme="minorHAnsi"/>
          <w:sz w:val="22"/>
          <w:szCs w:val="22"/>
        </w:rPr>
        <w:t xml:space="preserve">teritorijas </w:t>
      </w:r>
      <w:r w:rsidR="00935EBC">
        <w:rPr>
          <w:rFonts w:asciiTheme="minorHAnsi" w:hAnsiTheme="minorHAnsi" w:cstheme="minorHAnsi"/>
          <w:sz w:val="22"/>
          <w:szCs w:val="22"/>
        </w:rPr>
        <w:t xml:space="preserve">no dabas parka </w:t>
      </w:r>
      <w:r>
        <w:rPr>
          <w:rFonts w:asciiTheme="minorHAnsi" w:hAnsiTheme="minorHAnsi" w:cstheme="minorHAnsi"/>
          <w:sz w:val="22"/>
          <w:szCs w:val="22"/>
        </w:rPr>
        <w:t xml:space="preserve">norobežo </w:t>
      </w:r>
      <w:r>
        <w:rPr>
          <w:rFonts w:asciiTheme="minorHAnsi" w:hAnsiTheme="minorHAnsi" w:cstheme="minorHAnsi"/>
          <w:sz w:val="22"/>
          <w:szCs w:val="22"/>
        </w:rPr>
        <w:lastRenderedPageBreak/>
        <w:t>ceļš, līdz ar to tieša ietekme uz dabas parka teritoriju nav konstatēta</w:t>
      </w:r>
      <w:r w:rsidRPr="00776EE8">
        <w:rPr>
          <w:rFonts w:asciiTheme="minorHAnsi" w:hAnsiTheme="minorHAnsi" w:cstheme="minorHAnsi"/>
          <w:sz w:val="22"/>
          <w:szCs w:val="22"/>
        </w:rPr>
        <w:t xml:space="preserve">. </w:t>
      </w:r>
      <w:r>
        <w:rPr>
          <w:rFonts w:asciiTheme="minorHAnsi" w:hAnsiTheme="minorHAnsi" w:cstheme="minorHAnsi"/>
          <w:sz w:val="22"/>
          <w:szCs w:val="22"/>
        </w:rPr>
        <w:t xml:space="preserve">Karjera </w:t>
      </w:r>
      <w:r w:rsidRPr="006D3F01">
        <w:rPr>
          <w:rFonts w:asciiTheme="minorHAnsi" w:hAnsiTheme="minorHAnsi" w:cstheme="minorHAnsi"/>
          <w:sz w:val="22"/>
          <w:szCs w:val="22"/>
        </w:rPr>
        <w:t>Līči (Kalnieši)</w:t>
      </w:r>
      <w:r>
        <w:rPr>
          <w:rFonts w:asciiTheme="minorHAnsi" w:hAnsiTheme="minorHAnsi" w:cstheme="minorHAnsi"/>
          <w:sz w:val="22"/>
          <w:szCs w:val="22"/>
        </w:rPr>
        <w:t xml:space="preserve"> turpmākā darbība nav </w:t>
      </w:r>
      <w:r w:rsidR="00935EBC">
        <w:rPr>
          <w:rFonts w:asciiTheme="minorHAnsi" w:hAnsiTheme="minorHAnsi" w:cstheme="minorHAnsi"/>
          <w:sz w:val="22"/>
          <w:szCs w:val="22"/>
        </w:rPr>
        <w:t>skaidra, šobrīd karjers</w:t>
      </w:r>
      <w:r>
        <w:rPr>
          <w:rFonts w:asciiTheme="minorHAnsi" w:hAnsiTheme="minorHAnsi" w:cstheme="minorHAnsi"/>
          <w:sz w:val="22"/>
          <w:szCs w:val="22"/>
        </w:rPr>
        <w:t xml:space="preserve"> ir slēgts, iespējams, ka nākotnē </w:t>
      </w:r>
      <w:r w:rsidR="00935EBC">
        <w:rPr>
          <w:rFonts w:asciiTheme="minorHAnsi" w:hAnsiTheme="minorHAnsi" w:cstheme="minorHAnsi"/>
          <w:sz w:val="22"/>
          <w:szCs w:val="22"/>
        </w:rPr>
        <w:t>tiek plānota</w:t>
      </w:r>
      <w:r w:rsidRPr="00776EE8">
        <w:rPr>
          <w:rFonts w:asciiTheme="minorHAnsi" w:hAnsiTheme="minorHAnsi" w:cstheme="minorHAnsi"/>
          <w:sz w:val="22"/>
          <w:szCs w:val="22"/>
        </w:rPr>
        <w:t xml:space="preserve"> </w:t>
      </w:r>
      <w:r>
        <w:rPr>
          <w:rFonts w:asciiTheme="minorHAnsi" w:hAnsiTheme="minorHAnsi" w:cstheme="minorHAnsi"/>
          <w:sz w:val="22"/>
          <w:szCs w:val="22"/>
        </w:rPr>
        <w:t xml:space="preserve">derīgo izrakteņu </w:t>
      </w:r>
      <w:r w:rsidRPr="00776EE8">
        <w:rPr>
          <w:rFonts w:asciiTheme="minorHAnsi" w:hAnsiTheme="minorHAnsi" w:cstheme="minorHAnsi"/>
          <w:sz w:val="22"/>
          <w:szCs w:val="22"/>
        </w:rPr>
        <w:t xml:space="preserve">ieguve vai </w:t>
      </w:r>
      <w:r w:rsidR="00935EBC">
        <w:rPr>
          <w:rFonts w:asciiTheme="minorHAnsi" w:hAnsiTheme="minorHAnsi" w:cstheme="minorHAnsi"/>
          <w:sz w:val="22"/>
          <w:szCs w:val="22"/>
        </w:rPr>
        <w:t>karjera</w:t>
      </w:r>
      <w:r w:rsidR="00A935A2">
        <w:rPr>
          <w:rFonts w:asciiTheme="minorHAnsi" w:hAnsiTheme="minorHAnsi" w:cstheme="minorHAnsi"/>
          <w:sz w:val="22"/>
          <w:szCs w:val="22"/>
        </w:rPr>
        <w:t xml:space="preserve"> rekultivācija (skat.</w:t>
      </w:r>
      <w:r>
        <w:rPr>
          <w:rFonts w:asciiTheme="minorHAnsi" w:hAnsiTheme="minorHAnsi" w:cstheme="minorHAnsi"/>
          <w:sz w:val="22"/>
          <w:szCs w:val="22"/>
        </w:rPr>
        <w:t xml:space="preserve"> 5. tabulu). Pirms karjeru izmantošanas atsākšanas vai paplašināšanas būtu nepieciešams veikt paredzētās darbības ietekmes </w:t>
      </w:r>
      <w:proofErr w:type="spellStart"/>
      <w:r>
        <w:rPr>
          <w:rFonts w:asciiTheme="minorHAnsi" w:hAnsiTheme="minorHAnsi" w:cstheme="minorHAnsi"/>
          <w:sz w:val="22"/>
          <w:szCs w:val="22"/>
        </w:rPr>
        <w:t>izvērtējumu</w:t>
      </w:r>
      <w:proofErr w:type="spellEnd"/>
      <w:r>
        <w:rPr>
          <w:rFonts w:asciiTheme="minorHAnsi" w:hAnsiTheme="minorHAnsi" w:cstheme="minorHAnsi"/>
          <w:sz w:val="22"/>
          <w:szCs w:val="22"/>
        </w:rPr>
        <w:t xml:space="preserve"> uz blakus esošajām īpaši aizsargājamām dabas teritorijām, īpaši dabas parka </w:t>
      </w:r>
      <w:r w:rsidRPr="00463D37">
        <w:rPr>
          <w:rFonts w:asciiTheme="minorHAnsi" w:hAnsiTheme="minorHAnsi"/>
          <w:sz w:val="22"/>
          <w:szCs w:val="22"/>
        </w:rPr>
        <w:t>„</w:t>
      </w:r>
      <w:r w:rsidR="00E23687">
        <w:rPr>
          <w:rFonts w:asciiTheme="minorHAnsi" w:hAnsiTheme="minorHAnsi" w:cstheme="minorHAnsi"/>
          <w:sz w:val="22"/>
          <w:szCs w:val="22"/>
        </w:rPr>
        <w:t>Dri</w:t>
      </w:r>
      <w:r>
        <w:rPr>
          <w:rFonts w:asciiTheme="minorHAnsi" w:hAnsiTheme="minorHAnsi" w:cstheme="minorHAnsi"/>
          <w:sz w:val="22"/>
          <w:szCs w:val="22"/>
        </w:rPr>
        <w:t>ksnas sils” teritoriju</w:t>
      </w:r>
      <w:r w:rsidR="00234423">
        <w:rPr>
          <w:rFonts w:asciiTheme="minorHAnsi" w:hAnsiTheme="minorHAnsi" w:cstheme="minorHAnsi"/>
          <w:sz w:val="22"/>
          <w:szCs w:val="22"/>
        </w:rPr>
        <w:t>,</w:t>
      </w:r>
      <w:r>
        <w:rPr>
          <w:rFonts w:asciiTheme="minorHAnsi" w:hAnsiTheme="minorHAnsi" w:cstheme="minorHAnsi"/>
          <w:sz w:val="22"/>
          <w:szCs w:val="22"/>
        </w:rPr>
        <w:t xml:space="preserve"> ar kuru karjers tieši robežojas.</w:t>
      </w:r>
    </w:p>
    <w:p w14:paraId="5720D7FE" w14:textId="776BA698" w:rsidR="009205BA" w:rsidRDefault="009205BA" w:rsidP="002C5760">
      <w:pPr>
        <w:spacing w:after="60"/>
        <w:ind w:right="45"/>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60C24DA3" wp14:editId="08A3BB08">
            <wp:extent cx="5374257" cy="2878698"/>
            <wp:effectExtent l="19050" t="19050" r="17145" b="171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391865" cy="2888130"/>
                    </a:xfrm>
                    <a:prstGeom prst="rect">
                      <a:avLst/>
                    </a:prstGeom>
                    <a:noFill/>
                    <a:ln w="19050">
                      <a:solidFill>
                        <a:schemeClr val="tx1"/>
                      </a:solidFill>
                    </a:ln>
                  </pic:spPr>
                </pic:pic>
              </a:graphicData>
            </a:graphic>
          </wp:inline>
        </w:drawing>
      </w:r>
    </w:p>
    <w:p w14:paraId="6E5600B6" w14:textId="6F7B1891" w:rsidR="006B0F72" w:rsidRDefault="009205BA" w:rsidP="00593093">
      <w:pPr>
        <w:ind w:right="45"/>
        <w:jc w:val="center"/>
        <w:rPr>
          <w:rFonts w:asciiTheme="minorHAnsi" w:hAnsiTheme="minorHAnsi" w:cstheme="minorHAnsi"/>
          <w:sz w:val="20"/>
          <w:szCs w:val="20"/>
        </w:rPr>
      </w:pPr>
      <w:r w:rsidRPr="009205BA">
        <w:rPr>
          <w:rFonts w:asciiTheme="minorHAnsi" w:hAnsiTheme="minorHAnsi" w:cstheme="minorHAnsi"/>
          <w:sz w:val="20"/>
          <w:szCs w:val="20"/>
        </w:rPr>
        <w:t>13.</w:t>
      </w:r>
      <w:r w:rsidR="00A935A2">
        <w:rPr>
          <w:rFonts w:asciiTheme="minorHAnsi" w:hAnsiTheme="minorHAnsi" w:cstheme="minorHAnsi"/>
          <w:sz w:val="20"/>
          <w:szCs w:val="20"/>
        </w:rPr>
        <w:t> </w:t>
      </w:r>
      <w:r w:rsidRPr="009205BA">
        <w:rPr>
          <w:rFonts w:asciiTheme="minorHAnsi" w:hAnsiTheme="minorHAnsi" w:cstheme="minorHAnsi"/>
          <w:sz w:val="20"/>
          <w:szCs w:val="20"/>
        </w:rPr>
        <w:t>attēls</w:t>
      </w:r>
      <w:r w:rsidR="002C5760">
        <w:rPr>
          <w:rFonts w:asciiTheme="minorHAnsi" w:hAnsiTheme="minorHAnsi" w:cstheme="minorHAnsi"/>
          <w:sz w:val="20"/>
          <w:szCs w:val="20"/>
        </w:rPr>
        <w:t>.</w:t>
      </w:r>
      <w:r w:rsidRPr="009205BA">
        <w:rPr>
          <w:rFonts w:asciiTheme="minorHAnsi" w:hAnsiTheme="minorHAnsi" w:cstheme="minorHAnsi"/>
          <w:sz w:val="20"/>
          <w:szCs w:val="20"/>
        </w:rPr>
        <w:t xml:space="preserve"> </w:t>
      </w:r>
      <w:r w:rsidRPr="00463D37">
        <w:rPr>
          <w:rFonts w:asciiTheme="minorHAnsi" w:hAnsiTheme="minorHAnsi"/>
          <w:sz w:val="22"/>
          <w:szCs w:val="22"/>
        </w:rPr>
        <w:t>„</w:t>
      </w:r>
      <w:r w:rsidRPr="009205BA">
        <w:rPr>
          <w:rFonts w:asciiTheme="minorHAnsi" w:hAnsiTheme="minorHAnsi" w:cstheme="minorHAnsi"/>
          <w:sz w:val="20"/>
          <w:szCs w:val="20"/>
        </w:rPr>
        <w:t>Madonas novada derīgo izrakteņu ieguves vietu un atrad</w:t>
      </w:r>
      <w:r w:rsidR="00A649D8">
        <w:rPr>
          <w:rFonts w:asciiTheme="minorHAnsi" w:hAnsiTheme="minorHAnsi" w:cstheme="minorHAnsi"/>
          <w:sz w:val="20"/>
          <w:szCs w:val="20"/>
        </w:rPr>
        <w:t>ņu karte”</w:t>
      </w:r>
    </w:p>
    <w:p w14:paraId="559D2723" w14:textId="0D16D03A" w:rsidR="006B0F72" w:rsidRDefault="009205BA" w:rsidP="00CA7DDB">
      <w:pPr>
        <w:spacing w:after="60"/>
        <w:ind w:right="45"/>
        <w:jc w:val="center"/>
        <w:rPr>
          <w:rFonts w:asciiTheme="minorHAnsi" w:hAnsiTheme="minorHAnsi" w:cstheme="minorHAnsi"/>
          <w:sz w:val="20"/>
          <w:szCs w:val="20"/>
        </w:rPr>
      </w:pPr>
      <w:r>
        <w:rPr>
          <w:rFonts w:asciiTheme="minorHAnsi" w:hAnsiTheme="minorHAnsi" w:cstheme="minorHAnsi"/>
          <w:sz w:val="20"/>
          <w:szCs w:val="20"/>
        </w:rPr>
        <w:t xml:space="preserve"> </w:t>
      </w:r>
      <w:r w:rsidRPr="009205BA">
        <w:rPr>
          <w:rFonts w:asciiTheme="minorHAnsi" w:hAnsiTheme="minorHAnsi" w:cstheme="minorHAnsi"/>
          <w:sz w:val="20"/>
          <w:szCs w:val="20"/>
        </w:rPr>
        <w:t xml:space="preserve">Avots: </w:t>
      </w:r>
      <w:proofErr w:type="spellStart"/>
      <w:r w:rsidRPr="009205BA">
        <w:rPr>
          <w:rFonts w:asciiTheme="minorHAnsi" w:hAnsiTheme="minorHAnsi" w:cstheme="minorHAnsi"/>
          <w:sz w:val="20"/>
          <w:szCs w:val="20"/>
        </w:rPr>
        <w:t>Izkopējums</w:t>
      </w:r>
      <w:proofErr w:type="spellEnd"/>
      <w:r w:rsidRPr="009205BA">
        <w:rPr>
          <w:rFonts w:asciiTheme="minorHAnsi" w:hAnsiTheme="minorHAnsi" w:cstheme="minorHAnsi"/>
          <w:sz w:val="20"/>
          <w:szCs w:val="20"/>
        </w:rPr>
        <w:t xml:space="preserve"> </w:t>
      </w:r>
      <w:r>
        <w:rPr>
          <w:rFonts w:asciiTheme="minorHAnsi" w:hAnsiTheme="minorHAnsi" w:cstheme="minorHAnsi"/>
          <w:sz w:val="20"/>
          <w:szCs w:val="20"/>
        </w:rPr>
        <w:t xml:space="preserve">Madonas novada teritorijas plānojuma. </w:t>
      </w:r>
      <w:proofErr w:type="spellStart"/>
      <w:r>
        <w:rPr>
          <w:rFonts w:asciiTheme="minorHAnsi" w:hAnsiTheme="minorHAnsi" w:cstheme="minorHAnsi"/>
          <w:sz w:val="20"/>
          <w:szCs w:val="20"/>
        </w:rPr>
        <w:t>Pamatkarte</w:t>
      </w:r>
      <w:r w:rsidR="00A77A3A">
        <w:rPr>
          <w:rFonts w:asciiTheme="minorHAnsi" w:hAnsiTheme="minorHAnsi" w:cstheme="minorHAnsi"/>
          <w:sz w:val="20"/>
          <w:szCs w:val="20"/>
        </w:rPr>
        <w:t>s</w:t>
      </w:r>
      <w:proofErr w:type="spellEnd"/>
      <w:r w:rsidR="00A77A3A">
        <w:rPr>
          <w:rFonts w:asciiTheme="minorHAnsi" w:hAnsiTheme="minorHAnsi" w:cstheme="minorHAnsi"/>
          <w:sz w:val="20"/>
          <w:szCs w:val="20"/>
        </w:rPr>
        <w:t xml:space="preserve"> dati no SIA </w:t>
      </w:r>
      <w:r w:rsidR="00197CD0" w:rsidRPr="00463D37">
        <w:rPr>
          <w:rFonts w:asciiTheme="minorHAnsi" w:hAnsiTheme="minorHAnsi"/>
          <w:sz w:val="22"/>
          <w:szCs w:val="22"/>
        </w:rPr>
        <w:t>„</w:t>
      </w:r>
      <w:proofErr w:type="spellStart"/>
      <w:r w:rsidR="00A77A3A">
        <w:rPr>
          <w:rFonts w:asciiTheme="minorHAnsi" w:hAnsiTheme="minorHAnsi" w:cstheme="minorHAnsi"/>
          <w:sz w:val="20"/>
          <w:szCs w:val="20"/>
        </w:rPr>
        <w:t>Envirotech</w:t>
      </w:r>
      <w:proofErr w:type="spellEnd"/>
      <w:r w:rsidR="00197CD0">
        <w:rPr>
          <w:rFonts w:asciiTheme="minorHAnsi" w:hAnsiTheme="minorHAnsi" w:cstheme="minorHAnsi"/>
          <w:sz w:val="20"/>
          <w:szCs w:val="20"/>
        </w:rPr>
        <w:t>”</w:t>
      </w:r>
      <w:r w:rsidRPr="009205BA">
        <w:rPr>
          <w:rFonts w:asciiTheme="minorHAnsi" w:hAnsiTheme="minorHAnsi" w:cstheme="minorHAnsi"/>
          <w:sz w:val="20"/>
          <w:szCs w:val="20"/>
        </w:rPr>
        <w:t xml:space="preserve">, </w:t>
      </w:r>
      <w:r w:rsidR="006B0F72">
        <w:rPr>
          <w:rFonts w:asciiTheme="minorHAnsi" w:hAnsiTheme="minorHAnsi" w:cstheme="minorHAnsi"/>
          <w:sz w:val="20"/>
          <w:szCs w:val="20"/>
        </w:rPr>
        <w:t>Madona</w:t>
      </w:r>
      <w:r w:rsidRPr="009205BA">
        <w:rPr>
          <w:rFonts w:asciiTheme="minorHAnsi" w:hAnsiTheme="minorHAnsi" w:cstheme="minorHAnsi"/>
          <w:sz w:val="20"/>
          <w:szCs w:val="20"/>
        </w:rPr>
        <w:t xml:space="preserve"> 201</w:t>
      </w:r>
      <w:r w:rsidR="006B0F72">
        <w:rPr>
          <w:rFonts w:asciiTheme="minorHAnsi" w:hAnsiTheme="minorHAnsi" w:cstheme="minorHAnsi"/>
          <w:sz w:val="20"/>
          <w:szCs w:val="20"/>
        </w:rPr>
        <w:t>3</w:t>
      </w:r>
      <w:r w:rsidRPr="009205BA">
        <w:rPr>
          <w:rFonts w:asciiTheme="minorHAnsi" w:hAnsiTheme="minorHAnsi" w:cstheme="minorHAnsi"/>
          <w:sz w:val="20"/>
          <w:szCs w:val="20"/>
        </w:rPr>
        <w:t>.</w:t>
      </w:r>
    </w:p>
    <w:p w14:paraId="20763C9C" w14:textId="72E28F1A" w:rsidR="004759A5" w:rsidRDefault="009205BA" w:rsidP="00CA7DDB">
      <w:pPr>
        <w:widowControl w:val="0"/>
        <w:overflowPunct w:val="0"/>
        <w:autoSpaceDE w:val="0"/>
        <w:autoSpaceDN w:val="0"/>
        <w:adjustRightInd w:val="0"/>
        <w:spacing w:before="240"/>
        <w:ind w:right="45"/>
        <w:jc w:val="both"/>
        <w:rPr>
          <w:rFonts w:asciiTheme="minorHAnsi" w:hAnsiTheme="minorHAnsi" w:cstheme="minorHAnsi"/>
          <w:sz w:val="22"/>
          <w:szCs w:val="22"/>
        </w:rPr>
      </w:pPr>
      <w:r>
        <w:rPr>
          <w:rFonts w:asciiTheme="minorHAnsi" w:hAnsiTheme="minorHAnsi" w:cstheme="minorHAnsi"/>
          <w:sz w:val="22"/>
          <w:szCs w:val="22"/>
        </w:rPr>
        <w:t xml:space="preserve">Otrs tuvākais karjers </w:t>
      </w:r>
      <w:r w:rsidRPr="00463D37">
        <w:rPr>
          <w:rFonts w:asciiTheme="minorHAnsi" w:hAnsiTheme="minorHAnsi"/>
          <w:sz w:val="22"/>
          <w:szCs w:val="22"/>
        </w:rPr>
        <w:t>„</w:t>
      </w:r>
      <w:r w:rsidRPr="006D3F01">
        <w:rPr>
          <w:rFonts w:asciiTheme="minorHAnsi" w:hAnsiTheme="minorHAnsi" w:cstheme="minorHAnsi"/>
          <w:sz w:val="22"/>
          <w:szCs w:val="22"/>
        </w:rPr>
        <w:t>Sietiņi</w:t>
      </w:r>
      <w:r>
        <w:rPr>
          <w:rFonts w:asciiTheme="minorHAnsi" w:hAnsiTheme="minorHAnsi" w:cstheme="minorHAnsi"/>
          <w:sz w:val="22"/>
          <w:szCs w:val="22"/>
        </w:rPr>
        <w:t xml:space="preserve">” atrodas aptuveni kilometra attālumā no dabas parka teritorijas un </w:t>
      </w:r>
      <w:r w:rsidR="00935EBC">
        <w:rPr>
          <w:rFonts w:asciiTheme="minorHAnsi" w:hAnsiTheme="minorHAnsi" w:cstheme="minorHAnsi"/>
          <w:sz w:val="22"/>
          <w:szCs w:val="22"/>
        </w:rPr>
        <w:t>galvenokārt ir</w:t>
      </w:r>
      <w:r>
        <w:rPr>
          <w:rFonts w:asciiTheme="minorHAnsi" w:hAnsiTheme="minorHAnsi" w:cstheme="minorHAnsi"/>
          <w:sz w:val="22"/>
          <w:szCs w:val="22"/>
        </w:rPr>
        <w:t xml:space="preserve"> saistāms ar Krustkalnu dabas rezervāta teritoriju.</w:t>
      </w:r>
    </w:p>
    <w:p w14:paraId="7300016A" w14:textId="623EFE68" w:rsidR="004759A5" w:rsidRPr="00927282" w:rsidRDefault="00476F0D" w:rsidP="00F118C6">
      <w:pPr>
        <w:widowControl w:val="0"/>
        <w:overflowPunct w:val="0"/>
        <w:autoSpaceDE w:val="0"/>
        <w:autoSpaceDN w:val="0"/>
        <w:adjustRightInd w:val="0"/>
        <w:spacing w:before="120"/>
        <w:ind w:left="360" w:right="45"/>
        <w:jc w:val="right"/>
        <w:rPr>
          <w:rFonts w:asciiTheme="minorHAnsi" w:hAnsiTheme="minorHAnsi" w:cstheme="minorHAnsi"/>
          <w:sz w:val="20"/>
          <w:szCs w:val="20"/>
        </w:rPr>
      </w:pPr>
      <w:r>
        <w:rPr>
          <w:rFonts w:asciiTheme="minorHAnsi" w:hAnsiTheme="minorHAnsi" w:cstheme="minorHAnsi"/>
          <w:sz w:val="20"/>
          <w:szCs w:val="20"/>
        </w:rPr>
        <w:t>5</w:t>
      </w:r>
      <w:r w:rsidR="004759A5">
        <w:rPr>
          <w:rFonts w:asciiTheme="minorHAnsi" w:hAnsiTheme="minorHAnsi" w:cstheme="minorHAnsi"/>
          <w:sz w:val="20"/>
          <w:szCs w:val="20"/>
        </w:rPr>
        <w:t>. t</w:t>
      </w:r>
      <w:r w:rsidR="004759A5" w:rsidRPr="00927282">
        <w:rPr>
          <w:rFonts w:asciiTheme="minorHAnsi" w:hAnsiTheme="minorHAnsi" w:cstheme="minorHAnsi"/>
          <w:sz w:val="20"/>
          <w:szCs w:val="20"/>
        </w:rPr>
        <w:t>abula</w:t>
      </w:r>
      <w:r w:rsidR="00F118C6">
        <w:rPr>
          <w:rFonts w:asciiTheme="minorHAnsi" w:hAnsiTheme="minorHAnsi" w:cstheme="minorHAnsi"/>
          <w:sz w:val="20"/>
          <w:szCs w:val="20"/>
        </w:rPr>
        <w:t>.</w:t>
      </w:r>
      <w:r w:rsidR="004759A5" w:rsidRPr="00927282">
        <w:rPr>
          <w:rFonts w:asciiTheme="minorHAnsi" w:hAnsiTheme="minorHAnsi" w:cstheme="minorHAnsi"/>
          <w:sz w:val="20"/>
          <w:szCs w:val="20"/>
        </w:rPr>
        <w:t xml:space="preserve"> Jaunākie dati par krājumu atlikumiem katram izraktenim par karjeru Līči (Kalnieši) (LVĢMC dati uz 01.01.2016)</w:t>
      </w:r>
    </w:p>
    <w:tbl>
      <w:tblPr>
        <w:tblW w:w="7646" w:type="dxa"/>
        <w:jc w:val="center"/>
        <w:tblBorders>
          <w:top w:val="single" w:sz="2" w:space="0" w:color="FFFFFF"/>
          <w:left w:val="single" w:sz="6" w:space="0" w:color="AAAAAA"/>
          <w:bottom w:val="single" w:sz="2" w:space="0" w:color="FFFFFF"/>
          <w:right w:val="single" w:sz="6" w:space="0" w:color="AAAAAA"/>
        </w:tblBorders>
        <w:tblCellMar>
          <w:top w:w="15" w:type="dxa"/>
          <w:left w:w="15" w:type="dxa"/>
          <w:bottom w:w="15" w:type="dxa"/>
          <w:right w:w="15" w:type="dxa"/>
        </w:tblCellMar>
        <w:tblLook w:val="04A0" w:firstRow="1" w:lastRow="0" w:firstColumn="1" w:lastColumn="0" w:noHBand="0" w:noVBand="1"/>
      </w:tblPr>
      <w:tblGrid>
        <w:gridCol w:w="1586"/>
        <w:gridCol w:w="1382"/>
        <w:gridCol w:w="1856"/>
        <w:gridCol w:w="466"/>
        <w:gridCol w:w="1076"/>
        <w:gridCol w:w="684"/>
        <w:gridCol w:w="596"/>
      </w:tblGrid>
      <w:tr w:rsidR="004759A5" w:rsidRPr="006D3F01" w14:paraId="0DEBBF47" w14:textId="77777777" w:rsidTr="008D6D5F">
        <w:trPr>
          <w:jc w:val="center"/>
        </w:trPr>
        <w:tc>
          <w:tcPr>
            <w:tcW w:w="0" w:type="auto"/>
            <w:vMerge w:val="restart"/>
            <w:tcBorders>
              <w:top w:val="single" w:sz="6" w:space="0" w:color="AAAAAA"/>
              <w:bottom w:val="single" w:sz="6" w:space="0" w:color="AAAAAA"/>
            </w:tcBorders>
            <w:shd w:val="clear" w:color="auto" w:fill="849ABB"/>
            <w:vAlign w:val="center"/>
            <w:hideMark/>
          </w:tcPr>
          <w:p w14:paraId="62432A0E"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Atradne, atradnes iecirknis</w:t>
            </w:r>
          </w:p>
        </w:tc>
        <w:tc>
          <w:tcPr>
            <w:tcW w:w="0" w:type="auto"/>
            <w:vMerge w:val="restart"/>
            <w:tcBorders>
              <w:top w:val="single" w:sz="6" w:space="0" w:color="AAAAAA"/>
              <w:bottom w:val="single" w:sz="6" w:space="0" w:color="AAAAAA"/>
            </w:tcBorders>
            <w:shd w:val="clear" w:color="auto" w:fill="849ABB"/>
            <w:vAlign w:val="center"/>
            <w:hideMark/>
          </w:tcPr>
          <w:p w14:paraId="45B14050"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Derīgā izrakteņa veids</w:t>
            </w:r>
          </w:p>
        </w:tc>
        <w:tc>
          <w:tcPr>
            <w:tcW w:w="0" w:type="auto"/>
            <w:vMerge w:val="restart"/>
            <w:tcBorders>
              <w:top w:val="single" w:sz="6" w:space="0" w:color="AAAAAA"/>
              <w:bottom w:val="single" w:sz="6" w:space="0" w:color="AAAAAA"/>
            </w:tcBorders>
            <w:shd w:val="clear" w:color="auto" w:fill="849ABB"/>
            <w:vAlign w:val="center"/>
            <w:hideMark/>
          </w:tcPr>
          <w:p w14:paraId="3BFD261D"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Derīgā izrakteņa izmantošana</w:t>
            </w:r>
          </w:p>
        </w:tc>
        <w:tc>
          <w:tcPr>
            <w:tcW w:w="0" w:type="auto"/>
            <w:vMerge w:val="restart"/>
            <w:tcBorders>
              <w:top w:val="single" w:sz="6" w:space="0" w:color="AAAAAA"/>
              <w:bottom w:val="single" w:sz="6" w:space="0" w:color="AAAAAA"/>
            </w:tcBorders>
            <w:shd w:val="clear" w:color="auto" w:fill="849ABB"/>
            <w:vAlign w:val="center"/>
            <w:hideMark/>
          </w:tcPr>
          <w:p w14:paraId="79ABF355"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Gads</w:t>
            </w:r>
          </w:p>
        </w:tc>
        <w:tc>
          <w:tcPr>
            <w:tcW w:w="2496" w:type="dxa"/>
            <w:gridSpan w:val="3"/>
            <w:tcBorders>
              <w:top w:val="single" w:sz="6" w:space="0" w:color="AAAAAA"/>
              <w:bottom w:val="single" w:sz="6" w:space="0" w:color="AAAAAA"/>
            </w:tcBorders>
            <w:shd w:val="clear" w:color="auto" w:fill="849ABB"/>
            <w:vAlign w:val="center"/>
            <w:hideMark/>
          </w:tcPr>
          <w:p w14:paraId="54A30B0C"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Krājumu sadalījums kategorijās</w:t>
            </w:r>
          </w:p>
        </w:tc>
      </w:tr>
      <w:tr w:rsidR="004759A5" w:rsidRPr="006D3F01" w14:paraId="3CA6F304" w14:textId="77777777" w:rsidTr="008D6D5F">
        <w:trPr>
          <w:jc w:val="center"/>
        </w:trPr>
        <w:tc>
          <w:tcPr>
            <w:tcW w:w="0" w:type="auto"/>
            <w:vMerge/>
            <w:tcBorders>
              <w:top w:val="single" w:sz="6" w:space="0" w:color="AAAAAA"/>
              <w:bottom w:val="single" w:sz="6" w:space="0" w:color="AAAAAA"/>
            </w:tcBorders>
            <w:vAlign w:val="center"/>
            <w:hideMark/>
          </w:tcPr>
          <w:p w14:paraId="2815BA32" w14:textId="77777777" w:rsidR="004759A5" w:rsidRPr="006D3F01" w:rsidRDefault="004759A5" w:rsidP="008D6D5F">
            <w:pPr>
              <w:jc w:val="center"/>
              <w:rPr>
                <w:rFonts w:asciiTheme="minorHAnsi" w:hAnsiTheme="minorHAnsi" w:cstheme="minorHAnsi"/>
                <w:b/>
                <w:bCs/>
                <w:color w:val="FFFFFF"/>
                <w:sz w:val="20"/>
                <w:szCs w:val="20"/>
              </w:rPr>
            </w:pPr>
          </w:p>
        </w:tc>
        <w:tc>
          <w:tcPr>
            <w:tcW w:w="0" w:type="auto"/>
            <w:vMerge/>
            <w:tcBorders>
              <w:top w:val="single" w:sz="6" w:space="0" w:color="AAAAAA"/>
              <w:bottom w:val="single" w:sz="6" w:space="0" w:color="AAAAAA"/>
            </w:tcBorders>
            <w:vAlign w:val="center"/>
            <w:hideMark/>
          </w:tcPr>
          <w:p w14:paraId="6494DADE" w14:textId="77777777" w:rsidR="004759A5" w:rsidRPr="006D3F01" w:rsidRDefault="004759A5" w:rsidP="008D6D5F">
            <w:pPr>
              <w:jc w:val="center"/>
              <w:rPr>
                <w:rFonts w:asciiTheme="minorHAnsi" w:hAnsiTheme="minorHAnsi" w:cstheme="minorHAnsi"/>
                <w:b/>
                <w:bCs/>
                <w:color w:val="FFFFFF"/>
                <w:sz w:val="20"/>
                <w:szCs w:val="20"/>
              </w:rPr>
            </w:pPr>
          </w:p>
        </w:tc>
        <w:tc>
          <w:tcPr>
            <w:tcW w:w="0" w:type="auto"/>
            <w:vMerge/>
            <w:tcBorders>
              <w:top w:val="single" w:sz="6" w:space="0" w:color="AAAAAA"/>
              <w:bottom w:val="single" w:sz="6" w:space="0" w:color="AAAAAA"/>
            </w:tcBorders>
            <w:vAlign w:val="center"/>
            <w:hideMark/>
          </w:tcPr>
          <w:p w14:paraId="3D9D5429" w14:textId="77777777" w:rsidR="004759A5" w:rsidRPr="006D3F01" w:rsidRDefault="004759A5" w:rsidP="008D6D5F">
            <w:pPr>
              <w:jc w:val="center"/>
              <w:rPr>
                <w:rFonts w:asciiTheme="minorHAnsi" w:hAnsiTheme="minorHAnsi" w:cstheme="minorHAnsi"/>
                <w:b/>
                <w:bCs/>
                <w:color w:val="FFFFFF"/>
                <w:sz w:val="20"/>
                <w:szCs w:val="20"/>
              </w:rPr>
            </w:pPr>
          </w:p>
        </w:tc>
        <w:tc>
          <w:tcPr>
            <w:tcW w:w="0" w:type="auto"/>
            <w:vMerge/>
            <w:tcBorders>
              <w:top w:val="single" w:sz="6" w:space="0" w:color="AAAAAA"/>
              <w:bottom w:val="single" w:sz="6" w:space="0" w:color="AAAAAA"/>
            </w:tcBorders>
            <w:vAlign w:val="center"/>
            <w:hideMark/>
          </w:tcPr>
          <w:p w14:paraId="57B276BE" w14:textId="77777777" w:rsidR="004759A5" w:rsidRPr="006D3F01" w:rsidRDefault="004759A5" w:rsidP="008D6D5F">
            <w:pPr>
              <w:jc w:val="center"/>
              <w:rPr>
                <w:rFonts w:asciiTheme="minorHAnsi" w:hAnsiTheme="minorHAnsi" w:cstheme="minorHAnsi"/>
                <w:b/>
                <w:bCs/>
                <w:color w:val="FFFFFF"/>
                <w:sz w:val="20"/>
                <w:szCs w:val="20"/>
              </w:rPr>
            </w:pPr>
          </w:p>
        </w:tc>
        <w:tc>
          <w:tcPr>
            <w:tcW w:w="0" w:type="auto"/>
            <w:tcBorders>
              <w:top w:val="single" w:sz="6" w:space="0" w:color="AAAAAA"/>
              <w:bottom w:val="single" w:sz="6" w:space="0" w:color="AAAAAA"/>
            </w:tcBorders>
            <w:shd w:val="clear" w:color="auto" w:fill="849ABB"/>
            <w:vAlign w:val="center"/>
            <w:hideMark/>
          </w:tcPr>
          <w:p w14:paraId="74824CA8"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mērvienība</w:t>
            </w:r>
          </w:p>
        </w:tc>
        <w:tc>
          <w:tcPr>
            <w:tcW w:w="0" w:type="auto"/>
            <w:tcBorders>
              <w:top w:val="single" w:sz="6" w:space="0" w:color="AAAAAA"/>
              <w:bottom w:val="single" w:sz="6" w:space="0" w:color="AAAAAA"/>
            </w:tcBorders>
            <w:shd w:val="clear" w:color="auto" w:fill="849ABB"/>
            <w:vAlign w:val="center"/>
            <w:hideMark/>
          </w:tcPr>
          <w:p w14:paraId="45C3CFFA"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A</w:t>
            </w:r>
          </w:p>
        </w:tc>
        <w:tc>
          <w:tcPr>
            <w:tcW w:w="499" w:type="dxa"/>
            <w:tcBorders>
              <w:top w:val="single" w:sz="6" w:space="0" w:color="AAAAAA"/>
              <w:bottom w:val="single" w:sz="6" w:space="0" w:color="AAAAAA"/>
            </w:tcBorders>
            <w:shd w:val="clear" w:color="auto" w:fill="849ABB"/>
            <w:vAlign w:val="center"/>
            <w:hideMark/>
          </w:tcPr>
          <w:p w14:paraId="040E88E9" w14:textId="77777777" w:rsidR="004759A5" w:rsidRPr="006D3F01" w:rsidRDefault="004759A5" w:rsidP="008D6D5F">
            <w:pPr>
              <w:spacing w:after="15"/>
              <w:jc w:val="center"/>
              <w:rPr>
                <w:rFonts w:asciiTheme="minorHAnsi" w:hAnsiTheme="minorHAnsi" w:cstheme="minorHAnsi"/>
                <w:b/>
                <w:bCs/>
                <w:color w:val="FFFFFF"/>
                <w:sz w:val="20"/>
                <w:szCs w:val="20"/>
              </w:rPr>
            </w:pPr>
            <w:r w:rsidRPr="006D3F01">
              <w:rPr>
                <w:rFonts w:asciiTheme="minorHAnsi" w:hAnsiTheme="minorHAnsi" w:cstheme="minorHAnsi"/>
                <w:b/>
                <w:bCs/>
                <w:color w:val="FFFFFF"/>
                <w:sz w:val="20"/>
                <w:szCs w:val="20"/>
              </w:rPr>
              <w:t>N</w:t>
            </w:r>
          </w:p>
        </w:tc>
      </w:tr>
      <w:tr w:rsidR="004759A5" w:rsidRPr="006D3F01" w14:paraId="1C93AF0D" w14:textId="77777777" w:rsidTr="008D6D5F">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6BC5A5E9"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 Visa atradne</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187AC419"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Smilts</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38C1AEA7" w14:textId="77777777" w:rsidR="004759A5" w:rsidRPr="006D3F01" w:rsidRDefault="004759A5" w:rsidP="008D6D5F">
            <w:pPr>
              <w:rPr>
                <w:rFonts w:asciiTheme="minorHAnsi" w:hAnsiTheme="minorHAnsi"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7955FFA7"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2016</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733D9257"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tūkst. m</w:t>
            </w:r>
            <w:r w:rsidRPr="006D3F01">
              <w:rPr>
                <w:rFonts w:asciiTheme="minorHAnsi" w:hAnsiTheme="minorHAnsi" w:cstheme="minorHAnsi"/>
                <w:sz w:val="20"/>
                <w:szCs w:val="20"/>
                <w:vertAlign w:val="superscript"/>
              </w:rPr>
              <w:t>3</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1C240A5F"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208.00</w:t>
            </w:r>
          </w:p>
        </w:tc>
        <w:tc>
          <w:tcPr>
            <w:tcW w:w="499" w:type="dxa"/>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2DAE8E3E"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w:t>
            </w:r>
          </w:p>
        </w:tc>
      </w:tr>
      <w:tr w:rsidR="004759A5" w:rsidRPr="006D3F01" w14:paraId="3ABAE571" w14:textId="77777777" w:rsidTr="008D6D5F">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68AF46FC"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 Visa atradne</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27431368"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Smilts-grants</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534C38CC" w14:textId="77777777" w:rsidR="004759A5" w:rsidRPr="006D3F01" w:rsidRDefault="004759A5" w:rsidP="008D6D5F">
            <w:pPr>
              <w:rPr>
                <w:rFonts w:asciiTheme="minorHAnsi" w:hAnsiTheme="minorHAnsi"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2E2BD6E8"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2016</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62E0523A"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tūkst. m</w:t>
            </w:r>
            <w:r w:rsidRPr="006D3F01">
              <w:rPr>
                <w:rFonts w:asciiTheme="minorHAnsi" w:hAnsiTheme="minorHAnsi" w:cstheme="minorHAnsi"/>
                <w:sz w:val="20"/>
                <w:szCs w:val="20"/>
                <w:vertAlign w:val="superscript"/>
              </w:rPr>
              <w:t>3</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52BF7401"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107.89</w:t>
            </w:r>
          </w:p>
        </w:tc>
        <w:tc>
          <w:tcPr>
            <w:tcW w:w="499" w:type="dxa"/>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15D22AA6"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w:t>
            </w:r>
          </w:p>
        </w:tc>
      </w:tr>
      <w:tr w:rsidR="004759A5" w:rsidRPr="006D3F01" w14:paraId="704B92F3" w14:textId="77777777" w:rsidTr="008D6D5F">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2F00F04D"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 Visa atradne</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520F820E"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Smilts-grants, smilts</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37FD22E3" w14:textId="77777777" w:rsidR="004759A5" w:rsidRPr="006D3F01" w:rsidRDefault="004759A5" w:rsidP="008D6D5F">
            <w:pPr>
              <w:rPr>
                <w:rFonts w:asciiTheme="minorHAnsi" w:hAnsiTheme="minorHAnsi" w:cstheme="minorHAnsi"/>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0530231A" w14:textId="77777777" w:rsidR="004759A5" w:rsidRPr="006D3F01" w:rsidRDefault="004759A5" w:rsidP="008D6D5F">
            <w:pPr>
              <w:rPr>
                <w:rFonts w:asciiTheme="minorHAnsi" w:hAnsiTheme="minorHAnsi" w:cstheme="minorHAnsi"/>
                <w:sz w:val="20"/>
                <w:szCs w:val="20"/>
              </w:rPr>
            </w:pPr>
            <w:r w:rsidRPr="006D3F01">
              <w:rPr>
                <w:rFonts w:asciiTheme="minorHAnsi" w:hAnsiTheme="minorHAnsi" w:cstheme="minorHAnsi"/>
                <w:sz w:val="20"/>
                <w:szCs w:val="20"/>
              </w:rPr>
              <w:t>1999</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22BF5E9C"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tūkst. m</w:t>
            </w:r>
            <w:r w:rsidRPr="006D3F01">
              <w:rPr>
                <w:rFonts w:asciiTheme="minorHAnsi" w:hAnsiTheme="minorHAnsi" w:cstheme="minorHAnsi"/>
                <w:sz w:val="20"/>
                <w:szCs w:val="20"/>
                <w:vertAlign w:val="superscript"/>
              </w:rPr>
              <w:t>3</w:t>
            </w:r>
          </w:p>
        </w:tc>
        <w:tc>
          <w:tcPr>
            <w:tcW w:w="0" w:type="auto"/>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229D490F"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198.34</w:t>
            </w:r>
          </w:p>
        </w:tc>
        <w:tc>
          <w:tcPr>
            <w:tcW w:w="499" w:type="dxa"/>
            <w:tcBorders>
              <w:top w:val="single" w:sz="6" w:space="0" w:color="CCCCCC"/>
              <w:left w:val="single" w:sz="6" w:space="0" w:color="CCCCCC"/>
              <w:bottom w:val="single" w:sz="6" w:space="0" w:color="CCCCCC"/>
              <w:right w:val="single" w:sz="6" w:space="0" w:color="CCCCCC"/>
            </w:tcBorders>
            <w:shd w:val="clear" w:color="auto" w:fill="F4F4F4"/>
            <w:tcMar>
              <w:top w:w="15" w:type="dxa"/>
              <w:left w:w="30" w:type="dxa"/>
              <w:bottom w:w="15" w:type="dxa"/>
              <w:right w:w="30" w:type="dxa"/>
            </w:tcMar>
            <w:vAlign w:val="center"/>
            <w:hideMark/>
          </w:tcPr>
          <w:p w14:paraId="07089BBF" w14:textId="77777777" w:rsidR="004759A5" w:rsidRPr="006D3F01" w:rsidRDefault="004759A5" w:rsidP="008D6D5F">
            <w:pPr>
              <w:jc w:val="center"/>
              <w:rPr>
                <w:rFonts w:asciiTheme="minorHAnsi" w:hAnsiTheme="minorHAnsi" w:cstheme="minorHAnsi"/>
                <w:sz w:val="20"/>
                <w:szCs w:val="20"/>
              </w:rPr>
            </w:pPr>
            <w:r w:rsidRPr="006D3F01">
              <w:rPr>
                <w:rFonts w:asciiTheme="minorHAnsi" w:hAnsiTheme="minorHAnsi" w:cstheme="minorHAnsi"/>
                <w:sz w:val="20"/>
                <w:szCs w:val="20"/>
              </w:rPr>
              <w:t>-</w:t>
            </w:r>
          </w:p>
        </w:tc>
      </w:tr>
    </w:tbl>
    <w:p w14:paraId="207873C0" w14:textId="4366DB5C" w:rsidR="00611443" w:rsidRPr="00AB16A1" w:rsidRDefault="00611443" w:rsidP="00321722">
      <w:pPr>
        <w:spacing w:before="240"/>
        <w:jc w:val="both"/>
        <w:rPr>
          <w:rFonts w:asciiTheme="minorHAnsi" w:hAnsiTheme="minorHAnsi" w:cs="Arial"/>
          <w:sz w:val="22"/>
          <w:szCs w:val="22"/>
          <w:lang w:bidi="he-IL"/>
        </w:rPr>
      </w:pPr>
      <w:r w:rsidRPr="00BA2C31">
        <w:rPr>
          <w:rFonts w:asciiTheme="minorHAnsi" w:hAnsiTheme="minorHAnsi" w:cs="Arial"/>
          <w:sz w:val="22"/>
          <w:szCs w:val="22"/>
          <w:lang w:bidi="he-IL"/>
        </w:rPr>
        <w:t xml:space="preserve">Dabas parka teritorijā līdz šim nav </w:t>
      </w:r>
      <w:r w:rsidR="00234423">
        <w:rPr>
          <w:rFonts w:asciiTheme="minorHAnsi" w:hAnsiTheme="minorHAnsi" w:cs="Arial"/>
          <w:sz w:val="22"/>
          <w:szCs w:val="22"/>
          <w:lang w:bidi="he-IL"/>
        </w:rPr>
        <w:t>iz</w:t>
      </w:r>
      <w:r w:rsidRPr="00BA2C31">
        <w:rPr>
          <w:rFonts w:asciiTheme="minorHAnsi" w:hAnsiTheme="minorHAnsi" w:cs="Arial"/>
          <w:sz w:val="22"/>
          <w:szCs w:val="22"/>
          <w:lang w:bidi="he-IL"/>
        </w:rPr>
        <w:t xml:space="preserve">veidota labiekārtota dabas tūrisma infrastruktūra, izņemot </w:t>
      </w:r>
      <w:r w:rsidR="009E73ED">
        <w:rPr>
          <w:rFonts w:asciiTheme="minorHAnsi" w:hAnsiTheme="minorHAnsi" w:cs="Arial"/>
          <w:sz w:val="22"/>
          <w:szCs w:val="22"/>
          <w:lang w:bidi="he-IL"/>
        </w:rPr>
        <w:t xml:space="preserve">tūrisma ceļvežos iekļauto </w:t>
      </w:r>
      <w:proofErr w:type="spellStart"/>
      <w:r w:rsidR="00234423" w:rsidRPr="00BA2C31">
        <w:rPr>
          <w:rFonts w:asciiTheme="minorHAnsi" w:hAnsiTheme="minorHAnsi" w:cs="Arial"/>
          <w:sz w:val="22"/>
          <w:szCs w:val="22"/>
          <w:lang w:bidi="he-IL"/>
        </w:rPr>
        <w:t>ūdenstūr</w:t>
      </w:r>
      <w:r w:rsidR="00234423">
        <w:rPr>
          <w:rFonts w:asciiTheme="minorHAnsi" w:hAnsiTheme="minorHAnsi" w:cs="Arial"/>
          <w:sz w:val="22"/>
          <w:szCs w:val="22"/>
          <w:lang w:bidi="he-IL"/>
        </w:rPr>
        <w:t>is</w:t>
      </w:r>
      <w:r w:rsidR="00234423" w:rsidRPr="00BA2C31">
        <w:rPr>
          <w:rFonts w:asciiTheme="minorHAnsi" w:hAnsiTheme="minorHAnsi" w:cs="Arial"/>
          <w:sz w:val="22"/>
          <w:szCs w:val="22"/>
          <w:lang w:bidi="he-IL"/>
        </w:rPr>
        <w:t>tu</w:t>
      </w:r>
      <w:proofErr w:type="spellEnd"/>
      <w:r w:rsidR="00234423">
        <w:rPr>
          <w:rFonts w:asciiTheme="minorHAnsi" w:hAnsiTheme="minorHAnsi" w:cs="Arial"/>
          <w:sz w:val="22"/>
          <w:szCs w:val="22"/>
          <w:lang w:bidi="he-IL"/>
        </w:rPr>
        <w:t xml:space="preserve"> maršrutu</w:t>
      </w:r>
      <w:r w:rsidRPr="00AB16A1">
        <w:rPr>
          <w:rFonts w:asciiTheme="minorHAnsi" w:hAnsiTheme="minorHAnsi" w:cs="Arial"/>
          <w:sz w:val="22"/>
          <w:szCs w:val="22"/>
          <w:lang w:bidi="he-IL"/>
        </w:rPr>
        <w:t xml:space="preserve">. </w:t>
      </w:r>
      <w:r w:rsidR="00321722">
        <w:rPr>
          <w:rFonts w:asciiTheme="minorHAnsi" w:hAnsiTheme="minorHAnsi" w:cs="Arial"/>
          <w:sz w:val="22"/>
          <w:szCs w:val="22"/>
          <w:lang w:bidi="he-IL"/>
        </w:rPr>
        <w:t>Nākotnē a</w:t>
      </w:r>
      <w:r w:rsidR="00234423">
        <w:rPr>
          <w:rFonts w:asciiTheme="minorHAnsi" w:hAnsiTheme="minorHAnsi" w:cs="Arial"/>
          <w:sz w:val="22"/>
          <w:szCs w:val="22"/>
          <w:lang w:bidi="he-IL"/>
        </w:rPr>
        <w:t>ntropogēn</w:t>
      </w:r>
      <w:r w:rsidR="009E73ED">
        <w:rPr>
          <w:rFonts w:asciiTheme="minorHAnsi" w:hAnsiTheme="minorHAnsi" w:cs="Arial"/>
          <w:sz w:val="22"/>
          <w:szCs w:val="22"/>
          <w:lang w:bidi="he-IL"/>
        </w:rPr>
        <w:t>o</w:t>
      </w:r>
      <w:r w:rsidR="00234423">
        <w:rPr>
          <w:rFonts w:asciiTheme="minorHAnsi" w:hAnsiTheme="minorHAnsi" w:cs="Arial"/>
          <w:sz w:val="22"/>
          <w:szCs w:val="22"/>
          <w:lang w:bidi="he-IL"/>
        </w:rPr>
        <w:t xml:space="preserve"> ietekm</w:t>
      </w:r>
      <w:r w:rsidR="009E73ED">
        <w:rPr>
          <w:rFonts w:asciiTheme="minorHAnsi" w:hAnsiTheme="minorHAnsi" w:cs="Arial"/>
          <w:sz w:val="22"/>
          <w:szCs w:val="22"/>
          <w:lang w:bidi="he-IL"/>
        </w:rPr>
        <w:t>i</w:t>
      </w:r>
      <w:r w:rsidR="00234423">
        <w:rPr>
          <w:rFonts w:asciiTheme="minorHAnsi" w:hAnsiTheme="minorHAnsi" w:cs="Arial"/>
          <w:sz w:val="22"/>
          <w:szCs w:val="22"/>
          <w:lang w:bidi="he-IL"/>
        </w:rPr>
        <w:t xml:space="preserve"> var </w:t>
      </w:r>
      <w:r w:rsidR="009E73ED">
        <w:rPr>
          <w:rFonts w:asciiTheme="minorHAnsi" w:hAnsiTheme="minorHAnsi" w:cs="Arial"/>
          <w:sz w:val="22"/>
          <w:szCs w:val="22"/>
          <w:lang w:bidi="he-IL"/>
        </w:rPr>
        <w:t>veicināt</w:t>
      </w:r>
      <w:r w:rsidR="00234423">
        <w:rPr>
          <w:rFonts w:asciiTheme="minorHAnsi" w:hAnsiTheme="minorHAnsi" w:cs="Arial"/>
          <w:sz w:val="22"/>
          <w:szCs w:val="22"/>
          <w:lang w:bidi="he-IL"/>
        </w:rPr>
        <w:t xml:space="preserve"> </w:t>
      </w:r>
      <w:r>
        <w:rPr>
          <w:rFonts w:asciiTheme="minorHAnsi" w:hAnsiTheme="minorHAnsi" w:cs="Arial"/>
          <w:sz w:val="22"/>
          <w:szCs w:val="22"/>
          <w:lang w:bidi="he-IL"/>
        </w:rPr>
        <w:t xml:space="preserve">sadzīves </w:t>
      </w:r>
      <w:r w:rsidRPr="00AB16A1">
        <w:rPr>
          <w:rFonts w:asciiTheme="minorHAnsi" w:hAnsiTheme="minorHAnsi" w:cs="Arial"/>
          <w:sz w:val="22"/>
          <w:szCs w:val="22"/>
          <w:lang w:bidi="he-IL"/>
        </w:rPr>
        <w:t>atkritumu izmeša</w:t>
      </w:r>
      <w:r w:rsidR="0023141B">
        <w:rPr>
          <w:rFonts w:asciiTheme="minorHAnsi" w:hAnsiTheme="minorHAnsi" w:cs="Arial"/>
          <w:sz w:val="22"/>
          <w:szCs w:val="22"/>
          <w:lang w:bidi="he-IL"/>
        </w:rPr>
        <w:t>n</w:t>
      </w:r>
      <w:r w:rsidR="009E73ED">
        <w:rPr>
          <w:rFonts w:asciiTheme="minorHAnsi" w:hAnsiTheme="minorHAnsi" w:cs="Arial"/>
          <w:sz w:val="22"/>
          <w:szCs w:val="22"/>
          <w:lang w:bidi="he-IL"/>
        </w:rPr>
        <w:t>a tiem neparedzētās vietās</w:t>
      </w:r>
      <w:r w:rsidR="0023141B">
        <w:rPr>
          <w:rFonts w:asciiTheme="minorHAnsi" w:hAnsiTheme="minorHAnsi" w:cs="Arial"/>
          <w:sz w:val="22"/>
          <w:szCs w:val="22"/>
          <w:lang w:bidi="he-IL"/>
        </w:rPr>
        <w:t xml:space="preserve">, </w:t>
      </w:r>
      <w:r w:rsidR="00321722">
        <w:rPr>
          <w:rFonts w:asciiTheme="minorHAnsi" w:hAnsiTheme="minorHAnsi" w:cs="Arial"/>
          <w:sz w:val="22"/>
          <w:szCs w:val="22"/>
          <w:lang w:bidi="he-IL"/>
        </w:rPr>
        <w:t xml:space="preserve">citi </w:t>
      </w:r>
      <w:r w:rsidRPr="00AB16A1">
        <w:rPr>
          <w:rFonts w:asciiTheme="minorHAnsi" w:hAnsiTheme="minorHAnsi" w:cs="Arial"/>
          <w:sz w:val="22"/>
          <w:szCs w:val="22"/>
          <w:lang w:bidi="he-IL"/>
        </w:rPr>
        <w:t>nekontrolēt</w:t>
      </w:r>
      <w:r w:rsidR="00234423">
        <w:rPr>
          <w:rFonts w:asciiTheme="minorHAnsi" w:hAnsiTheme="minorHAnsi" w:cs="Arial"/>
          <w:sz w:val="22"/>
          <w:szCs w:val="22"/>
          <w:lang w:bidi="he-IL"/>
        </w:rPr>
        <w:t>i</w:t>
      </w:r>
      <w:r w:rsidR="009E73ED">
        <w:rPr>
          <w:rFonts w:asciiTheme="minorHAnsi" w:hAnsiTheme="minorHAnsi" w:cs="Arial"/>
          <w:sz w:val="22"/>
          <w:szCs w:val="22"/>
          <w:lang w:bidi="he-IL"/>
        </w:rPr>
        <w:t xml:space="preserve"> </w:t>
      </w:r>
      <w:r w:rsidRPr="00AB16A1">
        <w:rPr>
          <w:rFonts w:asciiTheme="minorHAnsi" w:hAnsiTheme="minorHAnsi" w:cs="Arial"/>
          <w:sz w:val="22"/>
          <w:szCs w:val="22"/>
          <w:lang w:bidi="he-IL"/>
        </w:rPr>
        <w:t xml:space="preserve">tūrisma </w:t>
      </w:r>
      <w:r w:rsidR="00234423" w:rsidRPr="00AB16A1">
        <w:rPr>
          <w:rFonts w:asciiTheme="minorHAnsi" w:hAnsiTheme="minorHAnsi" w:cs="Arial"/>
          <w:sz w:val="22"/>
          <w:szCs w:val="22"/>
          <w:lang w:bidi="he-IL"/>
        </w:rPr>
        <w:t>pasākum</w:t>
      </w:r>
      <w:r w:rsidR="00234423">
        <w:rPr>
          <w:rFonts w:asciiTheme="minorHAnsi" w:hAnsiTheme="minorHAnsi" w:cs="Arial"/>
          <w:sz w:val="22"/>
          <w:szCs w:val="22"/>
          <w:lang w:bidi="he-IL"/>
        </w:rPr>
        <w:t>i</w:t>
      </w:r>
      <w:r w:rsidR="00234423" w:rsidRPr="00AB16A1">
        <w:rPr>
          <w:rFonts w:asciiTheme="minorHAnsi" w:hAnsiTheme="minorHAnsi" w:cs="Arial"/>
          <w:sz w:val="22"/>
          <w:szCs w:val="22"/>
          <w:lang w:bidi="he-IL"/>
        </w:rPr>
        <w:t xml:space="preserve"> </w:t>
      </w:r>
      <w:r w:rsidRPr="00AB16A1">
        <w:rPr>
          <w:rFonts w:asciiTheme="minorHAnsi" w:hAnsiTheme="minorHAnsi" w:cs="Arial"/>
          <w:sz w:val="22"/>
          <w:szCs w:val="22"/>
          <w:lang w:bidi="he-IL"/>
        </w:rPr>
        <w:t>(piemēram, laivošana, piedzīvoj</w:t>
      </w:r>
      <w:r w:rsidR="004A22BE">
        <w:rPr>
          <w:rFonts w:asciiTheme="minorHAnsi" w:hAnsiTheme="minorHAnsi" w:cs="Arial"/>
          <w:sz w:val="22"/>
          <w:szCs w:val="22"/>
          <w:lang w:bidi="he-IL"/>
        </w:rPr>
        <w:t>umu sacensības)</w:t>
      </w:r>
      <w:r w:rsidR="009E73ED">
        <w:rPr>
          <w:rFonts w:asciiTheme="minorHAnsi" w:hAnsiTheme="minorHAnsi" w:cs="Arial"/>
          <w:sz w:val="22"/>
          <w:szCs w:val="22"/>
          <w:lang w:bidi="he-IL"/>
        </w:rPr>
        <w:t>, kā arī citas darbības</w:t>
      </w:r>
      <w:r w:rsidRPr="00AB16A1">
        <w:rPr>
          <w:rFonts w:asciiTheme="minorHAnsi" w:hAnsiTheme="minorHAnsi" w:cs="Arial"/>
          <w:sz w:val="22"/>
          <w:szCs w:val="22"/>
          <w:lang w:bidi="he-IL"/>
        </w:rPr>
        <w:t xml:space="preserve">. </w:t>
      </w:r>
    </w:p>
    <w:p w14:paraId="2DF15C8C" w14:textId="2935FCB4" w:rsidR="00CB2A96" w:rsidRDefault="009E73ED" w:rsidP="00CB2A96">
      <w:pPr>
        <w:jc w:val="both"/>
        <w:rPr>
          <w:rFonts w:asciiTheme="minorHAnsi" w:hAnsiTheme="minorHAnsi" w:cs="Arial"/>
          <w:sz w:val="22"/>
          <w:szCs w:val="22"/>
          <w:lang w:bidi="he-IL"/>
        </w:rPr>
      </w:pPr>
      <w:r>
        <w:rPr>
          <w:rFonts w:asciiTheme="minorHAnsi" w:hAnsiTheme="minorHAnsi" w:cs="Arial"/>
          <w:sz w:val="22"/>
          <w:szCs w:val="22"/>
          <w:lang w:bidi="he-IL"/>
        </w:rPr>
        <w:t xml:space="preserve">Koncentrēta un nekontrolēta </w:t>
      </w:r>
      <w:proofErr w:type="spellStart"/>
      <w:r>
        <w:rPr>
          <w:rFonts w:asciiTheme="minorHAnsi" w:hAnsiTheme="minorHAnsi" w:cs="Arial"/>
          <w:sz w:val="22"/>
          <w:szCs w:val="22"/>
          <w:lang w:bidi="he-IL"/>
        </w:rPr>
        <w:t>ū</w:t>
      </w:r>
      <w:r w:rsidR="00CB2A96" w:rsidRPr="005C4DB1">
        <w:rPr>
          <w:rFonts w:asciiTheme="minorHAnsi" w:hAnsiTheme="minorHAnsi" w:cs="Arial"/>
          <w:sz w:val="22"/>
          <w:szCs w:val="22"/>
          <w:lang w:bidi="he-IL"/>
        </w:rPr>
        <w:t>denstūristu</w:t>
      </w:r>
      <w:proofErr w:type="spellEnd"/>
      <w:r w:rsidR="00CB2A96" w:rsidRPr="005C4DB1">
        <w:rPr>
          <w:rFonts w:asciiTheme="minorHAnsi" w:hAnsiTheme="minorHAnsi" w:cs="Arial"/>
          <w:sz w:val="22"/>
          <w:szCs w:val="22"/>
          <w:lang w:bidi="he-IL"/>
        </w:rPr>
        <w:t xml:space="preserve"> </w:t>
      </w:r>
      <w:r>
        <w:rPr>
          <w:rFonts w:asciiTheme="minorHAnsi" w:hAnsiTheme="minorHAnsi" w:cs="Arial"/>
          <w:sz w:val="22"/>
          <w:szCs w:val="22"/>
          <w:lang w:bidi="he-IL"/>
        </w:rPr>
        <w:t>vai</w:t>
      </w:r>
      <w:r w:rsidR="00CB2A96" w:rsidRPr="005C4DB1">
        <w:rPr>
          <w:rFonts w:asciiTheme="minorHAnsi" w:hAnsiTheme="minorHAnsi" w:cs="Arial"/>
          <w:sz w:val="22"/>
          <w:szCs w:val="22"/>
          <w:lang w:bidi="he-IL"/>
        </w:rPr>
        <w:t xml:space="preserve"> citu atpūt</w:t>
      </w:r>
      <w:r>
        <w:rPr>
          <w:rFonts w:asciiTheme="minorHAnsi" w:hAnsiTheme="minorHAnsi" w:cs="Arial"/>
          <w:sz w:val="22"/>
          <w:szCs w:val="22"/>
          <w:lang w:bidi="he-IL"/>
        </w:rPr>
        <w:t>as veidu (piem., makšķerēšana)</w:t>
      </w:r>
      <w:r w:rsidR="00CB2A96" w:rsidRPr="005C4DB1">
        <w:rPr>
          <w:rFonts w:asciiTheme="minorHAnsi" w:hAnsiTheme="minorHAnsi" w:cs="Arial"/>
          <w:sz w:val="22"/>
          <w:szCs w:val="22"/>
          <w:lang w:bidi="he-IL"/>
        </w:rPr>
        <w:t xml:space="preserve"> </w:t>
      </w:r>
      <w:r>
        <w:rPr>
          <w:rFonts w:asciiTheme="minorHAnsi" w:hAnsiTheme="minorHAnsi" w:cs="Arial"/>
          <w:sz w:val="22"/>
          <w:szCs w:val="22"/>
          <w:lang w:bidi="he-IL"/>
        </w:rPr>
        <w:t>plūsma</w:t>
      </w:r>
      <w:r w:rsidR="00321722">
        <w:rPr>
          <w:rFonts w:asciiTheme="minorHAnsi" w:hAnsiTheme="minorHAnsi" w:cs="Arial"/>
          <w:sz w:val="22"/>
          <w:szCs w:val="22"/>
          <w:lang w:bidi="he-IL"/>
        </w:rPr>
        <w:t xml:space="preserve"> var</w:t>
      </w:r>
      <w:r>
        <w:rPr>
          <w:rFonts w:asciiTheme="minorHAnsi" w:hAnsiTheme="minorHAnsi" w:cs="Arial"/>
          <w:sz w:val="22"/>
          <w:szCs w:val="22"/>
          <w:lang w:bidi="he-IL"/>
        </w:rPr>
        <w:t xml:space="preserve"> </w:t>
      </w:r>
      <w:r w:rsidR="00321722">
        <w:rPr>
          <w:rFonts w:asciiTheme="minorHAnsi" w:hAnsiTheme="minorHAnsi" w:cs="Arial"/>
          <w:sz w:val="22"/>
          <w:szCs w:val="22"/>
          <w:lang w:bidi="he-IL"/>
        </w:rPr>
        <w:t>veicināt</w:t>
      </w:r>
      <w:r w:rsidR="00CB2A96" w:rsidRPr="005C4DB1">
        <w:rPr>
          <w:rFonts w:asciiTheme="minorHAnsi" w:hAnsiTheme="minorHAnsi" w:cs="Arial"/>
          <w:sz w:val="22"/>
          <w:szCs w:val="22"/>
          <w:lang w:bidi="he-IL"/>
        </w:rPr>
        <w:t xml:space="preserve"> teritorijas piesārņo</w:t>
      </w:r>
      <w:r w:rsidR="00CB2A96">
        <w:rPr>
          <w:rFonts w:asciiTheme="minorHAnsi" w:hAnsiTheme="minorHAnsi" w:cs="Arial"/>
          <w:sz w:val="22"/>
          <w:szCs w:val="22"/>
          <w:lang w:bidi="he-IL"/>
        </w:rPr>
        <w:t>jum</w:t>
      </w:r>
      <w:r w:rsidR="00321722">
        <w:rPr>
          <w:rFonts w:asciiTheme="minorHAnsi" w:hAnsiTheme="minorHAnsi" w:cs="Arial"/>
          <w:sz w:val="22"/>
          <w:szCs w:val="22"/>
          <w:lang w:bidi="he-IL"/>
        </w:rPr>
        <w:t>a palielināšanos</w:t>
      </w:r>
      <w:r w:rsidR="00CB2A96" w:rsidRPr="005C4DB1">
        <w:rPr>
          <w:rFonts w:asciiTheme="minorHAnsi" w:hAnsiTheme="minorHAnsi" w:cs="Arial"/>
          <w:sz w:val="22"/>
          <w:szCs w:val="22"/>
          <w:lang w:bidi="he-IL"/>
        </w:rPr>
        <w:t xml:space="preserve">. </w:t>
      </w:r>
      <w:r w:rsidR="00CB2A96">
        <w:rPr>
          <w:rFonts w:asciiTheme="minorHAnsi" w:hAnsiTheme="minorHAnsi" w:cs="Arial"/>
          <w:sz w:val="22"/>
          <w:szCs w:val="22"/>
          <w:lang w:bidi="he-IL"/>
        </w:rPr>
        <w:t>Daudzviet īpaši aizsargājamās dabas teritorijās tiek</w:t>
      </w:r>
      <w:r w:rsidR="00CB2A96" w:rsidRPr="00E26560">
        <w:rPr>
          <w:rFonts w:asciiTheme="minorHAnsi" w:hAnsiTheme="minorHAnsi" w:cs="Arial"/>
          <w:sz w:val="22"/>
          <w:szCs w:val="22"/>
          <w:lang w:bidi="he-IL"/>
        </w:rPr>
        <w:t xml:space="preserve"> ievies</w:t>
      </w:r>
      <w:r w:rsidR="00CB2A96">
        <w:rPr>
          <w:rFonts w:asciiTheme="minorHAnsi" w:hAnsiTheme="minorHAnsi" w:cs="Arial"/>
          <w:sz w:val="22"/>
          <w:szCs w:val="22"/>
          <w:lang w:bidi="he-IL"/>
        </w:rPr>
        <w:t xml:space="preserve">ts princips </w:t>
      </w:r>
      <w:r w:rsidR="00CB2A96" w:rsidRPr="00463D37">
        <w:rPr>
          <w:rFonts w:asciiTheme="minorHAnsi" w:hAnsiTheme="minorHAnsi"/>
          <w:sz w:val="22"/>
          <w:szCs w:val="22"/>
        </w:rPr>
        <w:t>„</w:t>
      </w:r>
      <w:r w:rsidR="00CB2A96" w:rsidRPr="00E26560">
        <w:rPr>
          <w:rFonts w:asciiTheme="minorHAnsi" w:hAnsiTheme="minorHAnsi" w:cs="Arial"/>
          <w:sz w:val="22"/>
          <w:szCs w:val="22"/>
          <w:lang w:bidi="he-IL"/>
        </w:rPr>
        <w:t>Dabā ejot, ko atnesi, to aiznes!”</w:t>
      </w:r>
      <w:r w:rsidR="00234423">
        <w:rPr>
          <w:rFonts w:asciiTheme="minorHAnsi" w:hAnsiTheme="minorHAnsi" w:cs="Arial"/>
          <w:sz w:val="22"/>
          <w:szCs w:val="22"/>
          <w:lang w:bidi="he-IL"/>
        </w:rPr>
        <w:t>,</w:t>
      </w:r>
      <w:r w:rsidR="00CB2A96" w:rsidRPr="00E26560">
        <w:rPr>
          <w:rFonts w:asciiTheme="minorHAnsi" w:hAnsiTheme="minorHAnsi" w:cs="Arial"/>
          <w:sz w:val="22"/>
          <w:szCs w:val="22"/>
          <w:lang w:bidi="he-IL"/>
        </w:rPr>
        <w:t xml:space="preserve"> </w:t>
      </w:r>
      <w:r w:rsidR="00CB2A96">
        <w:rPr>
          <w:rFonts w:asciiTheme="minorHAnsi" w:hAnsiTheme="minorHAnsi" w:cs="Arial"/>
          <w:sz w:val="22"/>
          <w:szCs w:val="22"/>
          <w:lang w:bidi="he-IL"/>
        </w:rPr>
        <w:t>tādā veidā mēģinot audzināt sabiedrības izpratni par sadzīves atkritumu neatstāšanu dabā.</w:t>
      </w:r>
    </w:p>
    <w:p w14:paraId="77B99AF3" w14:textId="77777777" w:rsidR="004F55E1" w:rsidRDefault="004F55E1" w:rsidP="00B9266B">
      <w:pPr>
        <w:jc w:val="both"/>
        <w:rPr>
          <w:rFonts w:asciiTheme="minorHAnsi" w:hAnsiTheme="minorHAnsi" w:cs="Arial"/>
          <w:sz w:val="22"/>
          <w:szCs w:val="22"/>
          <w:lang w:bidi="he-IL"/>
        </w:rPr>
      </w:pPr>
      <w:bookmarkStart w:id="50" w:name="_Toc431457522"/>
    </w:p>
    <w:p w14:paraId="68A1F44C" w14:textId="676BAE26" w:rsidR="00AD258F" w:rsidRPr="00EF240A" w:rsidRDefault="0080497D" w:rsidP="00EF240A">
      <w:pPr>
        <w:pStyle w:val="Heading3"/>
        <w:rPr>
          <w:rFonts w:ascii="Calibri" w:hAnsi="Calibri" w:cs="Calibri"/>
          <w:color w:val="76923C" w:themeColor="accent3" w:themeShade="BF"/>
        </w:rPr>
      </w:pPr>
      <w:r w:rsidRPr="00EF240A">
        <w:rPr>
          <w:rFonts w:ascii="Calibri" w:hAnsi="Calibri" w:cs="Calibri"/>
          <w:color w:val="76923C" w:themeColor="accent3" w:themeShade="BF"/>
        </w:rPr>
        <w:t xml:space="preserve">1.4.3. </w:t>
      </w:r>
      <w:r w:rsidR="00AD258F" w:rsidRPr="00EF240A">
        <w:rPr>
          <w:rFonts w:ascii="Calibri" w:hAnsi="Calibri" w:cs="Calibri"/>
          <w:color w:val="76923C" w:themeColor="accent3" w:themeShade="BF"/>
        </w:rPr>
        <w:t>Aizsargājamās teritorijas izmantošanas veidi</w:t>
      </w:r>
      <w:bookmarkEnd w:id="50"/>
    </w:p>
    <w:p w14:paraId="1E783FB8" w14:textId="51827F39" w:rsidR="00AC5D33" w:rsidRDefault="00AC5D33" w:rsidP="00804B99">
      <w:pPr>
        <w:pStyle w:val="ListParagraph"/>
        <w:numPr>
          <w:ilvl w:val="0"/>
          <w:numId w:val="2"/>
        </w:numPr>
        <w:spacing w:before="120"/>
        <w:jc w:val="both"/>
        <w:rPr>
          <w:rFonts w:asciiTheme="minorHAnsi" w:hAnsiTheme="minorHAnsi" w:cstheme="minorHAnsi"/>
          <w:b/>
          <w:sz w:val="22"/>
          <w:szCs w:val="22"/>
        </w:rPr>
      </w:pPr>
      <w:r w:rsidRPr="008716E4">
        <w:rPr>
          <w:rFonts w:asciiTheme="minorHAnsi" w:hAnsiTheme="minorHAnsi" w:cstheme="minorHAnsi"/>
          <w:b/>
          <w:sz w:val="22"/>
          <w:szCs w:val="22"/>
        </w:rPr>
        <w:t>Lauksaimniecība</w:t>
      </w:r>
    </w:p>
    <w:p w14:paraId="36268F32" w14:textId="09A86447" w:rsidR="00A10FAF" w:rsidRPr="001B39F8" w:rsidRDefault="008E6FB6" w:rsidP="008E6FB6">
      <w:pPr>
        <w:spacing w:before="120"/>
        <w:jc w:val="both"/>
        <w:rPr>
          <w:rFonts w:asciiTheme="minorHAnsi" w:hAnsiTheme="minorHAnsi"/>
          <w:sz w:val="22"/>
          <w:szCs w:val="22"/>
        </w:rPr>
      </w:pPr>
      <w:r w:rsidRPr="009013AA">
        <w:rPr>
          <w:rFonts w:asciiTheme="minorHAnsi" w:hAnsiTheme="minorHAnsi" w:cstheme="minorHAnsi"/>
          <w:sz w:val="22"/>
          <w:szCs w:val="22"/>
        </w:rPr>
        <w:t>Atbilstoši dabas aizsardzības plāna 1.1.1.</w:t>
      </w:r>
      <w:r w:rsidR="00E6194C">
        <w:rPr>
          <w:rFonts w:asciiTheme="minorHAnsi" w:hAnsiTheme="minorHAnsi" w:cstheme="minorHAnsi"/>
          <w:sz w:val="22"/>
          <w:szCs w:val="22"/>
        </w:rPr>
        <w:t> </w:t>
      </w:r>
      <w:r w:rsidRPr="009013AA">
        <w:rPr>
          <w:rFonts w:asciiTheme="minorHAnsi" w:hAnsiTheme="minorHAnsi" w:cstheme="minorHAnsi"/>
          <w:sz w:val="22"/>
          <w:szCs w:val="22"/>
        </w:rPr>
        <w:t xml:space="preserve">nodaļā norādītajai informācijai, lauksaimniecībā </w:t>
      </w:r>
      <w:r w:rsidR="005811B1">
        <w:rPr>
          <w:rFonts w:asciiTheme="minorHAnsi" w:hAnsiTheme="minorHAnsi" w:cstheme="minorHAnsi"/>
          <w:sz w:val="22"/>
          <w:szCs w:val="22"/>
        </w:rPr>
        <w:t>izmantojamās zemes</w:t>
      </w:r>
      <w:r w:rsidRPr="009013AA">
        <w:rPr>
          <w:rFonts w:asciiTheme="minorHAnsi" w:hAnsiTheme="minorHAnsi" w:cstheme="minorHAnsi"/>
          <w:sz w:val="22"/>
          <w:szCs w:val="22"/>
        </w:rPr>
        <w:t xml:space="preserve"> </w:t>
      </w:r>
      <w:r w:rsidR="00665C03">
        <w:rPr>
          <w:rFonts w:asciiTheme="minorHAnsi" w:hAnsiTheme="minorHAnsi" w:cstheme="minorHAnsi"/>
          <w:sz w:val="22"/>
          <w:szCs w:val="22"/>
        </w:rPr>
        <w:t>ir dominējošais zemes izmantoš</w:t>
      </w:r>
      <w:r w:rsidR="005811B1">
        <w:rPr>
          <w:rFonts w:asciiTheme="minorHAnsi" w:hAnsiTheme="minorHAnsi" w:cstheme="minorHAnsi"/>
          <w:sz w:val="22"/>
          <w:szCs w:val="22"/>
        </w:rPr>
        <w:t>anas veids,</w:t>
      </w:r>
      <w:r w:rsidR="009013AA" w:rsidRPr="009013AA">
        <w:rPr>
          <w:rFonts w:asciiTheme="minorHAnsi" w:hAnsiTheme="minorHAnsi" w:cstheme="minorHAnsi"/>
          <w:sz w:val="22"/>
          <w:szCs w:val="22"/>
        </w:rPr>
        <w:t xml:space="preserve"> aizņemot 74,80 %</w:t>
      </w:r>
      <w:r w:rsidR="001B39F8">
        <w:rPr>
          <w:rFonts w:asciiTheme="minorHAnsi" w:hAnsiTheme="minorHAnsi" w:cstheme="minorHAnsi"/>
          <w:sz w:val="22"/>
          <w:szCs w:val="22"/>
        </w:rPr>
        <w:t xml:space="preserve"> (864 ha)</w:t>
      </w:r>
      <w:r w:rsidR="009013AA" w:rsidRPr="009013AA">
        <w:rPr>
          <w:rFonts w:asciiTheme="minorHAnsi" w:hAnsiTheme="minorHAnsi" w:cstheme="minorHAnsi"/>
          <w:sz w:val="22"/>
          <w:szCs w:val="22"/>
        </w:rPr>
        <w:t xml:space="preserve"> no dabas parka te</w:t>
      </w:r>
      <w:r w:rsidR="00CE3638">
        <w:rPr>
          <w:rFonts w:asciiTheme="minorHAnsi" w:hAnsiTheme="minorHAnsi" w:cstheme="minorHAnsi"/>
          <w:sz w:val="22"/>
          <w:szCs w:val="22"/>
        </w:rPr>
        <w:t>r</w:t>
      </w:r>
      <w:r w:rsidR="009013AA" w:rsidRPr="009013AA">
        <w:rPr>
          <w:rFonts w:asciiTheme="minorHAnsi" w:hAnsiTheme="minorHAnsi" w:cstheme="minorHAnsi"/>
          <w:sz w:val="22"/>
          <w:szCs w:val="22"/>
        </w:rPr>
        <w:t>itorijas.</w:t>
      </w:r>
      <w:r w:rsidR="005811B1">
        <w:rPr>
          <w:rFonts w:asciiTheme="minorHAnsi" w:hAnsiTheme="minorHAnsi" w:cstheme="minorHAnsi"/>
          <w:sz w:val="22"/>
          <w:szCs w:val="22"/>
        </w:rPr>
        <w:t xml:space="preserve"> Lielākie dabas parka zā</w:t>
      </w:r>
      <w:r w:rsidR="00945863">
        <w:rPr>
          <w:rFonts w:asciiTheme="minorHAnsi" w:hAnsiTheme="minorHAnsi" w:cstheme="minorHAnsi"/>
          <w:sz w:val="22"/>
          <w:szCs w:val="22"/>
        </w:rPr>
        <w:t xml:space="preserve">lāju platību </w:t>
      </w:r>
      <w:proofErr w:type="spellStart"/>
      <w:r w:rsidR="00945863">
        <w:rPr>
          <w:rFonts w:asciiTheme="minorHAnsi" w:hAnsiTheme="minorHAnsi" w:cstheme="minorHAnsi"/>
          <w:sz w:val="22"/>
          <w:szCs w:val="22"/>
        </w:rPr>
        <w:t>apsaimniekotāji</w:t>
      </w:r>
      <w:proofErr w:type="spellEnd"/>
      <w:r w:rsidR="00945863">
        <w:rPr>
          <w:rFonts w:asciiTheme="minorHAnsi" w:hAnsiTheme="minorHAnsi" w:cstheme="minorHAnsi"/>
          <w:sz w:val="22"/>
          <w:szCs w:val="22"/>
        </w:rPr>
        <w:t xml:space="preserve"> ir</w:t>
      </w:r>
      <w:r w:rsidR="009013AA" w:rsidRPr="009013AA">
        <w:rPr>
          <w:rFonts w:asciiTheme="minorHAnsi" w:hAnsiTheme="minorHAnsi" w:cstheme="minorHAnsi"/>
          <w:sz w:val="22"/>
          <w:szCs w:val="22"/>
        </w:rPr>
        <w:t xml:space="preserve"> </w:t>
      </w:r>
      <w:r w:rsidR="005811B1" w:rsidRPr="005811B1">
        <w:rPr>
          <w:rFonts w:asciiTheme="minorHAnsi" w:hAnsiTheme="minorHAnsi" w:cstheme="minorHAnsi"/>
          <w:sz w:val="22"/>
          <w:szCs w:val="22"/>
        </w:rPr>
        <w:t xml:space="preserve">z/s </w:t>
      </w:r>
      <w:r w:rsidR="00092516" w:rsidRPr="00463D37">
        <w:rPr>
          <w:rFonts w:asciiTheme="minorHAnsi" w:hAnsiTheme="minorHAnsi"/>
          <w:sz w:val="22"/>
          <w:szCs w:val="22"/>
        </w:rPr>
        <w:t>„</w:t>
      </w:r>
      <w:proofErr w:type="spellStart"/>
      <w:r w:rsidR="005811B1" w:rsidRPr="005811B1">
        <w:rPr>
          <w:rFonts w:asciiTheme="minorHAnsi" w:hAnsiTheme="minorHAnsi" w:cstheme="minorHAnsi"/>
          <w:sz w:val="22"/>
          <w:szCs w:val="22"/>
        </w:rPr>
        <w:t>Pasiles</w:t>
      </w:r>
      <w:proofErr w:type="spellEnd"/>
      <w:r w:rsidR="005811B1">
        <w:rPr>
          <w:rFonts w:asciiTheme="minorHAnsi" w:hAnsiTheme="minorHAnsi" w:cstheme="minorHAnsi"/>
          <w:sz w:val="22"/>
          <w:szCs w:val="22"/>
        </w:rPr>
        <w:t>”</w:t>
      </w:r>
      <w:r w:rsidR="005811B1" w:rsidRPr="005811B1">
        <w:rPr>
          <w:rFonts w:asciiTheme="minorHAnsi" w:hAnsiTheme="minorHAnsi" w:cstheme="minorHAnsi"/>
          <w:sz w:val="22"/>
          <w:szCs w:val="22"/>
        </w:rPr>
        <w:t xml:space="preserve">, z/s </w:t>
      </w:r>
      <w:r w:rsidR="00092516" w:rsidRPr="00463D37">
        <w:rPr>
          <w:rFonts w:asciiTheme="minorHAnsi" w:hAnsiTheme="minorHAnsi"/>
          <w:sz w:val="22"/>
          <w:szCs w:val="22"/>
        </w:rPr>
        <w:t>„</w:t>
      </w:r>
      <w:r w:rsidR="005811B1" w:rsidRPr="005811B1">
        <w:rPr>
          <w:rFonts w:asciiTheme="minorHAnsi" w:hAnsiTheme="minorHAnsi" w:cstheme="minorHAnsi"/>
          <w:sz w:val="22"/>
          <w:szCs w:val="22"/>
        </w:rPr>
        <w:t>Ezernieki</w:t>
      </w:r>
      <w:r w:rsidR="005811B1">
        <w:rPr>
          <w:rFonts w:asciiTheme="minorHAnsi" w:hAnsiTheme="minorHAnsi" w:cstheme="minorHAnsi"/>
          <w:sz w:val="22"/>
          <w:szCs w:val="22"/>
        </w:rPr>
        <w:t>”</w:t>
      </w:r>
      <w:r w:rsidR="005811B1" w:rsidRPr="005811B1">
        <w:rPr>
          <w:rFonts w:asciiTheme="minorHAnsi" w:hAnsiTheme="minorHAnsi" w:cstheme="minorHAnsi"/>
          <w:sz w:val="22"/>
          <w:szCs w:val="22"/>
        </w:rPr>
        <w:t xml:space="preserve">, SIA </w:t>
      </w:r>
      <w:r w:rsidR="00092516" w:rsidRPr="00463D37">
        <w:rPr>
          <w:rFonts w:asciiTheme="minorHAnsi" w:hAnsiTheme="minorHAnsi"/>
          <w:sz w:val="22"/>
          <w:szCs w:val="22"/>
        </w:rPr>
        <w:t>„</w:t>
      </w:r>
      <w:r w:rsidR="005811B1" w:rsidRPr="005811B1">
        <w:rPr>
          <w:rFonts w:asciiTheme="minorHAnsi" w:hAnsiTheme="minorHAnsi" w:cstheme="minorHAnsi"/>
          <w:sz w:val="22"/>
          <w:szCs w:val="22"/>
        </w:rPr>
        <w:t>Caunes</w:t>
      </w:r>
      <w:r w:rsidR="005811B1">
        <w:rPr>
          <w:rFonts w:asciiTheme="minorHAnsi" w:hAnsiTheme="minorHAnsi" w:cstheme="minorHAnsi"/>
          <w:sz w:val="22"/>
          <w:szCs w:val="22"/>
        </w:rPr>
        <w:t>”</w:t>
      </w:r>
      <w:r w:rsidR="005811B1" w:rsidRPr="005811B1">
        <w:rPr>
          <w:rFonts w:asciiTheme="minorHAnsi" w:hAnsiTheme="minorHAnsi" w:cstheme="minorHAnsi"/>
          <w:sz w:val="22"/>
          <w:szCs w:val="22"/>
        </w:rPr>
        <w:t xml:space="preserve">, SIA </w:t>
      </w:r>
      <w:r w:rsidR="00092516" w:rsidRPr="00463D37">
        <w:rPr>
          <w:rFonts w:asciiTheme="minorHAnsi" w:hAnsiTheme="minorHAnsi"/>
          <w:sz w:val="22"/>
          <w:szCs w:val="22"/>
        </w:rPr>
        <w:t>„</w:t>
      </w:r>
      <w:proofErr w:type="spellStart"/>
      <w:r w:rsidR="005811B1" w:rsidRPr="005811B1">
        <w:rPr>
          <w:rFonts w:asciiTheme="minorHAnsi" w:hAnsiTheme="minorHAnsi" w:cstheme="minorHAnsi"/>
          <w:sz w:val="22"/>
          <w:szCs w:val="22"/>
        </w:rPr>
        <w:t>Nikland</w:t>
      </w:r>
      <w:proofErr w:type="spellEnd"/>
      <w:r w:rsidR="005811B1">
        <w:rPr>
          <w:rFonts w:asciiTheme="minorHAnsi" w:hAnsiTheme="minorHAnsi" w:cstheme="minorHAnsi"/>
          <w:sz w:val="22"/>
          <w:szCs w:val="22"/>
        </w:rPr>
        <w:t>”</w:t>
      </w:r>
      <w:r w:rsidR="005811B1" w:rsidRPr="005811B1">
        <w:rPr>
          <w:rFonts w:asciiTheme="minorHAnsi" w:hAnsiTheme="minorHAnsi" w:cstheme="minorHAnsi"/>
          <w:sz w:val="22"/>
          <w:szCs w:val="22"/>
        </w:rPr>
        <w:t xml:space="preserve">, </w:t>
      </w:r>
      <w:r w:rsidR="005811B1">
        <w:rPr>
          <w:rFonts w:asciiTheme="minorHAnsi" w:hAnsiTheme="minorHAnsi" w:cstheme="minorHAnsi"/>
          <w:sz w:val="22"/>
          <w:szCs w:val="22"/>
        </w:rPr>
        <w:t>kā arī citi zemes īpašnieki. Salīdzinoši neliela dabas parka daļa tiek izmantota dažādu lauksaimniecības kultūru au</w:t>
      </w:r>
      <w:r w:rsidR="00945863">
        <w:rPr>
          <w:rFonts w:asciiTheme="minorHAnsi" w:hAnsiTheme="minorHAnsi" w:cstheme="minorHAnsi"/>
          <w:sz w:val="22"/>
          <w:szCs w:val="22"/>
        </w:rPr>
        <w:t>dzēšanai, kas lielākās platībās</w:t>
      </w:r>
      <w:r w:rsidR="005811B1">
        <w:rPr>
          <w:rFonts w:asciiTheme="minorHAnsi" w:hAnsiTheme="minorHAnsi" w:cstheme="minorHAnsi"/>
          <w:sz w:val="22"/>
          <w:szCs w:val="22"/>
        </w:rPr>
        <w:t xml:space="preserve"> koncentrējas blakus dabas parka robežai</w:t>
      </w:r>
      <w:r w:rsidRPr="009013AA">
        <w:rPr>
          <w:rFonts w:asciiTheme="minorHAnsi" w:hAnsiTheme="minorHAnsi" w:cstheme="minorHAnsi"/>
          <w:sz w:val="22"/>
          <w:szCs w:val="22"/>
        </w:rPr>
        <w:t xml:space="preserve">. </w:t>
      </w:r>
      <w:r w:rsidR="009013AA" w:rsidRPr="009013AA">
        <w:rPr>
          <w:rFonts w:asciiTheme="minorHAnsi" w:hAnsiTheme="minorHAnsi" w:cstheme="minorHAnsi"/>
          <w:sz w:val="22"/>
          <w:szCs w:val="22"/>
        </w:rPr>
        <w:t xml:space="preserve">No </w:t>
      </w:r>
      <w:r w:rsidR="009013AA" w:rsidRPr="009013AA">
        <w:rPr>
          <w:rFonts w:asciiTheme="minorHAnsi" w:hAnsiTheme="minorHAnsi"/>
          <w:sz w:val="22"/>
          <w:szCs w:val="22"/>
        </w:rPr>
        <w:t xml:space="preserve">kopējās reģistrēto lauku bloku </w:t>
      </w:r>
      <w:r w:rsidR="009013AA" w:rsidRPr="009013AA">
        <w:rPr>
          <w:rFonts w:asciiTheme="minorHAnsi" w:hAnsiTheme="minorHAnsi"/>
          <w:sz w:val="22"/>
          <w:szCs w:val="22"/>
        </w:rPr>
        <w:lastRenderedPageBreak/>
        <w:t>platības bioloģiski vērtīgo</w:t>
      </w:r>
      <w:r w:rsidR="00DC3829">
        <w:rPr>
          <w:rFonts w:asciiTheme="minorHAnsi" w:hAnsiTheme="minorHAnsi"/>
          <w:sz w:val="22"/>
          <w:szCs w:val="22"/>
        </w:rPr>
        <w:t xml:space="preserve"> </w:t>
      </w:r>
      <w:r w:rsidR="009013AA" w:rsidRPr="009013AA">
        <w:rPr>
          <w:rFonts w:asciiTheme="minorHAnsi" w:hAnsiTheme="minorHAnsi"/>
          <w:sz w:val="22"/>
          <w:szCs w:val="22"/>
        </w:rPr>
        <w:t>zālāju</w:t>
      </w:r>
      <w:r w:rsidR="007930C1">
        <w:rPr>
          <w:rFonts w:asciiTheme="minorHAnsi" w:hAnsiTheme="minorHAnsi"/>
          <w:sz w:val="22"/>
          <w:szCs w:val="22"/>
        </w:rPr>
        <w:t xml:space="preserve"> biotopu</w:t>
      </w:r>
      <w:r w:rsidR="009013AA" w:rsidRPr="009013AA">
        <w:rPr>
          <w:rFonts w:asciiTheme="minorHAnsi" w:hAnsiTheme="minorHAnsi"/>
          <w:sz w:val="22"/>
          <w:szCs w:val="22"/>
        </w:rPr>
        <w:t xml:space="preserve"> platības veido</w:t>
      </w:r>
      <w:r w:rsidR="00DC3829">
        <w:rPr>
          <w:rFonts w:asciiTheme="minorHAnsi" w:hAnsiTheme="minorHAnsi"/>
          <w:sz w:val="22"/>
          <w:szCs w:val="22"/>
        </w:rPr>
        <w:t xml:space="preserve"> </w:t>
      </w:r>
      <w:r w:rsidR="00B94E8D">
        <w:rPr>
          <w:rFonts w:asciiTheme="minorHAnsi" w:hAnsiTheme="minorHAnsi"/>
          <w:sz w:val="22"/>
          <w:szCs w:val="22"/>
        </w:rPr>
        <w:t>nedaudz vairāk kā pusi (51,55 </w:t>
      </w:r>
      <w:r w:rsidR="00CE3638">
        <w:rPr>
          <w:rFonts w:asciiTheme="minorHAnsi" w:hAnsiTheme="minorHAnsi"/>
          <w:sz w:val="22"/>
          <w:szCs w:val="22"/>
        </w:rPr>
        <w:t>% jeb 445</w:t>
      </w:r>
      <w:r w:rsidR="00DC3829">
        <w:rPr>
          <w:rFonts w:asciiTheme="minorHAnsi" w:hAnsiTheme="minorHAnsi"/>
          <w:sz w:val="22"/>
          <w:szCs w:val="22"/>
        </w:rPr>
        <w:t>,</w:t>
      </w:r>
      <w:r w:rsidR="00CE3638">
        <w:rPr>
          <w:rFonts w:asciiTheme="minorHAnsi" w:hAnsiTheme="minorHAnsi"/>
          <w:sz w:val="22"/>
          <w:szCs w:val="22"/>
        </w:rPr>
        <w:t>45</w:t>
      </w:r>
      <w:r w:rsidR="00DC3829">
        <w:rPr>
          <w:rFonts w:asciiTheme="minorHAnsi" w:hAnsiTheme="minorHAnsi"/>
          <w:sz w:val="22"/>
          <w:szCs w:val="22"/>
        </w:rPr>
        <w:t xml:space="preserve"> ha</w:t>
      </w:r>
      <w:r w:rsidR="00CE3638">
        <w:rPr>
          <w:rFonts w:asciiTheme="minorHAnsi" w:hAnsiTheme="minorHAnsi"/>
          <w:sz w:val="22"/>
          <w:szCs w:val="22"/>
        </w:rPr>
        <w:t xml:space="preserve">) </w:t>
      </w:r>
      <w:r w:rsidR="00DC3829">
        <w:rPr>
          <w:rFonts w:asciiTheme="minorHAnsi" w:hAnsiTheme="minorHAnsi"/>
          <w:sz w:val="22"/>
          <w:szCs w:val="22"/>
        </w:rPr>
        <w:t>no</w:t>
      </w:r>
      <w:r w:rsidR="005811B1">
        <w:rPr>
          <w:rFonts w:asciiTheme="minorHAnsi" w:hAnsiTheme="minorHAnsi"/>
          <w:sz w:val="22"/>
          <w:szCs w:val="22"/>
        </w:rPr>
        <w:t xml:space="preserve"> visām </w:t>
      </w:r>
      <w:r w:rsidR="00DC3829">
        <w:rPr>
          <w:rFonts w:asciiTheme="minorHAnsi" w:hAnsiTheme="minorHAnsi"/>
          <w:sz w:val="22"/>
          <w:szCs w:val="22"/>
        </w:rPr>
        <w:t>dab</w:t>
      </w:r>
      <w:r w:rsidR="00CE3638">
        <w:rPr>
          <w:rFonts w:asciiTheme="minorHAnsi" w:hAnsiTheme="minorHAnsi"/>
          <w:sz w:val="22"/>
          <w:szCs w:val="22"/>
        </w:rPr>
        <w:t>a</w:t>
      </w:r>
      <w:r w:rsidR="001B39F8">
        <w:rPr>
          <w:rFonts w:asciiTheme="minorHAnsi" w:hAnsiTheme="minorHAnsi"/>
          <w:sz w:val="22"/>
          <w:szCs w:val="22"/>
        </w:rPr>
        <w:t xml:space="preserve">s parkā esošajām </w:t>
      </w:r>
      <w:r w:rsidR="00DC3829">
        <w:rPr>
          <w:rFonts w:asciiTheme="minorHAnsi" w:hAnsiTheme="minorHAnsi"/>
          <w:sz w:val="22"/>
          <w:szCs w:val="22"/>
        </w:rPr>
        <w:t>lauksaimniecībā izmantojamajām zemēm.</w:t>
      </w:r>
      <w:r w:rsidR="00CE3638">
        <w:rPr>
          <w:rFonts w:asciiTheme="minorHAnsi" w:hAnsiTheme="minorHAnsi"/>
          <w:sz w:val="22"/>
          <w:szCs w:val="22"/>
        </w:rPr>
        <w:t xml:space="preserve"> Otru pusi lauksaimniecībā izmantojamo zemju platību veido pilnībā vai daļēji aizaugušas meli</w:t>
      </w:r>
      <w:r w:rsidR="002B70A9">
        <w:rPr>
          <w:rFonts w:asciiTheme="minorHAnsi" w:hAnsiTheme="minorHAnsi"/>
          <w:sz w:val="22"/>
          <w:szCs w:val="22"/>
        </w:rPr>
        <w:t>o</w:t>
      </w:r>
      <w:r w:rsidR="00CE3638">
        <w:rPr>
          <w:rFonts w:asciiTheme="minorHAnsi" w:hAnsiTheme="minorHAnsi"/>
          <w:sz w:val="22"/>
          <w:szCs w:val="22"/>
        </w:rPr>
        <w:t xml:space="preserve">rētās pārmitrās platības vai lauksaimniecības </w:t>
      </w:r>
      <w:r w:rsidR="001B39F8">
        <w:rPr>
          <w:rFonts w:asciiTheme="minorHAnsi" w:hAnsiTheme="minorHAnsi"/>
          <w:sz w:val="22"/>
          <w:szCs w:val="22"/>
        </w:rPr>
        <w:t>kultūras</w:t>
      </w:r>
      <w:r w:rsidR="00CE3638">
        <w:rPr>
          <w:rFonts w:asciiTheme="minorHAnsi" w:hAnsiTheme="minorHAnsi"/>
          <w:sz w:val="22"/>
          <w:szCs w:val="22"/>
        </w:rPr>
        <w:t>, tajā skaitā mazdārziņu teritorijas.</w:t>
      </w:r>
    </w:p>
    <w:p w14:paraId="14632465" w14:textId="2A68CC9B" w:rsidR="008351AB" w:rsidRPr="00686D83" w:rsidRDefault="00A10FAF" w:rsidP="00686D83">
      <w:pPr>
        <w:jc w:val="both"/>
        <w:rPr>
          <w:rFonts w:asciiTheme="minorHAnsi" w:hAnsiTheme="minorHAnsi"/>
          <w:sz w:val="22"/>
          <w:szCs w:val="22"/>
        </w:rPr>
      </w:pPr>
      <w:r>
        <w:rPr>
          <w:rFonts w:asciiTheme="minorHAnsi" w:hAnsiTheme="minorHAnsi"/>
          <w:sz w:val="22"/>
          <w:szCs w:val="22"/>
        </w:rPr>
        <w:t xml:space="preserve">Pēc </w:t>
      </w:r>
      <w:r w:rsidR="00C36BF7" w:rsidRPr="00C36BF7">
        <w:rPr>
          <w:rFonts w:asciiTheme="minorHAnsi" w:hAnsiTheme="minorHAnsi"/>
          <w:sz w:val="22"/>
          <w:szCs w:val="22"/>
        </w:rPr>
        <w:t>Lauku atbalsta dienesta datiem 2019.</w:t>
      </w:r>
      <w:r w:rsidR="00E6194C">
        <w:rPr>
          <w:rFonts w:asciiTheme="minorHAnsi" w:hAnsiTheme="minorHAnsi"/>
          <w:sz w:val="22"/>
          <w:szCs w:val="22"/>
        </w:rPr>
        <w:t> </w:t>
      </w:r>
      <w:r w:rsidR="00C36BF7" w:rsidRPr="00C36BF7">
        <w:rPr>
          <w:rFonts w:asciiTheme="minorHAnsi" w:hAnsiTheme="minorHAnsi"/>
          <w:sz w:val="22"/>
          <w:szCs w:val="22"/>
        </w:rPr>
        <w:t>gadā k</w:t>
      </w:r>
      <w:r w:rsidR="008E6FB6" w:rsidRPr="00C36BF7">
        <w:rPr>
          <w:rFonts w:asciiTheme="minorHAnsi" w:hAnsiTheme="minorHAnsi"/>
          <w:sz w:val="22"/>
          <w:szCs w:val="22"/>
        </w:rPr>
        <w:t>opējās reģistrēto lauku bloku platības</w:t>
      </w:r>
      <w:r w:rsidR="00C36BF7" w:rsidRPr="00C36BF7">
        <w:rPr>
          <w:rFonts w:asciiTheme="minorHAnsi" w:hAnsiTheme="minorHAnsi"/>
          <w:sz w:val="22"/>
          <w:szCs w:val="22"/>
        </w:rPr>
        <w:t xml:space="preserve"> dabas parka teritorijā</w:t>
      </w:r>
      <w:r w:rsidR="008E6FB6" w:rsidRPr="00C36BF7">
        <w:rPr>
          <w:rFonts w:asciiTheme="minorHAnsi" w:hAnsiTheme="minorHAnsi"/>
          <w:sz w:val="22"/>
          <w:szCs w:val="22"/>
        </w:rPr>
        <w:t xml:space="preserve"> </w:t>
      </w:r>
      <w:r w:rsidR="007930C1">
        <w:rPr>
          <w:rFonts w:asciiTheme="minorHAnsi" w:hAnsiTheme="minorHAnsi"/>
          <w:sz w:val="22"/>
          <w:szCs w:val="22"/>
        </w:rPr>
        <w:t>ir 574,</w:t>
      </w:r>
      <w:r w:rsidR="00E118FF" w:rsidRPr="00C36BF7">
        <w:rPr>
          <w:rFonts w:asciiTheme="minorHAnsi" w:hAnsiTheme="minorHAnsi"/>
          <w:sz w:val="22"/>
          <w:szCs w:val="22"/>
        </w:rPr>
        <w:t>27</w:t>
      </w:r>
      <w:r w:rsidR="008E6FB6" w:rsidRPr="00C36BF7">
        <w:rPr>
          <w:rFonts w:asciiTheme="minorHAnsi" w:hAnsiTheme="minorHAnsi"/>
          <w:sz w:val="22"/>
          <w:szCs w:val="22"/>
        </w:rPr>
        <w:t xml:space="preserve"> ha</w:t>
      </w:r>
      <w:r w:rsidR="001B39F8">
        <w:rPr>
          <w:rFonts w:asciiTheme="minorHAnsi" w:hAnsiTheme="minorHAnsi"/>
          <w:sz w:val="22"/>
          <w:szCs w:val="22"/>
        </w:rPr>
        <w:t xml:space="preserve"> (no tiem BVZ</w:t>
      </w:r>
      <w:r w:rsidR="00854F6A" w:rsidRPr="00C36BF7">
        <w:rPr>
          <w:rFonts w:asciiTheme="minorHAnsi" w:hAnsiTheme="minorHAnsi"/>
          <w:sz w:val="22"/>
          <w:szCs w:val="22"/>
        </w:rPr>
        <w:t xml:space="preserve"> platība</w:t>
      </w:r>
      <w:r w:rsidR="001B39F8">
        <w:rPr>
          <w:rFonts w:asciiTheme="minorHAnsi" w:hAnsiTheme="minorHAnsi"/>
          <w:sz w:val="22"/>
          <w:szCs w:val="22"/>
        </w:rPr>
        <w:t xml:space="preserve"> –</w:t>
      </w:r>
      <w:r w:rsidR="00854F6A" w:rsidRPr="00C36BF7">
        <w:rPr>
          <w:rFonts w:asciiTheme="minorHAnsi" w:hAnsiTheme="minorHAnsi"/>
          <w:sz w:val="22"/>
          <w:szCs w:val="22"/>
        </w:rPr>
        <w:t xml:space="preserve"> </w:t>
      </w:r>
      <w:r w:rsidR="001B39F8">
        <w:rPr>
          <w:rFonts w:asciiTheme="minorHAnsi" w:hAnsiTheme="minorHAnsi"/>
          <w:sz w:val="22"/>
          <w:szCs w:val="22"/>
        </w:rPr>
        <w:t>77 %)</w:t>
      </w:r>
      <w:r w:rsidR="008E6FB6" w:rsidRPr="00C36BF7">
        <w:rPr>
          <w:rFonts w:asciiTheme="minorHAnsi" w:hAnsiTheme="minorHAnsi"/>
          <w:sz w:val="22"/>
          <w:szCs w:val="22"/>
        </w:rPr>
        <w:t xml:space="preserve">. Zināms, ka </w:t>
      </w:r>
      <w:r w:rsidR="006D074C">
        <w:rPr>
          <w:rFonts w:asciiTheme="minorHAnsi" w:hAnsiTheme="minorHAnsi"/>
          <w:sz w:val="22"/>
          <w:szCs w:val="22"/>
        </w:rPr>
        <w:t xml:space="preserve">vēsturiski </w:t>
      </w:r>
      <w:r w:rsidR="008E6FB6" w:rsidRPr="00C36BF7">
        <w:rPr>
          <w:rFonts w:asciiTheme="minorHAnsi" w:hAnsiTheme="minorHAnsi"/>
          <w:sz w:val="22"/>
          <w:szCs w:val="22"/>
        </w:rPr>
        <w:t xml:space="preserve">dabas parkā </w:t>
      </w:r>
      <w:r w:rsidR="00C36BF7" w:rsidRPr="00C36BF7">
        <w:rPr>
          <w:rFonts w:asciiTheme="minorHAnsi" w:hAnsiTheme="minorHAnsi"/>
          <w:sz w:val="22"/>
          <w:szCs w:val="22"/>
        </w:rPr>
        <w:t>bio</w:t>
      </w:r>
      <w:r w:rsidR="00163392">
        <w:rPr>
          <w:rFonts w:asciiTheme="minorHAnsi" w:hAnsiTheme="minorHAnsi"/>
          <w:sz w:val="22"/>
          <w:szCs w:val="22"/>
        </w:rPr>
        <w:t>l</w:t>
      </w:r>
      <w:r w:rsidR="00C36BF7" w:rsidRPr="00C36BF7">
        <w:rPr>
          <w:rFonts w:asciiTheme="minorHAnsi" w:hAnsiTheme="minorHAnsi"/>
          <w:sz w:val="22"/>
          <w:szCs w:val="22"/>
        </w:rPr>
        <w:t xml:space="preserve">oģiski vērtīgo </w:t>
      </w:r>
      <w:r w:rsidR="001B39F8">
        <w:rPr>
          <w:rFonts w:asciiTheme="minorHAnsi" w:hAnsiTheme="minorHAnsi"/>
          <w:sz w:val="22"/>
          <w:szCs w:val="22"/>
        </w:rPr>
        <w:t xml:space="preserve">zālāju biotopu </w:t>
      </w:r>
      <w:r w:rsidR="006D074C">
        <w:rPr>
          <w:rFonts w:asciiTheme="minorHAnsi" w:hAnsiTheme="minorHAnsi"/>
          <w:sz w:val="22"/>
          <w:szCs w:val="22"/>
        </w:rPr>
        <w:t xml:space="preserve">kopējā </w:t>
      </w:r>
      <w:r w:rsidR="001B39F8">
        <w:rPr>
          <w:rFonts w:asciiTheme="minorHAnsi" w:hAnsiTheme="minorHAnsi"/>
          <w:sz w:val="22"/>
          <w:szCs w:val="22"/>
        </w:rPr>
        <w:t>platība bija</w:t>
      </w:r>
      <w:r w:rsidR="008E6FB6" w:rsidRPr="00C36BF7">
        <w:rPr>
          <w:rFonts w:asciiTheme="minorHAnsi" w:hAnsiTheme="minorHAnsi"/>
          <w:sz w:val="22"/>
          <w:szCs w:val="22"/>
        </w:rPr>
        <w:t xml:space="preserve"> </w:t>
      </w:r>
      <w:r w:rsidR="00BE7AD9" w:rsidRPr="00C36BF7">
        <w:rPr>
          <w:rFonts w:asciiTheme="minorHAnsi" w:hAnsiTheme="minorHAnsi"/>
          <w:sz w:val="22"/>
          <w:szCs w:val="22"/>
        </w:rPr>
        <w:t>ap</w:t>
      </w:r>
      <w:r w:rsidR="00C36BF7" w:rsidRPr="00C36BF7">
        <w:rPr>
          <w:rFonts w:asciiTheme="minorHAnsi" w:hAnsiTheme="minorHAnsi"/>
          <w:sz w:val="22"/>
          <w:szCs w:val="22"/>
        </w:rPr>
        <w:t>tuveni</w:t>
      </w:r>
      <w:r w:rsidR="008E6FB6" w:rsidRPr="00C36BF7">
        <w:rPr>
          <w:rFonts w:asciiTheme="minorHAnsi" w:hAnsiTheme="minorHAnsi"/>
          <w:sz w:val="22"/>
          <w:szCs w:val="22"/>
        </w:rPr>
        <w:t xml:space="preserve"> </w:t>
      </w:r>
      <w:r w:rsidR="007B02B9" w:rsidRPr="00C36BF7">
        <w:rPr>
          <w:rFonts w:asciiTheme="minorHAnsi" w:hAnsiTheme="minorHAnsi"/>
          <w:sz w:val="22"/>
          <w:szCs w:val="22"/>
        </w:rPr>
        <w:t>500</w:t>
      </w:r>
      <w:r w:rsidR="008E6FB6" w:rsidRPr="00C36BF7">
        <w:rPr>
          <w:rFonts w:asciiTheme="minorHAnsi" w:hAnsiTheme="minorHAnsi"/>
          <w:sz w:val="22"/>
          <w:szCs w:val="22"/>
        </w:rPr>
        <w:t xml:space="preserve"> ha, kas</w:t>
      </w:r>
      <w:r w:rsidR="008E6FB6" w:rsidRPr="00854F6A">
        <w:rPr>
          <w:rFonts w:asciiTheme="minorHAnsi" w:hAnsiTheme="minorHAnsi"/>
          <w:sz w:val="22"/>
          <w:szCs w:val="22"/>
        </w:rPr>
        <w:t xml:space="preserve"> nozīmē, ka daļa no zināmajiem vērtīgajiem zālājiem</w:t>
      </w:r>
      <w:r w:rsidR="00C36BF7">
        <w:rPr>
          <w:rFonts w:asciiTheme="minorHAnsi" w:hAnsiTheme="minorHAnsi"/>
          <w:sz w:val="22"/>
          <w:szCs w:val="22"/>
        </w:rPr>
        <w:t xml:space="preserve"> šobrīd</w:t>
      </w:r>
      <w:r w:rsidR="008E6FB6" w:rsidRPr="00854F6A">
        <w:rPr>
          <w:rFonts w:asciiTheme="minorHAnsi" w:hAnsiTheme="minorHAnsi"/>
          <w:sz w:val="22"/>
          <w:szCs w:val="22"/>
        </w:rPr>
        <w:t xml:space="preserve"> ir sliktā kvalitātē</w:t>
      </w:r>
      <w:r w:rsidR="00BE7AD9">
        <w:rPr>
          <w:rFonts w:asciiTheme="minorHAnsi" w:hAnsiTheme="minorHAnsi"/>
          <w:sz w:val="22"/>
          <w:szCs w:val="22"/>
        </w:rPr>
        <w:t xml:space="preserve"> (potenciāli vērtīgie botāniskie BVZ - 56,85 ha; </w:t>
      </w:r>
      <w:r w:rsidR="009769FD">
        <w:rPr>
          <w:rFonts w:asciiTheme="minorHAnsi" w:hAnsiTheme="minorHAnsi"/>
          <w:sz w:val="22"/>
          <w:szCs w:val="22"/>
        </w:rPr>
        <w:t xml:space="preserve">atjaunojamo </w:t>
      </w:r>
      <w:r w:rsidR="00BE7AD9">
        <w:rPr>
          <w:rFonts w:asciiTheme="minorHAnsi" w:hAnsiTheme="minorHAnsi"/>
          <w:sz w:val="22"/>
          <w:szCs w:val="22"/>
        </w:rPr>
        <w:t>BVZ platības</w:t>
      </w:r>
      <w:r w:rsidR="00686D83">
        <w:rPr>
          <w:rFonts w:asciiTheme="minorHAnsi" w:hAnsiTheme="minorHAnsi"/>
          <w:sz w:val="22"/>
          <w:szCs w:val="22"/>
        </w:rPr>
        <w:t xml:space="preserve"> </w:t>
      </w:r>
      <w:r w:rsidR="00BE7AD9">
        <w:rPr>
          <w:rFonts w:asciiTheme="minorHAnsi" w:hAnsiTheme="minorHAnsi"/>
          <w:sz w:val="22"/>
          <w:szCs w:val="22"/>
        </w:rPr>
        <w:t xml:space="preserve">- 27,80 ha) </w:t>
      </w:r>
      <w:r w:rsidR="008E6FB6" w:rsidRPr="00854F6A">
        <w:rPr>
          <w:rFonts w:asciiTheme="minorHAnsi" w:hAnsiTheme="minorHAnsi"/>
          <w:sz w:val="22"/>
          <w:szCs w:val="22"/>
        </w:rPr>
        <w:t xml:space="preserve">vai pat tiek izmantoti citam zemes lietošanas mērķim (aramzeme, krūmājs, </w:t>
      </w:r>
      <w:r w:rsidR="00BE7AD9">
        <w:rPr>
          <w:rFonts w:asciiTheme="minorHAnsi" w:hAnsiTheme="minorHAnsi"/>
          <w:sz w:val="22"/>
          <w:szCs w:val="22"/>
        </w:rPr>
        <w:t>u.c.</w:t>
      </w:r>
      <w:r w:rsidR="00665C03">
        <w:rPr>
          <w:rFonts w:asciiTheme="minorHAnsi" w:hAnsiTheme="minorHAnsi"/>
          <w:sz w:val="22"/>
          <w:szCs w:val="22"/>
        </w:rPr>
        <w:t xml:space="preserve">, </w:t>
      </w:r>
      <w:r w:rsidR="007930C1">
        <w:rPr>
          <w:rFonts w:asciiTheme="minorHAnsi" w:hAnsiTheme="minorHAnsi"/>
          <w:sz w:val="22"/>
          <w:szCs w:val="22"/>
        </w:rPr>
        <w:t xml:space="preserve">kas </w:t>
      </w:r>
      <w:r>
        <w:rPr>
          <w:rFonts w:asciiTheme="minorHAnsi" w:hAnsiTheme="minorHAnsi"/>
          <w:sz w:val="22"/>
          <w:szCs w:val="22"/>
        </w:rPr>
        <w:t>veido</w:t>
      </w:r>
      <w:r w:rsidR="00BE7AD9">
        <w:rPr>
          <w:rFonts w:asciiTheme="minorHAnsi" w:hAnsiTheme="minorHAnsi"/>
          <w:sz w:val="22"/>
          <w:szCs w:val="22"/>
        </w:rPr>
        <w:t xml:space="preserve"> aptuveni 110 ha </w:t>
      </w:r>
      <w:r>
        <w:rPr>
          <w:rFonts w:asciiTheme="minorHAnsi" w:hAnsiTheme="minorHAnsi"/>
          <w:sz w:val="22"/>
          <w:szCs w:val="22"/>
        </w:rPr>
        <w:t xml:space="preserve">no dabas parka </w:t>
      </w:r>
      <w:r w:rsidR="00BE7AD9">
        <w:rPr>
          <w:rFonts w:asciiTheme="minorHAnsi" w:hAnsiTheme="minorHAnsi"/>
          <w:sz w:val="22"/>
          <w:szCs w:val="22"/>
        </w:rPr>
        <w:t>kopplatīb</w:t>
      </w:r>
      <w:r>
        <w:rPr>
          <w:rFonts w:asciiTheme="minorHAnsi" w:hAnsiTheme="minorHAnsi"/>
          <w:sz w:val="22"/>
          <w:szCs w:val="22"/>
        </w:rPr>
        <w:t>as</w:t>
      </w:r>
      <w:r w:rsidR="00BE7AD9">
        <w:rPr>
          <w:rFonts w:asciiTheme="minorHAnsi" w:hAnsiTheme="minorHAnsi"/>
          <w:sz w:val="22"/>
          <w:szCs w:val="22"/>
        </w:rPr>
        <w:t>)</w:t>
      </w:r>
      <w:r w:rsidR="00E6194C">
        <w:rPr>
          <w:rFonts w:asciiTheme="minorHAnsi" w:hAnsiTheme="minorHAnsi"/>
          <w:sz w:val="22"/>
          <w:szCs w:val="22"/>
        </w:rPr>
        <w:t xml:space="preserve"> (skat.</w:t>
      </w:r>
      <w:r w:rsidR="00476F0D">
        <w:rPr>
          <w:rFonts w:asciiTheme="minorHAnsi" w:hAnsiTheme="minorHAnsi"/>
          <w:sz w:val="22"/>
          <w:szCs w:val="22"/>
        </w:rPr>
        <w:t xml:space="preserve"> 6</w:t>
      </w:r>
      <w:r w:rsidR="00686D83">
        <w:rPr>
          <w:rFonts w:asciiTheme="minorHAnsi" w:hAnsiTheme="minorHAnsi"/>
          <w:sz w:val="22"/>
          <w:szCs w:val="22"/>
        </w:rPr>
        <w:t>. tabulu).</w:t>
      </w:r>
    </w:p>
    <w:p w14:paraId="599D5D29" w14:textId="117E2FC7" w:rsidR="00D23DEF" w:rsidRPr="00F118C6" w:rsidRDefault="00476F0D" w:rsidP="00D23DEF">
      <w:pPr>
        <w:widowControl w:val="0"/>
        <w:autoSpaceDE w:val="0"/>
        <w:autoSpaceDN w:val="0"/>
        <w:adjustRightInd w:val="0"/>
        <w:jc w:val="right"/>
        <w:rPr>
          <w:rFonts w:asciiTheme="minorHAnsi" w:hAnsiTheme="minorHAnsi" w:cs="Arial Narrow"/>
          <w:bCs/>
          <w:sz w:val="20"/>
          <w:szCs w:val="20"/>
        </w:rPr>
      </w:pPr>
      <w:r w:rsidRPr="00F118C6">
        <w:rPr>
          <w:rFonts w:asciiTheme="minorHAnsi" w:hAnsiTheme="minorHAnsi" w:cs="Arial Narrow"/>
          <w:bCs/>
          <w:sz w:val="20"/>
          <w:szCs w:val="20"/>
        </w:rPr>
        <w:t>6</w:t>
      </w:r>
      <w:r w:rsidR="00D23DEF" w:rsidRPr="00F118C6">
        <w:rPr>
          <w:rFonts w:asciiTheme="minorHAnsi" w:hAnsiTheme="minorHAnsi" w:cs="Arial Narrow"/>
          <w:bCs/>
          <w:sz w:val="20"/>
          <w:szCs w:val="20"/>
        </w:rPr>
        <w:t>.</w:t>
      </w:r>
      <w:r w:rsidR="00E6194C">
        <w:rPr>
          <w:rFonts w:asciiTheme="minorHAnsi" w:hAnsiTheme="minorHAnsi" w:cs="Arial Narrow"/>
          <w:bCs/>
          <w:sz w:val="20"/>
          <w:szCs w:val="20"/>
        </w:rPr>
        <w:t> </w:t>
      </w:r>
      <w:r w:rsidR="00D23DEF" w:rsidRPr="00F118C6">
        <w:rPr>
          <w:rFonts w:asciiTheme="minorHAnsi" w:hAnsiTheme="minorHAnsi" w:cs="Arial Narrow"/>
          <w:bCs/>
          <w:sz w:val="20"/>
          <w:szCs w:val="20"/>
        </w:rPr>
        <w:t>tabula. Lauksaimniecībā izmantojamās zemes sadalījums dabas parka teritorijā</w:t>
      </w:r>
    </w:p>
    <w:p w14:paraId="050BD78C" w14:textId="0658B6A2" w:rsidR="00D23DEF" w:rsidRPr="00F118C6" w:rsidRDefault="00D23DEF" w:rsidP="00D23DEF">
      <w:pPr>
        <w:widowControl w:val="0"/>
        <w:autoSpaceDE w:val="0"/>
        <w:autoSpaceDN w:val="0"/>
        <w:adjustRightInd w:val="0"/>
        <w:spacing w:after="60"/>
        <w:jc w:val="right"/>
        <w:rPr>
          <w:rFonts w:asciiTheme="minorHAnsi" w:hAnsiTheme="minorHAnsi" w:cs="Arial Narrow"/>
          <w:bCs/>
          <w:sz w:val="20"/>
          <w:szCs w:val="20"/>
        </w:rPr>
      </w:pPr>
      <w:r w:rsidRPr="00F118C6">
        <w:rPr>
          <w:rFonts w:asciiTheme="minorHAnsi" w:hAnsiTheme="minorHAnsi" w:cs="Arial Narrow"/>
          <w:bCs/>
          <w:sz w:val="20"/>
          <w:szCs w:val="20"/>
        </w:rPr>
        <w:t>Avots</w:t>
      </w:r>
      <w:r w:rsidR="008351AB" w:rsidRPr="00F118C6">
        <w:rPr>
          <w:rFonts w:asciiTheme="minorHAnsi" w:hAnsiTheme="minorHAnsi" w:cs="Arial Narrow"/>
          <w:bCs/>
          <w:sz w:val="20"/>
          <w:szCs w:val="20"/>
        </w:rPr>
        <w:t xml:space="preserve">: </w:t>
      </w:r>
      <w:r w:rsidRPr="00F118C6">
        <w:rPr>
          <w:rFonts w:asciiTheme="minorHAnsi" w:hAnsiTheme="minorHAnsi" w:cs="Arial Narrow"/>
          <w:bCs/>
          <w:sz w:val="20"/>
          <w:szCs w:val="20"/>
        </w:rPr>
        <w:t>Lauku atbalsta dienesta datu bāze, 2019</w:t>
      </w:r>
      <w:bookmarkEnd w:id="49"/>
    </w:p>
    <w:tbl>
      <w:tblPr>
        <w:tblStyle w:val="GridTable5Dark-Accent31"/>
        <w:tblW w:w="6658" w:type="dxa"/>
        <w:jc w:val="center"/>
        <w:tblLook w:val="04A0" w:firstRow="1" w:lastRow="0" w:firstColumn="1" w:lastColumn="0" w:noHBand="0" w:noVBand="1"/>
      </w:tblPr>
      <w:tblGrid>
        <w:gridCol w:w="2906"/>
        <w:gridCol w:w="927"/>
        <w:gridCol w:w="2825"/>
      </w:tblGrid>
      <w:tr w:rsidR="00D23DEF" w:rsidRPr="00443ED2" w14:paraId="1ACD6999" w14:textId="77777777" w:rsidTr="00D23DE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06" w:type="dxa"/>
            <w:noWrap/>
            <w:hideMark/>
          </w:tcPr>
          <w:p w14:paraId="5CD50D28" w14:textId="6110C6F9" w:rsidR="00D23DEF" w:rsidRPr="00443ED2" w:rsidRDefault="00D23DEF" w:rsidP="00755A6D">
            <w:pPr>
              <w:jc w:val="center"/>
              <w:rPr>
                <w:rFonts w:asciiTheme="minorHAnsi" w:hAnsiTheme="minorHAnsi" w:cstheme="minorHAnsi"/>
                <w:color w:val="000000"/>
                <w:sz w:val="20"/>
                <w:szCs w:val="20"/>
                <w:lang w:eastAsia="en-GB"/>
              </w:rPr>
            </w:pPr>
            <w:bookmarkStart w:id="51" w:name="_Hlk17895891"/>
            <w:proofErr w:type="spellStart"/>
            <w:r w:rsidRPr="00443ED2">
              <w:rPr>
                <w:rFonts w:asciiTheme="minorHAnsi" w:hAnsiTheme="minorHAnsi" w:cstheme="minorHAnsi"/>
                <w:color w:val="000000"/>
                <w:sz w:val="20"/>
                <w:szCs w:val="20"/>
                <w:lang w:eastAsia="en-GB"/>
              </w:rPr>
              <w:t>Kultūrkods</w:t>
            </w:r>
            <w:proofErr w:type="spellEnd"/>
            <w:r w:rsidRPr="00443ED2">
              <w:rPr>
                <w:rFonts w:asciiTheme="minorHAnsi" w:hAnsiTheme="minorHAnsi" w:cstheme="minorHAnsi"/>
                <w:color w:val="000000"/>
                <w:sz w:val="20"/>
                <w:szCs w:val="20"/>
                <w:lang w:eastAsia="en-GB"/>
              </w:rPr>
              <w:t xml:space="preserve"> vai cits zemes izmantošanas veids</w:t>
            </w:r>
          </w:p>
        </w:tc>
        <w:tc>
          <w:tcPr>
            <w:tcW w:w="927" w:type="dxa"/>
            <w:noWrap/>
            <w:hideMark/>
          </w:tcPr>
          <w:p w14:paraId="7466A1C7" w14:textId="77777777" w:rsidR="00D23DEF" w:rsidRPr="00443ED2" w:rsidRDefault="00D23DEF" w:rsidP="00755A6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443ED2">
              <w:rPr>
                <w:rFonts w:asciiTheme="minorHAnsi" w:hAnsiTheme="minorHAnsi" w:cstheme="minorHAnsi"/>
                <w:color w:val="000000"/>
                <w:sz w:val="20"/>
                <w:szCs w:val="20"/>
                <w:lang w:eastAsia="en-GB"/>
              </w:rPr>
              <w:t>Platība, ha</w:t>
            </w:r>
          </w:p>
        </w:tc>
        <w:tc>
          <w:tcPr>
            <w:tcW w:w="2825" w:type="dxa"/>
            <w:noWrap/>
            <w:hideMark/>
          </w:tcPr>
          <w:p w14:paraId="20593EDD" w14:textId="7FF8B352" w:rsidR="00D23DEF" w:rsidRPr="00443ED2" w:rsidRDefault="00D23DEF" w:rsidP="00755A6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443ED2">
              <w:rPr>
                <w:rFonts w:asciiTheme="minorHAnsi" w:hAnsiTheme="minorHAnsi" w:cstheme="minorHAnsi"/>
                <w:color w:val="000000"/>
                <w:sz w:val="20"/>
                <w:szCs w:val="20"/>
                <w:lang w:eastAsia="en-GB"/>
              </w:rPr>
              <w:t xml:space="preserve">% no </w:t>
            </w:r>
            <w:r w:rsidR="0094765C" w:rsidRPr="00443ED2">
              <w:rPr>
                <w:rFonts w:asciiTheme="minorHAnsi" w:hAnsiTheme="minorHAnsi" w:cstheme="minorHAnsi"/>
                <w:color w:val="000000"/>
                <w:sz w:val="20"/>
                <w:szCs w:val="20"/>
                <w:lang w:eastAsia="en-GB"/>
              </w:rPr>
              <w:t>lauksaimniecības zemes, atklātu teritoriju kop. pla</w:t>
            </w:r>
            <w:r w:rsidRPr="00443ED2">
              <w:rPr>
                <w:rFonts w:asciiTheme="minorHAnsi" w:hAnsiTheme="minorHAnsi" w:cstheme="minorHAnsi"/>
                <w:color w:val="000000"/>
                <w:sz w:val="20"/>
                <w:szCs w:val="20"/>
                <w:lang w:eastAsia="en-GB"/>
              </w:rPr>
              <w:t>tības</w:t>
            </w:r>
            <w:r w:rsidR="00460F46">
              <w:rPr>
                <w:rFonts w:asciiTheme="minorHAnsi" w:hAnsiTheme="minorHAnsi" w:cstheme="minorHAnsi"/>
                <w:color w:val="000000"/>
                <w:sz w:val="20"/>
                <w:szCs w:val="20"/>
                <w:lang w:eastAsia="en-GB"/>
              </w:rPr>
              <w:t xml:space="preserve"> (863,</w:t>
            </w:r>
            <w:r w:rsidR="0094765C" w:rsidRPr="00443ED2">
              <w:rPr>
                <w:rFonts w:asciiTheme="minorHAnsi" w:hAnsiTheme="minorHAnsi" w:cstheme="minorHAnsi"/>
                <w:color w:val="000000"/>
                <w:sz w:val="20"/>
                <w:szCs w:val="20"/>
                <w:lang w:eastAsia="en-GB"/>
              </w:rPr>
              <w:t>99 ha)</w:t>
            </w:r>
          </w:p>
        </w:tc>
      </w:tr>
      <w:tr w:rsidR="0094765C" w:rsidRPr="00443ED2" w14:paraId="6BB0A3B7" w14:textId="77777777" w:rsidTr="00D23DEF">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hideMark/>
          </w:tcPr>
          <w:p w14:paraId="5558C6BB" w14:textId="02F9979D"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Mieži, vasaras</w:t>
            </w:r>
          </w:p>
        </w:tc>
        <w:tc>
          <w:tcPr>
            <w:tcW w:w="927" w:type="dxa"/>
            <w:noWrap/>
            <w:hideMark/>
          </w:tcPr>
          <w:p w14:paraId="49CCDDF5" w14:textId="63CF7E14"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5,</w:t>
            </w:r>
            <w:r w:rsidR="0094765C" w:rsidRPr="00443ED2">
              <w:rPr>
                <w:rFonts w:asciiTheme="minorHAnsi" w:hAnsiTheme="minorHAnsi" w:cstheme="minorHAnsi"/>
                <w:sz w:val="20"/>
                <w:szCs w:val="20"/>
              </w:rPr>
              <w:t>51</w:t>
            </w:r>
          </w:p>
        </w:tc>
        <w:tc>
          <w:tcPr>
            <w:tcW w:w="2825" w:type="dxa"/>
            <w:noWrap/>
            <w:hideMark/>
          </w:tcPr>
          <w:p w14:paraId="536BDAAB" w14:textId="2F8B9C80"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0,</w:t>
            </w:r>
            <w:r w:rsidR="0094765C" w:rsidRPr="00443ED2">
              <w:rPr>
                <w:rFonts w:asciiTheme="minorHAnsi" w:hAnsiTheme="minorHAnsi" w:cstheme="minorHAnsi"/>
                <w:sz w:val="20"/>
                <w:szCs w:val="20"/>
              </w:rPr>
              <w:t>64</w:t>
            </w:r>
          </w:p>
        </w:tc>
      </w:tr>
      <w:tr w:rsidR="0094765C" w:rsidRPr="00443ED2" w14:paraId="516701D0" w14:textId="77777777" w:rsidTr="00D23DEF">
        <w:trPr>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hideMark/>
          </w:tcPr>
          <w:p w14:paraId="72859C43" w14:textId="3F455CAD"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Auzas</w:t>
            </w:r>
          </w:p>
        </w:tc>
        <w:tc>
          <w:tcPr>
            <w:tcW w:w="927" w:type="dxa"/>
            <w:noWrap/>
            <w:hideMark/>
          </w:tcPr>
          <w:p w14:paraId="0AC8AF0E" w14:textId="5C3D5D5C"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8,</w:t>
            </w:r>
            <w:r w:rsidR="0094765C" w:rsidRPr="00443ED2">
              <w:rPr>
                <w:rFonts w:asciiTheme="minorHAnsi" w:hAnsiTheme="minorHAnsi" w:cstheme="minorHAnsi"/>
                <w:sz w:val="20"/>
                <w:szCs w:val="20"/>
              </w:rPr>
              <w:t>48</w:t>
            </w:r>
          </w:p>
        </w:tc>
        <w:tc>
          <w:tcPr>
            <w:tcW w:w="2825" w:type="dxa"/>
            <w:noWrap/>
            <w:hideMark/>
          </w:tcPr>
          <w:p w14:paraId="4FF0512D" w14:textId="7D03F1B0"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0,</w:t>
            </w:r>
            <w:r w:rsidR="0094765C" w:rsidRPr="00443ED2">
              <w:rPr>
                <w:rFonts w:asciiTheme="minorHAnsi" w:hAnsiTheme="minorHAnsi" w:cstheme="minorHAnsi"/>
                <w:sz w:val="20"/>
                <w:szCs w:val="20"/>
              </w:rPr>
              <w:t>98</w:t>
            </w:r>
          </w:p>
        </w:tc>
      </w:tr>
      <w:tr w:rsidR="0094765C" w:rsidRPr="00443ED2" w14:paraId="1C3FFF48" w14:textId="77777777" w:rsidTr="00D23DEF">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hideMark/>
          </w:tcPr>
          <w:p w14:paraId="77BD79ED" w14:textId="6F578BBE"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Papuve</w:t>
            </w:r>
          </w:p>
        </w:tc>
        <w:tc>
          <w:tcPr>
            <w:tcW w:w="927" w:type="dxa"/>
            <w:noWrap/>
            <w:hideMark/>
          </w:tcPr>
          <w:p w14:paraId="3AFB727B" w14:textId="051AB486"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4,</w:t>
            </w:r>
            <w:r w:rsidR="0094765C" w:rsidRPr="00443ED2">
              <w:rPr>
                <w:rFonts w:asciiTheme="minorHAnsi" w:hAnsiTheme="minorHAnsi" w:cstheme="minorHAnsi"/>
                <w:sz w:val="20"/>
                <w:szCs w:val="20"/>
              </w:rPr>
              <w:t>03</w:t>
            </w:r>
          </w:p>
        </w:tc>
        <w:tc>
          <w:tcPr>
            <w:tcW w:w="2825" w:type="dxa"/>
            <w:noWrap/>
            <w:hideMark/>
          </w:tcPr>
          <w:p w14:paraId="5B63BC69" w14:textId="16D6A0EA"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0,</w:t>
            </w:r>
            <w:r w:rsidR="0094765C" w:rsidRPr="00443ED2">
              <w:rPr>
                <w:rFonts w:asciiTheme="minorHAnsi" w:hAnsiTheme="minorHAnsi" w:cstheme="minorHAnsi"/>
                <w:sz w:val="20"/>
                <w:szCs w:val="20"/>
              </w:rPr>
              <w:t>47</w:t>
            </w:r>
          </w:p>
        </w:tc>
      </w:tr>
      <w:tr w:rsidR="0094765C" w:rsidRPr="00443ED2" w14:paraId="619122B5" w14:textId="77777777" w:rsidTr="00D23DEF">
        <w:trPr>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hideMark/>
          </w:tcPr>
          <w:p w14:paraId="5E313FA7" w14:textId="32CA8687"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Ilggadīgie zālāji</w:t>
            </w:r>
            <w:r w:rsidRPr="00443ED2">
              <w:rPr>
                <w:rFonts w:asciiTheme="minorHAnsi" w:hAnsiTheme="minorHAnsi" w:cstheme="minorHAnsi"/>
                <w:b w:val="0"/>
                <w:color w:val="000000"/>
                <w:sz w:val="20"/>
                <w:szCs w:val="20"/>
                <w:lang w:eastAsia="en-GB"/>
              </w:rPr>
              <w:tab/>
            </w:r>
          </w:p>
        </w:tc>
        <w:tc>
          <w:tcPr>
            <w:tcW w:w="927" w:type="dxa"/>
            <w:noWrap/>
            <w:hideMark/>
          </w:tcPr>
          <w:p w14:paraId="2263C2FC" w14:textId="59082662"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502,</w:t>
            </w:r>
            <w:r w:rsidR="0094765C" w:rsidRPr="00443ED2">
              <w:rPr>
                <w:rFonts w:asciiTheme="minorHAnsi" w:hAnsiTheme="minorHAnsi" w:cstheme="minorHAnsi"/>
                <w:sz w:val="20"/>
                <w:szCs w:val="20"/>
              </w:rPr>
              <w:t>03</w:t>
            </w:r>
          </w:p>
        </w:tc>
        <w:tc>
          <w:tcPr>
            <w:tcW w:w="2825" w:type="dxa"/>
            <w:noWrap/>
            <w:hideMark/>
          </w:tcPr>
          <w:p w14:paraId="683C04CD" w14:textId="425C6067"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58,</w:t>
            </w:r>
            <w:r w:rsidR="0094765C" w:rsidRPr="00443ED2">
              <w:rPr>
                <w:rFonts w:asciiTheme="minorHAnsi" w:hAnsiTheme="minorHAnsi" w:cstheme="minorHAnsi"/>
                <w:sz w:val="20"/>
                <w:szCs w:val="20"/>
              </w:rPr>
              <w:t>11</w:t>
            </w:r>
          </w:p>
        </w:tc>
      </w:tr>
      <w:tr w:rsidR="0094765C" w:rsidRPr="00443ED2" w14:paraId="63637EDC" w14:textId="77777777" w:rsidTr="00D23DEF">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hideMark/>
          </w:tcPr>
          <w:p w14:paraId="17ED6BB9" w14:textId="4F9A4B3A"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Rudzi</w:t>
            </w:r>
          </w:p>
        </w:tc>
        <w:tc>
          <w:tcPr>
            <w:tcW w:w="927" w:type="dxa"/>
            <w:noWrap/>
            <w:hideMark/>
          </w:tcPr>
          <w:p w14:paraId="0A4A5640" w14:textId="50CE5160"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19,</w:t>
            </w:r>
            <w:r w:rsidR="0094765C" w:rsidRPr="00443ED2">
              <w:rPr>
                <w:rFonts w:asciiTheme="minorHAnsi" w:hAnsiTheme="minorHAnsi" w:cstheme="minorHAnsi"/>
                <w:sz w:val="20"/>
                <w:szCs w:val="20"/>
              </w:rPr>
              <w:t>90</w:t>
            </w:r>
          </w:p>
        </w:tc>
        <w:tc>
          <w:tcPr>
            <w:tcW w:w="2825" w:type="dxa"/>
            <w:noWrap/>
            <w:hideMark/>
          </w:tcPr>
          <w:p w14:paraId="60DB9802" w14:textId="58BBD21C"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2,</w:t>
            </w:r>
            <w:r w:rsidR="0094765C" w:rsidRPr="00443ED2">
              <w:rPr>
                <w:rFonts w:asciiTheme="minorHAnsi" w:hAnsiTheme="minorHAnsi" w:cstheme="minorHAnsi"/>
                <w:sz w:val="20"/>
                <w:szCs w:val="20"/>
              </w:rPr>
              <w:t>30</w:t>
            </w:r>
          </w:p>
        </w:tc>
      </w:tr>
      <w:tr w:rsidR="0094765C" w:rsidRPr="00443ED2" w14:paraId="52DD7C12" w14:textId="77777777" w:rsidTr="00D23DEF">
        <w:trPr>
          <w:trHeight w:val="435"/>
          <w:jc w:val="center"/>
        </w:trPr>
        <w:tc>
          <w:tcPr>
            <w:cnfStyle w:val="001000000000" w:firstRow="0" w:lastRow="0" w:firstColumn="1" w:lastColumn="0" w:oddVBand="0" w:evenVBand="0" w:oddHBand="0" w:evenHBand="0" w:firstRowFirstColumn="0" w:firstRowLastColumn="0" w:lastRowFirstColumn="0" w:lastRowLastColumn="0"/>
            <w:tcW w:w="2906" w:type="dxa"/>
            <w:noWrap/>
          </w:tcPr>
          <w:p w14:paraId="5C5A1293" w14:textId="6B50C8C7"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 xml:space="preserve">Graudaugu un zirņu vai vīķu maisījums, kur </w:t>
            </w:r>
            <w:proofErr w:type="spellStart"/>
            <w:r w:rsidRPr="00443ED2">
              <w:rPr>
                <w:rFonts w:asciiTheme="minorHAnsi" w:hAnsiTheme="minorHAnsi" w:cstheme="minorHAnsi"/>
                <w:b w:val="0"/>
                <w:color w:val="000000"/>
                <w:sz w:val="20"/>
                <w:szCs w:val="20"/>
                <w:lang w:eastAsia="en-GB"/>
              </w:rPr>
              <w:t>proteīnaugi</w:t>
            </w:r>
            <w:proofErr w:type="spellEnd"/>
            <w:r w:rsidRPr="00443ED2">
              <w:rPr>
                <w:rFonts w:asciiTheme="minorHAnsi" w:hAnsiTheme="minorHAnsi" w:cstheme="minorHAnsi"/>
                <w:b w:val="0"/>
                <w:color w:val="000000"/>
                <w:sz w:val="20"/>
                <w:szCs w:val="20"/>
                <w:lang w:eastAsia="en-GB"/>
              </w:rPr>
              <w:t xml:space="preserve"> &gt;50%</w:t>
            </w:r>
            <w:r w:rsidRPr="00443ED2">
              <w:rPr>
                <w:rFonts w:asciiTheme="minorHAnsi" w:hAnsiTheme="minorHAnsi" w:cstheme="minorHAnsi"/>
                <w:b w:val="0"/>
                <w:color w:val="000000"/>
                <w:sz w:val="20"/>
                <w:szCs w:val="20"/>
                <w:lang w:eastAsia="en-GB"/>
              </w:rPr>
              <w:tab/>
            </w:r>
          </w:p>
        </w:tc>
        <w:tc>
          <w:tcPr>
            <w:tcW w:w="927" w:type="dxa"/>
            <w:noWrap/>
          </w:tcPr>
          <w:p w14:paraId="06876E51" w14:textId="34044908"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2,</w:t>
            </w:r>
            <w:r w:rsidR="0094765C" w:rsidRPr="00443ED2">
              <w:rPr>
                <w:rFonts w:asciiTheme="minorHAnsi" w:hAnsiTheme="minorHAnsi" w:cstheme="minorHAnsi"/>
                <w:sz w:val="20"/>
                <w:szCs w:val="20"/>
              </w:rPr>
              <w:t>40</w:t>
            </w:r>
          </w:p>
        </w:tc>
        <w:tc>
          <w:tcPr>
            <w:tcW w:w="2825" w:type="dxa"/>
            <w:noWrap/>
          </w:tcPr>
          <w:p w14:paraId="149FD5E5" w14:textId="29930C4F"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0,</w:t>
            </w:r>
            <w:r w:rsidR="0094765C" w:rsidRPr="00443ED2">
              <w:rPr>
                <w:rFonts w:asciiTheme="minorHAnsi" w:hAnsiTheme="minorHAnsi" w:cstheme="minorHAnsi"/>
                <w:sz w:val="20"/>
                <w:szCs w:val="20"/>
              </w:rPr>
              <w:t>28</w:t>
            </w:r>
          </w:p>
        </w:tc>
      </w:tr>
      <w:tr w:rsidR="0094765C" w:rsidRPr="00443ED2" w14:paraId="4738B3D4" w14:textId="77777777" w:rsidTr="00D23DEF">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tcPr>
          <w:p w14:paraId="741CEAD9" w14:textId="78121087"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Griķi</w:t>
            </w:r>
          </w:p>
        </w:tc>
        <w:tc>
          <w:tcPr>
            <w:tcW w:w="927" w:type="dxa"/>
            <w:noWrap/>
          </w:tcPr>
          <w:p w14:paraId="146A6B9D" w14:textId="7937CD21"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12,</w:t>
            </w:r>
            <w:r w:rsidR="0094765C" w:rsidRPr="00443ED2">
              <w:rPr>
                <w:rFonts w:asciiTheme="minorHAnsi" w:hAnsiTheme="minorHAnsi" w:cstheme="minorHAnsi"/>
                <w:sz w:val="20"/>
                <w:szCs w:val="20"/>
              </w:rPr>
              <w:t>38</w:t>
            </w:r>
          </w:p>
        </w:tc>
        <w:tc>
          <w:tcPr>
            <w:tcW w:w="2825" w:type="dxa"/>
            <w:noWrap/>
          </w:tcPr>
          <w:p w14:paraId="51AF2559" w14:textId="3B03D459" w:rsidR="0094765C" w:rsidRPr="00443ED2" w:rsidRDefault="00460F46" w:rsidP="0094765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1,</w:t>
            </w:r>
            <w:r w:rsidR="0094765C" w:rsidRPr="00443ED2">
              <w:rPr>
                <w:rFonts w:asciiTheme="minorHAnsi" w:hAnsiTheme="minorHAnsi" w:cstheme="minorHAnsi"/>
                <w:sz w:val="20"/>
                <w:szCs w:val="20"/>
              </w:rPr>
              <w:t>43</w:t>
            </w:r>
          </w:p>
        </w:tc>
      </w:tr>
      <w:tr w:rsidR="0094765C" w:rsidRPr="00443ED2" w14:paraId="4E4ACD3B" w14:textId="77777777" w:rsidTr="00D23DEF">
        <w:trPr>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tcPr>
          <w:p w14:paraId="3D322ED9" w14:textId="4E403340" w:rsidR="0094765C" w:rsidRPr="00443ED2" w:rsidRDefault="0094765C" w:rsidP="0094765C">
            <w:pPr>
              <w:rPr>
                <w:rFonts w:asciiTheme="minorHAnsi" w:hAnsiTheme="minorHAnsi" w:cstheme="minorHAnsi"/>
                <w:b w:val="0"/>
                <w:color w:val="000000"/>
                <w:sz w:val="20"/>
                <w:szCs w:val="20"/>
                <w:lang w:eastAsia="en-GB"/>
              </w:rPr>
            </w:pPr>
            <w:r w:rsidRPr="00443ED2">
              <w:rPr>
                <w:rFonts w:asciiTheme="minorHAnsi" w:hAnsiTheme="minorHAnsi" w:cstheme="minorHAnsi"/>
                <w:b w:val="0"/>
                <w:color w:val="000000"/>
                <w:sz w:val="20"/>
                <w:szCs w:val="20"/>
                <w:lang w:eastAsia="en-GB"/>
              </w:rPr>
              <w:t>Bastarda āboliņš</w:t>
            </w:r>
            <w:r w:rsidRPr="00443ED2">
              <w:rPr>
                <w:rFonts w:asciiTheme="minorHAnsi" w:hAnsiTheme="minorHAnsi" w:cstheme="minorHAnsi"/>
                <w:b w:val="0"/>
                <w:color w:val="000000"/>
                <w:sz w:val="20"/>
                <w:szCs w:val="20"/>
                <w:lang w:eastAsia="en-GB"/>
              </w:rPr>
              <w:tab/>
            </w:r>
          </w:p>
        </w:tc>
        <w:tc>
          <w:tcPr>
            <w:tcW w:w="927" w:type="dxa"/>
            <w:noWrap/>
          </w:tcPr>
          <w:p w14:paraId="493C13C6" w14:textId="6D324299"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1,</w:t>
            </w:r>
            <w:r w:rsidR="0094765C" w:rsidRPr="00443ED2">
              <w:rPr>
                <w:rFonts w:asciiTheme="minorHAnsi" w:hAnsiTheme="minorHAnsi" w:cstheme="minorHAnsi"/>
                <w:sz w:val="20"/>
                <w:szCs w:val="20"/>
              </w:rPr>
              <w:t>30</w:t>
            </w:r>
          </w:p>
        </w:tc>
        <w:tc>
          <w:tcPr>
            <w:tcW w:w="2825" w:type="dxa"/>
            <w:noWrap/>
          </w:tcPr>
          <w:p w14:paraId="20CF5DB6" w14:textId="6AA30451" w:rsidR="0094765C" w:rsidRPr="00443ED2" w:rsidRDefault="00460F46" w:rsidP="0094765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0,</w:t>
            </w:r>
            <w:r w:rsidR="0094765C" w:rsidRPr="00443ED2">
              <w:rPr>
                <w:rFonts w:asciiTheme="minorHAnsi" w:hAnsiTheme="minorHAnsi" w:cstheme="minorHAnsi"/>
                <w:sz w:val="20"/>
                <w:szCs w:val="20"/>
              </w:rPr>
              <w:t>15</w:t>
            </w:r>
          </w:p>
        </w:tc>
      </w:tr>
      <w:tr w:rsidR="00443ED2" w:rsidRPr="00443ED2" w14:paraId="4B6CB540" w14:textId="77777777" w:rsidTr="00D23DEF">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906" w:type="dxa"/>
            <w:noWrap/>
          </w:tcPr>
          <w:p w14:paraId="5C6BD36F" w14:textId="2E19E08C" w:rsidR="00443ED2" w:rsidRPr="00443ED2" w:rsidRDefault="00443ED2" w:rsidP="00443ED2">
            <w:pPr>
              <w:rPr>
                <w:rFonts w:asciiTheme="minorHAnsi" w:hAnsiTheme="minorHAnsi" w:cstheme="minorHAnsi"/>
                <w:b w:val="0"/>
                <w:bCs w:val="0"/>
                <w:color w:val="000000"/>
                <w:sz w:val="20"/>
                <w:szCs w:val="20"/>
                <w:lang w:eastAsia="en-GB"/>
              </w:rPr>
            </w:pPr>
            <w:r w:rsidRPr="00443ED2">
              <w:rPr>
                <w:rFonts w:asciiTheme="minorHAnsi" w:hAnsiTheme="minorHAnsi" w:cstheme="minorHAnsi"/>
                <w:b w:val="0"/>
                <w:bCs w:val="0"/>
                <w:color w:val="000000"/>
                <w:sz w:val="20"/>
                <w:szCs w:val="20"/>
                <w:lang w:eastAsia="en-GB"/>
              </w:rPr>
              <w:t xml:space="preserve">Atklātas platības, kas nav </w:t>
            </w:r>
            <w:proofErr w:type="spellStart"/>
            <w:r w:rsidRPr="00443ED2">
              <w:rPr>
                <w:rFonts w:asciiTheme="minorHAnsi" w:hAnsiTheme="minorHAnsi" w:cstheme="minorHAnsi"/>
                <w:b w:val="0"/>
                <w:bCs w:val="0"/>
                <w:color w:val="000000"/>
                <w:sz w:val="20"/>
                <w:szCs w:val="20"/>
                <w:lang w:eastAsia="en-GB"/>
              </w:rPr>
              <w:t>reģ</w:t>
            </w:r>
            <w:proofErr w:type="spellEnd"/>
            <w:r w:rsidRPr="00443ED2">
              <w:rPr>
                <w:rFonts w:asciiTheme="minorHAnsi" w:hAnsiTheme="minorHAnsi" w:cstheme="minorHAnsi"/>
                <w:b w:val="0"/>
                <w:bCs w:val="0"/>
                <w:color w:val="000000"/>
                <w:sz w:val="20"/>
                <w:szCs w:val="20"/>
                <w:lang w:eastAsia="en-GB"/>
              </w:rPr>
              <w:t>. lauk. izmantojamā zeme</w:t>
            </w:r>
          </w:p>
        </w:tc>
        <w:tc>
          <w:tcPr>
            <w:tcW w:w="927" w:type="dxa"/>
            <w:noWrap/>
          </w:tcPr>
          <w:p w14:paraId="2F9B38D2" w14:textId="5D294EB8" w:rsidR="00443ED2" w:rsidRPr="00443ED2" w:rsidRDefault="00460F46" w:rsidP="00443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307,</w:t>
            </w:r>
            <w:r w:rsidR="00443ED2" w:rsidRPr="00443ED2">
              <w:rPr>
                <w:rFonts w:asciiTheme="minorHAnsi" w:hAnsiTheme="minorHAnsi" w:cstheme="minorHAnsi"/>
                <w:sz w:val="20"/>
                <w:szCs w:val="20"/>
              </w:rPr>
              <w:t>95</w:t>
            </w:r>
          </w:p>
        </w:tc>
        <w:tc>
          <w:tcPr>
            <w:tcW w:w="2825" w:type="dxa"/>
            <w:noWrap/>
          </w:tcPr>
          <w:p w14:paraId="70DF8E8D" w14:textId="51B9C487" w:rsidR="00443ED2" w:rsidRPr="00443ED2" w:rsidRDefault="00460F46" w:rsidP="00443ED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35,</w:t>
            </w:r>
            <w:r w:rsidR="00443ED2" w:rsidRPr="00443ED2">
              <w:rPr>
                <w:rFonts w:asciiTheme="minorHAnsi" w:hAnsiTheme="minorHAnsi" w:cstheme="minorHAnsi"/>
                <w:sz w:val="20"/>
                <w:szCs w:val="20"/>
              </w:rPr>
              <w:t>64</w:t>
            </w:r>
          </w:p>
        </w:tc>
      </w:tr>
    </w:tbl>
    <w:bookmarkEnd w:id="51"/>
    <w:p w14:paraId="0CB9AB63" w14:textId="305F21A7" w:rsidR="00D23DEF" w:rsidRDefault="00A10FAF" w:rsidP="008E6FB6">
      <w:pPr>
        <w:spacing w:before="120"/>
        <w:jc w:val="both"/>
        <w:rPr>
          <w:rFonts w:asciiTheme="minorHAnsi" w:hAnsiTheme="minorHAnsi"/>
          <w:sz w:val="22"/>
          <w:szCs w:val="22"/>
        </w:rPr>
      </w:pPr>
      <w:r>
        <w:rPr>
          <w:rFonts w:asciiTheme="minorHAnsi" w:hAnsiTheme="minorHAnsi"/>
          <w:sz w:val="22"/>
          <w:szCs w:val="22"/>
        </w:rPr>
        <w:t xml:space="preserve">Salīdzinoši </w:t>
      </w:r>
      <w:r w:rsidR="001B39F8">
        <w:rPr>
          <w:rFonts w:asciiTheme="minorHAnsi" w:hAnsiTheme="minorHAnsi"/>
          <w:sz w:val="22"/>
          <w:szCs w:val="22"/>
        </w:rPr>
        <w:t>nelielā</w:t>
      </w:r>
      <w:r w:rsidR="00E6194C">
        <w:rPr>
          <w:rFonts w:asciiTheme="minorHAnsi" w:hAnsiTheme="minorHAnsi"/>
          <w:sz w:val="22"/>
          <w:szCs w:val="22"/>
        </w:rPr>
        <w:t xml:space="preserve"> dabas parka daļā</w:t>
      </w:r>
      <w:r>
        <w:rPr>
          <w:rFonts w:asciiTheme="minorHAnsi" w:hAnsiTheme="minorHAnsi"/>
          <w:sz w:val="22"/>
          <w:szCs w:val="22"/>
        </w:rPr>
        <w:t xml:space="preserve"> šobrīd tiek veikta lauksaimniecības kultūru audzēšana. Lielākās no lauksaimniecības kultūru platībām koncentrējas dabas parka rietumu un austrumu daļās, kā arī Ļaudonas un </w:t>
      </w:r>
      <w:proofErr w:type="spellStart"/>
      <w:r>
        <w:rPr>
          <w:rFonts w:asciiTheme="minorHAnsi" w:hAnsiTheme="minorHAnsi"/>
          <w:sz w:val="22"/>
          <w:szCs w:val="22"/>
        </w:rPr>
        <w:t>Toces</w:t>
      </w:r>
      <w:proofErr w:type="spellEnd"/>
      <w:r>
        <w:rPr>
          <w:rFonts w:asciiTheme="minorHAnsi" w:hAnsiTheme="minorHAnsi"/>
          <w:sz w:val="22"/>
          <w:szCs w:val="22"/>
        </w:rPr>
        <w:t xml:space="preserve"> apkārtn</w:t>
      </w:r>
      <w:r w:rsidR="00197CD0">
        <w:rPr>
          <w:rFonts w:asciiTheme="minorHAnsi" w:hAnsiTheme="minorHAnsi"/>
          <w:sz w:val="22"/>
          <w:szCs w:val="22"/>
        </w:rPr>
        <w:t xml:space="preserve">ē </w:t>
      </w:r>
      <w:r w:rsidR="00E6194C">
        <w:rPr>
          <w:rFonts w:asciiTheme="minorHAnsi" w:hAnsiTheme="minorHAnsi"/>
          <w:sz w:val="22"/>
          <w:szCs w:val="22"/>
        </w:rPr>
        <w:t>(skat.</w:t>
      </w:r>
      <w:r w:rsidR="00197CD0">
        <w:rPr>
          <w:rFonts w:asciiTheme="minorHAnsi" w:hAnsiTheme="minorHAnsi"/>
          <w:sz w:val="22"/>
          <w:szCs w:val="22"/>
        </w:rPr>
        <w:t xml:space="preserve"> 14</w:t>
      </w:r>
      <w:r w:rsidR="004B116C">
        <w:rPr>
          <w:rFonts w:asciiTheme="minorHAnsi" w:hAnsiTheme="minorHAnsi"/>
          <w:sz w:val="22"/>
          <w:szCs w:val="22"/>
        </w:rPr>
        <w:t>.</w:t>
      </w:r>
      <w:r w:rsidR="00222608">
        <w:rPr>
          <w:rFonts w:asciiTheme="minorHAnsi" w:hAnsiTheme="minorHAnsi"/>
          <w:sz w:val="22"/>
          <w:szCs w:val="22"/>
        </w:rPr>
        <w:t xml:space="preserve"> attēlu).</w:t>
      </w:r>
    </w:p>
    <w:p w14:paraId="3B5D75B3" w14:textId="6D0A32C9" w:rsidR="00A10FAF" w:rsidRDefault="00DB0BFC" w:rsidP="00100B3D">
      <w:pPr>
        <w:spacing w:before="120"/>
        <w:jc w:val="center"/>
        <w:rPr>
          <w:rFonts w:asciiTheme="minorHAnsi" w:hAnsiTheme="minorHAnsi"/>
          <w:sz w:val="22"/>
          <w:szCs w:val="22"/>
        </w:rPr>
      </w:pPr>
      <w:bookmarkStart w:id="52" w:name="_Hlk17895918"/>
      <w:r>
        <w:rPr>
          <w:rFonts w:asciiTheme="minorHAnsi" w:hAnsiTheme="minorHAnsi"/>
          <w:noProof/>
          <w:sz w:val="22"/>
          <w:szCs w:val="22"/>
        </w:rPr>
        <w:drawing>
          <wp:inline distT="0" distB="0" distL="0" distR="0" wp14:anchorId="6B33CC2A" wp14:editId="7808D1A4">
            <wp:extent cx="4210050" cy="2403801"/>
            <wp:effectExtent l="19050" t="19050" r="19050" b="158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252859" cy="2428243"/>
                    </a:xfrm>
                    <a:prstGeom prst="rect">
                      <a:avLst/>
                    </a:prstGeom>
                    <a:noFill/>
                    <a:ln w="9525">
                      <a:solidFill>
                        <a:schemeClr val="tx1"/>
                      </a:solidFill>
                    </a:ln>
                  </pic:spPr>
                </pic:pic>
              </a:graphicData>
            </a:graphic>
          </wp:inline>
        </w:drawing>
      </w:r>
    </w:p>
    <w:p w14:paraId="2ED2EB9F" w14:textId="744C375A" w:rsidR="00222608" w:rsidRDefault="004B116C" w:rsidP="002C5760">
      <w:pPr>
        <w:pStyle w:val="ListParagraph"/>
        <w:ind w:left="1125"/>
        <w:rPr>
          <w:rFonts w:asciiTheme="minorHAnsi" w:hAnsiTheme="minorHAnsi"/>
          <w:sz w:val="20"/>
          <w:szCs w:val="20"/>
        </w:rPr>
      </w:pPr>
      <w:r w:rsidRPr="002C5760">
        <w:rPr>
          <w:rFonts w:asciiTheme="minorHAnsi" w:hAnsiTheme="minorHAnsi"/>
          <w:sz w:val="20"/>
          <w:szCs w:val="20"/>
        </w:rPr>
        <w:t>1</w:t>
      </w:r>
      <w:r w:rsidR="00197CD0" w:rsidRPr="002C5760">
        <w:rPr>
          <w:rFonts w:asciiTheme="minorHAnsi" w:hAnsiTheme="minorHAnsi"/>
          <w:sz w:val="20"/>
          <w:szCs w:val="20"/>
        </w:rPr>
        <w:t>4</w:t>
      </w:r>
      <w:r w:rsidRPr="002C5760">
        <w:rPr>
          <w:rFonts w:asciiTheme="minorHAnsi" w:hAnsiTheme="minorHAnsi"/>
          <w:sz w:val="20"/>
          <w:szCs w:val="20"/>
        </w:rPr>
        <w:t>.</w:t>
      </w:r>
      <w:r w:rsidR="00E6194C">
        <w:rPr>
          <w:rFonts w:asciiTheme="minorHAnsi" w:hAnsiTheme="minorHAnsi"/>
          <w:sz w:val="20"/>
          <w:szCs w:val="20"/>
        </w:rPr>
        <w:t> </w:t>
      </w:r>
      <w:r w:rsidRPr="002C5760">
        <w:rPr>
          <w:rFonts w:asciiTheme="minorHAnsi" w:hAnsiTheme="minorHAnsi"/>
          <w:sz w:val="20"/>
          <w:szCs w:val="20"/>
        </w:rPr>
        <w:t>a</w:t>
      </w:r>
      <w:r w:rsidR="00222608" w:rsidRPr="002C5760">
        <w:rPr>
          <w:rFonts w:asciiTheme="minorHAnsi" w:hAnsiTheme="minorHAnsi"/>
          <w:sz w:val="20"/>
          <w:szCs w:val="20"/>
        </w:rPr>
        <w:t xml:space="preserve">ttēls. </w:t>
      </w:r>
      <w:r w:rsidR="00E6194C">
        <w:rPr>
          <w:rFonts w:asciiTheme="minorHAnsi" w:hAnsiTheme="minorHAnsi"/>
          <w:sz w:val="20"/>
          <w:szCs w:val="20"/>
        </w:rPr>
        <w:t>Aramzem</w:t>
      </w:r>
      <w:r w:rsidR="003C296E">
        <w:rPr>
          <w:rFonts w:asciiTheme="minorHAnsi" w:hAnsiTheme="minorHAnsi"/>
          <w:sz w:val="20"/>
          <w:szCs w:val="20"/>
        </w:rPr>
        <w:t>es l</w:t>
      </w:r>
      <w:r w:rsidR="00222608" w:rsidRPr="002C5760">
        <w:rPr>
          <w:rFonts w:asciiTheme="minorHAnsi" w:hAnsiTheme="minorHAnsi"/>
          <w:sz w:val="20"/>
          <w:szCs w:val="20"/>
        </w:rPr>
        <w:t>auksaimniecības kultūru audzēšana</w:t>
      </w:r>
      <w:r w:rsidR="003C296E">
        <w:rPr>
          <w:rFonts w:asciiTheme="minorHAnsi" w:hAnsiTheme="minorHAnsi"/>
          <w:sz w:val="20"/>
          <w:szCs w:val="20"/>
        </w:rPr>
        <w:t>i</w:t>
      </w:r>
      <w:r w:rsidR="00222608" w:rsidRPr="002C5760">
        <w:rPr>
          <w:rFonts w:asciiTheme="minorHAnsi" w:hAnsiTheme="minorHAnsi"/>
          <w:sz w:val="20"/>
          <w:szCs w:val="20"/>
        </w:rPr>
        <w:t xml:space="preserve"> dabas par</w:t>
      </w:r>
      <w:r w:rsidR="00A649D8">
        <w:rPr>
          <w:rFonts w:asciiTheme="minorHAnsi" w:hAnsiTheme="minorHAnsi"/>
          <w:sz w:val="20"/>
          <w:szCs w:val="20"/>
        </w:rPr>
        <w:t xml:space="preserve">ka teritorijā. Foto: </w:t>
      </w:r>
      <w:proofErr w:type="spellStart"/>
      <w:r w:rsidR="00A649D8">
        <w:rPr>
          <w:rFonts w:asciiTheme="minorHAnsi" w:hAnsiTheme="minorHAnsi"/>
          <w:sz w:val="20"/>
          <w:szCs w:val="20"/>
        </w:rPr>
        <w:t>I.Bodnieks</w:t>
      </w:r>
      <w:proofErr w:type="spellEnd"/>
    </w:p>
    <w:p w14:paraId="2AF46CCF" w14:textId="77777777" w:rsidR="002878AA" w:rsidRPr="002C5760" w:rsidRDefault="002878AA" w:rsidP="002C5760">
      <w:pPr>
        <w:pStyle w:val="ListParagraph"/>
        <w:ind w:left="1125"/>
        <w:rPr>
          <w:rFonts w:asciiTheme="minorHAnsi" w:hAnsiTheme="minorHAnsi"/>
          <w:sz w:val="20"/>
          <w:szCs w:val="20"/>
          <w:highlight w:val="yellow"/>
        </w:rPr>
      </w:pPr>
    </w:p>
    <w:p w14:paraId="28BD38E8" w14:textId="77777777" w:rsidR="000133C2" w:rsidRDefault="00854F6A" w:rsidP="000133C2">
      <w:pPr>
        <w:jc w:val="both"/>
        <w:rPr>
          <w:rFonts w:asciiTheme="minorHAnsi" w:hAnsiTheme="minorHAnsi"/>
          <w:sz w:val="22"/>
          <w:szCs w:val="22"/>
        </w:rPr>
      </w:pPr>
      <w:r w:rsidRPr="003373E4">
        <w:rPr>
          <w:rFonts w:asciiTheme="minorHAnsi" w:hAnsiTheme="minorHAnsi"/>
          <w:sz w:val="22"/>
          <w:szCs w:val="22"/>
        </w:rPr>
        <w:t>Ievērojamas plat</w:t>
      </w:r>
      <w:r w:rsidR="003373E4" w:rsidRPr="003373E4">
        <w:rPr>
          <w:rFonts w:asciiTheme="minorHAnsi" w:hAnsiTheme="minorHAnsi"/>
          <w:sz w:val="22"/>
          <w:szCs w:val="22"/>
        </w:rPr>
        <w:t xml:space="preserve">ības </w:t>
      </w:r>
      <w:r w:rsidR="008E6FB6" w:rsidRPr="003373E4">
        <w:rPr>
          <w:rFonts w:asciiTheme="minorHAnsi" w:hAnsiTheme="minorHAnsi"/>
          <w:sz w:val="22"/>
          <w:szCs w:val="22"/>
        </w:rPr>
        <w:t xml:space="preserve">lauksaimniecībā izmantojamās zemes </w:t>
      </w:r>
      <w:r w:rsidRPr="003373E4">
        <w:rPr>
          <w:rFonts w:asciiTheme="minorHAnsi" w:hAnsiTheme="minorHAnsi"/>
          <w:sz w:val="22"/>
          <w:szCs w:val="22"/>
        </w:rPr>
        <w:t xml:space="preserve">tiek klasificētas kā potenciāli vērtīgi </w:t>
      </w:r>
      <w:r w:rsidR="00100B3D">
        <w:rPr>
          <w:rFonts w:asciiTheme="minorHAnsi" w:hAnsiTheme="minorHAnsi"/>
          <w:sz w:val="22"/>
          <w:szCs w:val="22"/>
        </w:rPr>
        <w:t xml:space="preserve">botāniskie </w:t>
      </w:r>
      <w:r w:rsidRPr="003373E4">
        <w:rPr>
          <w:rFonts w:asciiTheme="minorHAnsi" w:hAnsiTheme="minorHAnsi"/>
          <w:sz w:val="22"/>
          <w:szCs w:val="22"/>
        </w:rPr>
        <w:t xml:space="preserve">zālāji, kuru kvalitātes uzlabošanai ir nepieciešami </w:t>
      </w:r>
      <w:r w:rsidR="00100B3D">
        <w:rPr>
          <w:rFonts w:asciiTheme="minorHAnsi" w:hAnsiTheme="minorHAnsi"/>
          <w:sz w:val="22"/>
          <w:szCs w:val="22"/>
        </w:rPr>
        <w:t>mērķtiecīgi</w:t>
      </w:r>
      <w:r w:rsidRPr="003373E4">
        <w:rPr>
          <w:rFonts w:asciiTheme="minorHAnsi" w:hAnsiTheme="minorHAnsi"/>
          <w:sz w:val="22"/>
          <w:szCs w:val="22"/>
        </w:rPr>
        <w:t xml:space="preserve"> apsaimniekoš</w:t>
      </w:r>
      <w:r w:rsidR="002B70A9">
        <w:rPr>
          <w:rFonts w:asciiTheme="minorHAnsi" w:hAnsiTheme="minorHAnsi"/>
          <w:sz w:val="22"/>
          <w:szCs w:val="22"/>
        </w:rPr>
        <w:t>a</w:t>
      </w:r>
      <w:r w:rsidRPr="003373E4">
        <w:rPr>
          <w:rFonts w:asciiTheme="minorHAnsi" w:hAnsiTheme="minorHAnsi"/>
          <w:sz w:val="22"/>
          <w:szCs w:val="22"/>
        </w:rPr>
        <w:t>n</w:t>
      </w:r>
      <w:r w:rsidR="002B70A9">
        <w:rPr>
          <w:rFonts w:asciiTheme="minorHAnsi" w:hAnsiTheme="minorHAnsi"/>
          <w:sz w:val="22"/>
          <w:szCs w:val="22"/>
        </w:rPr>
        <w:t>a</w:t>
      </w:r>
      <w:r w:rsidRPr="003373E4">
        <w:rPr>
          <w:rFonts w:asciiTheme="minorHAnsi" w:hAnsiTheme="minorHAnsi"/>
          <w:sz w:val="22"/>
          <w:szCs w:val="22"/>
        </w:rPr>
        <w:t>s pasākumi, kas vairāku sezonu laikā uzlabotu ko</w:t>
      </w:r>
      <w:r w:rsidR="002B70A9">
        <w:rPr>
          <w:rFonts w:asciiTheme="minorHAnsi" w:hAnsiTheme="minorHAnsi"/>
          <w:sz w:val="22"/>
          <w:szCs w:val="22"/>
        </w:rPr>
        <w:t>n</w:t>
      </w:r>
      <w:r w:rsidRPr="003373E4">
        <w:rPr>
          <w:rFonts w:asciiTheme="minorHAnsi" w:hAnsiTheme="minorHAnsi"/>
          <w:sz w:val="22"/>
          <w:szCs w:val="22"/>
        </w:rPr>
        <w:t>krēto zālāju kvalitāti</w:t>
      </w:r>
      <w:r w:rsidR="003373E4" w:rsidRPr="003373E4">
        <w:rPr>
          <w:rFonts w:asciiTheme="minorHAnsi" w:hAnsiTheme="minorHAnsi"/>
          <w:sz w:val="22"/>
          <w:szCs w:val="22"/>
        </w:rPr>
        <w:t xml:space="preserve">, lai </w:t>
      </w:r>
      <w:r w:rsidR="007930C1">
        <w:rPr>
          <w:rFonts w:asciiTheme="minorHAnsi" w:hAnsiTheme="minorHAnsi"/>
          <w:sz w:val="22"/>
          <w:szCs w:val="22"/>
        </w:rPr>
        <w:t>tos klasificētu kā bioloģiski vērtīgus zālājus</w:t>
      </w:r>
      <w:r w:rsidR="003373E4" w:rsidRPr="003373E4">
        <w:rPr>
          <w:rFonts w:asciiTheme="minorHAnsi" w:hAnsiTheme="minorHAnsi"/>
          <w:sz w:val="22"/>
          <w:szCs w:val="22"/>
        </w:rPr>
        <w:t>, kā arī īpašnieki varētu saņemt atbalsta mak</w:t>
      </w:r>
      <w:r w:rsidR="002B70A9">
        <w:rPr>
          <w:rFonts w:asciiTheme="minorHAnsi" w:hAnsiTheme="minorHAnsi"/>
          <w:sz w:val="22"/>
          <w:szCs w:val="22"/>
        </w:rPr>
        <w:t>s</w:t>
      </w:r>
      <w:r w:rsidR="003373E4" w:rsidRPr="003373E4">
        <w:rPr>
          <w:rFonts w:asciiTheme="minorHAnsi" w:hAnsiTheme="minorHAnsi"/>
          <w:sz w:val="22"/>
          <w:szCs w:val="22"/>
        </w:rPr>
        <w:t>ājums šo zālāju ikgadējai uzturēšanai</w:t>
      </w:r>
      <w:r w:rsidRPr="003373E4">
        <w:rPr>
          <w:rFonts w:asciiTheme="minorHAnsi" w:hAnsiTheme="minorHAnsi"/>
          <w:sz w:val="22"/>
          <w:szCs w:val="22"/>
        </w:rPr>
        <w:t xml:space="preserve">. Daļa šobrīd neapsaimniekotās lauksaimniecības zemes ir </w:t>
      </w:r>
      <w:r w:rsidR="00100B3D">
        <w:rPr>
          <w:rFonts w:asciiTheme="minorHAnsi" w:hAnsiTheme="minorHAnsi"/>
          <w:sz w:val="22"/>
          <w:szCs w:val="22"/>
        </w:rPr>
        <w:t>ilggadīgie (</w:t>
      </w:r>
      <w:r w:rsidRPr="003373E4">
        <w:rPr>
          <w:rFonts w:asciiTheme="minorHAnsi" w:hAnsiTheme="minorHAnsi"/>
          <w:sz w:val="22"/>
          <w:szCs w:val="22"/>
        </w:rPr>
        <w:t>vēstur</w:t>
      </w:r>
      <w:r w:rsidR="003373E4" w:rsidRPr="003373E4">
        <w:rPr>
          <w:rFonts w:asciiTheme="minorHAnsi" w:hAnsiTheme="minorHAnsi"/>
          <w:sz w:val="22"/>
          <w:szCs w:val="22"/>
        </w:rPr>
        <w:t>isk</w:t>
      </w:r>
      <w:r w:rsidR="00100B3D">
        <w:rPr>
          <w:rFonts w:asciiTheme="minorHAnsi" w:hAnsiTheme="minorHAnsi"/>
          <w:sz w:val="22"/>
          <w:szCs w:val="22"/>
        </w:rPr>
        <w:t>i apsaimniekotie)</w:t>
      </w:r>
      <w:r w:rsidRPr="003373E4">
        <w:rPr>
          <w:rFonts w:asciiTheme="minorHAnsi" w:hAnsiTheme="minorHAnsi"/>
          <w:sz w:val="22"/>
          <w:szCs w:val="22"/>
        </w:rPr>
        <w:t xml:space="preserve"> zālāji – pārsvarā palieņu zālāji, kuri ilgstoš</w:t>
      </w:r>
      <w:r w:rsidR="00E53A9B">
        <w:rPr>
          <w:rFonts w:asciiTheme="minorHAnsi" w:hAnsiTheme="minorHAnsi"/>
          <w:sz w:val="22"/>
          <w:szCs w:val="22"/>
        </w:rPr>
        <w:t>as neapsaimnieko</w:t>
      </w:r>
      <w:r w:rsidR="002B70A9">
        <w:rPr>
          <w:rFonts w:asciiTheme="minorHAnsi" w:hAnsiTheme="minorHAnsi"/>
          <w:sz w:val="22"/>
          <w:szCs w:val="22"/>
        </w:rPr>
        <w:t>š</w:t>
      </w:r>
      <w:r w:rsidR="00E53A9B">
        <w:rPr>
          <w:rFonts w:asciiTheme="minorHAnsi" w:hAnsiTheme="minorHAnsi"/>
          <w:sz w:val="22"/>
          <w:szCs w:val="22"/>
        </w:rPr>
        <w:t>anas rezultātā</w:t>
      </w:r>
      <w:r w:rsidR="008E6FB6" w:rsidRPr="003373E4">
        <w:rPr>
          <w:rFonts w:asciiTheme="minorHAnsi" w:hAnsiTheme="minorHAnsi"/>
          <w:sz w:val="22"/>
          <w:szCs w:val="22"/>
        </w:rPr>
        <w:t xml:space="preserve"> </w:t>
      </w:r>
      <w:r w:rsidRPr="003373E4">
        <w:rPr>
          <w:rFonts w:asciiTheme="minorHAnsi" w:hAnsiTheme="minorHAnsi"/>
          <w:sz w:val="22"/>
          <w:szCs w:val="22"/>
        </w:rPr>
        <w:t xml:space="preserve">ir </w:t>
      </w:r>
      <w:r w:rsidR="008E6FB6" w:rsidRPr="003373E4">
        <w:rPr>
          <w:rFonts w:asciiTheme="minorHAnsi" w:hAnsiTheme="minorHAnsi"/>
          <w:sz w:val="22"/>
          <w:szCs w:val="22"/>
        </w:rPr>
        <w:t xml:space="preserve">aizauguši </w:t>
      </w:r>
      <w:r w:rsidRPr="003373E4">
        <w:rPr>
          <w:rFonts w:asciiTheme="minorHAnsi" w:hAnsiTheme="minorHAnsi"/>
          <w:sz w:val="22"/>
          <w:szCs w:val="22"/>
        </w:rPr>
        <w:t>ar krūmiem un kokiem</w:t>
      </w:r>
      <w:r w:rsidRPr="003373E4">
        <w:rPr>
          <w:rFonts w:asciiTheme="minorHAnsi" w:hAnsiTheme="minorHAnsi"/>
          <w:i/>
          <w:sz w:val="22"/>
          <w:szCs w:val="22"/>
        </w:rPr>
        <w:t xml:space="preserve">. </w:t>
      </w:r>
      <w:r w:rsidRPr="003373E4">
        <w:rPr>
          <w:rFonts w:asciiTheme="minorHAnsi" w:hAnsiTheme="minorHAnsi"/>
          <w:sz w:val="22"/>
          <w:szCs w:val="22"/>
        </w:rPr>
        <w:t>To atjaunošanai</w:t>
      </w:r>
      <w:r w:rsidR="000A0B76">
        <w:rPr>
          <w:rFonts w:asciiTheme="minorHAnsi" w:hAnsiTheme="minorHAnsi"/>
          <w:sz w:val="22"/>
          <w:szCs w:val="22"/>
        </w:rPr>
        <w:t>, salīdzinājumā ar potenciāli bioloģiski vērtīgiem</w:t>
      </w:r>
      <w:r w:rsidR="000A0B76" w:rsidRPr="003373E4">
        <w:rPr>
          <w:rFonts w:asciiTheme="minorHAnsi" w:hAnsiTheme="minorHAnsi"/>
          <w:sz w:val="22"/>
          <w:szCs w:val="22"/>
        </w:rPr>
        <w:t xml:space="preserve"> zālājiem</w:t>
      </w:r>
      <w:r w:rsidR="000A0B76">
        <w:rPr>
          <w:rFonts w:asciiTheme="minorHAnsi" w:hAnsiTheme="minorHAnsi"/>
          <w:sz w:val="22"/>
          <w:szCs w:val="22"/>
        </w:rPr>
        <w:t>,</w:t>
      </w:r>
      <w:r w:rsidRPr="003373E4">
        <w:rPr>
          <w:rFonts w:asciiTheme="minorHAnsi" w:hAnsiTheme="minorHAnsi"/>
          <w:sz w:val="22"/>
          <w:szCs w:val="22"/>
        </w:rPr>
        <w:t xml:space="preserve"> nepieciešami nozīmīgāki </w:t>
      </w:r>
      <w:r w:rsidR="000133C2">
        <w:rPr>
          <w:rFonts w:asciiTheme="minorHAnsi" w:hAnsiTheme="minorHAnsi"/>
          <w:sz w:val="22"/>
          <w:szCs w:val="22"/>
        </w:rPr>
        <w:t xml:space="preserve">resursu </w:t>
      </w:r>
      <w:r w:rsidRPr="003373E4">
        <w:rPr>
          <w:rFonts w:asciiTheme="minorHAnsi" w:hAnsiTheme="minorHAnsi"/>
          <w:sz w:val="22"/>
          <w:szCs w:val="22"/>
        </w:rPr>
        <w:t>ieguldījumi</w:t>
      </w:r>
      <w:r w:rsidR="00100B3D">
        <w:rPr>
          <w:rFonts w:asciiTheme="minorHAnsi" w:hAnsiTheme="minorHAnsi"/>
          <w:sz w:val="22"/>
          <w:szCs w:val="22"/>
        </w:rPr>
        <w:t>. Atsākot šādu zālāju apsaimnieko</w:t>
      </w:r>
      <w:r w:rsidR="000A0B76">
        <w:rPr>
          <w:rFonts w:asciiTheme="minorHAnsi" w:hAnsiTheme="minorHAnsi"/>
          <w:sz w:val="22"/>
          <w:szCs w:val="22"/>
        </w:rPr>
        <w:t>šanu</w:t>
      </w:r>
      <w:r w:rsidR="00931095">
        <w:rPr>
          <w:rFonts w:asciiTheme="minorHAnsi" w:hAnsiTheme="minorHAnsi"/>
          <w:sz w:val="22"/>
          <w:szCs w:val="22"/>
        </w:rPr>
        <w:t xml:space="preserve"> </w:t>
      </w:r>
      <w:r w:rsidR="000133C2">
        <w:rPr>
          <w:rFonts w:asciiTheme="minorHAnsi" w:hAnsiTheme="minorHAnsi"/>
          <w:sz w:val="22"/>
          <w:szCs w:val="22"/>
        </w:rPr>
        <w:t>vispirms</w:t>
      </w:r>
      <w:r w:rsidR="000A0B76">
        <w:rPr>
          <w:rFonts w:asciiTheme="minorHAnsi" w:hAnsiTheme="minorHAnsi"/>
          <w:sz w:val="22"/>
          <w:szCs w:val="22"/>
        </w:rPr>
        <w:t xml:space="preserve"> ir nepie</w:t>
      </w:r>
      <w:r w:rsidR="00100B3D">
        <w:rPr>
          <w:rFonts w:asciiTheme="minorHAnsi" w:hAnsiTheme="minorHAnsi"/>
          <w:sz w:val="22"/>
          <w:szCs w:val="22"/>
        </w:rPr>
        <w:t xml:space="preserve">ciešama lauksaimniecības zemes atbrīvošana no kokiem un krūmiem, </w:t>
      </w:r>
      <w:r w:rsidR="00100B3D">
        <w:rPr>
          <w:rFonts w:asciiTheme="minorHAnsi" w:hAnsiTheme="minorHAnsi"/>
          <w:sz w:val="22"/>
          <w:szCs w:val="22"/>
        </w:rPr>
        <w:lastRenderedPageBreak/>
        <w:t>dažkārt arī augsnes frēzē</w:t>
      </w:r>
      <w:r w:rsidR="00112267">
        <w:rPr>
          <w:rFonts w:asciiTheme="minorHAnsi" w:hAnsiTheme="minorHAnsi"/>
          <w:sz w:val="22"/>
          <w:szCs w:val="22"/>
        </w:rPr>
        <w:t>šana</w:t>
      </w:r>
      <w:r w:rsidR="008E6FB6" w:rsidRPr="003373E4">
        <w:rPr>
          <w:rFonts w:asciiTheme="minorHAnsi" w:hAnsiTheme="minorHAnsi"/>
          <w:sz w:val="22"/>
          <w:szCs w:val="22"/>
        </w:rPr>
        <w:t xml:space="preserve">. </w:t>
      </w:r>
      <w:r w:rsidR="000133C2">
        <w:rPr>
          <w:rFonts w:asciiTheme="minorHAnsi" w:hAnsiTheme="minorHAnsi"/>
          <w:sz w:val="22"/>
          <w:szCs w:val="22"/>
        </w:rPr>
        <w:t>Nog</w:t>
      </w:r>
      <w:r w:rsidR="00112267">
        <w:rPr>
          <w:rFonts w:asciiTheme="minorHAnsi" w:hAnsiTheme="minorHAnsi"/>
          <w:sz w:val="22"/>
          <w:szCs w:val="22"/>
        </w:rPr>
        <w:t>anīšana</w:t>
      </w:r>
      <w:r w:rsidR="000133C2">
        <w:rPr>
          <w:rFonts w:asciiTheme="minorHAnsi" w:hAnsiTheme="minorHAnsi"/>
          <w:sz w:val="22"/>
          <w:szCs w:val="22"/>
        </w:rPr>
        <w:t>s rezultātā</w:t>
      </w:r>
      <w:r w:rsidR="00112267">
        <w:rPr>
          <w:rFonts w:asciiTheme="minorHAnsi" w:hAnsiTheme="minorHAnsi"/>
          <w:sz w:val="22"/>
          <w:szCs w:val="22"/>
        </w:rPr>
        <w:t xml:space="preserve"> koku un krūmu atvases</w:t>
      </w:r>
      <w:r w:rsidR="000133C2">
        <w:rPr>
          <w:rFonts w:asciiTheme="minorHAnsi" w:hAnsiTheme="minorHAnsi"/>
          <w:sz w:val="22"/>
          <w:szCs w:val="22"/>
        </w:rPr>
        <w:t xml:space="preserve"> tiek</w:t>
      </w:r>
      <w:r w:rsidR="00112267">
        <w:rPr>
          <w:rFonts w:asciiTheme="minorHAnsi" w:hAnsiTheme="minorHAnsi"/>
          <w:sz w:val="22"/>
          <w:szCs w:val="22"/>
        </w:rPr>
        <w:t xml:space="preserve"> ierobežo</w:t>
      </w:r>
      <w:r w:rsidR="000133C2">
        <w:rPr>
          <w:rFonts w:asciiTheme="minorHAnsi" w:hAnsiTheme="minorHAnsi"/>
          <w:sz w:val="22"/>
          <w:szCs w:val="22"/>
        </w:rPr>
        <w:t>tas</w:t>
      </w:r>
      <w:r w:rsidR="00112267">
        <w:rPr>
          <w:rFonts w:asciiTheme="minorHAnsi" w:hAnsiTheme="minorHAnsi"/>
          <w:sz w:val="22"/>
          <w:szCs w:val="22"/>
        </w:rPr>
        <w:t xml:space="preserve"> ātrāk</w:t>
      </w:r>
      <w:r w:rsidR="000133C2">
        <w:rPr>
          <w:rFonts w:asciiTheme="minorHAnsi" w:hAnsiTheme="minorHAnsi"/>
          <w:sz w:val="22"/>
          <w:szCs w:val="22"/>
        </w:rPr>
        <w:t xml:space="preserve"> un efektīvāk</w:t>
      </w:r>
      <w:r w:rsidR="00112267">
        <w:rPr>
          <w:rFonts w:asciiTheme="minorHAnsi" w:hAnsiTheme="minorHAnsi"/>
          <w:sz w:val="22"/>
          <w:szCs w:val="22"/>
        </w:rPr>
        <w:t xml:space="preserve"> nekā </w:t>
      </w:r>
      <w:r w:rsidR="000133C2">
        <w:rPr>
          <w:rFonts w:asciiTheme="minorHAnsi" w:hAnsiTheme="minorHAnsi"/>
          <w:sz w:val="22"/>
          <w:szCs w:val="22"/>
        </w:rPr>
        <w:t>tās pļaujot</w:t>
      </w:r>
      <w:r w:rsidR="00112267">
        <w:rPr>
          <w:rFonts w:asciiTheme="minorHAnsi" w:hAnsiTheme="minorHAnsi"/>
          <w:sz w:val="22"/>
          <w:szCs w:val="22"/>
        </w:rPr>
        <w:t xml:space="preserve">. </w:t>
      </w:r>
    </w:p>
    <w:p w14:paraId="059EB6D5" w14:textId="6C35CB5B" w:rsidR="00100D2C" w:rsidRPr="00403E23" w:rsidRDefault="00C10DCD" w:rsidP="000133C2">
      <w:pPr>
        <w:jc w:val="both"/>
        <w:rPr>
          <w:rFonts w:asciiTheme="minorHAnsi" w:hAnsiTheme="minorHAnsi"/>
          <w:sz w:val="22"/>
          <w:szCs w:val="22"/>
          <w:highlight w:val="yellow"/>
        </w:rPr>
      </w:pPr>
      <w:r>
        <w:rPr>
          <w:rFonts w:asciiTheme="minorHAnsi" w:hAnsiTheme="minorHAnsi"/>
          <w:sz w:val="22"/>
          <w:szCs w:val="22"/>
        </w:rPr>
        <w:t xml:space="preserve">Laika periodā, kad tiek nodrošināti Lauku atbalsta dienesta </w:t>
      </w:r>
      <w:proofErr w:type="spellStart"/>
      <w:r>
        <w:rPr>
          <w:rFonts w:asciiTheme="minorHAnsi" w:hAnsiTheme="minorHAnsi"/>
          <w:sz w:val="22"/>
          <w:szCs w:val="22"/>
        </w:rPr>
        <w:t>tiešmaksājumi</w:t>
      </w:r>
      <w:proofErr w:type="spellEnd"/>
      <w:r>
        <w:rPr>
          <w:rFonts w:asciiTheme="minorHAnsi" w:hAnsiTheme="minorHAnsi"/>
          <w:sz w:val="22"/>
          <w:szCs w:val="22"/>
        </w:rPr>
        <w:t xml:space="preserve">, </w:t>
      </w:r>
      <w:r w:rsidR="00931095">
        <w:rPr>
          <w:rFonts w:asciiTheme="minorHAnsi" w:hAnsiTheme="minorHAnsi"/>
          <w:sz w:val="22"/>
          <w:szCs w:val="22"/>
        </w:rPr>
        <w:t xml:space="preserve">dabas parka </w:t>
      </w:r>
      <w:r w:rsidR="003373E4">
        <w:rPr>
          <w:rFonts w:asciiTheme="minorHAnsi" w:hAnsiTheme="minorHAnsi"/>
          <w:sz w:val="22"/>
          <w:szCs w:val="22"/>
        </w:rPr>
        <w:t>p</w:t>
      </w:r>
      <w:r w:rsidR="008E6FB6" w:rsidRPr="00854F6A">
        <w:rPr>
          <w:rFonts w:asciiTheme="minorHAnsi" w:hAnsiTheme="minorHAnsi"/>
          <w:sz w:val="22"/>
          <w:szCs w:val="22"/>
        </w:rPr>
        <w:t xml:space="preserve">ļavas un </w:t>
      </w:r>
      <w:r w:rsidR="003373E4">
        <w:rPr>
          <w:rFonts w:asciiTheme="minorHAnsi" w:hAnsiTheme="minorHAnsi"/>
          <w:sz w:val="22"/>
          <w:szCs w:val="22"/>
        </w:rPr>
        <w:t xml:space="preserve">ganības </w:t>
      </w:r>
      <w:r>
        <w:rPr>
          <w:rFonts w:asciiTheme="minorHAnsi" w:hAnsiTheme="minorHAnsi"/>
          <w:sz w:val="22"/>
          <w:szCs w:val="22"/>
        </w:rPr>
        <w:t>salīdzinoši plašā teritorijas daļā tiek</w:t>
      </w:r>
      <w:r w:rsidR="008E6FB6" w:rsidRPr="00854F6A">
        <w:rPr>
          <w:rFonts w:asciiTheme="minorHAnsi" w:hAnsiTheme="minorHAnsi"/>
          <w:sz w:val="22"/>
          <w:szCs w:val="22"/>
        </w:rPr>
        <w:t xml:space="preserve"> </w:t>
      </w:r>
      <w:r w:rsidR="000133C2">
        <w:rPr>
          <w:rFonts w:asciiTheme="minorHAnsi" w:hAnsiTheme="minorHAnsi"/>
          <w:sz w:val="22"/>
          <w:szCs w:val="22"/>
        </w:rPr>
        <w:t>atbilstoši apsaimniekotas</w:t>
      </w:r>
      <w:r>
        <w:rPr>
          <w:rFonts w:asciiTheme="minorHAnsi" w:hAnsiTheme="minorHAnsi"/>
          <w:sz w:val="22"/>
          <w:szCs w:val="22"/>
        </w:rPr>
        <w:t xml:space="preserve">. </w:t>
      </w:r>
      <w:r w:rsidR="00686D83">
        <w:rPr>
          <w:rFonts w:asciiTheme="minorHAnsi" w:hAnsiTheme="minorHAnsi"/>
          <w:sz w:val="22"/>
          <w:szCs w:val="22"/>
        </w:rPr>
        <w:t>S</w:t>
      </w:r>
      <w:r>
        <w:rPr>
          <w:rFonts w:asciiTheme="minorHAnsi" w:hAnsiTheme="minorHAnsi"/>
          <w:sz w:val="22"/>
          <w:szCs w:val="22"/>
        </w:rPr>
        <w:t xml:space="preserve">alīdzinoši </w:t>
      </w:r>
      <w:r w:rsidR="009769FD">
        <w:rPr>
          <w:rFonts w:asciiTheme="minorHAnsi" w:hAnsiTheme="minorHAnsi"/>
          <w:sz w:val="22"/>
          <w:szCs w:val="22"/>
        </w:rPr>
        <w:t>neliela</w:t>
      </w:r>
      <w:r w:rsidR="00E6194C">
        <w:rPr>
          <w:rFonts w:asciiTheme="minorHAnsi" w:hAnsiTheme="minorHAnsi"/>
          <w:sz w:val="22"/>
          <w:szCs w:val="22"/>
        </w:rPr>
        <w:t>s</w:t>
      </w:r>
      <w:r w:rsidR="009769FD">
        <w:rPr>
          <w:rFonts w:asciiTheme="minorHAnsi" w:hAnsiTheme="minorHAnsi"/>
          <w:sz w:val="22"/>
          <w:szCs w:val="22"/>
        </w:rPr>
        <w:t xml:space="preserve"> dab</w:t>
      </w:r>
      <w:r w:rsidR="00DB0BFC">
        <w:rPr>
          <w:rFonts w:asciiTheme="minorHAnsi" w:hAnsiTheme="minorHAnsi"/>
          <w:sz w:val="22"/>
          <w:szCs w:val="22"/>
        </w:rPr>
        <w:t>a</w:t>
      </w:r>
      <w:r w:rsidR="009769FD">
        <w:rPr>
          <w:rFonts w:asciiTheme="minorHAnsi" w:hAnsiTheme="minorHAnsi"/>
          <w:sz w:val="22"/>
          <w:szCs w:val="22"/>
        </w:rPr>
        <w:t>s par</w:t>
      </w:r>
      <w:r w:rsidR="00DB0BFC">
        <w:rPr>
          <w:rFonts w:asciiTheme="minorHAnsi" w:hAnsiTheme="minorHAnsi"/>
          <w:sz w:val="22"/>
          <w:szCs w:val="22"/>
        </w:rPr>
        <w:t>kā konstatēto ES nozīmes īpaši aizsargājamo</w:t>
      </w:r>
      <w:r w:rsidR="009769FD">
        <w:rPr>
          <w:rFonts w:asciiTheme="minorHAnsi" w:hAnsiTheme="minorHAnsi"/>
          <w:sz w:val="22"/>
          <w:szCs w:val="22"/>
        </w:rPr>
        <w:t xml:space="preserve"> zālāju </w:t>
      </w:r>
      <w:r w:rsidR="00DB0BFC">
        <w:rPr>
          <w:rFonts w:asciiTheme="minorHAnsi" w:hAnsiTheme="minorHAnsi"/>
          <w:sz w:val="22"/>
          <w:szCs w:val="22"/>
        </w:rPr>
        <w:t xml:space="preserve">biotopu </w:t>
      </w:r>
      <w:r w:rsidR="009769FD">
        <w:rPr>
          <w:rFonts w:asciiTheme="minorHAnsi" w:hAnsiTheme="minorHAnsi"/>
          <w:sz w:val="22"/>
          <w:szCs w:val="22"/>
        </w:rPr>
        <w:t>platības</w:t>
      </w:r>
      <w:r w:rsidR="00B94E8D">
        <w:rPr>
          <w:rFonts w:asciiTheme="minorHAnsi" w:hAnsiTheme="minorHAnsi"/>
          <w:sz w:val="22"/>
          <w:szCs w:val="22"/>
        </w:rPr>
        <w:t xml:space="preserve"> (67 </w:t>
      </w:r>
      <w:r w:rsidR="000133C2">
        <w:rPr>
          <w:rFonts w:asciiTheme="minorHAnsi" w:hAnsiTheme="minorHAnsi"/>
          <w:sz w:val="22"/>
          <w:szCs w:val="22"/>
        </w:rPr>
        <w:t>ha)</w:t>
      </w:r>
      <w:r w:rsidR="009769FD">
        <w:rPr>
          <w:rFonts w:asciiTheme="minorHAnsi" w:hAnsiTheme="minorHAnsi"/>
          <w:sz w:val="22"/>
          <w:szCs w:val="22"/>
        </w:rPr>
        <w:t xml:space="preserve"> </w:t>
      </w:r>
      <w:r w:rsidR="000133C2">
        <w:rPr>
          <w:rFonts w:asciiTheme="minorHAnsi" w:hAnsiTheme="minorHAnsi"/>
          <w:sz w:val="22"/>
          <w:szCs w:val="22"/>
        </w:rPr>
        <w:t xml:space="preserve">ilgākā laika periodā </w:t>
      </w:r>
      <w:r w:rsidR="007D5C15">
        <w:rPr>
          <w:rFonts w:asciiTheme="minorHAnsi" w:hAnsiTheme="minorHAnsi"/>
          <w:sz w:val="22"/>
          <w:szCs w:val="22"/>
        </w:rPr>
        <w:t>netiek apsaimniekota</w:t>
      </w:r>
      <w:r w:rsidR="009769FD">
        <w:rPr>
          <w:rFonts w:asciiTheme="minorHAnsi" w:hAnsiTheme="minorHAnsi"/>
          <w:sz w:val="22"/>
          <w:szCs w:val="22"/>
        </w:rPr>
        <w:t>s</w:t>
      </w:r>
      <w:r w:rsidR="000133C2">
        <w:rPr>
          <w:rFonts w:asciiTheme="minorHAnsi" w:hAnsiTheme="minorHAnsi"/>
          <w:sz w:val="22"/>
          <w:szCs w:val="22"/>
        </w:rPr>
        <w:t xml:space="preserve">, to turpmāka neapsaimniekošana dažu gadu laikā </w:t>
      </w:r>
      <w:r w:rsidR="004A516C">
        <w:rPr>
          <w:rFonts w:asciiTheme="minorHAnsi" w:hAnsiTheme="minorHAnsi"/>
          <w:sz w:val="22"/>
          <w:szCs w:val="22"/>
        </w:rPr>
        <w:t xml:space="preserve">turpinās </w:t>
      </w:r>
      <w:r w:rsidR="000133C2">
        <w:rPr>
          <w:rFonts w:asciiTheme="minorHAnsi" w:hAnsiTheme="minorHAnsi"/>
          <w:sz w:val="22"/>
          <w:szCs w:val="22"/>
        </w:rPr>
        <w:t>zālāju kvalitātes pasliktināšanos vai pat to izzušanu.</w:t>
      </w:r>
    </w:p>
    <w:p w14:paraId="00619808" w14:textId="77777777" w:rsidR="0053569F" w:rsidRDefault="00AC5D33" w:rsidP="00804B99">
      <w:pPr>
        <w:pStyle w:val="ListParagraph"/>
        <w:numPr>
          <w:ilvl w:val="0"/>
          <w:numId w:val="2"/>
        </w:numPr>
        <w:spacing w:before="120"/>
        <w:ind w:left="284" w:hanging="284"/>
        <w:contextualSpacing w:val="0"/>
        <w:jc w:val="both"/>
        <w:rPr>
          <w:rFonts w:asciiTheme="minorHAnsi" w:hAnsiTheme="minorHAnsi" w:cstheme="minorHAnsi"/>
          <w:b/>
          <w:sz w:val="22"/>
          <w:szCs w:val="22"/>
        </w:rPr>
      </w:pPr>
      <w:r w:rsidRPr="00B471A2">
        <w:rPr>
          <w:rFonts w:asciiTheme="minorHAnsi" w:hAnsiTheme="minorHAnsi" w:cstheme="minorHAnsi"/>
          <w:b/>
          <w:sz w:val="22"/>
          <w:szCs w:val="22"/>
        </w:rPr>
        <w:t>Mežsaimniecība</w:t>
      </w:r>
    </w:p>
    <w:p w14:paraId="424F928D" w14:textId="7E5F3691" w:rsidR="0053569F" w:rsidRDefault="00100D2C" w:rsidP="0053569F">
      <w:pPr>
        <w:spacing w:before="120"/>
        <w:jc w:val="both"/>
        <w:rPr>
          <w:rFonts w:asciiTheme="minorHAnsi" w:hAnsiTheme="minorHAnsi"/>
          <w:sz w:val="22"/>
          <w:szCs w:val="22"/>
        </w:rPr>
      </w:pPr>
      <w:r w:rsidRPr="0053569F">
        <w:rPr>
          <w:rFonts w:asciiTheme="minorHAnsi" w:hAnsiTheme="minorHAnsi"/>
          <w:sz w:val="22"/>
          <w:szCs w:val="22"/>
        </w:rPr>
        <w:t>Meža zemes</w:t>
      </w:r>
      <w:r w:rsidR="00B971D1" w:rsidRPr="0053569F">
        <w:rPr>
          <w:rFonts w:asciiTheme="minorHAnsi" w:hAnsiTheme="minorHAnsi"/>
          <w:sz w:val="22"/>
          <w:szCs w:val="22"/>
        </w:rPr>
        <w:t xml:space="preserve"> aizņem</w:t>
      </w:r>
      <w:r w:rsidRPr="0053569F">
        <w:rPr>
          <w:rFonts w:asciiTheme="minorHAnsi" w:hAnsiTheme="minorHAnsi"/>
          <w:sz w:val="22"/>
          <w:szCs w:val="22"/>
        </w:rPr>
        <w:t xml:space="preserve"> nedaudz vairāk kā pusi Ļaudonas pagasta teritorijas vai aptuveni 10</w:t>
      </w:r>
      <w:r w:rsidR="00B971D1" w:rsidRPr="0053569F">
        <w:rPr>
          <w:rFonts w:asciiTheme="minorHAnsi" w:hAnsiTheme="minorHAnsi"/>
          <w:sz w:val="22"/>
          <w:szCs w:val="22"/>
        </w:rPr>
        <w:t xml:space="preserve"> </w:t>
      </w:r>
      <w:r w:rsidRPr="0053569F">
        <w:rPr>
          <w:rFonts w:asciiTheme="minorHAnsi" w:hAnsiTheme="minorHAnsi"/>
          <w:sz w:val="22"/>
          <w:szCs w:val="22"/>
        </w:rPr>
        <w:t>455 ha</w:t>
      </w:r>
      <w:r w:rsidR="00B971D1" w:rsidRPr="0053569F">
        <w:rPr>
          <w:rFonts w:asciiTheme="minorHAnsi" w:hAnsiTheme="minorHAnsi"/>
          <w:sz w:val="22"/>
          <w:szCs w:val="22"/>
        </w:rPr>
        <w:t xml:space="preserve"> (89 % dabas parka teritorijas atrodas Ļaudonas pagastā)</w:t>
      </w:r>
      <w:r w:rsidRPr="0053569F">
        <w:rPr>
          <w:rFonts w:asciiTheme="minorHAnsi" w:hAnsiTheme="minorHAnsi"/>
          <w:sz w:val="22"/>
          <w:szCs w:val="22"/>
        </w:rPr>
        <w:t xml:space="preserve">. </w:t>
      </w:r>
      <w:r w:rsidR="00B971D1" w:rsidRPr="0053569F">
        <w:rPr>
          <w:rFonts w:asciiTheme="minorHAnsi" w:hAnsiTheme="minorHAnsi"/>
          <w:sz w:val="22"/>
          <w:szCs w:val="22"/>
        </w:rPr>
        <w:t>No tām v</w:t>
      </w:r>
      <w:r w:rsidR="00E6194C">
        <w:rPr>
          <w:rFonts w:asciiTheme="minorHAnsi" w:hAnsiTheme="minorHAnsi"/>
          <w:sz w:val="22"/>
          <w:szCs w:val="22"/>
        </w:rPr>
        <w:t>alsts meža</w:t>
      </w:r>
      <w:r w:rsidRPr="0053569F">
        <w:rPr>
          <w:rFonts w:asciiTheme="minorHAnsi" w:hAnsiTheme="minorHAnsi"/>
          <w:sz w:val="22"/>
          <w:szCs w:val="22"/>
        </w:rPr>
        <w:t xml:space="preserve"> zemes aizņem 46</w:t>
      </w:r>
      <w:r w:rsidR="00B94E8D">
        <w:rPr>
          <w:rFonts w:asciiTheme="minorHAnsi" w:hAnsiTheme="minorHAnsi"/>
          <w:sz w:val="22"/>
          <w:szCs w:val="22"/>
        </w:rPr>
        <w:t> </w:t>
      </w:r>
      <w:r w:rsidRPr="0053569F">
        <w:rPr>
          <w:rFonts w:asciiTheme="minorHAnsi" w:hAnsiTheme="minorHAnsi"/>
          <w:sz w:val="22"/>
          <w:szCs w:val="22"/>
        </w:rPr>
        <w:t>%, privātie – 52</w:t>
      </w:r>
      <w:r w:rsidR="00B94E8D">
        <w:rPr>
          <w:rFonts w:asciiTheme="minorHAnsi" w:hAnsiTheme="minorHAnsi"/>
          <w:sz w:val="22"/>
          <w:szCs w:val="22"/>
        </w:rPr>
        <w:t> </w:t>
      </w:r>
      <w:r w:rsidRPr="0053569F">
        <w:rPr>
          <w:rFonts w:asciiTheme="minorHAnsi" w:hAnsiTheme="minorHAnsi"/>
          <w:sz w:val="22"/>
          <w:szCs w:val="22"/>
        </w:rPr>
        <w:t>%, pašvaldības meži – 2</w:t>
      </w:r>
      <w:r w:rsidR="00B94E8D">
        <w:rPr>
          <w:rFonts w:asciiTheme="minorHAnsi" w:hAnsiTheme="minorHAnsi"/>
          <w:sz w:val="22"/>
          <w:szCs w:val="22"/>
        </w:rPr>
        <w:t> </w:t>
      </w:r>
      <w:r w:rsidRPr="0053569F">
        <w:rPr>
          <w:rFonts w:asciiTheme="minorHAnsi" w:hAnsiTheme="minorHAnsi"/>
          <w:sz w:val="22"/>
          <w:szCs w:val="22"/>
        </w:rPr>
        <w:t>% mežu kopplatības</w:t>
      </w:r>
      <w:r w:rsidR="00B971D1" w:rsidRPr="0053569F">
        <w:rPr>
          <w:rFonts w:asciiTheme="minorHAnsi" w:hAnsiTheme="minorHAnsi"/>
          <w:sz w:val="22"/>
          <w:szCs w:val="22"/>
        </w:rPr>
        <w:t xml:space="preserve"> Ļaudonas pagastā, starp tiem </w:t>
      </w:r>
      <w:r w:rsidRPr="0053569F">
        <w:rPr>
          <w:rFonts w:asciiTheme="minorHAnsi" w:hAnsiTheme="minorHAnsi"/>
          <w:sz w:val="22"/>
          <w:szCs w:val="22"/>
        </w:rPr>
        <w:t xml:space="preserve">sastopami priežu, priežu-bērzu, egļu meži, priežu-egļu meži ar bērzu un apšu piejaukumu. Raksturīgākie meža tipi – priežu </w:t>
      </w:r>
      <w:proofErr w:type="spellStart"/>
      <w:r w:rsidRPr="0053569F">
        <w:rPr>
          <w:rFonts w:asciiTheme="minorHAnsi" w:hAnsiTheme="minorHAnsi"/>
          <w:sz w:val="22"/>
          <w:szCs w:val="22"/>
        </w:rPr>
        <w:t>mētrā</w:t>
      </w:r>
      <w:r w:rsidR="003F68FA" w:rsidRPr="0053569F">
        <w:rPr>
          <w:rFonts w:asciiTheme="minorHAnsi" w:hAnsiTheme="minorHAnsi"/>
          <w:sz w:val="22"/>
          <w:szCs w:val="22"/>
        </w:rPr>
        <w:t>js</w:t>
      </w:r>
      <w:proofErr w:type="spellEnd"/>
      <w:r w:rsidR="003F68FA" w:rsidRPr="0053569F">
        <w:rPr>
          <w:rFonts w:asciiTheme="minorHAnsi" w:hAnsiTheme="minorHAnsi"/>
          <w:sz w:val="22"/>
          <w:szCs w:val="22"/>
        </w:rPr>
        <w:t xml:space="preserve">, slapjais vēris </w:t>
      </w:r>
      <w:r w:rsidR="00777A0D" w:rsidRPr="0053569F">
        <w:rPr>
          <w:rFonts w:asciiTheme="minorHAnsi" w:hAnsiTheme="minorHAnsi"/>
          <w:sz w:val="22"/>
          <w:szCs w:val="22"/>
        </w:rPr>
        <w:t>un damaksnis (Ļaudona</w:t>
      </w:r>
      <w:r w:rsidR="003F68FA" w:rsidRPr="0053569F">
        <w:rPr>
          <w:rFonts w:asciiTheme="minorHAnsi" w:hAnsiTheme="minorHAnsi"/>
          <w:sz w:val="22"/>
          <w:szCs w:val="22"/>
        </w:rPr>
        <w:t xml:space="preserve"> 2007).</w:t>
      </w:r>
      <w:r w:rsidRPr="0053569F">
        <w:rPr>
          <w:rFonts w:asciiTheme="minorHAnsi" w:hAnsiTheme="minorHAnsi"/>
          <w:sz w:val="22"/>
          <w:szCs w:val="22"/>
        </w:rPr>
        <w:t xml:space="preserve"> Pagasta teritorijā esošie mežu masīvi ir nozīmīga ainavas sastāvdaļa, kas nodrošina augstu bioloģisko daudzveidību un slēgto – atklāto ainavu miju, veidojot Latvijai raksturīgo </w:t>
      </w:r>
      <w:r w:rsidR="00B971D1" w:rsidRPr="0053569F">
        <w:rPr>
          <w:rFonts w:asciiTheme="minorHAnsi" w:hAnsiTheme="minorHAnsi"/>
          <w:sz w:val="22"/>
          <w:szCs w:val="22"/>
        </w:rPr>
        <w:t xml:space="preserve">mozaīkveida ainavu. </w:t>
      </w:r>
    </w:p>
    <w:p w14:paraId="158F1B1C" w14:textId="73B5C793" w:rsidR="00100D2C" w:rsidRPr="0053569F" w:rsidRDefault="00100D2C" w:rsidP="004F41E3">
      <w:pPr>
        <w:jc w:val="both"/>
        <w:rPr>
          <w:rFonts w:asciiTheme="minorHAnsi" w:hAnsiTheme="minorHAnsi" w:cstheme="minorHAnsi"/>
          <w:b/>
          <w:sz w:val="22"/>
          <w:szCs w:val="22"/>
        </w:rPr>
      </w:pPr>
      <w:r w:rsidRPr="0053569F">
        <w:rPr>
          <w:rFonts w:asciiTheme="minorHAnsi" w:hAnsiTheme="minorHAnsi"/>
          <w:sz w:val="22"/>
          <w:szCs w:val="22"/>
        </w:rPr>
        <w:t>Kā bioloģiskās daudzveidības veicinātāji lauksaimniecībā izmantotās platībās</w:t>
      </w:r>
      <w:r w:rsidR="003F68FA" w:rsidRPr="0053569F">
        <w:rPr>
          <w:rFonts w:asciiTheme="minorHAnsi" w:hAnsiTheme="minorHAnsi"/>
          <w:sz w:val="22"/>
          <w:szCs w:val="22"/>
        </w:rPr>
        <w:t xml:space="preserve"> </w:t>
      </w:r>
      <w:r w:rsidR="00DC7D77">
        <w:rPr>
          <w:rFonts w:asciiTheme="minorHAnsi" w:hAnsiTheme="minorHAnsi"/>
          <w:sz w:val="22"/>
          <w:szCs w:val="22"/>
        </w:rPr>
        <w:t>funkcionē</w:t>
      </w:r>
      <w:r w:rsidR="00F06671" w:rsidRPr="0053569F">
        <w:rPr>
          <w:rFonts w:asciiTheme="minorHAnsi" w:hAnsiTheme="minorHAnsi"/>
          <w:sz w:val="22"/>
          <w:szCs w:val="22"/>
        </w:rPr>
        <w:t xml:space="preserve"> relatīvi nelielie mežu masīvi</w:t>
      </w:r>
      <w:r w:rsidR="00650E10">
        <w:rPr>
          <w:rFonts w:asciiTheme="minorHAnsi" w:hAnsiTheme="minorHAnsi"/>
          <w:sz w:val="22"/>
          <w:szCs w:val="22"/>
        </w:rPr>
        <w:t xml:space="preserve"> </w:t>
      </w:r>
      <w:r w:rsidR="00650E10" w:rsidRPr="0053569F">
        <w:rPr>
          <w:rFonts w:asciiTheme="minorHAnsi" w:hAnsiTheme="minorHAnsi"/>
          <w:sz w:val="22"/>
          <w:szCs w:val="22"/>
        </w:rPr>
        <w:t>Aiviekstes upes krastos</w:t>
      </w:r>
      <w:r w:rsidR="00F06671" w:rsidRPr="0053569F">
        <w:rPr>
          <w:rFonts w:asciiTheme="minorHAnsi" w:hAnsiTheme="minorHAnsi"/>
          <w:sz w:val="22"/>
          <w:szCs w:val="22"/>
        </w:rPr>
        <w:t xml:space="preserve">, kādi </w:t>
      </w:r>
      <w:r w:rsidR="00650E10">
        <w:rPr>
          <w:rFonts w:asciiTheme="minorHAnsi" w:hAnsiTheme="minorHAnsi"/>
          <w:sz w:val="22"/>
          <w:szCs w:val="22"/>
        </w:rPr>
        <w:t>dabas parka teritorijā</w:t>
      </w:r>
      <w:r w:rsidR="00650E10" w:rsidRPr="0053569F">
        <w:rPr>
          <w:rFonts w:asciiTheme="minorHAnsi" w:hAnsiTheme="minorHAnsi"/>
          <w:sz w:val="22"/>
          <w:szCs w:val="22"/>
        </w:rPr>
        <w:t xml:space="preserve"> </w:t>
      </w:r>
      <w:r w:rsidR="00F06671" w:rsidRPr="0053569F">
        <w:rPr>
          <w:rFonts w:asciiTheme="minorHAnsi" w:hAnsiTheme="minorHAnsi"/>
          <w:sz w:val="22"/>
          <w:szCs w:val="22"/>
        </w:rPr>
        <w:t xml:space="preserve">saglabājušies </w:t>
      </w:r>
      <w:r w:rsidR="00B971D1" w:rsidRPr="0053569F">
        <w:rPr>
          <w:rFonts w:asciiTheme="minorHAnsi" w:hAnsiTheme="minorHAnsi"/>
          <w:sz w:val="22"/>
          <w:szCs w:val="22"/>
        </w:rPr>
        <w:t xml:space="preserve">tikai </w:t>
      </w:r>
      <w:r w:rsidR="00F06671" w:rsidRPr="0053569F">
        <w:rPr>
          <w:rFonts w:asciiTheme="minorHAnsi" w:hAnsiTheme="minorHAnsi"/>
          <w:sz w:val="22"/>
          <w:szCs w:val="22"/>
        </w:rPr>
        <w:t>dažviet</w:t>
      </w:r>
      <w:r w:rsidRPr="0053569F">
        <w:rPr>
          <w:rFonts w:asciiTheme="minorHAnsi" w:hAnsiTheme="minorHAnsi"/>
          <w:sz w:val="22"/>
          <w:szCs w:val="22"/>
        </w:rPr>
        <w:t>.</w:t>
      </w:r>
      <w:r w:rsidR="00B971D1" w:rsidRPr="0053569F">
        <w:rPr>
          <w:rFonts w:asciiTheme="minorHAnsi" w:hAnsiTheme="minorHAnsi"/>
          <w:sz w:val="22"/>
          <w:szCs w:val="22"/>
        </w:rPr>
        <w:t xml:space="preserve"> Salīdzinoši plašākas meža teritorijas sastopamas </w:t>
      </w:r>
      <w:r w:rsidR="000070F1">
        <w:rPr>
          <w:rFonts w:asciiTheme="minorHAnsi" w:hAnsiTheme="minorHAnsi"/>
          <w:sz w:val="22"/>
          <w:szCs w:val="22"/>
        </w:rPr>
        <w:t>blakus</w:t>
      </w:r>
      <w:r w:rsidR="000070F1" w:rsidRPr="0053569F">
        <w:rPr>
          <w:rFonts w:asciiTheme="minorHAnsi" w:hAnsiTheme="minorHAnsi"/>
          <w:sz w:val="22"/>
          <w:szCs w:val="22"/>
        </w:rPr>
        <w:t xml:space="preserve"> </w:t>
      </w:r>
      <w:r w:rsidR="00B971D1" w:rsidRPr="0053569F">
        <w:rPr>
          <w:rFonts w:asciiTheme="minorHAnsi" w:hAnsiTheme="minorHAnsi"/>
          <w:sz w:val="22"/>
          <w:szCs w:val="22"/>
        </w:rPr>
        <w:t>dabas parka teritorija</w:t>
      </w:r>
      <w:r w:rsidR="000070F1">
        <w:rPr>
          <w:rFonts w:asciiTheme="minorHAnsi" w:hAnsiTheme="minorHAnsi"/>
          <w:sz w:val="22"/>
          <w:szCs w:val="22"/>
        </w:rPr>
        <w:t>i</w:t>
      </w:r>
      <w:r w:rsidR="00B971D1" w:rsidRPr="0053569F">
        <w:rPr>
          <w:rFonts w:asciiTheme="minorHAnsi" w:hAnsiTheme="minorHAnsi"/>
          <w:sz w:val="22"/>
          <w:szCs w:val="22"/>
        </w:rPr>
        <w:t>, tā pierobežā. Lielāk</w:t>
      </w:r>
      <w:r w:rsidR="0053569F">
        <w:rPr>
          <w:rFonts w:asciiTheme="minorHAnsi" w:hAnsiTheme="minorHAnsi"/>
          <w:sz w:val="22"/>
          <w:szCs w:val="22"/>
        </w:rPr>
        <w:t>ie meža masīvi</w:t>
      </w:r>
      <w:r w:rsidR="00B971D1" w:rsidRPr="0053569F">
        <w:rPr>
          <w:rFonts w:asciiTheme="minorHAnsi" w:hAnsiTheme="minorHAnsi"/>
          <w:sz w:val="22"/>
          <w:szCs w:val="22"/>
        </w:rPr>
        <w:t xml:space="preserve"> atrodas blakus esošajās īpaši aizsargājamās dabas teritorijās –</w:t>
      </w:r>
      <w:r w:rsidR="00E6194C">
        <w:rPr>
          <w:rFonts w:asciiTheme="minorHAnsi" w:hAnsiTheme="minorHAnsi"/>
          <w:sz w:val="22"/>
          <w:szCs w:val="22"/>
        </w:rPr>
        <w:t xml:space="preserve"> Krust</w:t>
      </w:r>
      <w:r w:rsidR="0053569F">
        <w:rPr>
          <w:rFonts w:asciiTheme="minorHAnsi" w:hAnsiTheme="minorHAnsi"/>
          <w:sz w:val="22"/>
          <w:szCs w:val="22"/>
        </w:rPr>
        <w:t>kalnu dabas rezervātā un</w:t>
      </w:r>
      <w:r w:rsidR="00092516">
        <w:rPr>
          <w:rFonts w:asciiTheme="minorHAnsi" w:hAnsiTheme="minorHAnsi"/>
          <w:sz w:val="22"/>
          <w:szCs w:val="22"/>
        </w:rPr>
        <w:t xml:space="preserve"> dabas parkā </w:t>
      </w:r>
      <w:r w:rsidR="00092516" w:rsidRPr="00463D37">
        <w:rPr>
          <w:rFonts w:asciiTheme="minorHAnsi" w:hAnsiTheme="minorHAnsi"/>
          <w:sz w:val="22"/>
          <w:szCs w:val="22"/>
        </w:rPr>
        <w:t>„</w:t>
      </w:r>
      <w:r w:rsidR="00E23687">
        <w:rPr>
          <w:rFonts w:asciiTheme="minorHAnsi" w:hAnsiTheme="minorHAnsi"/>
          <w:sz w:val="22"/>
          <w:szCs w:val="22"/>
        </w:rPr>
        <w:t>Dri</w:t>
      </w:r>
      <w:r w:rsidR="00B971D1" w:rsidRPr="0053569F">
        <w:rPr>
          <w:rFonts w:asciiTheme="minorHAnsi" w:hAnsiTheme="minorHAnsi"/>
          <w:sz w:val="22"/>
          <w:szCs w:val="22"/>
        </w:rPr>
        <w:t>ksnas sils”, kā arī putnu sugu</w:t>
      </w:r>
      <w:r w:rsidR="003F68FA" w:rsidRPr="0053569F">
        <w:rPr>
          <w:rFonts w:asciiTheme="minorHAnsi" w:hAnsiTheme="minorHAnsi"/>
          <w:sz w:val="22"/>
          <w:szCs w:val="22"/>
        </w:rPr>
        <w:t xml:space="preserve"> – mazais ērglis</w:t>
      </w:r>
      <w:r w:rsidR="00B971D1" w:rsidRPr="0053569F">
        <w:rPr>
          <w:rFonts w:asciiTheme="minorHAnsi" w:hAnsiTheme="minorHAnsi"/>
          <w:sz w:val="22"/>
          <w:szCs w:val="22"/>
        </w:rPr>
        <w:t xml:space="preserve"> aizsardzībai veidotajās </w:t>
      </w:r>
      <w:r w:rsidR="0053569F">
        <w:rPr>
          <w:rFonts w:asciiTheme="minorHAnsi" w:hAnsiTheme="minorHAnsi"/>
          <w:sz w:val="22"/>
          <w:szCs w:val="22"/>
        </w:rPr>
        <w:t>trīs</w:t>
      </w:r>
      <w:r w:rsidR="003F68FA" w:rsidRPr="0053569F">
        <w:rPr>
          <w:rFonts w:asciiTheme="minorHAnsi" w:hAnsiTheme="minorHAnsi"/>
          <w:sz w:val="22"/>
          <w:szCs w:val="22"/>
        </w:rPr>
        <w:t xml:space="preserve"> </w:t>
      </w:r>
      <w:r w:rsidR="00B971D1" w:rsidRPr="0053569F">
        <w:rPr>
          <w:rFonts w:asciiTheme="minorHAnsi" w:hAnsiTheme="minorHAnsi"/>
          <w:sz w:val="22"/>
          <w:szCs w:val="22"/>
        </w:rPr>
        <w:t>mikroliegumu teritorijās.</w:t>
      </w:r>
    </w:p>
    <w:p w14:paraId="2E0FB626" w14:textId="3FE36AE0" w:rsidR="00100D2C" w:rsidRDefault="00100D2C" w:rsidP="00100D2C">
      <w:pPr>
        <w:jc w:val="both"/>
        <w:rPr>
          <w:rFonts w:asciiTheme="minorHAnsi" w:hAnsiTheme="minorHAnsi"/>
          <w:sz w:val="22"/>
          <w:szCs w:val="22"/>
        </w:rPr>
      </w:pPr>
      <w:r w:rsidRPr="000F5FD7">
        <w:rPr>
          <w:rFonts w:asciiTheme="minorHAnsi" w:hAnsiTheme="minorHAnsi"/>
          <w:sz w:val="22"/>
          <w:szCs w:val="22"/>
        </w:rPr>
        <w:t xml:space="preserve">Kopumā dabas parka teritorijā esošā meža zeme aizņem </w:t>
      </w:r>
      <w:r w:rsidR="0058066B">
        <w:rPr>
          <w:rFonts w:asciiTheme="minorHAnsi" w:hAnsiTheme="minorHAnsi"/>
          <w:sz w:val="22"/>
          <w:szCs w:val="22"/>
        </w:rPr>
        <w:t>109,</w:t>
      </w:r>
      <w:r w:rsidR="00F06671" w:rsidRPr="000F5FD7">
        <w:rPr>
          <w:rFonts w:asciiTheme="minorHAnsi" w:hAnsiTheme="minorHAnsi"/>
          <w:sz w:val="22"/>
          <w:szCs w:val="22"/>
        </w:rPr>
        <w:t>92</w:t>
      </w:r>
      <w:r w:rsidRPr="000F5FD7">
        <w:rPr>
          <w:rFonts w:asciiTheme="minorHAnsi" w:hAnsiTheme="minorHAnsi"/>
          <w:sz w:val="22"/>
          <w:szCs w:val="22"/>
        </w:rPr>
        <w:t xml:space="preserve"> ha</w:t>
      </w:r>
      <w:r w:rsidR="00DE3543">
        <w:rPr>
          <w:rFonts w:asciiTheme="minorHAnsi" w:hAnsiTheme="minorHAnsi"/>
          <w:sz w:val="22"/>
          <w:szCs w:val="22"/>
        </w:rPr>
        <w:t xml:space="preserve"> (9,5 %</w:t>
      </w:r>
      <w:r w:rsidR="00DC7D77">
        <w:rPr>
          <w:rFonts w:asciiTheme="minorHAnsi" w:hAnsiTheme="minorHAnsi"/>
          <w:sz w:val="22"/>
          <w:szCs w:val="22"/>
        </w:rPr>
        <w:t xml:space="preserve"> no dabas parka</w:t>
      </w:r>
      <w:r w:rsidR="00DE3543">
        <w:rPr>
          <w:rFonts w:asciiTheme="minorHAnsi" w:hAnsiTheme="minorHAnsi"/>
          <w:sz w:val="22"/>
          <w:szCs w:val="22"/>
        </w:rPr>
        <w:t>)</w:t>
      </w:r>
      <w:r w:rsidRPr="000F5FD7">
        <w:rPr>
          <w:rFonts w:asciiTheme="minorHAnsi" w:hAnsiTheme="minorHAnsi"/>
          <w:sz w:val="22"/>
          <w:szCs w:val="22"/>
        </w:rPr>
        <w:t xml:space="preserve"> lielu platību no kuras lielākā daļa </w:t>
      </w:r>
      <w:r w:rsidR="00F06671" w:rsidRPr="000F5FD7">
        <w:rPr>
          <w:rFonts w:asciiTheme="minorHAnsi" w:hAnsiTheme="minorHAnsi"/>
          <w:sz w:val="22"/>
          <w:szCs w:val="22"/>
        </w:rPr>
        <w:t>atrodas</w:t>
      </w:r>
      <w:r w:rsidR="00F06671">
        <w:rPr>
          <w:rFonts w:asciiTheme="minorHAnsi" w:hAnsiTheme="minorHAnsi"/>
          <w:sz w:val="22"/>
          <w:szCs w:val="22"/>
        </w:rPr>
        <w:t xml:space="preserve"> privātpersonu un juridisku personu īpašumā</w:t>
      </w:r>
      <w:r>
        <w:rPr>
          <w:rFonts w:asciiTheme="minorHAnsi" w:hAnsiTheme="minorHAnsi"/>
          <w:sz w:val="22"/>
          <w:szCs w:val="22"/>
        </w:rPr>
        <w:t>, pavis</w:t>
      </w:r>
      <w:r w:rsidR="00F06671">
        <w:rPr>
          <w:rFonts w:asciiTheme="minorHAnsi" w:hAnsiTheme="minorHAnsi"/>
          <w:sz w:val="22"/>
          <w:szCs w:val="22"/>
        </w:rPr>
        <w:t>am</w:t>
      </w:r>
      <w:r>
        <w:rPr>
          <w:rFonts w:asciiTheme="minorHAnsi" w:hAnsiTheme="minorHAnsi"/>
          <w:sz w:val="22"/>
          <w:szCs w:val="22"/>
        </w:rPr>
        <w:t xml:space="preserve"> nelielu meža zemju </w:t>
      </w:r>
      <w:r w:rsidR="00F06671">
        <w:rPr>
          <w:rFonts w:asciiTheme="minorHAnsi" w:hAnsiTheme="minorHAnsi"/>
          <w:sz w:val="22"/>
          <w:szCs w:val="22"/>
        </w:rPr>
        <w:t>platību</w:t>
      </w:r>
      <w:r w:rsidR="0053569F">
        <w:rPr>
          <w:rFonts w:asciiTheme="minorHAnsi" w:hAnsiTheme="minorHAnsi"/>
          <w:sz w:val="22"/>
          <w:szCs w:val="22"/>
        </w:rPr>
        <w:t xml:space="preserve"> (atsevišķus meža kvartālus)</w:t>
      </w:r>
      <w:r w:rsidR="00092516">
        <w:rPr>
          <w:rFonts w:asciiTheme="minorHAnsi" w:hAnsiTheme="minorHAnsi"/>
          <w:sz w:val="22"/>
          <w:szCs w:val="22"/>
        </w:rPr>
        <w:t xml:space="preserve"> apsaimnieko AS </w:t>
      </w:r>
      <w:r w:rsidR="00092516" w:rsidRPr="00463D37">
        <w:rPr>
          <w:rFonts w:asciiTheme="minorHAnsi" w:hAnsiTheme="minorHAnsi"/>
          <w:sz w:val="22"/>
          <w:szCs w:val="22"/>
        </w:rPr>
        <w:t>„</w:t>
      </w:r>
      <w:r>
        <w:rPr>
          <w:rFonts w:asciiTheme="minorHAnsi" w:hAnsiTheme="minorHAnsi"/>
          <w:sz w:val="22"/>
          <w:szCs w:val="22"/>
        </w:rPr>
        <w:t xml:space="preserve">Latvijas valsts meži” </w:t>
      </w:r>
      <w:proofErr w:type="spellStart"/>
      <w:r>
        <w:rPr>
          <w:rFonts w:asciiTheme="minorHAnsi" w:hAnsiTheme="minorHAnsi"/>
          <w:sz w:val="22"/>
          <w:szCs w:val="22"/>
        </w:rPr>
        <w:t>Ziemeļlatgales</w:t>
      </w:r>
      <w:proofErr w:type="spellEnd"/>
      <w:r>
        <w:rPr>
          <w:rFonts w:asciiTheme="minorHAnsi" w:hAnsiTheme="minorHAnsi"/>
          <w:sz w:val="22"/>
          <w:szCs w:val="22"/>
        </w:rPr>
        <w:t xml:space="preserve"> </w:t>
      </w:r>
      <w:r w:rsidR="00EA6FE1">
        <w:rPr>
          <w:rFonts w:asciiTheme="minorHAnsi" w:hAnsiTheme="minorHAnsi"/>
          <w:sz w:val="22"/>
          <w:szCs w:val="22"/>
        </w:rPr>
        <w:t>reģions.</w:t>
      </w:r>
      <w:r w:rsidR="00CA2D33">
        <w:rPr>
          <w:rFonts w:asciiTheme="minorHAnsi" w:hAnsiTheme="minorHAnsi"/>
          <w:sz w:val="22"/>
          <w:szCs w:val="22"/>
        </w:rPr>
        <w:t xml:space="preserve"> Meža zemju teritorijas ietver ne tikai mežaudžu platības, bet arī </w:t>
      </w:r>
      <w:r w:rsidR="00DC7D77">
        <w:rPr>
          <w:rFonts w:asciiTheme="minorHAnsi" w:hAnsiTheme="minorHAnsi"/>
          <w:sz w:val="22"/>
          <w:szCs w:val="22"/>
        </w:rPr>
        <w:t xml:space="preserve">meža </w:t>
      </w:r>
      <w:proofErr w:type="spellStart"/>
      <w:r w:rsidR="00CA2D33">
        <w:rPr>
          <w:rFonts w:asciiTheme="minorHAnsi" w:hAnsiTheme="minorHAnsi"/>
          <w:sz w:val="22"/>
          <w:szCs w:val="22"/>
        </w:rPr>
        <w:t>lauces</w:t>
      </w:r>
      <w:proofErr w:type="spellEnd"/>
      <w:r w:rsidR="00CA2D33">
        <w:rPr>
          <w:rFonts w:asciiTheme="minorHAnsi" w:hAnsiTheme="minorHAnsi"/>
          <w:sz w:val="22"/>
          <w:szCs w:val="22"/>
        </w:rPr>
        <w:t>, izcirtumus un</w:t>
      </w:r>
      <w:r w:rsidR="00E6194C">
        <w:rPr>
          <w:rFonts w:asciiTheme="minorHAnsi" w:hAnsiTheme="minorHAnsi"/>
          <w:sz w:val="22"/>
          <w:szCs w:val="22"/>
        </w:rPr>
        <w:t xml:space="preserve"> pārplūstošus klajumus (skat.</w:t>
      </w:r>
      <w:r w:rsidR="00476F0D">
        <w:rPr>
          <w:rFonts w:asciiTheme="minorHAnsi" w:hAnsiTheme="minorHAnsi"/>
          <w:sz w:val="22"/>
          <w:szCs w:val="22"/>
        </w:rPr>
        <w:t xml:space="preserve"> 7</w:t>
      </w:r>
      <w:r w:rsidR="00CA2D33">
        <w:rPr>
          <w:rFonts w:asciiTheme="minorHAnsi" w:hAnsiTheme="minorHAnsi"/>
          <w:sz w:val="22"/>
          <w:szCs w:val="22"/>
        </w:rPr>
        <w:t>. tabulu).</w:t>
      </w:r>
    </w:p>
    <w:p w14:paraId="31C636C7" w14:textId="698F1DEF" w:rsidR="00686D83" w:rsidRDefault="00686D83" w:rsidP="00100D2C">
      <w:pPr>
        <w:jc w:val="both"/>
        <w:rPr>
          <w:rFonts w:asciiTheme="minorHAnsi" w:hAnsiTheme="minorHAnsi"/>
          <w:sz w:val="22"/>
          <w:szCs w:val="22"/>
        </w:rPr>
      </w:pPr>
      <w:r>
        <w:rPr>
          <w:rFonts w:asciiTheme="minorHAnsi" w:hAnsiTheme="minorHAnsi"/>
          <w:sz w:val="22"/>
          <w:szCs w:val="22"/>
        </w:rPr>
        <w:t>Atbilstoši d</w:t>
      </w:r>
      <w:r w:rsidRPr="00084B33">
        <w:rPr>
          <w:rFonts w:asciiTheme="minorHAnsi" w:hAnsiTheme="minorHAnsi"/>
          <w:sz w:val="22"/>
          <w:szCs w:val="22"/>
        </w:rPr>
        <w:t>abisk</w:t>
      </w:r>
      <w:r>
        <w:rPr>
          <w:rFonts w:asciiTheme="minorHAnsi" w:hAnsiTheme="minorHAnsi"/>
          <w:sz w:val="22"/>
          <w:szCs w:val="22"/>
        </w:rPr>
        <w:t xml:space="preserve">u </w:t>
      </w:r>
      <w:r w:rsidRPr="00084B33">
        <w:rPr>
          <w:rFonts w:asciiTheme="minorHAnsi" w:hAnsiTheme="minorHAnsi"/>
          <w:sz w:val="22"/>
          <w:szCs w:val="22"/>
        </w:rPr>
        <w:t>mež</w:t>
      </w:r>
      <w:r>
        <w:rPr>
          <w:rFonts w:asciiTheme="minorHAnsi" w:hAnsiTheme="minorHAnsi"/>
          <w:sz w:val="22"/>
          <w:szCs w:val="22"/>
        </w:rPr>
        <w:t xml:space="preserve">u izcelsmei dabas parka mežu lielāko </w:t>
      </w:r>
      <w:r w:rsidR="00B94E8D">
        <w:rPr>
          <w:rFonts w:asciiTheme="minorHAnsi" w:hAnsiTheme="minorHAnsi"/>
          <w:sz w:val="22"/>
          <w:szCs w:val="22"/>
        </w:rPr>
        <w:t xml:space="preserve">daļu veido </w:t>
      </w:r>
      <w:proofErr w:type="spellStart"/>
      <w:r w:rsidR="00B94E8D">
        <w:rPr>
          <w:rFonts w:asciiTheme="minorHAnsi" w:hAnsiTheme="minorHAnsi"/>
          <w:sz w:val="22"/>
          <w:szCs w:val="22"/>
        </w:rPr>
        <w:t>sausieņu</w:t>
      </w:r>
      <w:proofErr w:type="spellEnd"/>
      <w:r w:rsidR="00B94E8D">
        <w:rPr>
          <w:rFonts w:asciiTheme="minorHAnsi" w:hAnsiTheme="minorHAnsi"/>
          <w:sz w:val="22"/>
          <w:szCs w:val="22"/>
        </w:rPr>
        <w:t xml:space="preserve"> meži (65,57 </w:t>
      </w:r>
      <w:r>
        <w:rPr>
          <w:rFonts w:asciiTheme="minorHAnsi" w:hAnsiTheme="minorHAnsi"/>
          <w:sz w:val="22"/>
          <w:szCs w:val="22"/>
        </w:rPr>
        <w:t>%), kas a</w:t>
      </w:r>
      <w:r w:rsidR="004D2439">
        <w:rPr>
          <w:rFonts w:asciiTheme="minorHAnsi" w:hAnsiTheme="minorHAnsi"/>
          <w:sz w:val="22"/>
          <w:szCs w:val="22"/>
        </w:rPr>
        <w:t xml:space="preserve">ug </w:t>
      </w:r>
      <w:proofErr w:type="spellStart"/>
      <w:r w:rsidRPr="00084B33">
        <w:rPr>
          <w:rFonts w:asciiTheme="minorHAnsi" w:hAnsiTheme="minorHAnsi"/>
          <w:sz w:val="22"/>
          <w:szCs w:val="22"/>
        </w:rPr>
        <w:t>minerālaugsnē</w:t>
      </w:r>
      <w:r>
        <w:rPr>
          <w:rFonts w:asciiTheme="minorHAnsi" w:hAnsiTheme="minorHAnsi"/>
          <w:sz w:val="22"/>
          <w:szCs w:val="22"/>
        </w:rPr>
        <w:t>s</w:t>
      </w:r>
      <w:proofErr w:type="spellEnd"/>
      <w:r w:rsidRPr="00084B33">
        <w:rPr>
          <w:rFonts w:asciiTheme="minorHAnsi" w:hAnsiTheme="minorHAnsi"/>
          <w:sz w:val="22"/>
          <w:szCs w:val="22"/>
        </w:rPr>
        <w:t xml:space="preserve"> kurās grunt</w:t>
      </w:r>
      <w:r>
        <w:rPr>
          <w:rFonts w:asciiTheme="minorHAnsi" w:hAnsiTheme="minorHAnsi"/>
          <w:sz w:val="22"/>
          <w:szCs w:val="22"/>
        </w:rPr>
        <w:t xml:space="preserve">sūdens tieši neietekmē koku sakņu horizontu. </w:t>
      </w:r>
      <w:r w:rsidRPr="00084B33">
        <w:rPr>
          <w:rFonts w:asciiTheme="minorHAnsi" w:hAnsiTheme="minorHAnsi"/>
          <w:sz w:val="22"/>
          <w:szCs w:val="22"/>
        </w:rPr>
        <w:t>Liekais ūdens iesūcas augsnē un noplūst relje</w:t>
      </w:r>
      <w:r>
        <w:rPr>
          <w:rFonts w:asciiTheme="minorHAnsi" w:hAnsiTheme="minorHAnsi"/>
          <w:sz w:val="22"/>
          <w:szCs w:val="22"/>
        </w:rPr>
        <w:t xml:space="preserve">fa pazeminājumos. Augsnē dominē </w:t>
      </w:r>
      <w:proofErr w:type="spellStart"/>
      <w:r w:rsidRPr="00084B33">
        <w:rPr>
          <w:rFonts w:asciiTheme="minorHAnsi" w:hAnsiTheme="minorHAnsi"/>
          <w:sz w:val="22"/>
          <w:szCs w:val="22"/>
        </w:rPr>
        <w:t>podzolēšanās</w:t>
      </w:r>
      <w:proofErr w:type="spellEnd"/>
      <w:r w:rsidRPr="00084B33">
        <w:rPr>
          <w:rFonts w:asciiTheme="minorHAnsi" w:hAnsiTheme="minorHAnsi"/>
          <w:sz w:val="22"/>
          <w:szCs w:val="22"/>
        </w:rPr>
        <w:t xml:space="preserve"> process. Mežaudžu raž</w:t>
      </w:r>
      <w:r>
        <w:rPr>
          <w:rFonts w:asciiTheme="minorHAnsi" w:hAnsiTheme="minorHAnsi"/>
          <w:sz w:val="22"/>
          <w:szCs w:val="22"/>
        </w:rPr>
        <w:t xml:space="preserve">ību nosaka galvenokārt augsnes ķīmiskās īpašības. Meža </w:t>
      </w:r>
      <w:r w:rsidRPr="00084B33">
        <w:rPr>
          <w:rFonts w:asciiTheme="minorHAnsi" w:hAnsiTheme="minorHAnsi"/>
          <w:sz w:val="22"/>
          <w:szCs w:val="22"/>
        </w:rPr>
        <w:t xml:space="preserve">nobiras (detrīts) sadalās apmierinoši un neveido biezu </w:t>
      </w:r>
      <w:proofErr w:type="spellStart"/>
      <w:r w:rsidRPr="00084B33">
        <w:rPr>
          <w:rFonts w:asciiTheme="minorHAnsi" w:hAnsiTheme="minorHAnsi"/>
          <w:sz w:val="22"/>
          <w:szCs w:val="22"/>
        </w:rPr>
        <w:t>jēlt</w:t>
      </w:r>
      <w:r>
        <w:rPr>
          <w:rFonts w:asciiTheme="minorHAnsi" w:hAnsiTheme="minorHAnsi"/>
          <w:sz w:val="22"/>
          <w:szCs w:val="22"/>
        </w:rPr>
        <w:t>rūda</w:t>
      </w:r>
      <w:proofErr w:type="spellEnd"/>
      <w:r>
        <w:rPr>
          <w:rFonts w:asciiTheme="minorHAnsi" w:hAnsiTheme="minorHAnsi"/>
          <w:sz w:val="22"/>
          <w:szCs w:val="22"/>
        </w:rPr>
        <w:t xml:space="preserve"> vai trūda slāni. Pamežā un </w:t>
      </w:r>
      <w:r w:rsidRPr="00084B33">
        <w:rPr>
          <w:rFonts w:asciiTheme="minorHAnsi" w:hAnsiTheme="minorHAnsi"/>
          <w:sz w:val="22"/>
          <w:szCs w:val="22"/>
        </w:rPr>
        <w:t>zemsegā higrofītu (mitru vietu augu) daudzums ir nenozīmī</w:t>
      </w:r>
      <w:r>
        <w:rPr>
          <w:rFonts w:asciiTheme="minorHAnsi" w:hAnsiTheme="minorHAnsi"/>
          <w:sz w:val="22"/>
          <w:szCs w:val="22"/>
        </w:rPr>
        <w:t>gs. Izcirtumi un degumi parasti nepārpurvojas (Tjarve D.</w:t>
      </w:r>
      <w:r w:rsidR="004F41E3">
        <w:rPr>
          <w:rFonts w:asciiTheme="minorHAnsi" w:hAnsiTheme="minorHAnsi"/>
          <w:sz w:val="22"/>
          <w:szCs w:val="22"/>
        </w:rPr>
        <w:t xml:space="preserve"> 2007).</w:t>
      </w:r>
    </w:p>
    <w:p w14:paraId="08143487" w14:textId="77777777" w:rsidR="00CA2D33" w:rsidRDefault="00CA2D33" w:rsidP="00CA2D33">
      <w:pPr>
        <w:jc w:val="right"/>
        <w:rPr>
          <w:rFonts w:asciiTheme="minorHAnsi" w:hAnsiTheme="minorHAnsi" w:cs="Arial Narrow"/>
          <w:bCs/>
          <w:sz w:val="18"/>
          <w:szCs w:val="18"/>
        </w:rPr>
      </w:pPr>
    </w:p>
    <w:p w14:paraId="51FB7882" w14:textId="014B63B0" w:rsidR="00CA2D33" w:rsidRPr="00F118C6" w:rsidRDefault="00CA2D33" w:rsidP="00CA2D33">
      <w:pPr>
        <w:jc w:val="right"/>
        <w:rPr>
          <w:rFonts w:asciiTheme="minorHAnsi" w:hAnsiTheme="minorHAnsi" w:cs="Arial Narrow"/>
          <w:bCs/>
          <w:sz w:val="20"/>
          <w:szCs w:val="20"/>
        </w:rPr>
      </w:pPr>
      <w:r w:rsidRPr="00F118C6">
        <w:rPr>
          <w:rFonts w:asciiTheme="minorHAnsi" w:hAnsiTheme="minorHAnsi" w:cs="Arial Narrow"/>
          <w:bCs/>
          <w:sz w:val="20"/>
          <w:szCs w:val="20"/>
        </w:rPr>
        <w:t>7.</w:t>
      </w:r>
      <w:r w:rsidR="00E6194C">
        <w:rPr>
          <w:rFonts w:asciiTheme="minorHAnsi" w:hAnsiTheme="minorHAnsi" w:cs="Arial Narrow"/>
          <w:bCs/>
          <w:sz w:val="20"/>
          <w:szCs w:val="20"/>
        </w:rPr>
        <w:t> </w:t>
      </w:r>
      <w:r w:rsidRPr="00F118C6">
        <w:rPr>
          <w:rFonts w:asciiTheme="minorHAnsi" w:hAnsiTheme="minorHAnsi" w:cs="Arial Narrow"/>
          <w:bCs/>
          <w:sz w:val="20"/>
          <w:szCs w:val="20"/>
        </w:rPr>
        <w:t>tabula. Meža zemes veids dabas parka teritorijā Avots: VMRDB, 2018</w:t>
      </w:r>
    </w:p>
    <w:tbl>
      <w:tblPr>
        <w:tblStyle w:val="GridTable5Dark-Accent31"/>
        <w:tblW w:w="9569" w:type="dxa"/>
        <w:jc w:val="center"/>
        <w:tblLook w:val="04A0" w:firstRow="1" w:lastRow="0" w:firstColumn="1" w:lastColumn="0" w:noHBand="0" w:noVBand="1"/>
      </w:tblPr>
      <w:tblGrid>
        <w:gridCol w:w="5449"/>
        <w:gridCol w:w="2735"/>
        <w:gridCol w:w="1385"/>
      </w:tblGrid>
      <w:tr w:rsidR="00CA2D33" w:rsidRPr="003F6F8A" w14:paraId="2B0962C1" w14:textId="77777777" w:rsidTr="00CA2D33">
        <w:trPr>
          <w:cnfStyle w:val="100000000000" w:firstRow="1" w:lastRow="0" w:firstColumn="0" w:lastColumn="0" w:oddVBand="0" w:evenVBand="0" w:oddHBand="0"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5449" w:type="dxa"/>
            <w:noWrap/>
          </w:tcPr>
          <w:p w14:paraId="0A211771" w14:textId="77777777" w:rsidR="00CA2D33" w:rsidRPr="003F6F8A" w:rsidRDefault="00CA2D33" w:rsidP="00CA2D33">
            <w:pPr>
              <w:jc w:val="center"/>
              <w:rPr>
                <w:rFonts w:asciiTheme="minorHAnsi" w:hAnsiTheme="minorHAnsi" w:cstheme="minorHAnsi"/>
                <w:b w:val="0"/>
                <w:bCs w:val="0"/>
                <w:color w:val="000000"/>
                <w:sz w:val="20"/>
                <w:szCs w:val="20"/>
                <w:lang w:eastAsia="en-GB"/>
              </w:rPr>
            </w:pPr>
            <w:bookmarkStart w:id="53" w:name="_Hlk17896069"/>
            <w:r w:rsidRPr="003F6F8A">
              <w:rPr>
                <w:rFonts w:asciiTheme="minorHAnsi" w:hAnsiTheme="minorHAnsi" w:cstheme="minorHAnsi"/>
                <w:color w:val="000000"/>
                <w:sz w:val="20"/>
                <w:szCs w:val="20"/>
                <w:lang w:eastAsia="en-GB"/>
              </w:rPr>
              <w:t>Meža zemes veids</w:t>
            </w:r>
          </w:p>
        </w:tc>
        <w:tc>
          <w:tcPr>
            <w:tcW w:w="2735" w:type="dxa"/>
            <w:noWrap/>
          </w:tcPr>
          <w:p w14:paraId="328D0B51" w14:textId="77777777" w:rsidR="00CA2D33" w:rsidRPr="003F6F8A" w:rsidRDefault="00CA2D33" w:rsidP="00CA2D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en-GB"/>
              </w:rPr>
            </w:pPr>
            <w:r w:rsidRPr="003F6F8A">
              <w:rPr>
                <w:rFonts w:asciiTheme="minorHAnsi" w:hAnsiTheme="minorHAnsi" w:cstheme="minorHAnsi"/>
                <w:color w:val="000000"/>
                <w:sz w:val="20"/>
                <w:szCs w:val="20"/>
                <w:lang w:eastAsia="en-GB"/>
              </w:rPr>
              <w:t>Platība, ha</w:t>
            </w:r>
          </w:p>
        </w:tc>
        <w:tc>
          <w:tcPr>
            <w:tcW w:w="1385" w:type="dxa"/>
          </w:tcPr>
          <w:p w14:paraId="67F7DDEB" w14:textId="77777777" w:rsidR="00CA2D33" w:rsidRPr="003F6F8A" w:rsidRDefault="00CA2D33" w:rsidP="00CA2D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3F6F8A">
              <w:rPr>
                <w:rFonts w:asciiTheme="minorHAnsi" w:hAnsiTheme="minorHAnsi" w:cstheme="minorHAnsi"/>
                <w:color w:val="000000"/>
                <w:sz w:val="20"/>
                <w:szCs w:val="20"/>
                <w:lang w:eastAsia="en-GB"/>
              </w:rPr>
              <w:t>% no VMRDB reģistrētajiem mežiem</w:t>
            </w:r>
          </w:p>
        </w:tc>
      </w:tr>
      <w:tr w:rsidR="00CA2D33" w:rsidRPr="003F6F8A" w14:paraId="6BA296FF" w14:textId="77777777" w:rsidTr="00CA2D3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5449" w:type="dxa"/>
            <w:noWrap/>
            <w:vAlign w:val="bottom"/>
          </w:tcPr>
          <w:p w14:paraId="221E4C8C" w14:textId="77777777" w:rsidR="00CA2D33" w:rsidRPr="003F6F8A" w:rsidRDefault="00CA2D33" w:rsidP="00CA2D33">
            <w:pPr>
              <w:rPr>
                <w:rFonts w:asciiTheme="minorHAnsi" w:hAnsiTheme="minorHAnsi" w:cstheme="minorHAnsi"/>
                <w:b w:val="0"/>
                <w:sz w:val="20"/>
                <w:szCs w:val="20"/>
              </w:rPr>
            </w:pPr>
            <w:r w:rsidRPr="003F6F8A">
              <w:rPr>
                <w:rFonts w:asciiTheme="minorHAnsi" w:hAnsiTheme="minorHAnsi" w:cstheme="minorHAnsi"/>
                <w:color w:val="000000"/>
                <w:sz w:val="20"/>
                <w:szCs w:val="20"/>
              </w:rPr>
              <w:t>Izcirtums</w:t>
            </w:r>
          </w:p>
        </w:tc>
        <w:tc>
          <w:tcPr>
            <w:tcW w:w="2735" w:type="dxa"/>
            <w:noWrap/>
            <w:vAlign w:val="bottom"/>
          </w:tcPr>
          <w:p w14:paraId="7F6B66CE" w14:textId="77777777" w:rsidR="00CA2D33" w:rsidRPr="003F6F8A" w:rsidRDefault="00CA2D33" w:rsidP="00CA2D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2,06</w:t>
            </w:r>
          </w:p>
        </w:tc>
        <w:tc>
          <w:tcPr>
            <w:tcW w:w="1385" w:type="dxa"/>
            <w:vAlign w:val="bottom"/>
          </w:tcPr>
          <w:p w14:paraId="5653E5C5" w14:textId="77777777" w:rsidR="00CA2D33" w:rsidRPr="003F6F8A" w:rsidRDefault="00CA2D33" w:rsidP="00CA2D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1,88</w:t>
            </w:r>
          </w:p>
        </w:tc>
      </w:tr>
      <w:tr w:rsidR="00CA2D33" w:rsidRPr="003F6F8A" w14:paraId="0CFCE7DC" w14:textId="77777777" w:rsidTr="00CA2D33">
        <w:trPr>
          <w:trHeight w:val="47"/>
          <w:jc w:val="center"/>
        </w:trPr>
        <w:tc>
          <w:tcPr>
            <w:cnfStyle w:val="001000000000" w:firstRow="0" w:lastRow="0" w:firstColumn="1" w:lastColumn="0" w:oddVBand="0" w:evenVBand="0" w:oddHBand="0" w:evenHBand="0" w:firstRowFirstColumn="0" w:firstRowLastColumn="0" w:lastRowFirstColumn="0" w:lastRowLastColumn="0"/>
            <w:tcW w:w="5449" w:type="dxa"/>
            <w:noWrap/>
            <w:vAlign w:val="bottom"/>
            <w:hideMark/>
          </w:tcPr>
          <w:p w14:paraId="5787AC12" w14:textId="77777777" w:rsidR="00CA2D33" w:rsidRPr="003F6F8A" w:rsidRDefault="00CA2D33" w:rsidP="00CA2D33">
            <w:pPr>
              <w:rPr>
                <w:rFonts w:asciiTheme="minorHAnsi" w:hAnsiTheme="minorHAnsi" w:cstheme="minorHAnsi"/>
                <w:b w:val="0"/>
                <w:sz w:val="20"/>
                <w:szCs w:val="20"/>
              </w:rPr>
            </w:pPr>
            <w:r w:rsidRPr="003F6F8A">
              <w:rPr>
                <w:rFonts w:asciiTheme="minorHAnsi" w:hAnsiTheme="minorHAnsi" w:cstheme="minorHAnsi"/>
                <w:color w:val="000000"/>
                <w:sz w:val="20"/>
                <w:szCs w:val="20"/>
              </w:rPr>
              <w:t xml:space="preserve">Meža dzīvnieku barošanas </w:t>
            </w:r>
            <w:proofErr w:type="spellStart"/>
            <w:r w:rsidRPr="003F6F8A">
              <w:rPr>
                <w:rFonts w:asciiTheme="minorHAnsi" w:hAnsiTheme="minorHAnsi" w:cstheme="minorHAnsi"/>
                <w:color w:val="000000"/>
                <w:sz w:val="20"/>
                <w:szCs w:val="20"/>
              </w:rPr>
              <w:t>lauce</w:t>
            </w:r>
            <w:proofErr w:type="spellEnd"/>
          </w:p>
        </w:tc>
        <w:tc>
          <w:tcPr>
            <w:tcW w:w="2735" w:type="dxa"/>
            <w:noWrap/>
            <w:vAlign w:val="bottom"/>
          </w:tcPr>
          <w:p w14:paraId="0AE11D10" w14:textId="77777777" w:rsidR="00CA2D33" w:rsidRPr="003F6F8A" w:rsidRDefault="00CA2D33" w:rsidP="00CA2D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1,01</w:t>
            </w:r>
          </w:p>
        </w:tc>
        <w:tc>
          <w:tcPr>
            <w:tcW w:w="1385" w:type="dxa"/>
            <w:vAlign w:val="bottom"/>
          </w:tcPr>
          <w:p w14:paraId="79249F37" w14:textId="77777777" w:rsidR="00CA2D33" w:rsidRPr="003F6F8A" w:rsidRDefault="00CA2D33" w:rsidP="00CA2D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0,92</w:t>
            </w:r>
          </w:p>
        </w:tc>
      </w:tr>
      <w:tr w:rsidR="00CA2D33" w:rsidRPr="003F6F8A" w14:paraId="6EAC248C" w14:textId="77777777" w:rsidTr="00CA2D3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5449" w:type="dxa"/>
            <w:noWrap/>
            <w:vAlign w:val="bottom"/>
            <w:hideMark/>
          </w:tcPr>
          <w:p w14:paraId="5D57A588" w14:textId="77777777" w:rsidR="00CA2D33" w:rsidRPr="003F6F8A" w:rsidRDefault="00CA2D33" w:rsidP="00CA2D33">
            <w:pPr>
              <w:rPr>
                <w:rFonts w:asciiTheme="minorHAnsi" w:hAnsiTheme="minorHAnsi" w:cstheme="minorHAnsi"/>
                <w:b w:val="0"/>
                <w:sz w:val="20"/>
                <w:szCs w:val="20"/>
              </w:rPr>
            </w:pPr>
            <w:r w:rsidRPr="003F6F8A">
              <w:rPr>
                <w:rFonts w:asciiTheme="minorHAnsi" w:hAnsiTheme="minorHAnsi" w:cstheme="minorHAnsi"/>
                <w:color w:val="000000"/>
                <w:sz w:val="20"/>
                <w:szCs w:val="20"/>
              </w:rPr>
              <w:t xml:space="preserve">Meža </w:t>
            </w:r>
            <w:proofErr w:type="spellStart"/>
            <w:r w:rsidRPr="003F6F8A">
              <w:rPr>
                <w:rFonts w:asciiTheme="minorHAnsi" w:hAnsiTheme="minorHAnsi" w:cstheme="minorHAnsi"/>
                <w:color w:val="000000"/>
                <w:sz w:val="20"/>
                <w:szCs w:val="20"/>
              </w:rPr>
              <w:t>lauce</w:t>
            </w:r>
            <w:proofErr w:type="spellEnd"/>
          </w:p>
        </w:tc>
        <w:tc>
          <w:tcPr>
            <w:tcW w:w="2735" w:type="dxa"/>
            <w:noWrap/>
            <w:vAlign w:val="bottom"/>
          </w:tcPr>
          <w:p w14:paraId="06763E9B" w14:textId="77777777" w:rsidR="00CA2D33" w:rsidRPr="003F6F8A" w:rsidRDefault="00CA2D33" w:rsidP="00CA2D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1,04</w:t>
            </w:r>
          </w:p>
        </w:tc>
        <w:tc>
          <w:tcPr>
            <w:tcW w:w="1385" w:type="dxa"/>
            <w:vAlign w:val="bottom"/>
          </w:tcPr>
          <w:p w14:paraId="014C7EE1" w14:textId="77777777" w:rsidR="00CA2D33" w:rsidRPr="003F6F8A" w:rsidRDefault="00CA2D33" w:rsidP="00CA2D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0,95</w:t>
            </w:r>
          </w:p>
        </w:tc>
      </w:tr>
      <w:tr w:rsidR="00CA2D33" w:rsidRPr="003F6F8A" w14:paraId="11898D4C" w14:textId="77777777" w:rsidTr="00CA2D33">
        <w:trPr>
          <w:trHeight w:val="47"/>
          <w:jc w:val="center"/>
        </w:trPr>
        <w:tc>
          <w:tcPr>
            <w:cnfStyle w:val="001000000000" w:firstRow="0" w:lastRow="0" w:firstColumn="1" w:lastColumn="0" w:oddVBand="0" w:evenVBand="0" w:oddHBand="0" w:evenHBand="0" w:firstRowFirstColumn="0" w:firstRowLastColumn="0" w:lastRowFirstColumn="0" w:lastRowLastColumn="0"/>
            <w:tcW w:w="5449" w:type="dxa"/>
            <w:noWrap/>
            <w:vAlign w:val="bottom"/>
            <w:hideMark/>
          </w:tcPr>
          <w:p w14:paraId="5D031282" w14:textId="77777777" w:rsidR="00CA2D33" w:rsidRPr="003F6F8A" w:rsidRDefault="00CA2D33" w:rsidP="00CA2D33">
            <w:pPr>
              <w:rPr>
                <w:rFonts w:asciiTheme="minorHAnsi" w:hAnsiTheme="minorHAnsi" w:cstheme="minorHAnsi"/>
                <w:b w:val="0"/>
                <w:sz w:val="20"/>
                <w:szCs w:val="20"/>
              </w:rPr>
            </w:pPr>
            <w:r w:rsidRPr="003F6F8A">
              <w:rPr>
                <w:rFonts w:asciiTheme="minorHAnsi" w:hAnsiTheme="minorHAnsi" w:cstheme="minorHAnsi"/>
                <w:color w:val="000000"/>
                <w:sz w:val="20"/>
                <w:szCs w:val="20"/>
              </w:rPr>
              <w:t>Mežaudze</w:t>
            </w:r>
          </w:p>
        </w:tc>
        <w:tc>
          <w:tcPr>
            <w:tcW w:w="2735" w:type="dxa"/>
            <w:noWrap/>
            <w:vAlign w:val="bottom"/>
          </w:tcPr>
          <w:p w14:paraId="59E9F026" w14:textId="77777777" w:rsidR="00CA2D33" w:rsidRPr="003F6F8A" w:rsidRDefault="00CA2D33" w:rsidP="00CA2D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105,7</w:t>
            </w:r>
          </w:p>
        </w:tc>
        <w:tc>
          <w:tcPr>
            <w:tcW w:w="1385" w:type="dxa"/>
            <w:vAlign w:val="bottom"/>
          </w:tcPr>
          <w:p w14:paraId="7EAEC35C" w14:textId="77777777" w:rsidR="00CA2D33" w:rsidRPr="003F6F8A" w:rsidRDefault="00CA2D33" w:rsidP="00CA2D3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96,17</w:t>
            </w:r>
          </w:p>
        </w:tc>
      </w:tr>
      <w:tr w:rsidR="00CA2D33" w:rsidRPr="003F6F8A" w14:paraId="0A841454" w14:textId="77777777" w:rsidTr="00CA2D3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5449" w:type="dxa"/>
            <w:noWrap/>
            <w:vAlign w:val="bottom"/>
          </w:tcPr>
          <w:p w14:paraId="64FE4D3C" w14:textId="77777777" w:rsidR="00CA2D33" w:rsidRPr="003F6F8A" w:rsidRDefault="00CA2D33" w:rsidP="00CA2D33">
            <w:pPr>
              <w:rPr>
                <w:rFonts w:asciiTheme="minorHAnsi" w:hAnsiTheme="minorHAnsi" w:cstheme="minorHAnsi"/>
                <w:b w:val="0"/>
                <w:sz w:val="20"/>
                <w:szCs w:val="20"/>
              </w:rPr>
            </w:pPr>
            <w:r w:rsidRPr="003F6F8A">
              <w:rPr>
                <w:rFonts w:asciiTheme="minorHAnsi" w:hAnsiTheme="minorHAnsi" w:cstheme="minorHAnsi"/>
                <w:color w:val="000000"/>
                <w:sz w:val="20"/>
                <w:szCs w:val="20"/>
              </w:rPr>
              <w:t>Pārplūstošs klajums</w:t>
            </w:r>
          </w:p>
        </w:tc>
        <w:tc>
          <w:tcPr>
            <w:tcW w:w="2735" w:type="dxa"/>
            <w:noWrap/>
            <w:vAlign w:val="bottom"/>
          </w:tcPr>
          <w:p w14:paraId="0AE5F295" w14:textId="77777777" w:rsidR="00CA2D33" w:rsidRPr="003F6F8A" w:rsidRDefault="00CA2D33" w:rsidP="00CA2D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0,09</w:t>
            </w:r>
          </w:p>
        </w:tc>
        <w:tc>
          <w:tcPr>
            <w:tcW w:w="1385" w:type="dxa"/>
            <w:vAlign w:val="bottom"/>
          </w:tcPr>
          <w:p w14:paraId="3297F44E" w14:textId="77777777" w:rsidR="00CA2D33" w:rsidRPr="003F6F8A" w:rsidRDefault="00CA2D33" w:rsidP="00CA2D3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F6F8A">
              <w:rPr>
                <w:rFonts w:asciiTheme="minorHAnsi" w:hAnsiTheme="minorHAnsi" w:cstheme="minorHAnsi"/>
                <w:color w:val="000000"/>
                <w:sz w:val="20"/>
                <w:szCs w:val="20"/>
              </w:rPr>
              <w:t>0,09</w:t>
            </w:r>
          </w:p>
        </w:tc>
      </w:tr>
    </w:tbl>
    <w:bookmarkEnd w:id="53"/>
    <w:p w14:paraId="013B0EBF" w14:textId="6B4BC2EB" w:rsidR="000F5FD7" w:rsidRDefault="000F5FD7" w:rsidP="000F5FD7">
      <w:pPr>
        <w:spacing w:before="120"/>
        <w:jc w:val="both"/>
        <w:rPr>
          <w:rFonts w:asciiTheme="minorHAnsi" w:hAnsiTheme="minorHAnsi"/>
          <w:sz w:val="22"/>
          <w:szCs w:val="22"/>
        </w:rPr>
      </w:pPr>
      <w:r>
        <w:rPr>
          <w:rFonts w:asciiTheme="minorHAnsi" w:hAnsiTheme="minorHAnsi"/>
          <w:sz w:val="22"/>
          <w:szCs w:val="22"/>
        </w:rPr>
        <w:t xml:space="preserve">Dominējošie </w:t>
      </w:r>
      <w:proofErr w:type="spellStart"/>
      <w:r>
        <w:rPr>
          <w:rFonts w:asciiTheme="minorHAnsi" w:hAnsiTheme="minorHAnsi"/>
          <w:sz w:val="22"/>
          <w:szCs w:val="22"/>
        </w:rPr>
        <w:t>sausieņu</w:t>
      </w:r>
      <w:proofErr w:type="spellEnd"/>
      <w:r>
        <w:rPr>
          <w:rFonts w:asciiTheme="minorHAnsi" w:hAnsiTheme="minorHAnsi"/>
          <w:sz w:val="22"/>
          <w:szCs w:val="22"/>
        </w:rPr>
        <w:t xml:space="preserve"> meža tipi ir vēris (43,42 ha) un damaksnis (24,39 ha), pavisam nelielās platībās konstatēt</w:t>
      </w:r>
      <w:r w:rsidR="003F68FA">
        <w:rPr>
          <w:rFonts w:asciiTheme="minorHAnsi" w:hAnsiTheme="minorHAnsi"/>
          <w:sz w:val="22"/>
          <w:szCs w:val="22"/>
        </w:rPr>
        <w:t>a</w:t>
      </w:r>
      <w:r>
        <w:rPr>
          <w:rFonts w:asciiTheme="minorHAnsi" w:hAnsiTheme="minorHAnsi"/>
          <w:sz w:val="22"/>
          <w:szCs w:val="22"/>
        </w:rPr>
        <w:t xml:space="preserve"> </w:t>
      </w:r>
      <w:r w:rsidR="00E53A9B">
        <w:rPr>
          <w:rFonts w:asciiTheme="minorHAnsi" w:hAnsiTheme="minorHAnsi"/>
          <w:sz w:val="22"/>
          <w:szCs w:val="22"/>
        </w:rPr>
        <w:t>gārša (2,68 ha) un</w:t>
      </w:r>
      <w:r w:rsidR="003F68FA">
        <w:rPr>
          <w:rFonts w:asciiTheme="minorHAnsi" w:hAnsiTheme="minorHAnsi"/>
          <w:sz w:val="22"/>
          <w:szCs w:val="22"/>
        </w:rPr>
        <w:t xml:space="preserve"> </w:t>
      </w:r>
      <w:proofErr w:type="spellStart"/>
      <w:r>
        <w:rPr>
          <w:rFonts w:asciiTheme="minorHAnsi" w:hAnsiTheme="minorHAnsi"/>
          <w:sz w:val="22"/>
          <w:szCs w:val="22"/>
        </w:rPr>
        <w:t>lā</w:t>
      </w:r>
      <w:r w:rsidR="003F68FA">
        <w:rPr>
          <w:rFonts w:asciiTheme="minorHAnsi" w:hAnsiTheme="minorHAnsi"/>
          <w:sz w:val="22"/>
          <w:szCs w:val="22"/>
        </w:rPr>
        <w:t>ns</w:t>
      </w:r>
      <w:proofErr w:type="spellEnd"/>
      <w:r w:rsidR="003F68FA">
        <w:rPr>
          <w:rFonts w:asciiTheme="minorHAnsi" w:hAnsiTheme="minorHAnsi"/>
          <w:sz w:val="22"/>
          <w:szCs w:val="22"/>
        </w:rPr>
        <w:t xml:space="preserve"> (1,57 ha).</w:t>
      </w:r>
    </w:p>
    <w:p w14:paraId="62FA069A" w14:textId="4B2F5B4C" w:rsidR="000F5FD7" w:rsidRDefault="003F68FA" w:rsidP="004F41E3">
      <w:pPr>
        <w:jc w:val="both"/>
        <w:rPr>
          <w:rFonts w:asciiTheme="minorHAnsi" w:hAnsiTheme="minorHAnsi"/>
          <w:sz w:val="22"/>
          <w:szCs w:val="22"/>
        </w:rPr>
      </w:pPr>
      <w:r>
        <w:rPr>
          <w:rFonts w:asciiTheme="minorHAnsi" w:hAnsiTheme="minorHAnsi"/>
          <w:sz w:val="22"/>
          <w:szCs w:val="22"/>
        </w:rPr>
        <w:t>N</w:t>
      </w:r>
      <w:r w:rsidR="000F5FD7">
        <w:rPr>
          <w:rFonts w:asciiTheme="minorHAnsi" w:hAnsiTheme="minorHAnsi"/>
          <w:sz w:val="22"/>
          <w:szCs w:val="22"/>
        </w:rPr>
        <w:t xml:space="preserve">o </w:t>
      </w:r>
      <w:r w:rsidR="004A516C">
        <w:rPr>
          <w:rFonts w:asciiTheme="minorHAnsi" w:hAnsiTheme="minorHAnsi"/>
          <w:sz w:val="22"/>
          <w:szCs w:val="22"/>
        </w:rPr>
        <w:t xml:space="preserve">citiem </w:t>
      </w:r>
      <w:r w:rsidR="000F5FD7">
        <w:rPr>
          <w:rFonts w:asciiTheme="minorHAnsi" w:hAnsiTheme="minorHAnsi"/>
          <w:sz w:val="22"/>
          <w:szCs w:val="22"/>
        </w:rPr>
        <w:t>d</w:t>
      </w:r>
      <w:r w:rsidR="000F5FD7" w:rsidRPr="000F5FD7">
        <w:rPr>
          <w:rFonts w:asciiTheme="minorHAnsi" w:hAnsiTheme="minorHAnsi"/>
          <w:sz w:val="22"/>
          <w:szCs w:val="22"/>
        </w:rPr>
        <w:t xml:space="preserve">abisko </w:t>
      </w:r>
      <w:proofErr w:type="spellStart"/>
      <w:r w:rsidR="000F5FD7" w:rsidRPr="000F5FD7">
        <w:rPr>
          <w:rFonts w:asciiTheme="minorHAnsi" w:hAnsiTheme="minorHAnsi"/>
          <w:sz w:val="22"/>
          <w:szCs w:val="22"/>
        </w:rPr>
        <w:t>augteņu</w:t>
      </w:r>
      <w:proofErr w:type="spellEnd"/>
      <w:r w:rsidR="000F5FD7" w:rsidRPr="000F5FD7">
        <w:rPr>
          <w:rFonts w:asciiTheme="minorHAnsi" w:hAnsiTheme="minorHAnsi"/>
          <w:sz w:val="22"/>
          <w:szCs w:val="22"/>
        </w:rPr>
        <w:t xml:space="preserve"> grupa</w:t>
      </w:r>
      <w:r w:rsidR="000F5FD7">
        <w:rPr>
          <w:rFonts w:asciiTheme="minorHAnsi" w:hAnsiTheme="minorHAnsi"/>
          <w:sz w:val="22"/>
          <w:szCs w:val="22"/>
        </w:rPr>
        <w:t>s mežiem</w:t>
      </w:r>
      <w:r w:rsidR="000F5FD7" w:rsidRPr="000F5FD7">
        <w:rPr>
          <w:rFonts w:asciiTheme="minorHAnsi" w:hAnsiTheme="minorHAnsi"/>
          <w:sz w:val="22"/>
          <w:szCs w:val="22"/>
        </w:rPr>
        <w:t xml:space="preserve"> </w:t>
      </w:r>
      <w:r w:rsidR="000F5FD7">
        <w:rPr>
          <w:rFonts w:asciiTheme="minorHAnsi" w:hAnsiTheme="minorHAnsi"/>
          <w:sz w:val="22"/>
          <w:szCs w:val="22"/>
        </w:rPr>
        <w:t xml:space="preserve">dabas parka teritorijā sastopami </w:t>
      </w:r>
      <w:proofErr w:type="spellStart"/>
      <w:r w:rsidR="000F5FD7">
        <w:rPr>
          <w:rFonts w:asciiTheme="minorHAnsi" w:hAnsiTheme="minorHAnsi"/>
          <w:sz w:val="22"/>
          <w:szCs w:val="22"/>
        </w:rPr>
        <w:t>slapjaiņu</w:t>
      </w:r>
      <w:proofErr w:type="spellEnd"/>
      <w:r w:rsidR="000F5FD7">
        <w:rPr>
          <w:rFonts w:asciiTheme="minorHAnsi" w:hAnsiTheme="minorHAnsi"/>
          <w:sz w:val="22"/>
          <w:szCs w:val="22"/>
        </w:rPr>
        <w:t xml:space="preserve"> (5,97</w:t>
      </w:r>
      <w:r w:rsidR="00E6194C">
        <w:rPr>
          <w:rFonts w:asciiTheme="minorHAnsi" w:hAnsiTheme="minorHAnsi"/>
          <w:sz w:val="22"/>
          <w:szCs w:val="22"/>
        </w:rPr>
        <w:t> </w:t>
      </w:r>
      <w:r w:rsidR="000F5FD7">
        <w:rPr>
          <w:rFonts w:asciiTheme="minorHAnsi" w:hAnsiTheme="minorHAnsi"/>
          <w:sz w:val="22"/>
          <w:szCs w:val="22"/>
        </w:rPr>
        <w:t xml:space="preserve">%) un </w:t>
      </w:r>
      <w:proofErr w:type="spellStart"/>
      <w:r w:rsidR="000F5FD7">
        <w:rPr>
          <w:rFonts w:asciiTheme="minorHAnsi" w:hAnsiTheme="minorHAnsi"/>
          <w:sz w:val="22"/>
          <w:szCs w:val="22"/>
        </w:rPr>
        <w:t>pu</w:t>
      </w:r>
      <w:r w:rsidR="00E53A9B">
        <w:rPr>
          <w:rFonts w:asciiTheme="minorHAnsi" w:hAnsiTheme="minorHAnsi"/>
          <w:sz w:val="22"/>
          <w:szCs w:val="22"/>
        </w:rPr>
        <w:t>rvaiņu</w:t>
      </w:r>
      <w:proofErr w:type="spellEnd"/>
      <w:r w:rsidR="00E53A9B">
        <w:rPr>
          <w:rFonts w:asciiTheme="minorHAnsi" w:hAnsiTheme="minorHAnsi"/>
          <w:sz w:val="22"/>
          <w:szCs w:val="22"/>
        </w:rPr>
        <w:t xml:space="preserve"> (0,9</w:t>
      </w:r>
      <w:r w:rsidR="00E6194C">
        <w:rPr>
          <w:rFonts w:asciiTheme="minorHAnsi" w:hAnsiTheme="minorHAnsi"/>
          <w:sz w:val="22"/>
          <w:szCs w:val="22"/>
        </w:rPr>
        <w:t> </w:t>
      </w:r>
      <w:r w:rsidR="00E53A9B">
        <w:rPr>
          <w:rFonts w:asciiTheme="minorHAnsi" w:hAnsiTheme="minorHAnsi"/>
          <w:sz w:val="22"/>
          <w:szCs w:val="22"/>
        </w:rPr>
        <w:t xml:space="preserve">%) </w:t>
      </w:r>
      <w:r w:rsidR="000F5FD7">
        <w:rPr>
          <w:rFonts w:asciiTheme="minorHAnsi" w:hAnsiTheme="minorHAnsi"/>
          <w:sz w:val="22"/>
          <w:szCs w:val="22"/>
        </w:rPr>
        <w:t>meži</w:t>
      </w:r>
      <w:r w:rsidR="000F5FD7" w:rsidRPr="000F5FD7">
        <w:rPr>
          <w:rFonts w:asciiTheme="minorHAnsi" w:hAnsiTheme="minorHAnsi"/>
          <w:sz w:val="22"/>
          <w:szCs w:val="22"/>
        </w:rPr>
        <w:t xml:space="preserve">, kas </w:t>
      </w:r>
      <w:r w:rsidR="000F5FD7">
        <w:rPr>
          <w:rFonts w:asciiTheme="minorHAnsi" w:hAnsiTheme="minorHAnsi"/>
          <w:sz w:val="22"/>
          <w:szCs w:val="22"/>
        </w:rPr>
        <w:t xml:space="preserve">pēc meža sistemātikas tiek </w:t>
      </w:r>
      <w:r w:rsidR="000F5FD7" w:rsidRPr="000F5FD7">
        <w:rPr>
          <w:rFonts w:asciiTheme="minorHAnsi" w:hAnsiTheme="minorHAnsi"/>
          <w:sz w:val="22"/>
          <w:szCs w:val="22"/>
        </w:rPr>
        <w:t>nodalīti pēc mitruma apstākļiem un kūdras slāņa biezuma augsnē.</w:t>
      </w:r>
    </w:p>
    <w:p w14:paraId="5CA43259" w14:textId="22325842" w:rsidR="00061DC6" w:rsidRDefault="00061DC6" w:rsidP="004F41E3">
      <w:pPr>
        <w:jc w:val="both"/>
        <w:rPr>
          <w:rFonts w:asciiTheme="minorHAnsi" w:hAnsiTheme="minorHAnsi"/>
          <w:sz w:val="22"/>
          <w:szCs w:val="22"/>
        </w:rPr>
      </w:pPr>
      <w:r>
        <w:rPr>
          <w:rFonts w:asciiTheme="minorHAnsi" w:hAnsiTheme="minorHAnsi"/>
          <w:sz w:val="22"/>
          <w:szCs w:val="22"/>
        </w:rPr>
        <w:t xml:space="preserve">Dabas parks ir cilvēka ietekmēta teritorija, līdz ar to salīdzinoši būtisku meža </w:t>
      </w:r>
      <w:r w:rsidR="000070F1">
        <w:rPr>
          <w:rFonts w:asciiTheme="minorHAnsi" w:hAnsiTheme="minorHAnsi"/>
          <w:sz w:val="22"/>
          <w:szCs w:val="22"/>
        </w:rPr>
        <w:t xml:space="preserve">zemju </w:t>
      </w:r>
      <w:r>
        <w:rPr>
          <w:rFonts w:asciiTheme="minorHAnsi" w:hAnsiTheme="minorHAnsi"/>
          <w:sz w:val="22"/>
          <w:szCs w:val="22"/>
        </w:rPr>
        <w:t xml:space="preserve">daļu veido </w:t>
      </w:r>
      <w:r w:rsidR="00DB0BFC" w:rsidRPr="00DB0BFC">
        <w:rPr>
          <w:rFonts w:asciiTheme="minorHAnsi" w:hAnsiTheme="minorHAnsi"/>
          <w:sz w:val="22"/>
          <w:szCs w:val="22"/>
        </w:rPr>
        <w:t xml:space="preserve">meži nosusinātās </w:t>
      </w:r>
      <w:proofErr w:type="spellStart"/>
      <w:r w:rsidR="00DB0BFC" w:rsidRPr="00DB0BFC">
        <w:rPr>
          <w:rFonts w:asciiTheme="minorHAnsi" w:hAnsiTheme="minorHAnsi"/>
          <w:sz w:val="22"/>
          <w:szCs w:val="22"/>
        </w:rPr>
        <w:t>minerālaugsnēs</w:t>
      </w:r>
      <w:proofErr w:type="spellEnd"/>
      <w:r w:rsidR="00DB0BFC" w:rsidRPr="00DB0BFC" w:rsidDel="00DB0BFC">
        <w:rPr>
          <w:rFonts w:asciiTheme="minorHAnsi" w:hAnsiTheme="minorHAnsi"/>
          <w:sz w:val="22"/>
          <w:szCs w:val="22"/>
        </w:rPr>
        <w:t xml:space="preserve"> </w:t>
      </w:r>
      <w:r w:rsidR="0053569F">
        <w:rPr>
          <w:rFonts w:asciiTheme="minorHAnsi" w:hAnsiTheme="minorHAnsi"/>
          <w:sz w:val="22"/>
          <w:szCs w:val="22"/>
        </w:rPr>
        <w:t>–</w:t>
      </w:r>
      <w:r w:rsidRPr="00061DC6">
        <w:rPr>
          <w:rFonts w:asciiTheme="minorHAnsi" w:hAnsiTheme="minorHAnsi"/>
          <w:sz w:val="22"/>
          <w:szCs w:val="22"/>
        </w:rPr>
        <w:t xml:space="preserve"> </w:t>
      </w:r>
      <w:proofErr w:type="spellStart"/>
      <w:r w:rsidRPr="00061DC6">
        <w:rPr>
          <w:rFonts w:asciiTheme="minorHAnsi" w:hAnsiTheme="minorHAnsi"/>
          <w:sz w:val="22"/>
          <w:szCs w:val="22"/>
        </w:rPr>
        <w:t>āreņi</w:t>
      </w:r>
      <w:proofErr w:type="spellEnd"/>
      <w:r w:rsidRPr="00061DC6">
        <w:rPr>
          <w:rFonts w:asciiTheme="minorHAnsi" w:hAnsiTheme="minorHAnsi"/>
          <w:sz w:val="22"/>
          <w:szCs w:val="22"/>
        </w:rPr>
        <w:t xml:space="preserve"> (</w:t>
      </w:r>
      <w:proofErr w:type="spellStart"/>
      <w:r w:rsidR="0058066B">
        <w:rPr>
          <w:rFonts w:asciiTheme="minorHAnsi" w:hAnsiTheme="minorHAnsi"/>
          <w:sz w:val="22"/>
          <w:szCs w:val="22"/>
        </w:rPr>
        <w:t>šaurlapu</w:t>
      </w:r>
      <w:proofErr w:type="spellEnd"/>
      <w:r w:rsidR="0058066B">
        <w:rPr>
          <w:rFonts w:asciiTheme="minorHAnsi" w:hAnsiTheme="minorHAnsi"/>
          <w:sz w:val="22"/>
          <w:szCs w:val="22"/>
        </w:rPr>
        <w:t xml:space="preserve"> </w:t>
      </w:r>
      <w:proofErr w:type="spellStart"/>
      <w:r w:rsidR="0058066B">
        <w:rPr>
          <w:rFonts w:asciiTheme="minorHAnsi" w:hAnsiTheme="minorHAnsi"/>
          <w:sz w:val="22"/>
          <w:szCs w:val="22"/>
        </w:rPr>
        <w:t>āreņi</w:t>
      </w:r>
      <w:proofErr w:type="spellEnd"/>
      <w:r w:rsidR="0058066B">
        <w:rPr>
          <w:rFonts w:asciiTheme="minorHAnsi" w:hAnsiTheme="minorHAnsi"/>
          <w:sz w:val="22"/>
          <w:szCs w:val="22"/>
        </w:rPr>
        <w:t xml:space="preserve"> </w:t>
      </w:r>
      <w:r>
        <w:rPr>
          <w:rFonts w:asciiTheme="minorHAnsi" w:hAnsiTheme="minorHAnsi"/>
          <w:sz w:val="22"/>
          <w:szCs w:val="22"/>
        </w:rPr>
        <w:t>4</w:t>
      </w:r>
      <w:r w:rsidRPr="0058066B">
        <w:rPr>
          <w:rFonts w:asciiTheme="minorHAnsi" w:hAnsiTheme="minorHAnsi"/>
          <w:sz w:val="22"/>
          <w:szCs w:val="22"/>
        </w:rPr>
        <w:t>,</w:t>
      </w:r>
      <w:r>
        <w:rPr>
          <w:rFonts w:asciiTheme="minorHAnsi" w:hAnsiTheme="minorHAnsi"/>
          <w:sz w:val="22"/>
          <w:szCs w:val="22"/>
        </w:rPr>
        <w:t>35 h</w:t>
      </w:r>
      <w:r w:rsidR="0058066B">
        <w:rPr>
          <w:rFonts w:asciiTheme="minorHAnsi" w:hAnsiTheme="minorHAnsi"/>
          <w:sz w:val="22"/>
          <w:szCs w:val="22"/>
        </w:rPr>
        <w:t xml:space="preserve">a, un platlapju </w:t>
      </w:r>
      <w:proofErr w:type="spellStart"/>
      <w:r w:rsidR="0058066B">
        <w:rPr>
          <w:rFonts w:asciiTheme="minorHAnsi" w:hAnsiTheme="minorHAnsi"/>
          <w:sz w:val="22"/>
          <w:szCs w:val="22"/>
        </w:rPr>
        <w:t>āreņi</w:t>
      </w:r>
      <w:proofErr w:type="spellEnd"/>
      <w:r w:rsidR="0058066B">
        <w:rPr>
          <w:rFonts w:asciiTheme="minorHAnsi" w:hAnsiTheme="minorHAnsi"/>
          <w:sz w:val="22"/>
          <w:szCs w:val="22"/>
        </w:rPr>
        <w:t xml:space="preserve"> </w:t>
      </w:r>
      <w:r w:rsidR="0053569F">
        <w:rPr>
          <w:rFonts w:asciiTheme="minorHAnsi" w:hAnsiTheme="minorHAnsi"/>
          <w:sz w:val="22"/>
          <w:szCs w:val="22"/>
        </w:rPr>
        <w:t>17,18 ha</w:t>
      </w:r>
      <w:r>
        <w:rPr>
          <w:rFonts w:asciiTheme="minorHAnsi" w:hAnsiTheme="minorHAnsi"/>
          <w:sz w:val="22"/>
          <w:szCs w:val="22"/>
        </w:rPr>
        <w:t>)</w:t>
      </w:r>
      <w:r w:rsidR="003F68FA">
        <w:rPr>
          <w:rFonts w:asciiTheme="minorHAnsi" w:hAnsiTheme="minorHAnsi"/>
          <w:sz w:val="22"/>
          <w:szCs w:val="22"/>
        </w:rPr>
        <w:t xml:space="preserve">, kā arī </w:t>
      </w:r>
      <w:r w:rsidR="00DB0BFC" w:rsidRPr="00DB0BFC">
        <w:rPr>
          <w:rFonts w:asciiTheme="minorHAnsi" w:hAnsiTheme="minorHAnsi"/>
          <w:sz w:val="22"/>
          <w:szCs w:val="22"/>
        </w:rPr>
        <w:t xml:space="preserve">meži nosusinātās kūdras augsnēs </w:t>
      </w:r>
      <w:r w:rsidR="00DC7D77">
        <w:rPr>
          <w:rFonts w:asciiTheme="minorHAnsi" w:hAnsiTheme="minorHAnsi"/>
          <w:sz w:val="22"/>
          <w:szCs w:val="22"/>
        </w:rPr>
        <w:t>–</w:t>
      </w:r>
      <w:r w:rsidR="00DB0BFC">
        <w:rPr>
          <w:rFonts w:asciiTheme="minorHAnsi" w:hAnsiTheme="minorHAnsi"/>
          <w:sz w:val="22"/>
          <w:szCs w:val="22"/>
        </w:rPr>
        <w:t xml:space="preserve"> </w:t>
      </w:r>
      <w:proofErr w:type="spellStart"/>
      <w:r>
        <w:rPr>
          <w:rFonts w:asciiTheme="minorHAnsi" w:hAnsiTheme="minorHAnsi"/>
          <w:sz w:val="22"/>
          <w:szCs w:val="22"/>
        </w:rPr>
        <w:t>kūdreņi</w:t>
      </w:r>
      <w:proofErr w:type="spellEnd"/>
      <w:r>
        <w:rPr>
          <w:rFonts w:asciiTheme="minorHAnsi" w:hAnsiTheme="minorHAnsi"/>
          <w:sz w:val="22"/>
          <w:szCs w:val="22"/>
        </w:rPr>
        <w:t xml:space="preserve"> (</w:t>
      </w:r>
      <w:proofErr w:type="spellStart"/>
      <w:r w:rsidR="0058066B">
        <w:rPr>
          <w:rFonts w:asciiTheme="minorHAnsi" w:hAnsiTheme="minorHAnsi"/>
          <w:sz w:val="22"/>
          <w:szCs w:val="22"/>
        </w:rPr>
        <w:t>šaurlapu</w:t>
      </w:r>
      <w:proofErr w:type="spellEnd"/>
      <w:r w:rsidR="0058066B">
        <w:rPr>
          <w:rFonts w:asciiTheme="minorHAnsi" w:hAnsiTheme="minorHAnsi"/>
          <w:sz w:val="22"/>
          <w:szCs w:val="22"/>
        </w:rPr>
        <w:t xml:space="preserve"> </w:t>
      </w:r>
      <w:proofErr w:type="spellStart"/>
      <w:r w:rsidR="0058066B">
        <w:rPr>
          <w:rFonts w:asciiTheme="minorHAnsi" w:hAnsiTheme="minorHAnsi"/>
          <w:sz w:val="22"/>
          <w:szCs w:val="22"/>
        </w:rPr>
        <w:t>kūdreņi</w:t>
      </w:r>
      <w:proofErr w:type="spellEnd"/>
      <w:r w:rsidR="0058066B">
        <w:rPr>
          <w:rFonts w:asciiTheme="minorHAnsi" w:hAnsiTheme="minorHAnsi"/>
          <w:sz w:val="22"/>
          <w:szCs w:val="22"/>
        </w:rPr>
        <w:t xml:space="preserve"> </w:t>
      </w:r>
      <w:r>
        <w:rPr>
          <w:rFonts w:asciiTheme="minorHAnsi" w:hAnsiTheme="minorHAnsi"/>
          <w:sz w:val="22"/>
          <w:szCs w:val="22"/>
        </w:rPr>
        <w:t>5,14 ha</w:t>
      </w:r>
      <w:r w:rsidR="0058066B">
        <w:rPr>
          <w:rFonts w:asciiTheme="minorHAnsi" w:hAnsiTheme="minorHAnsi"/>
          <w:sz w:val="22"/>
          <w:szCs w:val="22"/>
        </w:rPr>
        <w:t xml:space="preserve"> un platlapju </w:t>
      </w:r>
      <w:proofErr w:type="spellStart"/>
      <w:r w:rsidR="0058066B">
        <w:rPr>
          <w:rFonts w:asciiTheme="minorHAnsi" w:hAnsiTheme="minorHAnsi"/>
          <w:sz w:val="22"/>
          <w:szCs w:val="22"/>
        </w:rPr>
        <w:t>kūdreņi</w:t>
      </w:r>
      <w:proofErr w:type="spellEnd"/>
      <w:r w:rsidR="0058066B">
        <w:rPr>
          <w:rFonts w:asciiTheme="minorHAnsi" w:hAnsiTheme="minorHAnsi"/>
          <w:sz w:val="22"/>
          <w:szCs w:val="22"/>
        </w:rPr>
        <w:t xml:space="preserve"> </w:t>
      </w:r>
      <w:r>
        <w:rPr>
          <w:rFonts w:asciiTheme="minorHAnsi" w:hAnsiTheme="minorHAnsi"/>
          <w:sz w:val="22"/>
          <w:szCs w:val="22"/>
        </w:rPr>
        <w:t>2,50 ha).</w:t>
      </w:r>
    </w:p>
    <w:p w14:paraId="64B192AA" w14:textId="66743D46" w:rsidR="008E6FB6" w:rsidRDefault="008E6FB6" w:rsidP="004F41E3">
      <w:pPr>
        <w:jc w:val="both"/>
        <w:rPr>
          <w:rFonts w:asciiTheme="minorHAnsi" w:hAnsiTheme="minorHAnsi"/>
          <w:sz w:val="22"/>
          <w:szCs w:val="22"/>
        </w:rPr>
      </w:pPr>
      <w:bookmarkStart w:id="54" w:name="_Hlk17896046"/>
      <w:bookmarkEnd w:id="52"/>
      <w:r>
        <w:rPr>
          <w:rFonts w:asciiTheme="minorHAnsi" w:hAnsiTheme="minorHAnsi"/>
          <w:sz w:val="22"/>
          <w:szCs w:val="22"/>
        </w:rPr>
        <w:t>Apmēram piekt</w:t>
      </w:r>
      <w:r w:rsidRPr="00457482">
        <w:rPr>
          <w:rFonts w:asciiTheme="minorHAnsi" w:hAnsiTheme="minorHAnsi"/>
          <w:sz w:val="22"/>
          <w:szCs w:val="22"/>
        </w:rPr>
        <w:t xml:space="preserve">daļa </w:t>
      </w:r>
      <w:r w:rsidR="003F68FA">
        <w:rPr>
          <w:rFonts w:asciiTheme="minorHAnsi" w:hAnsiTheme="minorHAnsi"/>
          <w:sz w:val="22"/>
          <w:szCs w:val="22"/>
        </w:rPr>
        <w:t xml:space="preserve">dabas parka </w:t>
      </w:r>
      <w:r w:rsidR="0053569F">
        <w:rPr>
          <w:rFonts w:asciiTheme="minorHAnsi" w:hAnsiTheme="minorHAnsi"/>
          <w:sz w:val="22"/>
          <w:szCs w:val="22"/>
        </w:rPr>
        <w:t>mežu veido</w:t>
      </w:r>
      <w:r w:rsidRPr="00457482">
        <w:rPr>
          <w:rFonts w:asciiTheme="minorHAnsi" w:hAnsiTheme="minorHAnsi"/>
          <w:sz w:val="22"/>
          <w:szCs w:val="22"/>
        </w:rPr>
        <w:t xml:space="preserve"> vidēja vecuma audzes – tās izaugušas platībās, kuras tika cirstas aptuveni pēc Otrā Pasaules kara. Šobrīd pieaugušas audzes veido ap </w:t>
      </w:r>
      <w:r>
        <w:rPr>
          <w:rFonts w:asciiTheme="minorHAnsi" w:hAnsiTheme="minorHAnsi"/>
          <w:sz w:val="22"/>
          <w:szCs w:val="22"/>
        </w:rPr>
        <w:t>17</w:t>
      </w:r>
      <w:r w:rsidR="00B94E8D">
        <w:rPr>
          <w:rFonts w:asciiTheme="minorHAnsi" w:hAnsiTheme="minorHAnsi"/>
          <w:sz w:val="22"/>
          <w:szCs w:val="22"/>
        </w:rPr>
        <w:t> </w:t>
      </w:r>
      <w:r w:rsidRPr="00457482">
        <w:rPr>
          <w:rFonts w:asciiTheme="minorHAnsi" w:hAnsiTheme="minorHAnsi"/>
          <w:sz w:val="22"/>
          <w:szCs w:val="22"/>
        </w:rPr>
        <w:t xml:space="preserve">% no dabas parka mežaudzēm, pāraugušas – </w:t>
      </w:r>
      <w:r>
        <w:rPr>
          <w:rFonts w:asciiTheme="minorHAnsi" w:hAnsiTheme="minorHAnsi"/>
          <w:sz w:val="22"/>
          <w:szCs w:val="22"/>
        </w:rPr>
        <w:t xml:space="preserve">40 </w:t>
      </w:r>
      <w:r w:rsidR="00E6194C">
        <w:rPr>
          <w:rFonts w:asciiTheme="minorHAnsi" w:hAnsiTheme="minorHAnsi"/>
          <w:sz w:val="22"/>
          <w:szCs w:val="22"/>
        </w:rPr>
        <w:t>% (skat.</w:t>
      </w:r>
      <w:r w:rsidRPr="00457482">
        <w:rPr>
          <w:rFonts w:asciiTheme="minorHAnsi" w:hAnsiTheme="minorHAnsi"/>
          <w:sz w:val="22"/>
          <w:szCs w:val="22"/>
        </w:rPr>
        <w:t xml:space="preserve"> </w:t>
      </w:r>
      <w:r w:rsidR="00476F0D">
        <w:rPr>
          <w:rFonts w:asciiTheme="minorHAnsi" w:hAnsiTheme="minorHAnsi"/>
          <w:sz w:val="22"/>
          <w:szCs w:val="22"/>
        </w:rPr>
        <w:t>8</w:t>
      </w:r>
      <w:r w:rsidRPr="00457482">
        <w:rPr>
          <w:rFonts w:asciiTheme="minorHAnsi" w:hAnsiTheme="minorHAnsi"/>
          <w:sz w:val="22"/>
          <w:szCs w:val="22"/>
        </w:rPr>
        <w:t>.</w:t>
      </w:r>
      <w:r w:rsidR="00E6194C">
        <w:rPr>
          <w:rFonts w:asciiTheme="minorHAnsi" w:hAnsiTheme="minorHAnsi"/>
          <w:sz w:val="22"/>
          <w:szCs w:val="22"/>
        </w:rPr>
        <w:t> </w:t>
      </w:r>
      <w:r w:rsidRPr="00457482">
        <w:rPr>
          <w:rFonts w:asciiTheme="minorHAnsi" w:hAnsiTheme="minorHAnsi"/>
          <w:sz w:val="22"/>
          <w:szCs w:val="22"/>
        </w:rPr>
        <w:t>tabulu).</w:t>
      </w:r>
    </w:p>
    <w:p w14:paraId="0B546DDC" w14:textId="2280240E" w:rsidR="00DC7D77" w:rsidRDefault="003F68FA" w:rsidP="00CA7DDB">
      <w:pPr>
        <w:jc w:val="both"/>
        <w:rPr>
          <w:rFonts w:asciiTheme="minorHAnsi" w:hAnsiTheme="minorHAnsi"/>
          <w:sz w:val="22"/>
          <w:szCs w:val="22"/>
        </w:rPr>
      </w:pPr>
      <w:r w:rsidRPr="00457482">
        <w:rPr>
          <w:rFonts w:asciiTheme="minorHAnsi" w:hAnsiTheme="minorHAnsi"/>
          <w:sz w:val="22"/>
          <w:szCs w:val="22"/>
        </w:rPr>
        <w:t xml:space="preserve">Bez vispārīgajiem mežsaimniecisko darbību regulējošajiem normatīvajiem aktiem dabas parka teritorijā mežsaimniecisko darbību </w:t>
      </w:r>
      <w:r w:rsidR="004A516C">
        <w:rPr>
          <w:rFonts w:asciiTheme="minorHAnsi" w:hAnsiTheme="minorHAnsi"/>
          <w:sz w:val="22"/>
          <w:szCs w:val="22"/>
        </w:rPr>
        <w:t>regulē</w:t>
      </w:r>
      <w:r w:rsidRPr="00457482">
        <w:rPr>
          <w:rFonts w:asciiTheme="minorHAnsi" w:hAnsiTheme="minorHAnsi"/>
          <w:sz w:val="22"/>
          <w:szCs w:val="22"/>
        </w:rPr>
        <w:t xml:space="preserve"> </w:t>
      </w:r>
      <w:r>
        <w:rPr>
          <w:rFonts w:asciiTheme="minorHAnsi" w:hAnsiTheme="minorHAnsi"/>
          <w:sz w:val="22"/>
          <w:szCs w:val="22"/>
        </w:rPr>
        <w:t>Vispārējie noteikumi</w:t>
      </w:r>
      <w:r w:rsidR="0053569F">
        <w:rPr>
          <w:rFonts w:asciiTheme="minorHAnsi" w:hAnsiTheme="minorHAnsi"/>
          <w:sz w:val="22"/>
          <w:szCs w:val="22"/>
        </w:rPr>
        <w:t xml:space="preserve">. </w:t>
      </w:r>
    </w:p>
    <w:p w14:paraId="2B14278B" w14:textId="77777777" w:rsidR="00DC7D77" w:rsidRDefault="00DC7D77">
      <w:pPr>
        <w:spacing w:after="200" w:line="276" w:lineRule="auto"/>
        <w:rPr>
          <w:rFonts w:asciiTheme="minorHAnsi" w:hAnsiTheme="minorHAnsi"/>
          <w:sz w:val="22"/>
          <w:szCs w:val="22"/>
        </w:rPr>
      </w:pPr>
      <w:r>
        <w:rPr>
          <w:rFonts w:asciiTheme="minorHAnsi" w:hAnsiTheme="minorHAnsi"/>
          <w:sz w:val="22"/>
          <w:szCs w:val="22"/>
        </w:rPr>
        <w:br w:type="page"/>
      </w:r>
    </w:p>
    <w:p w14:paraId="7A4A5AA7" w14:textId="77777777" w:rsidR="008E6FB6" w:rsidRPr="00457482" w:rsidRDefault="008E6FB6" w:rsidP="00CA7DDB">
      <w:pPr>
        <w:jc w:val="both"/>
        <w:rPr>
          <w:rFonts w:asciiTheme="minorHAnsi" w:hAnsiTheme="minorHAnsi"/>
          <w:sz w:val="22"/>
          <w:szCs w:val="22"/>
        </w:rPr>
      </w:pPr>
    </w:p>
    <w:p w14:paraId="41074C31" w14:textId="6CA01DD3" w:rsidR="008E6FB6" w:rsidRPr="00F118C6" w:rsidRDefault="00476F0D" w:rsidP="008E6FB6">
      <w:pPr>
        <w:widowControl w:val="0"/>
        <w:autoSpaceDE w:val="0"/>
        <w:autoSpaceDN w:val="0"/>
        <w:adjustRightInd w:val="0"/>
        <w:jc w:val="right"/>
        <w:rPr>
          <w:rFonts w:asciiTheme="minorHAnsi" w:hAnsiTheme="minorHAnsi" w:cs="Arial Narrow"/>
          <w:bCs/>
          <w:sz w:val="20"/>
          <w:szCs w:val="20"/>
        </w:rPr>
      </w:pPr>
      <w:r w:rsidRPr="00F118C6">
        <w:rPr>
          <w:rFonts w:asciiTheme="minorHAnsi" w:hAnsiTheme="minorHAnsi" w:cs="Arial Narrow"/>
          <w:bCs/>
          <w:sz w:val="20"/>
          <w:szCs w:val="20"/>
        </w:rPr>
        <w:t>8</w:t>
      </w:r>
      <w:r w:rsidR="008E6FB6" w:rsidRPr="00F118C6">
        <w:rPr>
          <w:rFonts w:asciiTheme="minorHAnsi" w:hAnsiTheme="minorHAnsi" w:cs="Arial Narrow"/>
          <w:bCs/>
          <w:sz w:val="20"/>
          <w:szCs w:val="20"/>
        </w:rPr>
        <w:t>.</w:t>
      </w:r>
      <w:r w:rsidR="00E6194C">
        <w:rPr>
          <w:rFonts w:asciiTheme="minorHAnsi" w:hAnsiTheme="minorHAnsi" w:cs="Arial Narrow"/>
          <w:bCs/>
          <w:sz w:val="20"/>
          <w:szCs w:val="20"/>
        </w:rPr>
        <w:t> </w:t>
      </w:r>
      <w:r w:rsidR="008E6FB6" w:rsidRPr="00F118C6">
        <w:rPr>
          <w:rFonts w:asciiTheme="minorHAnsi" w:hAnsiTheme="minorHAnsi" w:cs="Arial Narrow"/>
          <w:bCs/>
          <w:sz w:val="20"/>
          <w:szCs w:val="20"/>
        </w:rPr>
        <w:t>tabula. Meža vecuma grupas dabas parka teritorijā</w:t>
      </w:r>
    </w:p>
    <w:p w14:paraId="5002C147" w14:textId="3026C221" w:rsidR="008E6FB6" w:rsidRPr="00F118C6" w:rsidRDefault="008E6FB6" w:rsidP="008E6FB6">
      <w:pPr>
        <w:widowControl w:val="0"/>
        <w:autoSpaceDE w:val="0"/>
        <w:autoSpaceDN w:val="0"/>
        <w:adjustRightInd w:val="0"/>
        <w:spacing w:after="60"/>
        <w:jc w:val="right"/>
        <w:rPr>
          <w:rFonts w:asciiTheme="minorHAnsi" w:hAnsiTheme="minorHAnsi" w:cs="Arial Narrow"/>
          <w:bCs/>
          <w:sz w:val="20"/>
          <w:szCs w:val="20"/>
        </w:rPr>
      </w:pPr>
      <w:r w:rsidRPr="00F118C6">
        <w:rPr>
          <w:rFonts w:asciiTheme="minorHAnsi" w:hAnsiTheme="minorHAnsi" w:cs="Arial Narrow"/>
          <w:bCs/>
          <w:sz w:val="20"/>
          <w:szCs w:val="20"/>
        </w:rPr>
        <w:t>Avots: Valsts meža reģistra datu bāze, 2017</w:t>
      </w:r>
    </w:p>
    <w:tbl>
      <w:tblPr>
        <w:tblStyle w:val="GridTable5Dark-Accent31"/>
        <w:tblW w:w="6658" w:type="dxa"/>
        <w:jc w:val="center"/>
        <w:tblLook w:val="04A0" w:firstRow="1" w:lastRow="0" w:firstColumn="1" w:lastColumn="0" w:noHBand="0" w:noVBand="1"/>
      </w:tblPr>
      <w:tblGrid>
        <w:gridCol w:w="2567"/>
        <w:gridCol w:w="1266"/>
        <w:gridCol w:w="2825"/>
      </w:tblGrid>
      <w:tr w:rsidR="008E6FB6" w:rsidRPr="008E6FB6" w14:paraId="34305DB5" w14:textId="77777777" w:rsidTr="00B971D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bookmarkEnd w:id="54"/>
          <w:p w14:paraId="14BD9397" w14:textId="77777777" w:rsidR="008E6FB6" w:rsidRPr="008E6FB6" w:rsidRDefault="008E6FB6" w:rsidP="00B971D1">
            <w:pPr>
              <w:jc w:val="center"/>
              <w:rPr>
                <w:rFonts w:asciiTheme="minorHAnsi" w:hAnsiTheme="minorHAnsi" w:cstheme="minorHAnsi"/>
                <w:color w:val="000000"/>
                <w:sz w:val="20"/>
                <w:szCs w:val="20"/>
                <w:lang w:eastAsia="en-GB"/>
              </w:rPr>
            </w:pPr>
            <w:r w:rsidRPr="008E6FB6">
              <w:rPr>
                <w:rFonts w:asciiTheme="minorHAnsi" w:hAnsiTheme="minorHAnsi" w:cstheme="minorHAnsi"/>
                <w:color w:val="000000"/>
                <w:sz w:val="20"/>
                <w:szCs w:val="20"/>
                <w:lang w:eastAsia="en-GB"/>
              </w:rPr>
              <w:t>Meža vecuma grupa</w:t>
            </w:r>
          </w:p>
        </w:tc>
        <w:tc>
          <w:tcPr>
            <w:tcW w:w="1266" w:type="dxa"/>
            <w:noWrap/>
            <w:hideMark/>
          </w:tcPr>
          <w:p w14:paraId="47D3D6AE" w14:textId="77777777" w:rsidR="008E6FB6" w:rsidRPr="008E6FB6" w:rsidRDefault="008E6FB6" w:rsidP="00B971D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8E6FB6">
              <w:rPr>
                <w:rFonts w:asciiTheme="minorHAnsi" w:hAnsiTheme="minorHAnsi" w:cstheme="minorHAnsi"/>
                <w:color w:val="000000"/>
                <w:sz w:val="20"/>
                <w:szCs w:val="20"/>
                <w:lang w:eastAsia="en-GB"/>
              </w:rPr>
              <w:t>Platība, ha</w:t>
            </w:r>
          </w:p>
        </w:tc>
        <w:tc>
          <w:tcPr>
            <w:tcW w:w="2825" w:type="dxa"/>
            <w:noWrap/>
            <w:hideMark/>
          </w:tcPr>
          <w:p w14:paraId="24DFAE59" w14:textId="77777777" w:rsidR="008E6FB6" w:rsidRPr="008E6FB6" w:rsidRDefault="008E6FB6" w:rsidP="00B971D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8E6FB6">
              <w:rPr>
                <w:rFonts w:asciiTheme="minorHAnsi" w:hAnsiTheme="minorHAnsi" w:cstheme="minorHAnsi"/>
                <w:color w:val="000000"/>
                <w:sz w:val="20"/>
                <w:szCs w:val="20"/>
                <w:lang w:eastAsia="en-GB"/>
              </w:rPr>
              <w:t>% no reģistrēto audžu platības</w:t>
            </w:r>
          </w:p>
        </w:tc>
      </w:tr>
      <w:tr w:rsidR="008E6FB6" w:rsidRPr="008E6FB6" w14:paraId="43745C00" w14:textId="77777777" w:rsidTr="00B971D1">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14:paraId="3E87A645" w14:textId="77777777" w:rsidR="008E6FB6" w:rsidRPr="008E6FB6" w:rsidRDefault="008E6FB6" w:rsidP="008E6FB6">
            <w:pPr>
              <w:rPr>
                <w:rFonts w:asciiTheme="minorHAnsi" w:hAnsiTheme="minorHAnsi" w:cstheme="minorHAnsi"/>
                <w:b w:val="0"/>
                <w:color w:val="000000"/>
                <w:sz w:val="20"/>
                <w:szCs w:val="20"/>
                <w:lang w:eastAsia="en-GB"/>
              </w:rPr>
            </w:pPr>
            <w:r w:rsidRPr="008E6FB6">
              <w:rPr>
                <w:rFonts w:asciiTheme="minorHAnsi" w:hAnsiTheme="minorHAnsi" w:cstheme="minorHAnsi"/>
                <w:b w:val="0"/>
                <w:color w:val="000000"/>
                <w:sz w:val="20"/>
                <w:szCs w:val="20"/>
                <w:lang w:eastAsia="en-GB"/>
              </w:rPr>
              <w:t>Jaunaudze</w:t>
            </w:r>
          </w:p>
        </w:tc>
        <w:tc>
          <w:tcPr>
            <w:tcW w:w="1266" w:type="dxa"/>
            <w:noWrap/>
            <w:hideMark/>
          </w:tcPr>
          <w:p w14:paraId="750283C6" w14:textId="50B5BFB5" w:rsidR="008E6FB6" w:rsidRPr="008E6FB6" w:rsidRDefault="008E6FB6" w:rsidP="008E6F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13,02</w:t>
            </w:r>
          </w:p>
        </w:tc>
        <w:tc>
          <w:tcPr>
            <w:tcW w:w="2825" w:type="dxa"/>
            <w:noWrap/>
            <w:hideMark/>
          </w:tcPr>
          <w:p w14:paraId="7C86338B" w14:textId="71E10A59" w:rsidR="008E6FB6" w:rsidRPr="008E6FB6" w:rsidRDefault="008E6FB6" w:rsidP="008E6F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12,33</w:t>
            </w:r>
          </w:p>
        </w:tc>
      </w:tr>
      <w:tr w:rsidR="008E6FB6" w:rsidRPr="008E6FB6" w14:paraId="38E7DE84" w14:textId="77777777" w:rsidTr="00B971D1">
        <w:trPr>
          <w:trHeight w:val="50"/>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14:paraId="61FA3341" w14:textId="77777777" w:rsidR="008E6FB6" w:rsidRPr="008E6FB6" w:rsidRDefault="008E6FB6" w:rsidP="008E6FB6">
            <w:pPr>
              <w:rPr>
                <w:rFonts w:asciiTheme="minorHAnsi" w:hAnsiTheme="minorHAnsi" w:cstheme="minorHAnsi"/>
                <w:b w:val="0"/>
                <w:color w:val="000000"/>
                <w:sz w:val="20"/>
                <w:szCs w:val="20"/>
                <w:lang w:eastAsia="en-GB"/>
              </w:rPr>
            </w:pPr>
            <w:r w:rsidRPr="008E6FB6">
              <w:rPr>
                <w:rFonts w:asciiTheme="minorHAnsi" w:hAnsiTheme="minorHAnsi" w:cstheme="minorHAnsi"/>
                <w:b w:val="0"/>
                <w:color w:val="000000"/>
                <w:sz w:val="20"/>
                <w:szCs w:val="20"/>
                <w:lang w:eastAsia="en-GB"/>
              </w:rPr>
              <w:t>Vidēja vecuma audze</w:t>
            </w:r>
          </w:p>
        </w:tc>
        <w:tc>
          <w:tcPr>
            <w:tcW w:w="1266" w:type="dxa"/>
            <w:noWrap/>
            <w:hideMark/>
          </w:tcPr>
          <w:p w14:paraId="568D3AD9" w14:textId="2BBAEED3" w:rsidR="008E6FB6" w:rsidRPr="008E6FB6" w:rsidRDefault="008E6FB6" w:rsidP="008E6F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21,01</w:t>
            </w:r>
          </w:p>
        </w:tc>
        <w:tc>
          <w:tcPr>
            <w:tcW w:w="2825" w:type="dxa"/>
            <w:noWrap/>
            <w:hideMark/>
          </w:tcPr>
          <w:p w14:paraId="031788CD" w14:textId="5CC67CC4" w:rsidR="008E6FB6" w:rsidRPr="008E6FB6" w:rsidRDefault="008E6FB6" w:rsidP="008E6F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19,90</w:t>
            </w:r>
          </w:p>
        </w:tc>
      </w:tr>
      <w:tr w:rsidR="008E6FB6" w:rsidRPr="008E6FB6" w14:paraId="00C6B88D" w14:textId="77777777" w:rsidTr="00B971D1">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14:paraId="325030B8" w14:textId="77777777" w:rsidR="008E6FB6" w:rsidRPr="008E6FB6" w:rsidRDefault="008E6FB6" w:rsidP="008E6FB6">
            <w:pPr>
              <w:rPr>
                <w:rFonts w:asciiTheme="minorHAnsi" w:hAnsiTheme="minorHAnsi" w:cstheme="minorHAnsi"/>
                <w:b w:val="0"/>
                <w:color w:val="000000"/>
                <w:sz w:val="20"/>
                <w:szCs w:val="20"/>
                <w:lang w:eastAsia="en-GB"/>
              </w:rPr>
            </w:pPr>
            <w:proofErr w:type="spellStart"/>
            <w:r w:rsidRPr="008E6FB6">
              <w:rPr>
                <w:rFonts w:asciiTheme="minorHAnsi" w:hAnsiTheme="minorHAnsi" w:cstheme="minorHAnsi"/>
                <w:b w:val="0"/>
                <w:color w:val="000000"/>
                <w:sz w:val="20"/>
                <w:szCs w:val="20"/>
                <w:lang w:eastAsia="en-GB"/>
              </w:rPr>
              <w:t>Briestaudze</w:t>
            </w:r>
            <w:proofErr w:type="spellEnd"/>
          </w:p>
        </w:tc>
        <w:tc>
          <w:tcPr>
            <w:tcW w:w="1266" w:type="dxa"/>
            <w:noWrap/>
            <w:hideMark/>
          </w:tcPr>
          <w:p w14:paraId="4969C741" w14:textId="08CD199F" w:rsidR="008E6FB6" w:rsidRPr="008E6FB6" w:rsidRDefault="008E6FB6" w:rsidP="008E6F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10,04</w:t>
            </w:r>
          </w:p>
        </w:tc>
        <w:tc>
          <w:tcPr>
            <w:tcW w:w="2825" w:type="dxa"/>
            <w:noWrap/>
            <w:hideMark/>
          </w:tcPr>
          <w:p w14:paraId="7A0DDC3B" w14:textId="23192A5A" w:rsidR="008E6FB6" w:rsidRPr="008E6FB6" w:rsidRDefault="008E6FB6" w:rsidP="008E6F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9,51</w:t>
            </w:r>
          </w:p>
        </w:tc>
      </w:tr>
      <w:tr w:rsidR="008E6FB6" w:rsidRPr="008E6FB6" w14:paraId="79383593" w14:textId="77777777" w:rsidTr="00B971D1">
        <w:trPr>
          <w:trHeight w:val="50"/>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14:paraId="62A2A91A" w14:textId="77777777" w:rsidR="008E6FB6" w:rsidRPr="008E6FB6" w:rsidRDefault="008E6FB6" w:rsidP="008E6FB6">
            <w:pPr>
              <w:rPr>
                <w:rFonts w:asciiTheme="minorHAnsi" w:hAnsiTheme="minorHAnsi" w:cstheme="minorHAnsi"/>
                <w:b w:val="0"/>
                <w:color w:val="000000"/>
                <w:sz w:val="20"/>
                <w:szCs w:val="20"/>
                <w:lang w:eastAsia="en-GB"/>
              </w:rPr>
            </w:pPr>
            <w:r w:rsidRPr="008E6FB6">
              <w:rPr>
                <w:rFonts w:asciiTheme="minorHAnsi" w:hAnsiTheme="minorHAnsi" w:cstheme="minorHAnsi"/>
                <w:b w:val="0"/>
                <w:color w:val="000000"/>
                <w:sz w:val="20"/>
                <w:szCs w:val="20"/>
                <w:lang w:eastAsia="en-GB"/>
              </w:rPr>
              <w:t>Pieaugusi audze</w:t>
            </w:r>
          </w:p>
        </w:tc>
        <w:tc>
          <w:tcPr>
            <w:tcW w:w="1266" w:type="dxa"/>
            <w:noWrap/>
            <w:hideMark/>
          </w:tcPr>
          <w:p w14:paraId="153E26E9" w14:textId="748CEBAB" w:rsidR="008E6FB6" w:rsidRPr="008E6FB6" w:rsidRDefault="008E6FB6" w:rsidP="008E6F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18,61</w:t>
            </w:r>
          </w:p>
        </w:tc>
        <w:tc>
          <w:tcPr>
            <w:tcW w:w="2825" w:type="dxa"/>
            <w:noWrap/>
            <w:hideMark/>
          </w:tcPr>
          <w:p w14:paraId="0C677D22" w14:textId="51B11A2E" w:rsidR="008E6FB6" w:rsidRPr="008E6FB6" w:rsidRDefault="008E6FB6" w:rsidP="008E6F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17,63</w:t>
            </w:r>
          </w:p>
        </w:tc>
      </w:tr>
      <w:tr w:rsidR="008E6FB6" w:rsidRPr="008E6FB6" w14:paraId="5B440556" w14:textId="77777777" w:rsidTr="00B971D1">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14:paraId="7C6C3964" w14:textId="77777777" w:rsidR="008E6FB6" w:rsidRPr="008E6FB6" w:rsidRDefault="008E6FB6" w:rsidP="008E6FB6">
            <w:pPr>
              <w:rPr>
                <w:rFonts w:asciiTheme="minorHAnsi" w:hAnsiTheme="minorHAnsi" w:cstheme="minorHAnsi"/>
                <w:b w:val="0"/>
                <w:color w:val="000000"/>
                <w:sz w:val="20"/>
                <w:szCs w:val="20"/>
                <w:lang w:eastAsia="en-GB"/>
              </w:rPr>
            </w:pPr>
            <w:r w:rsidRPr="008E6FB6">
              <w:rPr>
                <w:rFonts w:asciiTheme="minorHAnsi" w:hAnsiTheme="minorHAnsi" w:cstheme="minorHAnsi"/>
                <w:b w:val="0"/>
                <w:color w:val="000000"/>
                <w:sz w:val="20"/>
                <w:szCs w:val="20"/>
                <w:lang w:eastAsia="en-GB"/>
              </w:rPr>
              <w:t>Pāraugusi audze</w:t>
            </w:r>
          </w:p>
        </w:tc>
        <w:tc>
          <w:tcPr>
            <w:tcW w:w="1266" w:type="dxa"/>
            <w:noWrap/>
            <w:hideMark/>
          </w:tcPr>
          <w:p w14:paraId="5EE2AE3B" w14:textId="71BF0845" w:rsidR="008E6FB6" w:rsidRPr="008E6FB6" w:rsidRDefault="008E6FB6" w:rsidP="008E6F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42,91</w:t>
            </w:r>
          </w:p>
        </w:tc>
        <w:tc>
          <w:tcPr>
            <w:tcW w:w="2825" w:type="dxa"/>
            <w:noWrap/>
            <w:hideMark/>
          </w:tcPr>
          <w:p w14:paraId="394305D8" w14:textId="28C18E68" w:rsidR="008E6FB6" w:rsidRPr="008E6FB6" w:rsidRDefault="008E6FB6" w:rsidP="008E6FB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E6FB6">
              <w:rPr>
                <w:rFonts w:asciiTheme="minorHAnsi" w:hAnsiTheme="minorHAnsi" w:cstheme="minorHAnsi"/>
                <w:sz w:val="20"/>
                <w:szCs w:val="20"/>
              </w:rPr>
              <w:t>40,63</w:t>
            </w:r>
          </w:p>
        </w:tc>
      </w:tr>
    </w:tbl>
    <w:p w14:paraId="4D639BAE" w14:textId="77777777" w:rsidR="00DC7D77" w:rsidRDefault="00DC7D77" w:rsidP="00CA7DDB">
      <w:pPr>
        <w:jc w:val="both"/>
        <w:rPr>
          <w:rFonts w:asciiTheme="minorHAnsi" w:hAnsiTheme="minorHAnsi"/>
          <w:sz w:val="22"/>
          <w:szCs w:val="22"/>
        </w:rPr>
      </w:pPr>
      <w:bookmarkStart w:id="55" w:name="_Hlk17896057"/>
    </w:p>
    <w:p w14:paraId="0AC1B8C2" w14:textId="29BA1800" w:rsidR="00CA2D33" w:rsidRDefault="008E6FB6" w:rsidP="00CA7DDB">
      <w:pPr>
        <w:jc w:val="both"/>
        <w:rPr>
          <w:rFonts w:asciiTheme="minorHAnsi" w:hAnsiTheme="minorHAnsi"/>
          <w:sz w:val="22"/>
          <w:szCs w:val="22"/>
        </w:rPr>
      </w:pPr>
      <w:r w:rsidRPr="00AC19C7">
        <w:rPr>
          <w:rFonts w:asciiTheme="minorHAnsi" w:hAnsiTheme="minorHAnsi"/>
          <w:sz w:val="22"/>
          <w:szCs w:val="22"/>
        </w:rPr>
        <w:t>Spēkā esoš</w:t>
      </w:r>
      <w:r w:rsidR="00AC19C7" w:rsidRPr="00AC19C7">
        <w:rPr>
          <w:rFonts w:asciiTheme="minorHAnsi" w:hAnsiTheme="minorHAnsi"/>
          <w:sz w:val="22"/>
          <w:szCs w:val="22"/>
        </w:rPr>
        <w:t>ais normatīvais regulējums – Vispārējie noteikumi pieļauj</w:t>
      </w:r>
      <w:r w:rsidRPr="00AC19C7">
        <w:rPr>
          <w:rFonts w:asciiTheme="minorHAnsi" w:hAnsiTheme="minorHAnsi"/>
          <w:sz w:val="22"/>
          <w:szCs w:val="22"/>
        </w:rPr>
        <w:t xml:space="preserve"> veikt galveno cirti </w:t>
      </w:r>
      <w:r w:rsidR="00AC19C7" w:rsidRPr="00AC19C7">
        <w:rPr>
          <w:rFonts w:asciiTheme="minorHAnsi" w:hAnsiTheme="minorHAnsi"/>
          <w:sz w:val="22"/>
          <w:szCs w:val="22"/>
        </w:rPr>
        <w:t xml:space="preserve">visā </w:t>
      </w:r>
      <w:r w:rsidRPr="00AC19C7">
        <w:rPr>
          <w:rFonts w:asciiTheme="minorHAnsi" w:hAnsiTheme="minorHAnsi"/>
          <w:sz w:val="22"/>
          <w:szCs w:val="22"/>
        </w:rPr>
        <w:t xml:space="preserve">dabas parka </w:t>
      </w:r>
      <w:r w:rsidR="00AC19C7" w:rsidRPr="003F6F8A">
        <w:rPr>
          <w:rFonts w:asciiTheme="minorHAnsi" w:hAnsiTheme="minorHAnsi"/>
          <w:sz w:val="22"/>
          <w:szCs w:val="22"/>
        </w:rPr>
        <w:t>teritorijā</w:t>
      </w:r>
      <w:r w:rsidRPr="003F6F8A">
        <w:rPr>
          <w:rFonts w:asciiTheme="minorHAnsi" w:hAnsiTheme="minorHAnsi"/>
          <w:sz w:val="22"/>
          <w:szCs w:val="22"/>
        </w:rPr>
        <w:t xml:space="preserve">. </w:t>
      </w:r>
      <w:r w:rsidR="0063213F" w:rsidRPr="003F6F8A">
        <w:rPr>
          <w:rFonts w:asciiTheme="minorHAnsi" w:hAnsiTheme="minorHAnsi"/>
          <w:sz w:val="22"/>
          <w:szCs w:val="22"/>
        </w:rPr>
        <w:t xml:space="preserve">Līdzšinējā informācija norāda, ka izcirtumi veido </w:t>
      </w:r>
      <w:r w:rsidR="003F6F8A" w:rsidRPr="003F6F8A">
        <w:rPr>
          <w:rFonts w:asciiTheme="minorHAnsi" w:hAnsiTheme="minorHAnsi"/>
          <w:sz w:val="22"/>
          <w:szCs w:val="22"/>
        </w:rPr>
        <w:t>1,88</w:t>
      </w:r>
      <w:r w:rsidR="0063213F" w:rsidRPr="003F6F8A">
        <w:rPr>
          <w:rFonts w:asciiTheme="minorHAnsi" w:hAnsiTheme="minorHAnsi"/>
          <w:sz w:val="22"/>
          <w:szCs w:val="22"/>
        </w:rPr>
        <w:t xml:space="preserve"> % no visām dabas parka meža zemju platībām.</w:t>
      </w:r>
      <w:r w:rsidRPr="003F6F8A">
        <w:rPr>
          <w:rFonts w:asciiTheme="minorHAnsi" w:hAnsiTheme="minorHAnsi"/>
          <w:sz w:val="22"/>
          <w:szCs w:val="22"/>
        </w:rPr>
        <w:t xml:space="preserve"> Ņemot vērā dabas parkā zināmās meža biotopu platības</w:t>
      </w:r>
      <w:r w:rsidR="00071E59">
        <w:rPr>
          <w:rFonts w:asciiTheme="minorHAnsi" w:hAnsiTheme="minorHAnsi"/>
          <w:sz w:val="22"/>
          <w:szCs w:val="22"/>
        </w:rPr>
        <w:t xml:space="preserve"> (18,71</w:t>
      </w:r>
      <w:r w:rsidR="003F6F8A" w:rsidRPr="003F6F8A">
        <w:rPr>
          <w:rFonts w:asciiTheme="minorHAnsi" w:hAnsiTheme="minorHAnsi"/>
          <w:sz w:val="22"/>
          <w:szCs w:val="22"/>
        </w:rPr>
        <w:t xml:space="preserve"> ha)</w:t>
      </w:r>
      <w:r w:rsidRPr="003F6F8A">
        <w:rPr>
          <w:rFonts w:asciiTheme="minorHAnsi" w:hAnsiTheme="minorHAnsi"/>
          <w:sz w:val="22"/>
          <w:szCs w:val="22"/>
        </w:rPr>
        <w:t xml:space="preserve"> un to izvietojumu, ir nepieciešams noteikt </w:t>
      </w:r>
      <w:r w:rsidR="003F6F8A" w:rsidRPr="003F6F8A">
        <w:rPr>
          <w:rFonts w:asciiTheme="minorHAnsi" w:hAnsiTheme="minorHAnsi"/>
          <w:sz w:val="22"/>
          <w:szCs w:val="22"/>
        </w:rPr>
        <w:t xml:space="preserve">specifiskus </w:t>
      </w:r>
      <w:r w:rsidR="00164157">
        <w:rPr>
          <w:rFonts w:asciiTheme="minorHAnsi" w:hAnsiTheme="minorHAnsi"/>
          <w:sz w:val="22"/>
          <w:szCs w:val="22"/>
        </w:rPr>
        <w:t xml:space="preserve">aizsardzības un </w:t>
      </w:r>
      <w:r w:rsidR="003F6F8A" w:rsidRPr="003F6F8A">
        <w:rPr>
          <w:rFonts w:asciiTheme="minorHAnsi" w:hAnsiTheme="minorHAnsi"/>
          <w:sz w:val="22"/>
          <w:szCs w:val="22"/>
        </w:rPr>
        <w:t>apsaimniekošanas pasākumus konstatētajiem meža biotopiem, lai nodrošinātu to saglabāšanu</w:t>
      </w:r>
      <w:r w:rsidR="0027515D">
        <w:rPr>
          <w:rFonts w:asciiTheme="minorHAnsi" w:hAnsiTheme="minorHAnsi"/>
          <w:sz w:val="22"/>
          <w:szCs w:val="22"/>
        </w:rPr>
        <w:t xml:space="preserve"> un </w:t>
      </w:r>
      <w:r w:rsidRPr="003F6F8A">
        <w:rPr>
          <w:rFonts w:asciiTheme="minorHAnsi" w:hAnsiTheme="minorHAnsi"/>
          <w:sz w:val="22"/>
          <w:szCs w:val="22"/>
        </w:rPr>
        <w:t xml:space="preserve">samazinātu </w:t>
      </w:r>
      <w:r w:rsidR="00071E59">
        <w:rPr>
          <w:rFonts w:asciiTheme="minorHAnsi" w:hAnsiTheme="minorHAnsi"/>
          <w:sz w:val="22"/>
          <w:szCs w:val="22"/>
        </w:rPr>
        <w:t xml:space="preserve">potenciālo </w:t>
      </w:r>
      <w:r w:rsidRPr="003F6F8A">
        <w:rPr>
          <w:rFonts w:asciiTheme="minorHAnsi" w:hAnsiTheme="minorHAnsi"/>
          <w:sz w:val="22"/>
          <w:szCs w:val="22"/>
        </w:rPr>
        <w:t xml:space="preserve">mežsaimnieciskās darbības </w:t>
      </w:r>
      <w:r w:rsidR="0027515D">
        <w:rPr>
          <w:rFonts w:asciiTheme="minorHAnsi" w:hAnsiTheme="minorHAnsi"/>
          <w:sz w:val="22"/>
          <w:szCs w:val="22"/>
        </w:rPr>
        <w:t xml:space="preserve">negatīvo </w:t>
      </w:r>
      <w:r w:rsidRPr="003F6F8A">
        <w:rPr>
          <w:rFonts w:asciiTheme="minorHAnsi" w:hAnsiTheme="minorHAnsi"/>
          <w:sz w:val="22"/>
          <w:szCs w:val="22"/>
        </w:rPr>
        <w:t xml:space="preserve">ietekmi uz īpaši aizsargājamiem meža biotopiem un </w:t>
      </w:r>
      <w:r w:rsidR="00071E59">
        <w:rPr>
          <w:rFonts w:asciiTheme="minorHAnsi" w:hAnsiTheme="minorHAnsi"/>
          <w:sz w:val="22"/>
          <w:szCs w:val="22"/>
        </w:rPr>
        <w:t xml:space="preserve">tajos esošajam </w:t>
      </w:r>
      <w:r w:rsidRPr="003F6F8A">
        <w:rPr>
          <w:rFonts w:asciiTheme="minorHAnsi" w:hAnsiTheme="minorHAnsi"/>
          <w:sz w:val="22"/>
          <w:szCs w:val="22"/>
        </w:rPr>
        <w:t>sugām, piemēram, īpaši aizsargājamām putnu un bezmugurkaulnieku sugām.</w:t>
      </w:r>
      <w:bookmarkStart w:id="56" w:name="_Hlk17896087"/>
      <w:bookmarkEnd w:id="55"/>
    </w:p>
    <w:p w14:paraId="01583F20" w14:textId="77777777" w:rsidR="00DC7D77" w:rsidRDefault="00DC7D77" w:rsidP="00CA7DDB">
      <w:pPr>
        <w:jc w:val="both"/>
        <w:rPr>
          <w:rFonts w:asciiTheme="minorHAnsi" w:hAnsiTheme="minorHAnsi"/>
          <w:sz w:val="22"/>
          <w:szCs w:val="22"/>
        </w:rPr>
      </w:pPr>
    </w:p>
    <w:p w14:paraId="2872DA15" w14:textId="7539FE51" w:rsidR="00AC5D33" w:rsidRPr="00CA2D33" w:rsidRDefault="00AC5D33" w:rsidP="00CA2D33">
      <w:pPr>
        <w:pStyle w:val="ListParagraph"/>
        <w:numPr>
          <w:ilvl w:val="0"/>
          <w:numId w:val="2"/>
        </w:numPr>
        <w:spacing w:after="200" w:line="276" w:lineRule="auto"/>
        <w:rPr>
          <w:rFonts w:asciiTheme="minorHAnsi" w:hAnsiTheme="minorHAnsi" w:cstheme="minorHAnsi"/>
          <w:b/>
          <w:sz w:val="22"/>
          <w:szCs w:val="22"/>
        </w:rPr>
      </w:pPr>
      <w:r w:rsidRPr="00CA2D33">
        <w:rPr>
          <w:rFonts w:asciiTheme="minorHAnsi" w:hAnsiTheme="minorHAnsi" w:cstheme="minorHAnsi"/>
          <w:b/>
          <w:sz w:val="22"/>
          <w:szCs w:val="22"/>
        </w:rPr>
        <w:t>Tūrisms</w:t>
      </w:r>
    </w:p>
    <w:p w14:paraId="23AF4CBB" w14:textId="3EF4ECD4" w:rsidR="00EA586B" w:rsidRPr="00EA586B" w:rsidRDefault="00EA586B" w:rsidP="00EA586B">
      <w:pPr>
        <w:spacing w:before="120"/>
        <w:jc w:val="both"/>
        <w:rPr>
          <w:rFonts w:asciiTheme="minorHAnsi" w:hAnsiTheme="minorHAnsi" w:cstheme="minorHAnsi"/>
          <w:sz w:val="22"/>
          <w:szCs w:val="22"/>
        </w:rPr>
      </w:pPr>
      <w:r w:rsidRPr="00EA586B">
        <w:rPr>
          <w:rFonts w:asciiTheme="minorHAnsi" w:hAnsiTheme="minorHAnsi" w:cstheme="minorHAnsi"/>
          <w:sz w:val="22"/>
          <w:szCs w:val="22"/>
        </w:rPr>
        <w:t xml:space="preserve">Dabas un kultūrvēsturisko vērtību daudzveidība Madonas novadā ir veidojusi tūrisma attīstībai labvēlīgu vidi. Ļaudonas pagasta teritorijas ainaviskā un ģeoloģiskā savdabība, tajā esošie kultūrvēsturiskie un dabas objekti ir būtisks resurss atpūtas un izziņas tūrisma attīstībai. Dažādu projektu realizācija </w:t>
      </w:r>
      <w:r w:rsidR="00DC7D77">
        <w:rPr>
          <w:rFonts w:asciiTheme="minorHAnsi" w:hAnsiTheme="minorHAnsi" w:cstheme="minorHAnsi"/>
          <w:sz w:val="22"/>
          <w:szCs w:val="22"/>
        </w:rPr>
        <w:t xml:space="preserve">reģionā </w:t>
      </w:r>
      <w:r w:rsidRPr="00EA586B">
        <w:rPr>
          <w:rFonts w:asciiTheme="minorHAnsi" w:hAnsiTheme="minorHAnsi" w:cstheme="minorHAnsi"/>
          <w:sz w:val="22"/>
          <w:szCs w:val="22"/>
        </w:rPr>
        <w:t>ir sekmējusi tūristiem piedāvāto pakalpojumu kvalitātes uzlabošanos, tajā skaitā ceļvežos un interneta resursos atrodamā informācija</w:t>
      </w:r>
      <w:r w:rsidR="00BE386E">
        <w:rPr>
          <w:rFonts w:asciiTheme="minorHAnsi" w:hAnsiTheme="minorHAnsi" w:cstheme="minorHAnsi"/>
          <w:sz w:val="22"/>
          <w:szCs w:val="22"/>
        </w:rPr>
        <w:t>, piemēram,</w:t>
      </w:r>
      <w:r w:rsidRPr="00EA586B">
        <w:rPr>
          <w:rFonts w:asciiTheme="minorHAnsi" w:hAnsiTheme="minorHAnsi" w:cstheme="minorHAnsi"/>
          <w:sz w:val="22"/>
          <w:szCs w:val="22"/>
        </w:rPr>
        <w:t xml:space="preserve"> par Aiviekstes upi kā </w:t>
      </w:r>
      <w:proofErr w:type="spellStart"/>
      <w:r w:rsidRPr="00EA586B">
        <w:rPr>
          <w:rFonts w:asciiTheme="minorHAnsi" w:hAnsiTheme="minorHAnsi" w:cstheme="minorHAnsi"/>
          <w:sz w:val="22"/>
          <w:szCs w:val="22"/>
        </w:rPr>
        <w:t>ūdenstūrisma</w:t>
      </w:r>
      <w:proofErr w:type="spellEnd"/>
      <w:r w:rsidRPr="00EA586B">
        <w:rPr>
          <w:rFonts w:asciiTheme="minorHAnsi" w:hAnsiTheme="minorHAnsi" w:cstheme="minorHAnsi"/>
          <w:sz w:val="22"/>
          <w:szCs w:val="22"/>
        </w:rPr>
        <w:t xml:space="preserve"> maršrutu</w:t>
      </w:r>
      <w:r w:rsidR="007C59B5">
        <w:rPr>
          <w:rFonts w:asciiTheme="minorHAnsi" w:hAnsiTheme="minorHAnsi" w:cstheme="minorHAnsi"/>
          <w:sz w:val="22"/>
          <w:szCs w:val="22"/>
        </w:rPr>
        <w:t>,</w:t>
      </w:r>
      <w:r w:rsidR="00DC7D77">
        <w:rPr>
          <w:rFonts w:asciiTheme="minorHAnsi" w:hAnsiTheme="minorHAnsi" w:cstheme="minorHAnsi"/>
          <w:sz w:val="22"/>
          <w:szCs w:val="22"/>
        </w:rPr>
        <w:t xml:space="preserve"> apkārtnes </w:t>
      </w:r>
      <w:proofErr w:type="spellStart"/>
      <w:r w:rsidR="00DC7D77">
        <w:rPr>
          <w:rFonts w:asciiTheme="minorHAnsi" w:hAnsiTheme="minorHAnsi" w:cstheme="minorHAnsi"/>
          <w:sz w:val="22"/>
          <w:szCs w:val="22"/>
        </w:rPr>
        <w:t>velomaršruti</w:t>
      </w:r>
      <w:proofErr w:type="spellEnd"/>
      <w:r w:rsidR="00DC7D77">
        <w:rPr>
          <w:rFonts w:asciiTheme="minorHAnsi" w:hAnsiTheme="minorHAnsi" w:cstheme="minorHAnsi"/>
          <w:sz w:val="22"/>
          <w:szCs w:val="22"/>
        </w:rPr>
        <w:t xml:space="preserve">, kā arī cita veida tūrisma informācija. </w:t>
      </w:r>
    </w:p>
    <w:p w14:paraId="4DFE3271" w14:textId="6337810E" w:rsidR="004B116C" w:rsidRDefault="001619C9" w:rsidP="004F41E3">
      <w:pPr>
        <w:jc w:val="both"/>
        <w:rPr>
          <w:rFonts w:asciiTheme="minorHAnsi" w:hAnsiTheme="minorHAnsi"/>
          <w:sz w:val="22"/>
          <w:szCs w:val="22"/>
        </w:rPr>
      </w:pPr>
      <w:r w:rsidRPr="00EA586B">
        <w:rPr>
          <w:rFonts w:asciiTheme="minorHAnsi" w:hAnsiTheme="minorHAnsi" w:cstheme="minorHAnsi"/>
          <w:sz w:val="22"/>
          <w:szCs w:val="22"/>
        </w:rPr>
        <w:t xml:space="preserve">Dabas parka teritorija ir piemērota </w:t>
      </w:r>
      <w:r w:rsidR="007C59B5">
        <w:rPr>
          <w:rFonts w:asciiTheme="minorHAnsi" w:hAnsiTheme="minorHAnsi" w:cstheme="minorHAnsi"/>
          <w:sz w:val="22"/>
          <w:szCs w:val="22"/>
        </w:rPr>
        <w:t>dažādu tūrisma veidu attīstībai. G</w:t>
      </w:r>
      <w:r>
        <w:rPr>
          <w:rFonts w:asciiTheme="minorHAnsi" w:hAnsiTheme="minorHAnsi" w:cstheme="minorHAnsi"/>
          <w:sz w:val="22"/>
          <w:szCs w:val="22"/>
        </w:rPr>
        <w:t>alven</w:t>
      </w:r>
      <w:r w:rsidR="007C59B5">
        <w:rPr>
          <w:rFonts w:asciiTheme="minorHAnsi" w:hAnsiTheme="minorHAnsi" w:cstheme="minorHAnsi"/>
          <w:sz w:val="22"/>
          <w:szCs w:val="22"/>
        </w:rPr>
        <w:t>ais tūrista</w:t>
      </w:r>
      <w:r w:rsidRPr="00457482">
        <w:rPr>
          <w:rFonts w:asciiTheme="minorHAnsi" w:hAnsiTheme="minorHAnsi" w:cstheme="minorHAnsi"/>
          <w:sz w:val="22"/>
          <w:szCs w:val="22"/>
        </w:rPr>
        <w:t xml:space="preserve"> piesaistes </w:t>
      </w:r>
      <w:r w:rsidR="007C59B5">
        <w:rPr>
          <w:rFonts w:asciiTheme="minorHAnsi" w:hAnsiTheme="minorHAnsi" w:cstheme="minorHAnsi"/>
          <w:sz w:val="22"/>
          <w:szCs w:val="22"/>
        </w:rPr>
        <w:t>objekts</w:t>
      </w:r>
      <w:r w:rsidR="00DC1AA0">
        <w:rPr>
          <w:rFonts w:asciiTheme="minorHAnsi" w:hAnsiTheme="minorHAnsi"/>
          <w:sz w:val="22"/>
          <w:szCs w:val="22"/>
        </w:rPr>
        <w:t xml:space="preserve"> </w:t>
      </w:r>
      <w:r>
        <w:rPr>
          <w:rFonts w:asciiTheme="minorHAnsi" w:hAnsiTheme="minorHAnsi"/>
          <w:sz w:val="22"/>
          <w:szCs w:val="22"/>
        </w:rPr>
        <w:t>ir laivošanas maršruts</w:t>
      </w:r>
      <w:r w:rsidR="007C59B5">
        <w:rPr>
          <w:rFonts w:asciiTheme="minorHAnsi" w:hAnsiTheme="minorHAnsi"/>
          <w:sz w:val="22"/>
          <w:szCs w:val="22"/>
        </w:rPr>
        <w:t xml:space="preserve"> Aiviekstes upē, kas šķērso dabas parka teritoriju.</w:t>
      </w:r>
      <w:r>
        <w:rPr>
          <w:rFonts w:asciiTheme="minorHAnsi" w:hAnsiTheme="minorHAnsi"/>
          <w:sz w:val="22"/>
          <w:szCs w:val="22"/>
        </w:rPr>
        <w:t xml:space="preserve"> </w:t>
      </w:r>
      <w:r w:rsidR="007C59B5">
        <w:rPr>
          <w:rFonts w:asciiTheme="minorHAnsi" w:hAnsiTheme="minorHAnsi"/>
          <w:sz w:val="22"/>
          <w:szCs w:val="22"/>
        </w:rPr>
        <w:t>T</w:t>
      </w:r>
      <w:r>
        <w:rPr>
          <w:rFonts w:asciiTheme="minorHAnsi" w:hAnsiTheme="minorHAnsi"/>
          <w:sz w:val="22"/>
          <w:szCs w:val="22"/>
        </w:rPr>
        <w:t>omēr salīdzinājumā ar citiem populārākajiem laivošanas maršrutiem valstī</w:t>
      </w:r>
      <w:r w:rsidR="007C59B5" w:rsidRPr="007C59B5">
        <w:rPr>
          <w:rFonts w:asciiTheme="minorHAnsi" w:hAnsiTheme="minorHAnsi" w:cstheme="minorHAnsi"/>
          <w:sz w:val="22"/>
          <w:szCs w:val="22"/>
        </w:rPr>
        <w:t xml:space="preserve"> </w:t>
      </w:r>
      <w:r w:rsidR="007C59B5">
        <w:rPr>
          <w:rFonts w:asciiTheme="minorHAnsi" w:hAnsiTheme="minorHAnsi" w:cstheme="minorHAnsi"/>
          <w:sz w:val="22"/>
          <w:szCs w:val="22"/>
        </w:rPr>
        <w:t xml:space="preserve">(Gauju, Salacu, Abavu, Irbi, u.c.), </w:t>
      </w:r>
      <w:r>
        <w:rPr>
          <w:rFonts w:asciiTheme="minorHAnsi" w:hAnsiTheme="minorHAnsi"/>
          <w:sz w:val="22"/>
          <w:szCs w:val="22"/>
        </w:rPr>
        <w:t>Aiviekste</w:t>
      </w:r>
      <w:r w:rsidR="00EA586B">
        <w:rPr>
          <w:rFonts w:asciiTheme="minorHAnsi" w:hAnsiTheme="minorHAnsi"/>
          <w:sz w:val="22"/>
          <w:szCs w:val="22"/>
        </w:rPr>
        <w:t>s upe</w:t>
      </w:r>
      <w:r>
        <w:rPr>
          <w:rFonts w:asciiTheme="minorHAnsi" w:hAnsiTheme="minorHAnsi"/>
          <w:sz w:val="22"/>
          <w:szCs w:val="22"/>
        </w:rPr>
        <w:t xml:space="preserve"> nav starp </w:t>
      </w:r>
      <w:r w:rsidR="001C2769">
        <w:rPr>
          <w:rFonts w:asciiTheme="minorHAnsi" w:hAnsiTheme="minorHAnsi"/>
          <w:sz w:val="22"/>
          <w:szCs w:val="22"/>
        </w:rPr>
        <w:t xml:space="preserve">tiem, jo tās </w:t>
      </w:r>
      <w:r w:rsidR="003908CE">
        <w:rPr>
          <w:rFonts w:asciiTheme="minorHAnsi" w:hAnsiTheme="minorHAnsi"/>
          <w:sz w:val="22"/>
          <w:szCs w:val="22"/>
        </w:rPr>
        <w:t xml:space="preserve">straumes ātrums ir mazs un </w:t>
      </w:r>
      <w:r w:rsidR="001C2769">
        <w:rPr>
          <w:rFonts w:asciiTheme="minorHAnsi" w:hAnsiTheme="minorHAnsi"/>
          <w:sz w:val="22"/>
          <w:szCs w:val="22"/>
        </w:rPr>
        <w:t>krastu a</w:t>
      </w:r>
      <w:r w:rsidR="001C2769" w:rsidRPr="001C2769">
        <w:rPr>
          <w:rFonts w:asciiTheme="minorHAnsi" w:hAnsiTheme="minorHAnsi"/>
          <w:sz w:val="22"/>
          <w:szCs w:val="22"/>
        </w:rPr>
        <w:t>inava ir samērā vien</w:t>
      </w:r>
      <w:r w:rsidR="003908CE">
        <w:rPr>
          <w:rFonts w:asciiTheme="minorHAnsi" w:hAnsiTheme="minorHAnsi"/>
          <w:sz w:val="22"/>
          <w:szCs w:val="22"/>
        </w:rPr>
        <w:t>veidīga</w:t>
      </w:r>
      <w:r w:rsidR="001C2769" w:rsidRPr="001C2769">
        <w:rPr>
          <w:rFonts w:asciiTheme="minorHAnsi" w:hAnsiTheme="minorHAnsi"/>
          <w:sz w:val="22"/>
          <w:szCs w:val="22"/>
        </w:rPr>
        <w:t xml:space="preserve">, </w:t>
      </w:r>
      <w:r w:rsidR="001C2769">
        <w:rPr>
          <w:rFonts w:asciiTheme="minorHAnsi" w:hAnsiTheme="minorHAnsi"/>
          <w:sz w:val="22"/>
          <w:szCs w:val="22"/>
        </w:rPr>
        <w:t>kā arī upes iespaidīgākie posmi atrodas ārpus dabas parka teritorijas, piemēram, posms</w:t>
      </w:r>
      <w:r w:rsidR="001C2769" w:rsidRPr="001C2769">
        <w:rPr>
          <w:rFonts w:asciiTheme="minorHAnsi" w:hAnsiTheme="minorHAnsi"/>
          <w:sz w:val="22"/>
          <w:szCs w:val="22"/>
        </w:rPr>
        <w:t xml:space="preserve"> no Lubānas līdz Meirāniem</w:t>
      </w:r>
      <w:r w:rsidR="003908CE">
        <w:rPr>
          <w:rFonts w:asciiTheme="minorHAnsi" w:hAnsiTheme="minorHAnsi"/>
          <w:sz w:val="22"/>
          <w:szCs w:val="22"/>
        </w:rPr>
        <w:t>, kura krastos</w:t>
      </w:r>
      <w:r w:rsidR="001C2769">
        <w:rPr>
          <w:rFonts w:asciiTheme="minorHAnsi" w:hAnsiTheme="minorHAnsi"/>
          <w:sz w:val="22"/>
          <w:szCs w:val="22"/>
        </w:rPr>
        <w:t xml:space="preserve"> vērojamas o</w:t>
      </w:r>
      <w:r w:rsidR="001C2769" w:rsidRPr="001C2769">
        <w:rPr>
          <w:rFonts w:asciiTheme="minorHAnsi" w:hAnsiTheme="minorHAnsi"/>
          <w:sz w:val="22"/>
          <w:szCs w:val="22"/>
        </w:rPr>
        <w:t xml:space="preserve">zolu audzes. </w:t>
      </w:r>
      <w:r w:rsidR="000F4FE3">
        <w:rPr>
          <w:rFonts w:asciiTheme="minorHAnsi" w:hAnsiTheme="minorHAnsi"/>
          <w:sz w:val="22"/>
          <w:szCs w:val="22"/>
        </w:rPr>
        <w:t>Cit</w:t>
      </w:r>
      <w:r w:rsidR="007C59B5">
        <w:rPr>
          <w:rFonts w:asciiTheme="minorHAnsi" w:hAnsiTheme="minorHAnsi"/>
          <w:sz w:val="22"/>
          <w:szCs w:val="22"/>
        </w:rPr>
        <w:t>i</w:t>
      </w:r>
      <w:r w:rsidR="001C2769">
        <w:rPr>
          <w:rFonts w:asciiTheme="minorHAnsi" w:hAnsiTheme="minorHAnsi"/>
          <w:sz w:val="22"/>
          <w:szCs w:val="22"/>
        </w:rPr>
        <w:t xml:space="preserve"> </w:t>
      </w:r>
      <w:r w:rsidR="000F4FE3">
        <w:rPr>
          <w:rFonts w:asciiTheme="minorHAnsi" w:hAnsiTheme="minorHAnsi"/>
          <w:sz w:val="22"/>
          <w:szCs w:val="22"/>
        </w:rPr>
        <w:t>ūdens tūristiem interesant</w:t>
      </w:r>
      <w:r w:rsidR="007C59B5">
        <w:rPr>
          <w:rFonts w:asciiTheme="minorHAnsi" w:hAnsiTheme="minorHAnsi"/>
          <w:sz w:val="22"/>
          <w:szCs w:val="22"/>
        </w:rPr>
        <w:t>i</w:t>
      </w:r>
      <w:r w:rsidR="000F4FE3">
        <w:rPr>
          <w:rFonts w:asciiTheme="minorHAnsi" w:hAnsiTheme="minorHAnsi"/>
          <w:sz w:val="22"/>
          <w:szCs w:val="22"/>
        </w:rPr>
        <w:t xml:space="preserve"> dabas posm</w:t>
      </w:r>
      <w:r w:rsidR="007C59B5">
        <w:rPr>
          <w:rFonts w:asciiTheme="minorHAnsi" w:hAnsiTheme="minorHAnsi"/>
          <w:sz w:val="22"/>
          <w:szCs w:val="22"/>
        </w:rPr>
        <w:t>i</w:t>
      </w:r>
      <w:r w:rsidR="001C2769" w:rsidRPr="001C2769">
        <w:rPr>
          <w:rFonts w:asciiTheme="minorHAnsi" w:hAnsiTheme="minorHAnsi"/>
          <w:sz w:val="22"/>
          <w:szCs w:val="22"/>
        </w:rPr>
        <w:t xml:space="preserve"> </w:t>
      </w:r>
      <w:r w:rsidR="001C2769">
        <w:rPr>
          <w:rFonts w:asciiTheme="minorHAnsi" w:hAnsiTheme="minorHAnsi"/>
          <w:sz w:val="22"/>
          <w:szCs w:val="22"/>
        </w:rPr>
        <w:t>atrodas</w:t>
      </w:r>
      <w:r w:rsidR="001C2769" w:rsidRPr="001C2769">
        <w:rPr>
          <w:rFonts w:asciiTheme="minorHAnsi" w:hAnsiTheme="minorHAnsi"/>
          <w:sz w:val="22"/>
          <w:szCs w:val="22"/>
        </w:rPr>
        <w:t xml:space="preserve"> </w:t>
      </w:r>
      <w:r w:rsidR="007C59B5">
        <w:rPr>
          <w:rFonts w:asciiTheme="minorHAnsi" w:hAnsiTheme="minorHAnsi"/>
          <w:sz w:val="22"/>
          <w:szCs w:val="22"/>
        </w:rPr>
        <w:t>lejpus Saikavas, kā arī</w:t>
      </w:r>
      <w:r w:rsidR="007C59B5" w:rsidRPr="001C2769">
        <w:rPr>
          <w:rFonts w:asciiTheme="minorHAnsi" w:hAnsiTheme="minorHAnsi"/>
          <w:sz w:val="22"/>
          <w:szCs w:val="22"/>
        </w:rPr>
        <w:t xml:space="preserve"> </w:t>
      </w:r>
      <w:r w:rsidR="001C2769" w:rsidRPr="001C2769">
        <w:rPr>
          <w:rFonts w:asciiTheme="minorHAnsi" w:hAnsiTheme="minorHAnsi"/>
          <w:sz w:val="22"/>
          <w:szCs w:val="22"/>
        </w:rPr>
        <w:t xml:space="preserve">no iztekas līdz Lubānas </w:t>
      </w:r>
      <w:r w:rsidR="000F4FE3">
        <w:rPr>
          <w:rFonts w:asciiTheme="minorHAnsi" w:hAnsiTheme="minorHAnsi"/>
          <w:sz w:val="22"/>
          <w:szCs w:val="22"/>
        </w:rPr>
        <w:t>pilsētai un posms pie Aiviekste</w:t>
      </w:r>
      <w:r w:rsidR="0027515D">
        <w:rPr>
          <w:rFonts w:asciiTheme="minorHAnsi" w:hAnsiTheme="minorHAnsi"/>
          <w:sz w:val="22"/>
          <w:szCs w:val="22"/>
        </w:rPr>
        <w:t>s</w:t>
      </w:r>
      <w:r w:rsidR="000F4FE3">
        <w:rPr>
          <w:rFonts w:asciiTheme="minorHAnsi" w:hAnsiTheme="minorHAnsi"/>
          <w:sz w:val="22"/>
          <w:szCs w:val="22"/>
        </w:rPr>
        <w:t xml:space="preserve"> </w:t>
      </w:r>
      <w:r w:rsidR="000F4FE3" w:rsidRPr="000F4FE3">
        <w:rPr>
          <w:rFonts w:asciiTheme="minorHAnsi" w:hAnsiTheme="minorHAnsi"/>
          <w:sz w:val="22"/>
          <w:szCs w:val="22"/>
        </w:rPr>
        <w:t>HES</w:t>
      </w:r>
      <w:r w:rsidR="000F4FE3">
        <w:rPr>
          <w:rFonts w:asciiTheme="minorHAnsi" w:hAnsiTheme="minorHAnsi"/>
          <w:sz w:val="22"/>
          <w:szCs w:val="22"/>
        </w:rPr>
        <w:t xml:space="preserve">, kas </w:t>
      </w:r>
      <w:r w:rsidR="000F4FE3" w:rsidRPr="000F4FE3">
        <w:rPr>
          <w:rFonts w:asciiTheme="minorHAnsi" w:hAnsiTheme="minorHAnsi"/>
          <w:sz w:val="22"/>
          <w:szCs w:val="22"/>
        </w:rPr>
        <w:t xml:space="preserve">ir vēsturiski slavena </w:t>
      </w:r>
      <w:proofErr w:type="spellStart"/>
      <w:r w:rsidR="000F4FE3" w:rsidRPr="000F4FE3">
        <w:rPr>
          <w:rFonts w:asciiTheme="minorHAnsi" w:hAnsiTheme="minorHAnsi"/>
          <w:sz w:val="22"/>
          <w:szCs w:val="22"/>
        </w:rPr>
        <w:t>ūdentūristu</w:t>
      </w:r>
      <w:proofErr w:type="spellEnd"/>
      <w:r w:rsidR="000F4FE3" w:rsidRPr="000F4FE3">
        <w:rPr>
          <w:rFonts w:asciiTheme="minorHAnsi" w:hAnsiTheme="minorHAnsi"/>
          <w:sz w:val="22"/>
          <w:szCs w:val="22"/>
        </w:rPr>
        <w:t xml:space="preserve"> sacensību un treniņu vieta, tomēr pēc aizsprosta rekonstrukcijas </w:t>
      </w:r>
      <w:r w:rsidR="000F4FE3">
        <w:rPr>
          <w:rFonts w:asciiTheme="minorHAnsi" w:hAnsiTheme="minorHAnsi"/>
          <w:sz w:val="22"/>
          <w:szCs w:val="22"/>
        </w:rPr>
        <w:t xml:space="preserve">posms lielā mērā ir </w:t>
      </w:r>
      <w:r w:rsidR="0027515D">
        <w:rPr>
          <w:rFonts w:asciiTheme="minorHAnsi" w:hAnsiTheme="minorHAnsi"/>
          <w:sz w:val="22"/>
          <w:szCs w:val="22"/>
        </w:rPr>
        <w:t xml:space="preserve">zaudējis </w:t>
      </w:r>
      <w:r w:rsidR="000F4FE3">
        <w:rPr>
          <w:rFonts w:asciiTheme="minorHAnsi" w:hAnsiTheme="minorHAnsi"/>
          <w:sz w:val="22"/>
          <w:szCs w:val="22"/>
        </w:rPr>
        <w:t>savu nozīmību</w:t>
      </w:r>
      <w:r w:rsidR="00C75631">
        <w:rPr>
          <w:rFonts w:asciiTheme="minorHAnsi" w:hAnsiTheme="minorHAnsi"/>
          <w:sz w:val="22"/>
          <w:szCs w:val="22"/>
        </w:rPr>
        <w:t xml:space="preserve"> (</w:t>
      </w:r>
      <w:r w:rsidR="007C59B5">
        <w:rPr>
          <w:rFonts w:asciiTheme="minorHAnsi" w:hAnsiTheme="minorHAnsi"/>
          <w:sz w:val="22"/>
          <w:szCs w:val="22"/>
        </w:rPr>
        <w:t xml:space="preserve">interneta vietne: </w:t>
      </w:r>
      <w:r w:rsidR="00C75631">
        <w:rPr>
          <w:rFonts w:asciiTheme="minorHAnsi" w:hAnsiTheme="minorHAnsi"/>
          <w:sz w:val="22"/>
          <w:szCs w:val="22"/>
        </w:rPr>
        <w:t>campo.lv)</w:t>
      </w:r>
      <w:r w:rsidR="000F4FE3" w:rsidRPr="000F4FE3">
        <w:rPr>
          <w:rFonts w:asciiTheme="minorHAnsi" w:hAnsiTheme="minorHAnsi"/>
          <w:sz w:val="22"/>
          <w:szCs w:val="22"/>
        </w:rPr>
        <w:t>.</w:t>
      </w:r>
    </w:p>
    <w:p w14:paraId="3E3CEA16" w14:textId="2BE20B18" w:rsidR="004B116C" w:rsidRPr="00457482" w:rsidRDefault="004B116C" w:rsidP="004F41E3">
      <w:pPr>
        <w:jc w:val="both"/>
        <w:rPr>
          <w:rFonts w:asciiTheme="minorHAnsi" w:hAnsiTheme="minorHAnsi"/>
          <w:sz w:val="22"/>
          <w:szCs w:val="22"/>
        </w:rPr>
      </w:pPr>
      <w:r>
        <w:rPr>
          <w:rFonts w:asciiTheme="minorHAnsi" w:hAnsiTheme="minorHAnsi"/>
          <w:color w:val="000000"/>
          <w:sz w:val="22"/>
          <w:szCs w:val="22"/>
          <w:shd w:val="clear" w:color="auto" w:fill="FFFFFF"/>
        </w:rPr>
        <w:t xml:space="preserve">Līdz šim dabas parkā nav ierīkota </w:t>
      </w:r>
      <w:r>
        <w:rPr>
          <w:rFonts w:asciiTheme="minorHAnsi" w:hAnsiTheme="minorHAnsi"/>
          <w:sz w:val="22"/>
          <w:szCs w:val="22"/>
        </w:rPr>
        <w:t xml:space="preserve">dabas tūrisma infrastruktūra, izņemot speciālo informatīvo zīmju izvietošanu, pašvaldību atpūtas vietu veidošanu atsevišķās vietās, kā arī vietējo iedzīvotāju vai dabas parka apmeklētāju stihiski ierīkotas ugunskuru un atpūtas vietas. Salīdzinoši netālu no dabas parka teritorijas noteikts </w:t>
      </w:r>
      <w:r>
        <w:rPr>
          <w:rFonts w:asciiTheme="minorHAnsi" w:hAnsiTheme="minorHAnsi"/>
          <w:color w:val="000000"/>
          <w:sz w:val="22"/>
          <w:szCs w:val="22"/>
        </w:rPr>
        <w:t>Eiro velo 11 maršruts, kuru nākotnē plānots pilnveidot</w:t>
      </w:r>
      <w:r w:rsidRPr="00526788">
        <w:rPr>
          <w:rFonts w:asciiTheme="minorHAnsi" w:hAnsiTheme="minorHAnsi"/>
          <w:color w:val="000000"/>
          <w:sz w:val="22"/>
          <w:szCs w:val="22"/>
        </w:rPr>
        <w:t xml:space="preserve"> </w:t>
      </w:r>
      <w:r>
        <w:rPr>
          <w:rFonts w:asciiTheme="minorHAnsi" w:hAnsiTheme="minorHAnsi"/>
          <w:color w:val="000000"/>
          <w:sz w:val="22"/>
          <w:szCs w:val="22"/>
        </w:rPr>
        <w:t>ar mazāka mēroga</w:t>
      </w:r>
      <w:r w:rsidRPr="00526788">
        <w:rPr>
          <w:rFonts w:asciiTheme="minorHAnsi" w:hAnsiTheme="minorHAnsi"/>
          <w:color w:val="000000"/>
          <w:sz w:val="22"/>
          <w:szCs w:val="22"/>
        </w:rPr>
        <w:t xml:space="preserve"> velo maršrutiem un atbalsta infrastruktūru.</w:t>
      </w:r>
      <w:r>
        <w:rPr>
          <w:rFonts w:asciiTheme="minorHAnsi" w:hAnsiTheme="minorHAnsi"/>
          <w:color w:val="000000"/>
          <w:sz w:val="22"/>
          <w:szCs w:val="22"/>
        </w:rPr>
        <w:t xml:space="preserve"> Aiviekstes upe kā </w:t>
      </w:r>
      <w:proofErr w:type="spellStart"/>
      <w:r>
        <w:rPr>
          <w:rFonts w:asciiTheme="minorHAnsi" w:hAnsiTheme="minorHAnsi"/>
          <w:color w:val="000000"/>
          <w:sz w:val="22"/>
          <w:szCs w:val="22"/>
        </w:rPr>
        <w:t>ūdenstūrisma</w:t>
      </w:r>
      <w:proofErr w:type="spellEnd"/>
      <w:r>
        <w:rPr>
          <w:rFonts w:asciiTheme="minorHAnsi" w:hAnsiTheme="minorHAnsi"/>
          <w:color w:val="000000"/>
          <w:sz w:val="22"/>
          <w:szCs w:val="22"/>
        </w:rPr>
        <w:t xml:space="preserve"> maršruts iekļauts vairākos tūrisma bukletos un interneta vietnē: </w:t>
      </w:r>
      <w:r w:rsidRPr="003503C7">
        <w:rPr>
          <w:rFonts w:asciiTheme="minorHAnsi" w:hAnsiTheme="minorHAnsi"/>
          <w:color w:val="000000"/>
          <w:sz w:val="22"/>
          <w:szCs w:val="22"/>
        </w:rPr>
        <w:t>http://www.upesoga.lv</w:t>
      </w:r>
      <w:r>
        <w:rPr>
          <w:rFonts w:asciiTheme="minorHAnsi" w:hAnsiTheme="minorHAnsi"/>
          <w:color w:val="000000"/>
          <w:sz w:val="22"/>
          <w:szCs w:val="22"/>
        </w:rPr>
        <w:t>, kurā norādīti divi laivošanas posmi: Mūrnieki – Ļaudona un Ļaudona – Upmalas.</w:t>
      </w:r>
    </w:p>
    <w:p w14:paraId="5B17BAFE" w14:textId="4545B76D" w:rsidR="004B116C" w:rsidRPr="00891C9A" w:rsidRDefault="004B116C" w:rsidP="004F41E3">
      <w:pPr>
        <w:jc w:val="both"/>
        <w:rPr>
          <w:rFonts w:asciiTheme="minorHAnsi" w:hAnsiTheme="minorHAnsi" w:cs="Arial"/>
          <w:sz w:val="22"/>
          <w:szCs w:val="22"/>
          <w:lang w:bidi="he-IL"/>
        </w:rPr>
      </w:pPr>
      <w:r>
        <w:rPr>
          <w:rFonts w:asciiTheme="minorHAnsi" w:hAnsiTheme="minorHAnsi" w:cs="Arial"/>
          <w:sz w:val="22"/>
          <w:szCs w:val="22"/>
          <w:lang w:bidi="he-IL"/>
        </w:rPr>
        <w:t xml:space="preserve">Dabas aizsardzības plāna izstrādes gaitā ir </w:t>
      </w:r>
      <w:r w:rsidR="0027515D">
        <w:rPr>
          <w:rFonts w:asciiTheme="minorHAnsi" w:hAnsiTheme="minorHAnsi" w:cs="Arial"/>
          <w:sz w:val="22"/>
          <w:szCs w:val="22"/>
          <w:lang w:bidi="he-IL"/>
        </w:rPr>
        <w:t xml:space="preserve">ieteiktas </w:t>
      </w:r>
      <w:r>
        <w:rPr>
          <w:rFonts w:asciiTheme="minorHAnsi" w:hAnsiTheme="minorHAnsi" w:cs="Arial"/>
          <w:sz w:val="22"/>
          <w:szCs w:val="22"/>
          <w:lang w:bidi="he-IL"/>
        </w:rPr>
        <w:t xml:space="preserve">dabas tūrisma infrastruktūras ierīkošanas vietas. Kā viena no </w:t>
      </w:r>
      <w:r w:rsidR="0027515D">
        <w:rPr>
          <w:rFonts w:asciiTheme="minorHAnsi" w:hAnsiTheme="minorHAnsi" w:cs="Arial"/>
          <w:sz w:val="22"/>
          <w:szCs w:val="22"/>
          <w:lang w:bidi="he-IL"/>
        </w:rPr>
        <w:t>tām</w:t>
      </w:r>
      <w:r>
        <w:rPr>
          <w:rFonts w:asciiTheme="minorHAnsi" w:hAnsiTheme="minorHAnsi" w:cs="Arial"/>
          <w:sz w:val="22"/>
          <w:szCs w:val="22"/>
          <w:lang w:bidi="he-IL"/>
        </w:rPr>
        <w:t xml:space="preserve"> būtu paredzama Ļaudonas ciema </w:t>
      </w:r>
      <w:r w:rsidR="0027515D">
        <w:rPr>
          <w:rFonts w:asciiTheme="minorHAnsi" w:hAnsiTheme="minorHAnsi" w:cs="Arial"/>
          <w:sz w:val="22"/>
          <w:szCs w:val="22"/>
          <w:lang w:bidi="he-IL"/>
        </w:rPr>
        <w:t xml:space="preserve">teritorijā </w:t>
      </w:r>
      <w:r>
        <w:rPr>
          <w:rFonts w:asciiTheme="minorHAnsi" w:hAnsiTheme="minorHAnsi" w:cs="Arial"/>
          <w:sz w:val="22"/>
          <w:szCs w:val="22"/>
          <w:lang w:bidi="he-IL"/>
        </w:rPr>
        <w:t xml:space="preserve">(pie </w:t>
      </w:r>
      <w:r w:rsidR="00E6194C">
        <w:rPr>
          <w:rFonts w:asciiTheme="minorHAnsi" w:hAnsiTheme="minorHAnsi" w:cs="Arial"/>
          <w:sz w:val="22"/>
          <w:szCs w:val="22"/>
          <w:lang w:bidi="he-IL"/>
        </w:rPr>
        <w:t>Ļaudonas, Mūrnieku tilta (skat.</w:t>
      </w:r>
      <w:r w:rsidR="00197CD0">
        <w:rPr>
          <w:rFonts w:asciiTheme="minorHAnsi" w:hAnsiTheme="minorHAnsi" w:cs="Arial"/>
          <w:sz w:val="22"/>
          <w:szCs w:val="22"/>
          <w:lang w:bidi="he-IL"/>
        </w:rPr>
        <w:t xml:space="preserve"> 15</w:t>
      </w:r>
      <w:r w:rsidR="00092516">
        <w:rPr>
          <w:rFonts w:asciiTheme="minorHAnsi" w:hAnsiTheme="minorHAnsi" w:cs="Arial"/>
          <w:sz w:val="22"/>
          <w:szCs w:val="22"/>
          <w:lang w:bidi="he-IL"/>
        </w:rPr>
        <w:t>.</w:t>
      </w:r>
      <w:r w:rsidR="00E6194C">
        <w:rPr>
          <w:rFonts w:asciiTheme="minorHAnsi" w:hAnsiTheme="minorHAnsi" w:cs="Arial"/>
          <w:sz w:val="22"/>
          <w:szCs w:val="22"/>
          <w:lang w:bidi="he-IL"/>
        </w:rPr>
        <w:t> </w:t>
      </w:r>
      <w:r w:rsidR="00092516">
        <w:rPr>
          <w:rFonts w:asciiTheme="minorHAnsi" w:hAnsiTheme="minorHAnsi" w:cs="Arial"/>
          <w:sz w:val="22"/>
          <w:szCs w:val="22"/>
          <w:lang w:bidi="he-IL"/>
        </w:rPr>
        <w:t xml:space="preserve">attēlu), </w:t>
      </w:r>
      <w:proofErr w:type="spellStart"/>
      <w:r w:rsidR="00092516">
        <w:rPr>
          <w:rFonts w:asciiTheme="minorHAnsi" w:hAnsiTheme="minorHAnsi" w:cs="Arial"/>
          <w:sz w:val="22"/>
          <w:szCs w:val="22"/>
          <w:lang w:bidi="he-IL"/>
        </w:rPr>
        <w:t>pretīm</w:t>
      </w:r>
      <w:proofErr w:type="spellEnd"/>
      <w:r w:rsidR="00092516">
        <w:rPr>
          <w:rFonts w:asciiTheme="minorHAnsi" w:hAnsiTheme="minorHAnsi" w:cs="Arial"/>
          <w:sz w:val="22"/>
          <w:szCs w:val="22"/>
          <w:lang w:bidi="he-IL"/>
        </w:rPr>
        <w:t xml:space="preserve"> </w:t>
      </w:r>
      <w:r w:rsidR="00092516" w:rsidRPr="00463D37">
        <w:rPr>
          <w:rFonts w:asciiTheme="minorHAnsi" w:hAnsiTheme="minorHAnsi"/>
          <w:sz w:val="22"/>
          <w:szCs w:val="22"/>
        </w:rPr>
        <w:t>„</w:t>
      </w:r>
      <w:proofErr w:type="spellStart"/>
      <w:r>
        <w:rPr>
          <w:rFonts w:asciiTheme="minorHAnsi" w:hAnsiTheme="minorHAnsi" w:cs="Arial"/>
          <w:sz w:val="22"/>
          <w:szCs w:val="22"/>
          <w:lang w:bidi="he-IL"/>
        </w:rPr>
        <w:t>Vecdupenu</w:t>
      </w:r>
      <w:proofErr w:type="spellEnd"/>
      <w:r>
        <w:rPr>
          <w:rFonts w:asciiTheme="minorHAnsi" w:hAnsiTheme="minorHAnsi" w:cs="Arial"/>
          <w:sz w:val="22"/>
          <w:szCs w:val="22"/>
          <w:lang w:bidi="he-IL"/>
        </w:rPr>
        <w:t xml:space="preserve">” mājām), kurā nākotnē būtu nepieciešams labiekārtot </w:t>
      </w:r>
      <w:proofErr w:type="spellStart"/>
      <w:r>
        <w:rPr>
          <w:rFonts w:asciiTheme="minorHAnsi" w:hAnsiTheme="minorHAnsi" w:cs="Arial"/>
          <w:sz w:val="22"/>
          <w:szCs w:val="22"/>
          <w:lang w:bidi="he-IL"/>
        </w:rPr>
        <w:t>ūdenstūristu</w:t>
      </w:r>
      <w:proofErr w:type="spellEnd"/>
      <w:r>
        <w:rPr>
          <w:rFonts w:asciiTheme="minorHAnsi" w:hAnsiTheme="minorHAnsi" w:cs="Arial"/>
          <w:sz w:val="22"/>
          <w:szCs w:val="22"/>
          <w:lang w:bidi="he-IL"/>
        </w:rPr>
        <w:t xml:space="preserve"> apmešanās vietu, cita veida infrastruktūru, piemēram, informatīvo stendu par pieļaujamo un aizliegto darbību veidiem dabas parka teritorijā.</w:t>
      </w:r>
    </w:p>
    <w:bookmarkEnd w:id="56"/>
    <w:p w14:paraId="50CC171B" w14:textId="66E059A3" w:rsidR="001F1C07" w:rsidRDefault="00545E39" w:rsidP="001F1C07">
      <w:pPr>
        <w:spacing w:before="120"/>
        <w:jc w:val="center"/>
        <w:rPr>
          <w:rFonts w:asciiTheme="minorHAnsi" w:hAnsiTheme="minorHAnsi"/>
          <w:sz w:val="22"/>
          <w:szCs w:val="22"/>
        </w:rPr>
      </w:pPr>
      <w:r>
        <w:rPr>
          <w:rFonts w:asciiTheme="minorHAnsi" w:hAnsiTheme="minorHAnsi"/>
          <w:noProof/>
          <w:sz w:val="22"/>
          <w:szCs w:val="22"/>
        </w:rPr>
        <w:lastRenderedPageBreak/>
        <w:drawing>
          <wp:inline distT="0" distB="0" distL="0" distR="0" wp14:anchorId="73AAF78F" wp14:editId="6A0B093D">
            <wp:extent cx="5391510" cy="3518961"/>
            <wp:effectExtent l="19050" t="19050" r="19050" b="247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395751" cy="3521729"/>
                    </a:xfrm>
                    <a:prstGeom prst="rect">
                      <a:avLst/>
                    </a:prstGeom>
                    <a:noFill/>
                    <a:ln w="9525">
                      <a:solidFill>
                        <a:schemeClr val="tx1"/>
                      </a:solidFill>
                    </a:ln>
                  </pic:spPr>
                </pic:pic>
              </a:graphicData>
            </a:graphic>
          </wp:inline>
        </w:drawing>
      </w:r>
    </w:p>
    <w:p w14:paraId="69560EF0" w14:textId="1E9AA831" w:rsidR="001F1C07" w:rsidRPr="003503C7" w:rsidRDefault="00197CD0" w:rsidP="00891C9A">
      <w:pPr>
        <w:jc w:val="center"/>
        <w:rPr>
          <w:rFonts w:asciiTheme="minorHAnsi" w:hAnsiTheme="minorHAnsi" w:cstheme="minorHAnsi"/>
          <w:sz w:val="20"/>
          <w:szCs w:val="20"/>
        </w:rPr>
      </w:pPr>
      <w:bookmarkStart w:id="57" w:name="_Hlk17896100"/>
      <w:r>
        <w:rPr>
          <w:rFonts w:asciiTheme="minorHAnsi" w:hAnsiTheme="minorHAnsi" w:cstheme="minorHAnsi"/>
          <w:sz w:val="20"/>
          <w:szCs w:val="20"/>
        </w:rPr>
        <w:t>15</w:t>
      </w:r>
      <w:r w:rsidR="004B116C">
        <w:rPr>
          <w:rFonts w:asciiTheme="minorHAnsi" w:hAnsiTheme="minorHAnsi" w:cstheme="minorHAnsi"/>
          <w:sz w:val="20"/>
          <w:szCs w:val="20"/>
        </w:rPr>
        <w:t>.</w:t>
      </w:r>
      <w:r w:rsidR="00E6194C">
        <w:rPr>
          <w:rFonts w:asciiTheme="minorHAnsi" w:hAnsiTheme="minorHAnsi" w:cstheme="minorHAnsi"/>
          <w:sz w:val="20"/>
          <w:szCs w:val="20"/>
        </w:rPr>
        <w:t> </w:t>
      </w:r>
      <w:r w:rsidR="004B116C">
        <w:rPr>
          <w:rFonts w:asciiTheme="minorHAnsi" w:hAnsiTheme="minorHAnsi" w:cstheme="minorHAnsi"/>
          <w:sz w:val="20"/>
          <w:szCs w:val="20"/>
        </w:rPr>
        <w:t>a</w:t>
      </w:r>
      <w:r w:rsidR="001F1C07" w:rsidRPr="003C507F">
        <w:rPr>
          <w:rFonts w:asciiTheme="minorHAnsi" w:hAnsiTheme="minorHAnsi" w:cstheme="minorHAnsi"/>
          <w:sz w:val="20"/>
          <w:szCs w:val="20"/>
        </w:rPr>
        <w:t xml:space="preserve">ttēls. </w:t>
      </w:r>
      <w:proofErr w:type="spellStart"/>
      <w:r w:rsidR="001F1C07">
        <w:rPr>
          <w:rFonts w:asciiTheme="minorHAnsi" w:hAnsiTheme="minorHAnsi" w:cstheme="minorHAnsi"/>
          <w:sz w:val="20"/>
          <w:szCs w:val="20"/>
        </w:rPr>
        <w:t>Laivotāju</w:t>
      </w:r>
      <w:proofErr w:type="spellEnd"/>
      <w:r w:rsidR="001F1C07">
        <w:rPr>
          <w:rFonts w:asciiTheme="minorHAnsi" w:hAnsiTheme="minorHAnsi" w:cstheme="minorHAnsi"/>
          <w:sz w:val="20"/>
          <w:szCs w:val="20"/>
        </w:rPr>
        <w:t xml:space="preserve"> apmetne pie Mūrnieku tilta</w:t>
      </w:r>
      <w:r w:rsidR="00545E39">
        <w:rPr>
          <w:rFonts w:asciiTheme="minorHAnsi" w:hAnsiTheme="minorHAnsi" w:cstheme="minorHAnsi"/>
          <w:sz w:val="20"/>
          <w:szCs w:val="20"/>
        </w:rPr>
        <w:t>.</w:t>
      </w:r>
      <w:r w:rsidR="001F1C07">
        <w:rPr>
          <w:rFonts w:asciiTheme="minorHAnsi" w:hAnsiTheme="minorHAnsi" w:cstheme="minorHAnsi"/>
          <w:sz w:val="20"/>
          <w:szCs w:val="20"/>
        </w:rPr>
        <w:t xml:space="preserve"> </w:t>
      </w:r>
      <w:r w:rsidR="005A37E6">
        <w:rPr>
          <w:rFonts w:asciiTheme="minorHAnsi" w:hAnsiTheme="minorHAnsi" w:cstheme="minorHAnsi"/>
          <w:sz w:val="20"/>
          <w:szCs w:val="20"/>
        </w:rPr>
        <w:t>Foto</w:t>
      </w:r>
      <w:r w:rsidR="00545E39">
        <w:rPr>
          <w:rFonts w:asciiTheme="minorHAnsi" w:hAnsiTheme="minorHAnsi" w:cstheme="minorHAnsi"/>
          <w:sz w:val="20"/>
          <w:szCs w:val="20"/>
        </w:rPr>
        <w:t xml:space="preserve">: </w:t>
      </w:r>
      <w:proofErr w:type="spellStart"/>
      <w:r w:rsidR="003503C7">
        <w:rPr>
          <w:rFonts w:asciiTheme="minorHAnsi" w:hAnsiTheme="minorHAnsi" w:cstheme="minorHAnsi"/>
          <w:sz w:val="20"/>
          <w:szCs w:val="20"/>
        </w:rPr>
        <w:t>I.Bodnieks</w:t>
      </w:r>
      <w:proofErr w:type="spellEnd"/>
    </w:p>
    <w:p w14:paraId="0D4F0679" w14:textId="6FC10D32" w:rsidR="00141505" w:rsidRPr="00457482" w:rsidRDefault="00D90148" w:rsidP="00CA7DDB">
      <w:pPr>
        <w:spacing w:before="120" w:after="240"/>
        <w:jc w:val="both"/>
        <w:rPr>
          <w:rFonts w:asciiTheme="minorHAnsi" w:hAnsiTheme="minorHAnsi"/>
          <w:sz w:val="22"/>
          <w:szCs w:val="22"/>
        </w:rPr>
      </w:pPr>
      <w:r>
        <w:rPr>
          <w:rFonts w:asciiTheme="minorHAnsi" w:hAnsiTheme="minorHAnsi"/>
          <w:sz w:val="22"/>
          <w:szCs w:val="22"/>
        </w:rPr>
        <w:t>Dabas t</w:t>
      </w:r>
      <w:r w:rsidR="00EA586B">
        <w:rPr>
          <w:rFonts w:asciiTheme="minorHAnsi" w:hAnsiTheme="minorHAnsi"/>
          <w:sz w:val="22"/>
          <w:szCs w:val="22"/>
        </w:rPr>
        <w:t>ūrisma infrastruktū</w:t>
      </w:r>
      <w:r w:rsidR="00D83138">
        <w:rPr>
          <w:rFonts w:asciiTheme="minorHAnsi" w:hAnsiTheme="minorHAnsi"/>
          <w:sz w:val="22"/>
          <w:szCs w:val="22"/>
        </w:rPr>
        <w:t>r</w:t>
      </w:r>
      <w:r w:rsidR="00EA586B">
        <w:rPr>
          <w:rFonts w:asciiTheme="minorHAnsi" w:hAnsiTheme="minorHAnsi"/>
          <w:sz w:val="22"/>
          <w:szCs w:val="22"/>
        </w:rPr>
        <w:t>as objekti (informat</w:t>
      </w:r>
      <w:r w:rsidR="00DC1AA0">
        <w:rPr>
          <w:rFonts w:asciiTheme="minorHAnsi" w:hAnsiTheme="minorHAnsi"/>
          <w:sz w:val="22"/>
          <w:szCs w:val="22"/>
        </w:rPr>
        <w:t xml:space="preserve">īvie stendi, norādes, u.c.) </w:t>
      </w:r>
      <w:r>
        <w:rPr>
          <w:rFonts w:asciiTheme="minorHAnsi" w:hAnsiTheme="minorHAnsi"/>
          <w:sz w:val="22"/>
          <w:szCs w:val="22"/>
        </w:rPr>
        <w:t>ir</w:t>
      </w:r>
      <w:r w:rsidR="00DC1AA0">
        <w:rPr>
          <w:rFonts w:asciiTheme="minorHAnsi" w:hAnsiTheme="minorHAnsi"/>
          <w:sz w:val="22"/>
          <w:szCs w:val="22"/>
        </w:rPr>
        <w:t xml:space="preserve"> iekļauti </w:t>
      </w:r>
      <w:r w:rsidR="00EA586B">
        <w:rPr>
          <w:rFonts w:asciiTheme="minorHAnsi" w:hAnsiTheme="minorHAnsi"/>
          <w:sz w:val="22"/>
          <w:szCs w:val="22"/>
        </w:rPr>
        <w:t>dabas aizsa</w:t>
      </w:r>
      <w:r w:rsidR="00DC1AA0">
        <w:rPr>
          <w:rFonts w:asciiTheme="minorHAnsi" w:hAnsiTheme="minorHAnsi"/>
          <w:sz w:val="22"/>
          <w:szCs w:val="22"/>
        </w:rPr>
        <w:t xml:space="preserve">rdzības plāna </w:t>
      </w:r>
      <w:r>
        <w:rPr>
          <w:rFonts w:asciiTheme="minorHAnsi" w:hAnsiTheme="minorHAnsi"/>
          <w:sz w:val="22"/>
          <w:szCs w:val="22"/>
        </w:rPr>
        <w:t xml:space="preserve">apsaimniekošanas un </w:t>
      </w:r>
      <w:r w:rsidR="00DC1AA0">
        <w:rPr>
          <w:rFonts w:asciiTheme="minorHAnsi" w:hAnsiTheme="minorHAnsi"/>
          <w:sz w:val="22"/>
          <w:szCs w:val="22"/>
        </w:rPr>
        <w:t>tūrisma infrastruktūras kartē</w:t>
      </w:r>
      <w:r w:rsidR="001104F4">
        <w:rPr>
          <w:rFonts w:asciiTheme="minorHAnsi" w:hAnsiTheme="minorHAnsi"/>
          <w:sz w:val="22"/>
          <w:szCs w:val="22"/>
        </w:rPr>
        <w:t xml:space="preserve">. </w:t>
      </w:r>
    </w:p>
    <w:bookmarkEnd w:id="57"/>
    <w:p w14:paraId="57236031" w14:textId="094F3FAD" w:rsidR="00E17AEB" w:rsidRPr="00CA7DDB" w:rsidRDefault="00C96200" w:rsidP="00CA7DDB">
      <w:pPr>
        <w:pStyle w:val="ListParagraph"/>
        <w:numPr>
          <w:ilvl w:val="0"/>
          <w:numId w:val="2"/>
        </w:numPr>
        <w:spacing w:after="240"/>
        <w:ind w:left="284" w:hanging="284"/>
        <w:jc w:val="both"/>
        <w:rPr>
          <w:rFonts w:asciiTheme="minorHAnsi" w:hAnsiTheme="minorHAnsi" w:cstheme="minorHAnsi"/>
          <w:b/>
          <w:sz w:val="22"/>
          <w:szCs w:val="22"/>
        </w:rPr>
      </w:pPr>
      <w:r w:rsidRPr="00F477C9">
        <w:rPr>
          <w:rFonts w:asciiTheme="minorHAnsi" w:hAnsiTheme="minorHAnsi" w:cstheme="minorHAnsi"/>
          <w:b/>
          <w:sz w:val="22"/>
          <w:szCs w:val="22"/>
        </w:rPr>
        <w:t>Medības un makšķerēšana</w:t>
      </w:r>
    </w:p>
    <w:p w14:paraId="65B6E7CD" w14:textId="7F0DA5B4" w:rsidR="008E6FB6" w:rsidRPr="000E5A22" w:rsidRDefault="00061DC6" w:rsidP="00061DC6">
      <w:pPr>
        <w:widowControl w:val="0"/>
        <w:autoSpaceDE w:val="0"/>
        <w:autoSpaceDN w:val="0"/>
        <w:adjustRightInd w:val="0"/>
        <w:jc w:val="both"/>
        <w:rPr>
          <w:rFonts w:asciiTheme="minorHAnsi" w:hAnsiTheme="minorHAnsi"/>
          <w:sz w:val="22"/>
          <w:szCs w:val="22"/>
        </w:rPr>
      </w:pPr>
      <w:bookmarkStart w:id="58" w:name="_Hlk17906731"/>
      <w:r>
        <w:rPr>
          <w:rFonts w:asciiTheme="minorHAnsi" w:hAnsiTheme="minorHAnsi"/>
          <w:sz w:val="22"/>
          <w:szCs w:val="22"/>
        </w:rPr>
        <w:t xml:space="preserve">Atbilstoši Valsts meža dienesta sniegtajai </w:t>
      </w:r>
      <w:r w:rsidRPr="000E5A22">
        <w:rPr>
          <w:rFonts w:asciiTheme="minorHAnsi" w:hAnsiTheme="minorHAnsi"/>
          <w:sz w:val="22"/>
          <w:szCs w:val="22"/>
        </w:rPr>
        <w:t xml:space="preserve">informācijai, dabas parka teritorijā medības </w:t>
      </w:r>
      <w:r w:rsidR="0027515D">
        <w:rPr>
          <w:rFonts w:asciiTheme="minorHAnsi" w:hAnsiTheme="minorHAnsi"/>
          <w:sz w:val="22"/>
          <w:szCs w:val="22"/>
        </w:rPr>
        <w:t>notiek</w:t>
      </w:r>
      <w:r w:rsidRPr="000E5A22">
        <w:rPr>
          <w:rFonts w:asciiTheme="minorHAnsi" w:hAnsiTheme="minorHAnsi"/>
          <w:sz w:val="22"/>
          <w:szCs w:val="22"/>
        </w:rPr>
        <w:t xml:space="preserve">. </w:t>
      </w:r>
    </w:p>
    <w:p w14:paraId="30323290" w14:textId="2A9D9CDE" w:rsidR="008E6FB6" w:rsidRPr="00EA764B" w:rsidRDefault="008E6FB6" w:rsidP="00061DC6">
      <w:pPr>
        <w:widowControl w:val="0"/>
        <w:autoSpaceDE w:val="0"/>
        <w:autoSpaceDN w:val="0"/>
        <w:adjustRightInd w:val="0"/>
        <w:jc w:val="both"/>
        <w:rPr>
          <w:rFonts w:asciiTheme="minorHAnsi" w:hAnsiTheme="minorHAnsi"/>
          <w:sz w:val="22"/>
          <w:szCs w:val="22"/>
        </w:rPr>
      </w:pPr>
      <w:r w:rsidRPr="000E5A22">
        <w:rPr>
          <w:rFonts w:asciiTheme="minorHAnsi" w:hAnsiTheme="minorHAnsi"/>
          <w:sz w:val="22"/>
          <w:szCs w:val="22"/>
        </w:rPr>
        <w:t xml:space="preserve">Dabas parka teritorija ir sena un iecienīta medību un makšķerēšanas vieta. Teritoriju šobrīd apsaimnieko </w:t>
      </w:r>
      <w:r w:rsidR="000E5A22" w:rsidRPr="000E5A22">
        <w:rPr>
          <w:rFonts w:asciiTheme="minorHAnsi" w:hAnsiTheme="minorHAnsi"/>
          <w:sz w:val="22"/>
          <w:szCs w:val="22"/>
        </w:rPr>
        <w:t>7</w:t>
      </w:r>
      <w:r w:rsidRPr="000E5A22">
        <w:rPr>
          <w:rFonts w:asciiTheme="minorHAnsi" w:hAnsiTheme="minorHAnsi"/>
          <w:sz w:val="22"/>
          <w:szCs w:val="22"/>
        </w:rPr>
        <w:t xml:space="preserve"> </w:t>
      </w:r>
      <w:r w:rsidR="000E5A22" w:rsidRPr="000E5A22">
        <w:rPr>
          <w:rFonts w:asciiTheme="minorHAnsi" w:hAnsiTheme="minorHAnsi"/>
          <w:sz w:val="22"/>
          <w:szCs w:val="22"/>
        </w:rPr>
        <w:t>medību kolektīvu formējumi: "Kalnāji", "Ļaudona", "Sāviena", "Saikava", "Riests", "</w:t>
      </w:r>
      <w:proofErr w:type="spellStart"/>
      <w:r w:rsidR="000E5A22" w:rsidRPr="000E5A22">
        <w:rPr>
          <w:rFonts w:asciiTheme="minorHAnsi" w:hAnsiTheme="minorHAnsi"/>
          <w:sz w:val="22"/>
          <w:szCs w:val="22"/>
        </w:rPr>
        <w:t>Krustkalni</w:t>
      </w:r>
      <w:proofErr w:type="spellEnd"/>
      <w:r w:rsidR="000E5A22" w:rsidRPr="000E5A22">
        <w:rPr>
          <w:rFonts w:asciiTheme="minorHAnsi" w:hAnsiTheme="minorHAnsi"/>
          <w:sz w:val="22"/>
          <w:szCs w:val="22"/>
        </w:rPr>
        <w:t>", "</w:t>
      </w:r>
      <w:proofErr w:type="spellStart"/>
      <w:r w:rsidR="000E5A22" w:rsidRPr="000E5A22">
        <w:rPr>
          <w:rFonts w:asciiTheme="minorHAnsi" w:hAnsiTheme="minorHAnsi"/>
          <w:sz w:val="22"/>
          <w:szCs w:val="22"/>
        </w:rPr>
        <w:t>Bauris</w:t>
      </w:r>
      <w:proofErr w:type="spellEnd"/>
      <w:r w:rsidR="000E5A22" w:rsidRPr="000E5A22">
        <w:rPr>
          <w:rFonts w:asciiTheme="minorHAnsi" w:hAnsiTheme="minorHAnsi"/>
          <w:sz w:val="22"/>
          <w:szCs w:val="22"/>
        </w:rPr>
        <w:t xml:space="preserve">". Tā kā formējumi, dažādu apstākļu dēļ, ik pa laikam maina savas apmedījamās platības, plāna saturā netiks iekļauta informācija pa konkrētiem zemes vienību kadastra apzīmējumiem, kuros tās tiek </w:t>
      </w:r>
      <w:r w:rsidR="000E5A22" w:rsidRPr="00EA764B">
        <w:rPr>
          <w:rFonts w:asciiTheme="minorHAnsi" w:hAnsiTheme="minorHAnsi"/>
          <w:sz w:val="22"/>
          <w:szCs w:val="22"/>
        </w:rPr>
        <w:t>organizētas.</w:t>
      </w:r>
      <w:r w:rsidRPr="00EA764B">
        <w:rPr>
          <w:rFonts w:asciiTheme="minorHAnsi" w:hAnsiTheme="minorHAnsi"/>
          <w:sz w:val="22"/>
          <w:szCs w:val="22"/>
        </w:rPr>
        <w:t xml:space="preserve"> </w:t>
      </w:r>
    </w:p>
    <w:p w14:paraId="4A3A0A5D" w14:textId="356A7DC2" w:rsidR="0007053A" w:rsidRDefault="0007053A" w:rsidP="00061DC6">
      <w:pPr>
        <w:widowControl w:val="0"/>
        <w:autoSpaceDE w:val="0"/>
        <w:autoSpaceDN w:val="0"/>
        <w:adjustRightInd w:val="0"/>
        <w:jc w:val="both"/>
        <w:rPr>
          <w:rFonts w:asciiTheme="minorHAnsi" w:hAnsiTheme="minorHAnsi"/>
          <w:sz w:val="22"/>
          <w:szCs w:val="22"/>
        </w:rPr>
      </w:pPr>
      <w:r w:rsidRPr="00EA764B">
        <w:rPr>
          <w:rFonts w:asciiTheme="minorHAnsi" w:hAnsiTheme="minorHAnsi"/>
          <w:sz w:val="22"/>
          <w:szCs w:val="22"/>
        </w:rPr>
        <w:t xml:space="preserve">Medījamo dzīvnieku resursi dabas parkā tiek izmantoti teritorijās, kas atrodas ārpus </w:t>
      </w:r>
      <w:r w:rsidR="00EA764B" w:rsidRPr="00EA764B">
        <w:rPr>
          <w:rFonts w:asciiTheme="minorHAnsi" w:hAnsiTheme="minorHAnsi"/>
          <w:sz w:val="22"/>
          <w:szCs w:val="22"/>
        </w:rPr>
        <w:t>ciema</w:t>
      </w:r>
      <w:r w:rsidRPr="00EA764B">
        <w:rPr>
          <w:rFonts w:asciiTheme="minorHAnsi" w:hAnsiTheme="minorHAnsi"/>
          <w:sz w:val="22"/>
          <w:szCs w:val="22"/>
        </w:rPr>
        <w:t xml:space="preserve"> administratīvajām robežām. Medīti tiek limitētie medījamie dzīvnieki – aļņi, </w:t>
      </w:r>
      <w:r w:rsidR="00234EA7">
        <w:rPr>
          <w:rFonts w:asciiTheme="minorHAnsi" w:hAnsiTheme="minorHAnsi"/>
          <w:sz w:val="22"/>
          <w:szCs w:val="22"/>
        </w:rPr>
        <w:t>stalt</w:t>
      </w:r>
      <w:r w:rsidRPr="00EA764B">
        <w:rPr>
          <w:rFonts w:asciiTheme="minorHAnsi" w:hAnsiTheme="minorHAnsi"/>
          <w:sz w:val="22"/>
          <w:szCs w:val="22"/>
        </w:rPr>
        <w:t>brieži, meža cūkas, stirnas, kā arī nelimitētie – lapsa</w:t>
      </w:r>
      <w:r w:rsidR="00234EA7">
        <w:rPr>
          <w:rFonts w:asciiTheme="minorHAnsi" w:hAnsiTheme="minorHAnsi"/>
          <w:sz w:val="22"/>
          <w:szCs w:val="22"/>
        </w:rPr>
        <w:t>s</w:t>
      </w:r>
      <w:r w:rsidRPr="00EA764B">
        <w:rPr>
          <w:rFonts w:asciiTheme="minorHAnsi" w:hAnsiTheme="minorHAnsi"/>
          <w:sz w:val="22"/>
          <w:szCs w:val="22"/>
        </w:rPr>
        <w:t>, jenotsuņi, caunas, bebri u.c</w:t>
      </w:r>
      <w:r w:rsidR="00D83138">
        <w:rPr>
          <w:rFonts w:asciiTheme="minorHAnsi" w:hAnsiTheme="minorHAnsi"/>
          <w:sz w:val="22"/>
          <w:szCs w:val="22"/>
        </w:rPr>
        <w:t>.</w:t>
      </w:r>
    </w:p>
    <w:p w14:paraId="4D0EBA15" w14:textId="13DFE73E" w:rsidR="00061DC6" w:rsidRDefault="00061DC6" w:rsidP="00061DC6">
      <w:pPr>
        <w:widowControl w:val="0"/>
        <w:autoSpaceDE w:val="0"/>
        <w:autoSpaceDN w:val="0"/>
        <w:adjustRightInd w:val="0"/>
        <w:jc w:val="both"/>
        <w:rPr>
          <w:rFonts w:asciiTheme="minorHAnsi" w:hAnsiTheme="minorHAnsi"/>
          <w:sz w:val="22"/>
          <w:szCs w:val="22"/>
        </w:rPr>
      </w:pPr>
      <w:r>
        <w:rPr>
          <w:rFonts w:asciiTheme="minorHAnsi" w:hAnsiTheme="minorHAnsi"/>
          <w:sz w:val="22"/>
          <w:szCs w:val="22"/>
        </w:rPr>
        <w:t xml:space="preserve">Savukārt makšķerēšana </w:t>
      </w:r>
      <w:r w:rsidR="00096AFC">
        <w:rPr>
          <w:rFonts w:asciiTheme="minorHAnsi" w:hAnsiTheme="minorHAnsi"/>
          <w:sz w:val="22"/>
          <w:szCs w:val="22"/>
        </w:rPr>
        <w:t xml:space="preserve">Aiviekstes </w:t>
      </w:r>
      <w:r>
        <w:rPr>
          <w:rFonts w:asciiTheme="minorHAnsi" w:hAnsiTheme="minorHAnsi"/>
          <w:sz w:val="22"/>
          <w:szCs w:val="22"/>
        </w:rPr>
        <w:t xml:space="preserve">upē </w:t>
      </w:r>
      <w:r w:rsidR="00096AFC">
        <w:rPr>
          <w:rFonts w:asciiTheme="minorHAnsi" w:hAnsiTheme="minorHAnsi"/>
          <w:sz w:val="22"/>
          <w:szCs w:val="22"/>
        </w:rPr>
        <w:t>ir populārs rekreācijas veids</w:t>
      </w:r>
      <w:r>
        <w:rPr>
          <w:rFonts w:asciiTheme="minorHAnsi" w:hAnsiTheme="minorHAnsi"/>
          <w:sz w:val="22"/>
          <w:szCs w:val="22"/>
        </w:rPr>
        <w:t xml:space="preserve">. </w:t>
      </w:r>
      <w:r w:rsidR="00096AFC">
        <w:rPr>
          <w:rFonts w:asciiTheme="minorHAnsi" w:hAnsiTheme="minorHAnsi"/>
          <w:sz w:val="22"/>
          <w:szCs w:val="22"/>
        </w:rPr>
        <w:t xml:space="preserve">Aiviekstes krastos daudzviet izveidotas makšķerēšanas vietas – iestaigātas takas, krastos izvietoti makšķerēšanai paredzētie koka žākļi, </w:t>
      </w:r>
      <w:r w:rsidR="00E6194C">
        <w:rPr>
          <w:rFonts w:asciiTheme="minorHAnsi" w:hAnsiTheme="minorHAnsi"/>
          <w:sz w:val="22"/>
          <w:szCs w:val="22"/>
        </w:rPr>
        <w:t>dažviet izv</w:t>
      </w:r>
      <w:r w:rsidR="003908CE">
        <w:rPr>
          <w:rFonts w:asciiTheme="minorHAnsi" w:hAnsiTheme="minorHAnsi"/>
          <w:sz w:val="22"/>
          <w:szCs w:val="22"/>
        </w:rPr>
        <w:t>e</w:t>
      </w:r>
      <w:r w:rsidR="00E6194C">
        <w:rPr>
          <w:rFonts w:asciiTheme="minorHAnsi" w:hAnsiTheme="minorHAnsi"/>
          <w:sz w:val="22"/>
          <w:szCs w:val="22"/>
        </w:rPr>
        <w:t>i</w:t>
      </w:r>
      <w:r w:rsidR="003908CE">
        <w:rPr>
          <w:rFonts w:asciiTheme="minorHAnsi" w:hAnsiTheme="minorHAnsi"/>
          <w:sz w:val="22"/>
          <w:szCs w:val="22"/>
        </w:rPr>
        <w:t xml:space="preserve">dotas </w:t>
      </w:r>
      <w:r w:rsidR="00096AFC">
        <w:rPr>
          <w:rFonts w:asciiTheme="minorHAnsi" w:hAnsiTheme="minorHAnsi"/>
          <w:sz w:val="22"/>
          <w:szCs w:val="22"/>
        </w:rPr>
        <w:t xml:space="preserve">nojumes, ugunskuru vietas, kā arī </w:t>
      </w:r>
      <w:r w:rsidR="003908CE">
        <w:rPr>
          <w:rFonts w:asciiTheme="minorHAnsi" w:hAnsiTheme="minorHAnsi"/>
          <w:sz w:val="22"/>
          <w:szCs w:val="22"/>
        </w:rPr>
        <w:t>atrodami</w:t>
      </w:r>
      <w:r w:rsidR="00096AFC">
        <w:rPr>
          <w:rFonts w:asciiTheme="minorHAnsi" w:hAnsiTheme="minorHAnsi"/>
          <w:sz w:val="22"/>
          <w:szCs w:val="22"/>
        </w:rPr>
        <w:t xml:space="preserve"> makšķernieku atst</w:t>
      </w:r>
      <w:r w:rsidR="00476F0D">
        <w:rPr>
          <w:rFonts w:asciiTheme="minorHAnsi" w:hAnsiTheme="minorHAnsi"/>
          <w:sz w:val="22"/>
          <w:szCs w:val="22"/>
        </w:rPr>
        <w:t>āti s</w:t>
      </w:r>
      <w:r w:rsidR="00E6194C">
        <w:rPr>
          <w:rFonts w:asciiTheme="minorHAnsi" w:hAnsiTheme="minorHAnsi"/>
          <w:sz w:val="22"/>
          <w:szCs w:val="22"/>
        </w:rPr>
        <w:t>adzīves atkritumi (skat.</w:t>
      </w:r>
      <w:r w:rsidR="00476F0D">
        <w:rPr>
          <w:rFonts w:asciiTheme="minorHAnsi" w:hAnsiTheme="minorHAnsi"/>
          <w:sz w:val="22"/>
          <w:szCs w:val="22"/>
        </w:rPr>
        <w:t xml:space="preserve"> 2</w:t>
      </w:r>
      <w:r w:rsidR="00D444CB">
        <w:rPr>
          <w:rFonts w:asciiTheme="minorHAnsi" w:hAnsiTheme="minorHAnsi"/>
          <w:sz w:val="22"/>
          <w:szCs w:val="22"/>
        </w:rPr>
        <w:t>4</w:t>
      </w:r>
      <w:r w:rsidR="00096AFC">
        <w:rPr>
          <w:rFonts w:asciiTheme="minorHAnsi" w:hAnsiTheme="minorHAnsi"/>
          <w:sz w:val="22"/>
          <w:szCs w:val="22"/>
        </w:rPr>
        <w:t>. attēlu).</w:t>
      </w:r>
    </w:p>
    <w:p w14:paraId="2449F9E3" w14:textId="79FB154D" w:rsidR="009D790D" w:rsidRPr="00EF240A" w:rsidRDefault="003908CE" w:rsidP="009D790D">
      <w:pPr>
        <w:widowControl w:val="0"/>
        <w:autoSpaceDE w:val="0"/>
        <w:autoSpaceDN w:val="0"/>
        <w:adjustRightInd w:val="0"/>
        <w:jc w:val="both"/>
        <w:rPr>
          <w:rFonts w:asciiTheme="minorHAnsi" w:hAnsiTheme="minorHAnsi" w:cs="Arial Narrow"/>
          <w:bCs/>
          <w:sz w:val="18"/>
          <w:szCs w:val="18"/>
        </w:rPr>
      </w:pPr>
      <w:r>
        <w:rPr>
          <w:rFonts w:asciiTheme="minorHAnsi" w:hAnsiTheme="minorHAnsi"/>
          <w:sz w:val="22"/>
          <w:szCs w:val="22"/>
        </w:rPr>
        <w:t>Atbilstoši plānā iesaistīto</w:t>
      </w:r>
      <w:r w:rsidR="00096AFC">
        <w:rPr>
          <w:rFonts w:asciiTheme="minorHAnsi" w:hAnsiTheme="minorHAnsi"/>
          <w:sz w:val="22"/>
          <w:szCs w:val="22"/>
        </w:rPr>
        <w:t xml:space="preserve"> ekspertu novērojumiem dabas parka apsekošanas laikā, makšķernieki nerada nozīmīgu antropogēnu slodzi uz dabas parka teritoriju. Labiekārtotu un stihisku makšķerēšanas vietu ir salīdzinoši maz, un tās lielākoties ir sakoptas. Dažviet makšķernieku iestaigātās takas rada pozitīvu ietekmi uz bezmugurkaulnieku sugu – </w:t>
      </w:r>
      <w:proofErr w:type="spellStart"/>
      <w:r w:rsidR="00096AFC">
        <w:rPr>
          <w:rFonts w:asciiTheme="minorHAnsi" w:hAnsiTheme="minorHAnsi"/>
          <w:sz w:val="22"/>
          <w:szCs w:val="22"/>
        </w:rPr>
        <w:t>Garlūpas</w:t>
      </w:r>
      <w:proofErr w:type="spellEnd"/>
      <w:r w:rsidR="00096AFC">
        <w:rPr>
          <w:rFonts w:asciiTheme="minorHAnsi" w:hAnsiTheme="minorHAnsi"/>
          <w:sz w:val="22"/>
          <w:szCs w:val="22"/>
        </w:rPr>
        <w:t xml:space="preserve"> </w:t>
      </w:r>
      <w:proofErr w:type="spellStart"/>
      <w:r w:rsidR="00096AFC">
        <w:rPr>
          <w:rFonts w:asciiTheme="minorHAnsi" w:hAnsiTheme="minorHAnsi"/>
          <w:bCs/>
          <w:sz w:val="22"/>
          <w:szCs w:val="22"/>
        </w:rPr>
        <w:t>racējla</w:t>
      </w:r>
      <w:r w:rsidR="00E6194C">
        <w:rPr>
          <w:rFonts w:asciiTheme="minorHAnsi" w:hAnsiTheme="minorHAnsi"/>
          <w:bCs/>
          <w:sz w:val="22"/>
          <w:szCs w:val="22"/>
        </w:rPr>
        <w:t>pseni</w:t>
      </w:r>
      <w:proofErr w:type="spellEnd"/>
      <w:r w:rsidR="00E6194C">
        <w:rPr>
          <w:rFonts w:asciiTheme="minorHAnsi" w:hAnsiTheme="minorHAnsi"/>
          <w:bCs/>
          <w:sz w:val="22"/>
          <w:szCs w:val="22"/>
        </w:rPr>
        <w:t>, jo entomologa konstatētajai</w:t>
      </w:r>
      <w:r w:rsidR="00096AFC" w:rsidRPr="00074D7C">
        <w:rPr>
          <w:rFonts w:asciiTheme="minorHAnsi" w:hAnsiTheme="minorHAnsi"/>
          <w:bCs/>
          <w:sz w:val="22"/>
          <w:szCs w:val="22"/>
        </w:rPr>
        <w:t xml:space="preserve"> </w:t>
      </w:r>
      <w:r w:rsidR="00096AFC">
        <w:rPr>
          <w:rFonts w:asciiTheme="minorHAnsi" w:hAnsiTheme="minorHAnsi"/>
          <w:bCs/>
          <w:sz w:val="22"/>
          <w:szCs w:val="22"/>
        </w:rPr>
        <w:t>sugai piemērotā</w:t>
      </w:r>
      <w:r w:rsidR="00096AFC" w:rsidRPr="00074D7C">
        <w:rPr>
          <w:rFonts w:asciiTheme="minorHAnsi" w:hAnsiTheme="minorHAnsi"/>
          <w:bCs/>
          <w:sz w:val="22"/>
          <w:szCs w:val="22"/>
        </w:rPr>
        <w:t>s dzīvotnes veidojas tikai makšķernieku izbraukātajā</w:t>
      </w:r>
      <w:r>
        <w:rPr>
          <w:rFonts w:asciiTheme="minorHAnsi" w:hAnsiTheme="minorHAnsi"/>
          <w:bCs/>
          <w:sz w:val="22"/>
          <w:szCs w:val="22"/>
        </w:rPr>
        <w:t>s vietās (mākslīgs traucējums).</w:t>
      </w:r>
    </w:p>
    <w:p w14:paraId="4FA9A3C7" w14:textId="1EBEC56D" w:rsidR="00E44646" w:rsidRPr="00AC7DA8" w:rsidRDefault="0038548D" w:rsidP="00AC7DA8">
      <w:pPr>
        <w:pStyle w:val="Heading1"/>
        <w:jc w:val="center"/>
        <w:rPr>
          <w:rFonts w:asciiTheme="minorHAnsi" w:hAnsiTheme="minorHAnsi"/>
          <w:color w:val="76923C" w:themeColor="accent3" w:themeShade="BF"/>
        </w:rPr>
      </w:pPr>
      <w:bookmarkStart w:id="59" w:name="_Toc431457523"/>
      <w:r w:rsidRPr="0091520A">
        <w:rPr>
          <w:rStyle w:val="Emphasis"/>
          <w:i w:val="0"/>
          <w:iCs w:val="0"/>
          <w:color w:val="76923C" w:themeColor="accent3" w:themeShade="BF"/>
        </w:rPr>
        <w:br w:type="page"/>
      </w:r>
      <w:bookmarkStart w:id="60" w:name="_Hlk17906767"/>
      <w:bookmarkEnd w:id="58"/>
      <w:r w:rsidR="00AD258F" w:rsidRPr="0091520A">
        <w:rPr>
          <w:rStyle w:val="Emphasis"/>
          <w:rFonts w:asciiTheme="minorHAnsi" w:hAnsiTheme="minorHAnsi"/>
          <w:i w:val="0"/>
          <w:iCs w:val="0"/>
          <w:color w:val="76923C" w:themeColor="accent3" w:themeShade="BF"/>
        </w:rPr>
        <w:lastRenderedPageBreak/>
        <w:t>II TERITORIJAS NOVĒRTĒJUMS</w:t>
      </w:r>
      <w:bookmarkEnd w:id="59"/>
    </w:p>
    <w:p w14:paraId="36ECF227" w14:textId="7EF49EB2" w:rsidR="00A24576" w:rsidRPr="001104F4" w:rsidRDefault="007D00D2" w:rsidP="001104F4">
      <w:pPr>
        <w:pStyle w:val="Heading2"/>
        <w:rPr>
          <w:rFonts w:asciiTheme="minorHAnsi" w:hAnsiTheme="minorHAnsi"/>
          <w:color w:val="76923C" w:themeColor="accent3" w:themeShade="BF"/>
        </w:rPr>
      </w:pPr>
      <w:bookmarkStart w:id="61" w:name="_Toc431457524"/>
      <w:r w:rsidRPr="0091520A">
        <w:rPr>
          <w:rFonts w:asciiTheme="minorHAnsi" w:hAnsiTheme="minorHAnsi"/>
          <w:color w:val="76923C" w:themeColor="accent3" w:themeShade="BF"/>
        </w:rPr>
        <w:t xml:space="preserve">2.1. </w:t>
      </w:r>
      <w:r w:rsidR="00AD258F" w:rsidRPr="0091520A">
        <w:rPr>
          <w:rFonts w:asciiTheme="minorHAnsi" w:hAnsiTheme="minorHAnsi"/>
          <w:color w:val="76923C" w:themeColor="accent3" w:themeShade="BF"/>
        </w:rPr>
        <w:t>TERITORIJA KĀ VIENOTA DABAS AIZSARDZĪBAS VĒRTĪBA UN FAKTORI, KAS TO IETEKMĒ</w:t>
      </w:r>
      <w:bookmarkEnd w:id="61"/>
    </w:p>
    <w:p w14:paraId="67DD93AF" w14:textId="6FC9E949" w:rsidR="005A48BD" w:rsidRDefault="00CA2D33" w:rsidP="005A48BD">
      <w:pPr>
        <w:spacing w:before="120"/>
        <w:jc w:val="both"/>
        <w:rPr>
          <w:rFonts w:asciiTheme="minorHAnsi" w:hAnsiTheme="minorHAnsi" w:cstheme="minorHAnsi"/>
          <w:sz w:val="22"/>
          <w:szCs w:val="22"/>
        </w:rPr>
      </w:pPr>
      <w:r>
        <w:rPr>
          <w:rFonts w:asciiTheme="minorHAnsi" w:hAnsiTheme="minorHAnsi" w:cstheme="minorHAnsi"/>
          <w:sz w:val="22"/>
          <w:szCs w:val="22"/>
        </w:rPr>
        <w:t>Dabas parks</w:t>
      </w:r>
      <w:r w:rsidR="005A48BD" w:rsidRPr="001104F4">
        <w:rPr>
          <w:rFonts w:asciiTheme="minorHAnsi" w:hAnsiTheme="minorHAnsi" w:cstheme="minorHAnsi"/>
          <w:sz w:val="22"/>
          <w:szCs w:val="22"/>
        </w:rPr>
        <w:t xml:space="preserve"> ir periodiski applūst</w:t>
      </w:r>
      <w:r w:rsidR="000404DB" w:rsidRPr="001104F4">
        <w:rPr>
          <w:rFonts w:asciiTheme="minorHAnsi" w:hAnsiTheme="minorHAnsi" w:cstheme="minorHAnsi"/>
          <w:sz w:val="22"/>
          <w:szCs w:val="22"/>
        </w:rPr>
        <w:t xml:space="preserve">ošu </w:t>
      </w:r>
      <w:r w:rsidR="004A160D">
        <w:rPr>
          <w:rFonts w:asciiTheme="minorHAnsi" w:hAnsiTheme="minorHAnsi" w:cstheme="minorHAnsi"/>
          <w:sz w:val="22"/>
          <w:szCs w:val="22"/>
        </w:rPr>
        <w:t>dabisko zālāj</w:t>
      </w:r>
      <w:r w:rsidR="004A160D" w:rsidRPr="001104F4">
        <w:rPr>
          <w:rFonts w:asciiTheme="minorHAnsi" w:hAnsiTheme="minorHAnsi" w:cstheme="minorHAnsi"/>
          <w:sz w:val="22"/>
          <w:szCs w:val="22"/>
        </w:rPr>
        <w:t>u</w:t>
      </w:r>
      <w:r w:rsidR="000404DB" w:rsidRPr="001104F4">
        <w:rPr>
          <w:rFonts w:asciiTheme="minorHAnsi" w:hAnsiTheme="minorHAnsi" w:cstheme="minorHAnsi"/>
          <w:sz w:val="22"/>
          <w:szCs w:val="22"/>
        </w:rPr>
        <w:t>, ganību un nelielu mež</w:t>
      </w:r>
      <w:r w:rsidR="005A48BD" w:rsidRPr="001104F4">
        <w:rPr>
          <w:rFonts w:asciiTheme="minorHAnsi" w:hAnsiTheme="minorHAnsi" w:cstheme="minorHAnsi"/>
          <w:sz w:val="22"/>
          <w:szCs w:val="22"/>
        </w:rPr>
        <w:t>u komplekss, kura dabas vērtīb</w:t>
      </w:r>
      <w:r>
        <w:rPr>
          <w:rFonts w:asciiTheme="minorHAnsi" w:hAnsiTheme="minorHAnsi" w:cstheme="minorHAnsi"/>
          <w:sz w:val="22"/>
          <w:szCs w:val="22"/>
        </w:rPr>
        <w:t xml:space="preserve">u nozīmību atspoguļo Aiviekstes palienes </w:t>
      </w:r>
      <w:r w:rsidR="004A160D">
        <w:rPr>
          <w:rFonts w:asciiTheme="minorHAnsi" w:hAnsiTheme="minorHAnsi" w:cstheme="minorHAnsi"/>
          <w:sz w:val="22"/>
          <w:szCs w:val="22"/>
        </w:rPr>
        <w:t xml:space="preserve">zālājos </w:t>
      </w:r>
      <w:r w:rsidR="00750C49">
        <w:rPr>
          <w:rFonts w:asciiTheme="minorHAnsi" w:hAnsiTheme="minorHAnsi" w:cstheme="minorHAnsi"/>
          <w:sz w:val="22"/>
          <w:szCs w:val="22"/>
        </w:rPr>
        <w:t>ligzdojošo putnu sugu daudzveidība</w:t>
      </w:r>
      <w:r w:rsidR="005A48BD" w:rsidRPr="001104F4">
        <w:rPr>
          <w:rFonts w:asciiTheme="minorHAnsi" w:hAnsiTheme="minorHAnsi" w:cstheme="minorHAnsi"/>
          <w:sz w:val="22"/>
          <w:szCs w:val="22"/>
        </w:rPr>
        <w:t xml:space="preserve"> (grieze, ormanītis, dzeltenā cielava, niedru stērste, c</w:t>
      </w:r>
      <w:r w:rsidR="001104F4" w:rsidRPr="001104F4">
        <w:rPr>
          <w:rFonts w:asciiTheme="minorHAnsi" w:hAnsiTheme="minorHAnsi" w:cstheme="minorHAnsi"/>
          <w:sz w:val="22"/>
          <w:szCs w:val="22"/>
        </w:rPr>
        <w:t xml:space="preserve">eru ķauķis, purva ķauķis u.c.), </w:t>
      </w:r>
      <w:proofErr w:type="spellStart"/>
      <w:r w:rsidR="005A48BD" w:rsidRPr="001104F4">
        <w:rPr>
          <w:rFonts w:asciiTheme="minorHAnsi" w:hAnsiTheme="minorHAnsi" w:cstheme="minorHAnsi"/>
          <w:sz w:val="22"/>
          <w:szCs w:val="22"/>
        </w:rPr>
        <w:t>caurceļojošo</w:t>
      </w:r>
      <w:proofErr w:type="spellEnd"/>
      <w:r w:rsidR="005A48BD" w:rsidRPr="001104F4">
        <w:rPr>
          <w:rFonts w:asciiTheme="minorHAnsi" w:hAnsiTheme="minorHAnsi" w:cstheme="minorHAnsi"/>
          <w:sz w:val="22"/>
          <w:szCs w:val="22"/>
        </w:rPr>
        <w:t xml:space="preserve"> putnu koncentrēšanās vietas </w:t>
      </w:r>
      <w:r w:rsidR="00750C49">
        <w:rPr>
          <w:rFonts w:asciiTheme="minorHAnsi" w:hAnsiTheme="minorHAnsi" w:cstheme="minorHAnsi"/>
          <w:sz w:val="22"/>
          <w:szCs w:val="22"/>
        </w:rPr>
        <w:t xml:space="preserve">nozīmība </w:t>
      </w:r>
      <w:r w:rsidR="005A48BD" w:rsidRPr="001104F4">
        <w:rPr>
          <w:rFonts w:asciiTheme="minorHAnsi" w:hAnsiTheme="minorHAnsi" w:cstheme="minorHAnsi"/>
          <w:sz w:val="22"/>
          <w:szCs w:val="22"/>
        </w:rPr>
        <w:t xml:space="preserve">(ziemeļu gulbji, mazie gulbji, mazās </w:t>
      </w:r>
      <w:proofErr w:type="spellStart"/>
      <w:r w:rsidR="005A48BD" w:rsidRPr="001104F4">
        <w:rPr>
          <w:rFonts w:asciiTheme="minorHAnsi" w:hAnsiTheme="minorHAnsi" w:cstheme="minorHAnsi"/>
          <w:sz w:val="22"/>
          <w:szCs w:val="22"/>
        </w:rPr>
        <w:t>gauras</w:t>
      </w:r>
      <w:proofErr w:type="spellEnd"/>
      <w:r w:rsidR="005A48BD" w:rsidRPr="001104F4">
        <w:rPr>
          <w:rFonts w:asciiTheme="minorHAnsi" w:hAnsiTheme="minorHAnsi" w:cstheme="minorHAnsi"/>
          <w:sz w:val="22"/>
          <w:szCs w:val="22"/>
        </w:rPr>
        <w:t>, gaigalas</w:t>
      </w:r>
      <w:r w:rsidR="001104F4" w:rsidRPr="001104F4">
        <w:rPr>
          <w:rFonts w:asciiTheme="minorHAnsi" w:hAnsiTheme="minorHAnsi" w:cstheme="minorHAnsi"/>
          <w:sz w:val="22"/>
          <w:szCs w:val="22"/>
        </w:rPr>
        <w:t>, u.c.) un</w:t>
      </w:r>
      <w:r w:rsidR="00750C49">
        <w:rPr>
          <w:rFonts w:asciiTheme="minorHAnsi" w:hAnsiTheme="minorHAnsi" w:cstheme="minorHAnsi"/>
          <w:sz w:val="22"/>
          <w:szCs w:val="22"/>
        </w:rPr>
        <w:t xml:space="preserve"> teritorijā sastopamo īpaši aizsargājamo augu sugu</w:t>
      </w:r>
      <w:r w:rsidR="005A48BD" w:rsidRPr="001104F4">
        <w:rPr>
          <w:rFonts w:asciiTheme="minorHAnsi" w:hAnsiTheme="minorHAnsi" w:cstheme="minorHAnsi"/>
          <w:sz w:val="22"/>
          <w:szCs w:val="22"/>
        </w:rPr>
        <w:t xml:space="preserve"> (mānīgā </w:t>
      </w:r>
      <w:proofErr w:type="spellStart"/>
      <w:r w:rsidR="005A48BD" w:rsidRPr="001104F4">
        <w:rPr>
          <w:rFonts w:asciiTheme="minorHAnsi" w:hAnsiTheme="minorHAnsi" w:cstheme="minorHAnsi"/>
          <w:sz w:val="22"/>
          <w:szCs w:val="22"/>
        </w:rPr>
        <w:t>kn</w:t>
      </w:r>
      <w:r w:rsidR="000404DB" w:rsidRPr="001104F4">
        <w:rPr>
          <w:rFonts w:asciiTheme="minorHAnsi" w:hAnsiTheme="minorHAnsi" w:cstheme="minorHAnsi"/>
          <w:sz w:val="22"/>
          <w:szCs w:val="22"/>
        </w:rPr>
        <w:t>īdija</w:t>
      </w:r>
      <w:proofErr w:type="spellEnd"/>
      <w:r w:rsidR="000404DB" w:rsidRPr="001104F4">
        <w:rPr>
          <w:rFonts w:asciiTheme="minorHAnsi" w:hAnsiTheme="minorHAnsi" w:cstheme="minorHAnsi"/>
          <w:sz w:val="22"/>
          <w:szCs w:val="22"/>
        </w:rPr>
        <w:t>, Sibīrijas skalbe, jumstiņ</w:t>
      </w:r>
      <w:r w:rsidR="005A48BD" w:rsidRPr="001104F4">
        <w:rPr>
          <w:rFonts w:asciiTheme="minorHAnsi" w:hAnsiTheme="minorHAnsi" w:cstheme="minorHAnsi"/>
          <w:sz w:val="22"/>
          <w:szCs w:val="22"/>
        </w:rPr>
        <w:t xml:space="preserve">u </w:t>
      </w:r>
      <w:r w:rsidR="005A48BD" w:rsidRPr="00946B01">
        <w:rPr>
          <w:rFonts w:asciiTheme="minorHAnsi" w:hAnsiTheme="minorHAnsi" w:cstheme="minorHAnsi"/>
          <w:sz w:val="22"/>
          <w:szCs w:val="22"/>
        </w:rPr>
        <w:t>gladiol</w:t>
      </w:r>
      <w:r w:rsidR="000404DB" w:rsidRPr="00946B01">
        <w:rPr>
          <w:rFonts w:asciiTheme="minorHAnsi" w:hAnsiTheme="minorHAnsi" w:cstheme="minorHAnsi"/>
          <w:sz w:val="22"/>
          <w:szCs w:val="22"/>
        </w:rPr>
        <w:t xml:space="preserve">a, </w:t>
      </w:r>
      <w:proofErr w:type="spellStart"/>
      <w:r w:rsidR="000404DB" w:rsidRPr="00946B01">
        <w:rPr>
          <w:rFonts w:asciiTheme="minorHAnsi" w:hAnsiTheme="minorHAnsi" w:cstheme="minorHAnsi"/>
          <w:sz w:val="22"/>
          <w:szCs w:val="22"/>
        </w:rPr>
        <w:t>dzeguž</w:t>
      </w:r>
      <w:r w:rsidR="005A48BD" w:rsidRPr="00946B01">
        <w:rPr>
          <w:rFonts w:asciiTheme="minorHAnsi" w:hAnsiTheme="minorHAnsi" w:cstheme="minorHAnsi"/>
          <w:sz w:val="22"/>
          <w:szCs w:val="22"/>
        </w:rPr>
        <w:t>pirkstīte</w:t>
      </w:r>
      <w:proofErr w:type="spellEnd"/>
      <w:r w:rsidR="005A48BD" w:rsidRPr="00946B01">
        <w:rPr>
          <w:rFonts w:asciiTheme="minorHAnsi" w:hAnsiTheme="minorHAnsi" w:cstheme="minorHAnsi"/>
          <w:sz w:val="22"/>
          <w:szCs w:val="22"/>
        </w:rPr>
        <w:t>)</w:t>
      </w:r>
      <w:r w:rsidR="001104F4" w:rsidRPr="00946B01">
        <w:rPr>
          <w:rFonts w:asciiTheme="minorHAnsi" w:hAnsiTheme="minorHAnsi" w:cstheme="minorHAnsi"/>
          <w:sz w:val="22"/>
          <w:szCs w:val="22"/>
        </w:rPr>
        <w:t>, bezmugurkaulnieku, abinieku, sikspārņu un citu zīdītāju barošanā</w:t>
      </w:r>
      <w:r w:rsidR="00750C49">
        <w:rPr>
          <w:rFonts w:asciiTheme="minorHAnsi" w:hAnsiTheme="minorHAnsi" w:cstheme="minorHAnsi"/>
          <w:sz w:val="22"/>
          <w:szCs w:val="22"/>
        </w:rPr>
        <w:t xml:space="preserve">s </w:t>
      </w:r>
      <w:r w:rsidR="001104F4" w:rsidRPr="00946B01">
        <w:rPr>
          <w:rFonts w:asciiTheme="minorHAnsi" w:hAnsiTheme="minorHAnsi" w:cstheme="minorHAnsi"/>
          <w:sz w:val="22"/>
          <w:szCs w:val="22"/>
        </w:rPr>
        <w:t>vietas</w:t>
      </w:r>
      <w:r w:rsidR="00750C49">
        <w:rPr>
          <w:rFonts w:asciiTheme="minorHAnsi" w:hAnsiTheme="minorHAnsi" w:cstheme="minorHAnsi"/>
          <w:sz w:val="22"/>
          <w:szCs w:val="22"/>
        </w:rPr>
        <w:t>, kā arī to dzīvotnes.</w:t>
      </w:r>
    </w:p>
    <w:p w14:paraId="092AD329" w14:textId="2EFDA725" w:rsidR="005600F0" w:rsidRDefault="00636122" w:rsidP="005600F0">
      <w:pPr>
        <w:jc w:val="both"/>
        <w:rPr>
          <w:rFonts w:asciiTheme="minorHAnsi" w:hAnsiTheme="minorHAnsi" w:cstheme="minorHAnsi"/>
          <w:sz w:val="22"/>
          <w:szCs w:val="22"/>
        </w:rPr>
      </w:pPr>
      <w:r>
        <w:rPr>
          <w:rFonts w:asciiTheme="minorHAnsi" w:hAnsiTheme="minorHAnsi" w:cstheme="minorHAnsi"/>
          <w:sz w:val="22"/>
          <w:szCs w:val="22"/>
        </w:rPr>
        <w:t>N</w:t>
      </w:r>
      <w:r w:rsidR="005600F0">
        <w:rPr>
          <w:rFonts w:asciiTheme="minorHAnsi" w:hAnsiTheme="minorHAnsi" w:cstheme="minorHAnsi"/>
          <w:sz w:val="22"/>
          <w:szCs w:val="22"/>
        </w:rPr>
        <w:t xml:space="preserve">ozīmīga daļa dabas parkā esošo </w:t>
      </w:r>
      <w:r w:rsidR="009D2025">
        <w:rPr>
          <w:rFonts w:asciiTheme="minorHAnsi" w:hAnsiTheme="minorHAnsi" w:cstheme="minorHAnsi"/>
          <w:sz w:val="22"/>
          <w:szCs w:val="22"/>
        </w:rPr>
        <w:t xml:space="preserve">ES nozīmes īpaši aizsargājamo </w:t>
      </w:r>
      <w:r w:rsidR="005600F0" w:rsidRPr="00457482">
        <w:rPr>
          <w:rFonts w:asciiTheme="minorHAnsi" w:hAnsiTheme="minorHAnsi" w:cstheme="minorHAnsi"/>
          <w:sz w:val="22"/>
          <w:szCs w:val="22"/>
        </w:rPr>
        <w:t>biotopu un ainavisko vērtību veidojušās cilvēka darbības ietekmē (gan zālāju biotop</w:t>
      </w:r>
      <w:r w:rsidR="00FE1780">
        <w:rPr>
          <w:rFonts w:asciiTheme="minorHAnsi" w:hAnsiTheme="minorHAnsi" w:cstheme="minorHAnsi"/>
          <w:sz w:val="22"/>
          <w:szCs w:val="22"/>
        </w:rPr>
        <w:t>i, gan kultūrvēsturiskā ainava)</w:t>
      </w:r>
      <w:r w:rsidR="005600F0">
        <w:rPr>
          <w:rFonts w:asciiTheme="minorHAnsi" w:hAnsiTheme="minorHAnsi" w:cstheme="minorHAnsi"/>
          <w:sz w:val="22"/>
          <w:szCs w:val="22"/>
        </w:rPr>
        <w:t xml:space="preserve">. </w:t>
      </w:r>
      <w:r w:rsidR="005600F0" w:rsidRPr="00457482">
        <w:rPr>
          <w:rFonts w:asciiTheme="minorHAnsi" w:hAnsiTheme="minorHAnsi" w:cstheme="minorHAnsi"/>
          <w:sz w:val="22"/>
          <w:szCs w:val="22"/>
        </w:rPr>
        <w:t xml:space="preserve">Dabas parka veģetāciju raksturo daudzveidīgā biotopu </w:t>
      </w:r>
      <w:r w:rsidR="009D2025">
        <w:rPr>
          <w:rFonts w:asciiTheme="minorHAnsi" w:hAnsiTheme="minorHAnsi" w:cstheme="minorHAnsi"/>
          <w:sz w:val="22"/>
          <w:szCs w:val="22"/>
        </w:rPr>
        <w:t>mozaīka</w:t>
      </w:r>
      <w:r w:rsidR="00B42063">
        <w:rPr>
          <w:rFonts w:asciiTheme="minorHAnsi" w:hAnsiTheme="minorHAnsi" w:cstheme="minorHAnsi"/>
          <w:sz w:val="22"/>
          <w:szCs w:val="22"/>
        </w:rPr>
        <w:t xml:space="preserve"> (piemēram, 7 zālāju biotopu veidi)</w:t>
      </w:r>
      <w:r w:rsidR="009D2025">
        <w:rPr>
          <w:rFonts w:asciiTheme="minorHAnsi" w:hAnsiTheme="minorHAnsi" w:cstheme="minorHAnsi"/>
          <w:sz w:val="22"/>
          <w:szCs w:val="22"/>
        </w:rPr>
        <w:t xml:space="preserve">, kuras pamatelementi ir </w:t>
      </w:r>
      <w:r w:rsidR="005600F0" w:rsidRPr="00457482">
        <w:rPr>
          <w:rFonts w:asciiTheme="minorHAnsi" w:hAnsiTheme="minorHAnsi" w:cstheme="minorHAnsi"/>
          <w:sz w:val="22"/>
          <w:szCs w:val="22"/>
        </w:rPr>
        <w:t>pļavas, ganības un tīrum</w:t>
      </w:r>
      <w:r w:rsidR="00B94E8D">
        <w:rPr>
          <w:rFonts w:asciiTheme="minorHAnsi" w:hAnsiTheme="minorHAnsi" w:cstheme="minorHAnsi"/>
          <w:sz w:val="22"/>
          <w:szCs w:val="22"/>
        </w:rPr>
        <w:t>i, kā</w:t>
      </w:r>
      <w:r w:rsidR="005600F0" w:rsidRPr="00457482">
        <w:rPr>
          <w:rFonts w:asciiTheme="minorHAnsi" w:hAnsiTheme="minorHAnsi" w:cstheme="minorHAnsi"/>
          <w:sz w:val="22"/>
          <w:szCs w:val="22"/>
        </w:rPr>
        <w:t xml:space="preserve"> arī </w:t>
      </w:r>
      <w:r w:rsidR="005600F0">
        <w:rPr>
          <w:rFonts w:asciiTheme="minorHAnsi" w:hAnsiTheme="minorHAnsi" w:cstheme="minorHAnsi"/>
          <w:sz w:val="22"/>
          <w:szCs w:val="22"/>
        </w:rPr>
        <w:t>n</w:t>
      </w:r>
      <w:r w:rsidR="009D2025">
        <w:rPr>
          <w:rFonts w:asciiTheme="minorHAnsi" w:hAnsiTheme="minorHAnsi" w:cstheme="minorHAnsi"/>
          <w:sz w:val="22"/>
          <w:szCs w:val="22"/>
        </w:rPr>
        <w:t>elielā</w:t>
      </w:r>
      <w:r w:rsidR="00750C49">
        <w:rPr>
          <w:rFonts w:asciiTheme="minorHAnsi" w:hAnsiTheme="minorHAnsi" w:cstheme="minorHAnsi"/>
          <w:sz w:val="22"/>
          <w:szCs w:val="22"/>
        </w:rPr>
        <w:t xml:space="preserve">s </w:t>
      </w:r>
      <w:r w:rsidR="006A32F4">
        <w:rPr>
          <w:rFonts w:asciiTheme="minorHAnsi" w:hAnsiTheme="minorHAnsi"/>
          <w:sz w:val="22"/>
          <w:szCs w:val="22"/>
        </w:rPr>
        <w:t xml:space="preserve">ES nozīmes īpaši aizsargājamo </w:t>
      </w:r>
      <w:r w:rsidR="00750C49">
        <w:rPr>
          <w:rFonts w:asciiTheme="minorHAnsi" w:hAnsiTheme="minorHAnsi" w:cstheme="minorHAnsi"/>
          <w:sz w:val="22"/>
          <w:szCs w:val="22"/>
        </w:rPr>
        <w:t>meža biotopu platības</w:t>
      </w:r>
      <w:r w:rsidR="0062613C">
        <w:rPr>
          <w:rFonts w:asciiTheme="minorHAnsi" w:hAnsiTheme="minorHAnsi" w:cstheme="minorHAnsi"/>
          <w:sz w:val="22"/>
          <w:szCs w:val="22"/>
        </w:rPr>
        <w:t xml:space="preserve"> </w:t>
      </w:r>
      <w:r w:rsidR="00472A8C">
        <w:rPr>
          <w:rFonts w:asciiTheme="minorHAnsi" w:hAnsiTheme="minorHAnsi" w:cstheme="minorHAnsi"/>
          <w:sz w:val="22"/>
          <w:szCs w:val="22"/>
        </w:rPr>
        <w:t>(</w:t>
      </w:r>
      <w:r w:rsidR="00750C49">
        <w:rPr>
          <w:rFonts w:asciiTheme="minorHAnsi" w:hAnsiTheme="minorHAnsi" w:cstheme="minorHAnsi"/>
          <w:sz w:val="22"/>
          <w:szCs w:val="22"/>
        </w:rPr>
        <w:t xml:space="preserve">kopumā no dabas parka </w:t>
      </w:r>
      <w:r w:rsidR="00472A8C">
        <w:rPr>
          <w:rFonts w:asciiTheme="minorHAnsi" w:hAnsiTheme="minorHAnsi" w:cstheme="minorHAnsi"/>
          <w:sz w:val="22"/>
          <w:szCs w:val="22"/>
        </w:rPr>
        <w:t>aizņem 1,62 %)</w:t>
      </w:r>
      <w:r w:rsidR="005600F0" w:rsidRPr="00457482">
        <w:rPr>
          <w:rFonts w:asciiTheme="minorHAnsi" w:hAnsiTheme="minorHAnsi" w:cstheme="minorHAnsi"/>
          <w:sz w:val="22"/>
          <w:szCs w:val="22"/>
        </w:rPr>
        <w:t xml:space="preserve">. </w:t>
      </w:r>
      <w:r w:rsidR="00DD0EAD">
        <w:rPr>
          <w:rFonts w:asciiTheme="minorHAnsi" w:hAnsiTheme="minorHAnsi" w:cstheme="minorHAnsi"/>
          <w:sz w:val="22"/>
          <w:szCs w:val="22"/>
        </w:rPr>
        <w:t>Lielākajai daļai</w:t>
      </w:r>
      <w:r w:rsidR="00DD0EAD" w:rsidRPr="00457482">
        <w:rPr>
          <w:rFonts w:asciiTheme="minorHAnsi" w:hAnsiTheme="minorHAnsi" w:cstheme="minorHAnsi"/>
          <w:sz w:val="22"/>
          <w:szCs w:val="22"/>
        </w:rPr>
        <w:t xml:space="preserve"> </w:t>
      </w:r>
      <w:r w:rsidR="005600F0" w:rsidRPr="00457482">
        <w:rPr>
          <w:rFonts w:asciiTheme="minorHAnsi" w:hAnsiTheme="minorHAnsi" w:cstheme="minorHAnsi"/>
          <w:sz w:val="22"/>
          <w:szCs w:val="22"/>
        </w:rPr>
        <w:t>š</w:t>
      </w:r>
      <w:r w:rsidR="00DD0EAD">
        <w:rPr>
          <w:rFonts w:asciiTheme="minorHAnsi" w:hAnsiTheme="minorHAnsi" w:cstheme="minorHAnsi"/>
          <w:sz w:val="22"/>
          <w:szCs w:val="22"/>
        </w:rPr>
        <w:t>o</w:t>
      </w:r>
      <w:r w:rsidR="005600F0" w:rsidRPr="00457482">
        <w:rPr>
          <w:rFonts w:asciiTheme="minorHAnsi" w:hAnsiTheme="minorHAnsi" w:cstheme="minorHAnsi"/>
          <w:sz w:val="22"/>
          <w:szCs w:val="22"/>
        </w:rPr>
        <w:t xml:space="preserve"> ainavas element</w:t>
      </w:r>
      <w:r w:rsidR="00DD0EAD">
        <w:rPr>
          <w:rFonts w:asciiTheme="minorHAnsi" w:hAnsiTheme="minorHAnsi" w:cstheme="minorHAnsi"/>
          <w:sz w:val="22"/>
          <w:szCs w:val="22"/>
        </w:rPr>
        <w:t>u</w:t>
      </w:r>
      <w:r w:rsidR="005600F0" w:rsidRPr="00457482">
        <w:rPr>
          <w:rFonts w:asciiTheme="minorHAnsi" w:hAnsiTheme="minorHAnsi" w:cstheme="minorHAnsi"/>
          <w:sz w:val="22"/>
          <w:szCs w:val="22"/>
        </w:rPr>
        <w:t xml:space="preserve"> ir nepieciešama regulāra apsaimniekošana ilgstošā laika posmā. Dabas vērtību pastāvēšanu un to kvalitāti ietekmē gan dabiskie procesi (</w:t>
      </w:r>
      <w:r w:rsidR="00E2741A">
        <w:rPr>
          <w:rFonts w:asciiTheme="minorHAnsi" w:hAnsiTheme="minorHAnsi" w:cstheme="minorHAnsi"/>
          <w:sz w:val="22"/>
          <w:szCs w:val="22"/>
        </w:rPr>
        <w:t>pali, plūdi</w:t>
      </w:r>
      <w:r w:rsidR="005600F0" w:rsidRPr="00457482">
        <w:rPr>
          <w:rFonts w:asciiTheme="minorHAnsi" w:hAnsiTheme="minorHAnsi" w:cstheme="minorHAnsi"/>
          <w:sz w:val="22"/>
          <w:szCs w:val="22"/>
        </w:rPr>
        <w:t>, vētras, mainīgi klimatiskie apstākļi), gan cilvēka aktivitātes (teritorijas apsaimniekošana vai apsaimniekošanas pārtraukšana, rekreācijas aktivitātes, tūrisms, mežsaimnieciskā darbība). Pēdējās desmitgadēs teritorijā noteicošās ir saimnieciskās aktivitātes, k</w:t>
      </w:r>
      <w:r w:rsidR="009D2025">
        <w:rPr>
          <w:rFonts w:asciiTheme="minorHAnsi" w:hAnsiTheme="minorHAnsi" w:cstheme="minorHAnsi"/>
          <w:sz w:val="22"/>
          <w:szCs w:val="22"/>
        </w:rPr>
        <w:t>as, no vienas puses, uzlabo</w:t>
      </w:r>
      <w:r w:rsidR="005600F0" w:rsidRPr="00457482">
        <w:rPr>
          <w:rFonts w:asciiTheme="minorHAnsi" w:hAnsiTheme="minorHAnsi" w:cstheme="minorHAnsi"/>
          <w:sz w:val="22"/>
          <w:szCs w:val="22"/>
        </w:rPr>
        <w:t xml:space="preserve"> teritorijas apsaimniekošanu, </w:t>
      </w:r>
      <w:r w:rsidR="005600F0">
        <w:rPr>
          <w:rFonts w:asciiTheme="minorHAnsi" w:hAnsiTheme="minorHAnsi" w:cstheme="minorHAnsi"/>
          <w:sz w:val="22"/>
          <w:szCs w:val="22"/>
        </w:rPr>
        <w:t xml:space="preserve">piemēram, </w:t>
      </w:r>
      <w:r w:rsidR="005600F0" w:rsidRPr="00457482">
        <w:rPr>
          <w:rFonts w:asciiTheme="minorHAnsi" w:hAnsiTheme="minorHAnsi" w:cstheme="minorHAnsi"/>
          <w:sz w:val="22"/>
          <w:szCs w:val="22"/>
        </w:rPr>
        <w:t xml:space="preserve">veicināja zālāju biotopu pastāvēšanu, kas pozitīvi ietekmēja zālāju attīstību līdz mūsdienām, no otras puses, tās palielina </w:t>
      </w:r>
      <w:r w:rsidR="00E2741A">
        <w:rPr>
          <w:rFonts w:asciiTheme="minorHAnsi" w:hAnsiTheme="minorHAnsi" w:cstheme="minorHAnsi"/>
          <w:sz w:val="22"/>
          <w:szCs w:val="22"/>
        </w:rPr>
        <w:t xml:space="preserve">negatīvās </w:t>
      </w:r>
      <w:r w:rsidR="005600F0">
        <w:rPr>
          <w:rFonts w:asciiTheme="minorHAnsi" w:hAnsiTheme="minorHAnsi" w:cstheme="minorHAnsi"/>
          <w:sz w:val="22"/>
          <w:szCs w:val="22"/>
        </w:rPr>
        <w:t xml:space="preserve">saimnieciskās darbības ietekmi (piemēram, </w:t>
      </w:r>
      <w:r w:rsidR="00E2741A">
        <w:rPr>
          <w:rFonts w:asciiTheme="minorHAnsi" w:hAnsiTheme="minorHAnsi" w:cstheme="minorHAnsi"/>
          <w:sz w:val="22"/>
          <w:szCs w:val="22"/>
        </w:rPr>
        <w:t xml:space="preserve">neatbilstoša </w:t>
      </w:r>
      <w:r w:rsidR="005600F0">
        <w:rPr>
          <w:rFonts w:asciiTheme="minorHAnsi" w:hAnsiTheme="minorHAnsi" w:cstheme="minorHAnsi"/>
          <w:sz w:val="22"/>
          <w:szCs w:val="22"/>
        </w:rPr>
        <w:t>mežsaimniecība</w:t>
      </w:r>
      <w:r w:rsidR="00E2741A">
        <w:rPr>
          <w:rFonts w:asciiTheme="minorHAnsi" w:hAnsiTheme="minorHAnsi" w:cstheme="minorHAnsi"/>
          <w:sz w:val="22"/>
          <w:szCs w:val="22"/>
        </w:rPr>
        <w:t>s vai meliorācijas veikšana</w:t>
      </w:r>
      <w:r w:rsidR="005600F0">
        <w:rPr>
          <w:rFonts w:asciiTheme="minorHAnsi" w:hAnsiTheme="minorHAnsi" w:cstheme="minorHAnsi"/>
          <w:sz w:val="22"/>
          <w:szCs w:val="22"/>
        </w:rPr>
        <w:t xml:space="preserve">, </w:t>
      </w:r>
      <w:r w:rsidR="00E2741A">
        <w:rPr>
          <w:rFonts w:asciiTheme="minorHAnsi" w:hAnsiTheme="minorHAnsi" w:cstheme="minorHAnsi"/>
          <w:sz w:val="22"/>
          <w:szCs w:val="22"/>
        </w:rPr>
        <w:t>aramzemju platību palielināšanās</w:t>
      </w:r>
      <w:r w:rsidR="005600F0">
        <w:rPr>
          <w:rFonts w:asciiTheme="minorHAnsi" w:hAnsiTheme="minorHAnsi" w:cstheme="minorHAnsi"/>
          <w:sz w:val="22"/>
          <w:szCs w:val="22"/>
        </w:rPr>
        <w:t xml:space="preserve">) un antropogēno </w:t>
      </w:r>
      <w:r w:rsidR="009D2025">
        <w:rPr>
          <w:rFonts w:asciiTheme="minorHAnsi" w:hAnsiTheme="minorHAnsi" w:cstheme="minorHAnsi"/>
          <w:sz w:val="22"/>
          <w:szCs w:val="22"/>
        </w:rPr>
        <w:t>slodzi uz dabas parka vērtībām.</w:t>
      </w:r>
    </w:p>
    <w:p w14:paraId="018F013A" w14:textId="6D90B354" w:rsidR="00B42063" w:rsidRDefault="00E2741A" w:rsidP="00CA7DDB">
      <w:pPr>
        <w:spacing w:after="240"/>
        <w:jc w:val="both"/>
        <w:rPr>
          <w:rFonts w:asciiTheme="minorHAnsi" w:hAnsiTheme="minorHAnsi" w:cstheme="minorHAnsi"/>
          <w:sz w:val="22"/>
          <w:szCs w:val="22"/>
        </w:rPr>
      </w:pPr>
      <w:r>
        <w:rPr>
          <w:rFonts w:asciiTheme="minorHAnsi" w:hAnsiTheme="minorHAnsi" w:cstheme="minorHAnsi"/>
          <w:sz w:val="22"/>
          <w:szCs w:val="22"/>
        </w:rPr>
        <w:t>Dabas parkā konstatētie īpaši aizsargājamie</w:t>
      </w:r>
      <w:r w:rsidR="00B42063" w:rsidRPr="00457482">
        <w:rPr>
          <w:rFonts w:asciiTheme="minorHAnsi" w:hAnsiTheme="minorHAnsi" w:cstheme="minorHAnsi"/>
          <w:sz w:val="22"/>
          <w:szCs w:val="22"/>
        </w:rPr>
        <w:t xml:space="preserve"> biotopi ir savst</w:t>
      </w:r>
      <w:r w:rsidR="00B42063">
        <w:rPr>
          <w:rFonts w:asciiTheme="minorHAnsi" w:hAnsiTheme="minorHAnsi" w:cstheme="minorHAnsi"/>
          <w:sz w:val="22"/>
          <w:szCs w:val="22"/>
        </w:rPr>
        <w:t xml:space="preserve">arpēji saistīti telpā – </w:t>
      </w:r>
      <w:r>
        <w:rPr>
          <w:rFonts w:asciiTheme="minorHAnsi" w:hAnsiTheme="minorHAnsi" w:cstheme="minorHAnsi"/>
          <w:sz w:val="22"/>
          <w:szCs w:val="22"/>
        </w:rPr>
        <w:t xml:space="preserve">ūdensteces, pali, </w:t>
      </w:r>
      <w:r w:rsidR="00B42063">
        <w:rPr>
          <w:rFonts w:asciiTheme="minorHAnsi" w:hAnsiTheme="minorHAnsi" w:cstheme="minorHAnsi"/>
          <w:sz w:val="22"/>
          <w:szCs w:val="22"/>
        </w:rPr>
        <w:t xml:space="preserve">lēzenās nogāzes, </w:t>
      </w:r>
      <w:r w:rsidR="00B42063" w:rsidRPr="00457482">
        <w:rPr>
          <w:rFonts w:asciiTheme="minorHAnsi" w:hAnsiTheme="minorHAnsi" w:cstheme="minorHAnsi"/>
          <w:sz w:val="22"/>
          <w:szCs w:val="22"/>
        </w:rPr>
        <w:t xml:space="preserve">pazeminājumu un paaugstinājumu mija </w:t>
      </w:r>
      <w:r w:rsidR="00B42063">
        <w:rPr>
          <w:rFonts w:asciiTheme="minorHAnsi" w:hAnsiTheme="minorHAnsi" w:cstheme="minorHAnsi"/>
          <w:sz w:val="22"/>
          <w:szCs w:val="22"/>
        </w:rPr>
        <w:t>upes</w:t>
      </w:r>
      <w:r w:rsidR="00B42063" w:rsidRPr="00457482">
        <w:rPr>
          <w:rFonts w:asciiTheme="minorHAnsi" w:hAnsiTheme="minorHAnsi" w:cstheme="minorHAnsi"/>
          <w:sz w:val="22"/>
          <w:szCs w:val="22"/>
        </w:rPr>
        <w:t xml:space="preserve"> palienē. </w:t>
      </w:r>
      <w:r w:rsidR="00B42063">
        <w:rPr>
          <w:rFonts w:asciiTheme="minorHAnsi" w:hAnsiTheme="minorHAnsi" w:cstheme="minorHAnsi"/>
          <w:sz w:val="22"/>
          <w:szCs w:val="22"/>
        </w:rPr>
        <w:t>Lielākās teritoriālās vienībās, piemēram, palieņu zālāju</w:t>
      </w:r>
      <w:r w:rsidR="00B42063" w:rsidRPr="00457482">
        <w:rPr>
          <w:rFonts w:asciiTheme="minorHAnsi" w:hAnsiTheme="minorHAnsi" w:cstheme="minorHAnsi"/>
          <w:sz w:val="22"/>
          <w:szCs w:val="22"/>
        </w:rPr>
        <w:t xml:space="preserve"> kompleksos apvienotiem biotopiem</w:t>
      </w:r>
      <w:r>
        <w:rPr>
          <w:rFonts w:asciiTheme="minorHAnsi" w:hAnsiTheme="minorHAnsi" w:cstheme="minorHAnsi"/>
          <w:sz w:val="22"/>
          <w:szCs w:val="22"/>
        </w:rPr>
        <w:t xml:space="preserve"> un meža puduriem</w:t>
      </w:r>
      <w:r w:rsidR="00B42063" w:rsidRPr="00457482">
        <w:rPr>
          <w:rFonts w:asciiTheme="minorHAnsi" w:hAnsiTheme="minorHAnsi" w:cstheme="minorHAnsi"/>
          <w:sz w:val="22"/>
          <w:szCs w:val="22"/>
        </w:rPr>
        <w:t xml:space="preserve"> ir vieglāk nodrošināt </w:t>
      </w:r>
      <w:r>
        <w:rPr>
          <w:rFonts w:asciiTheme="minorHAnsi" w:hAnsiTheme="minorHAnsi" w:cstheme="minorHAnsi"/>
          <w:sz w:val="22"/>
          <w:szCs w:val="22"/>
        </w:rPr>
        <w:t xml:space="preserve">kompleksu </w:t>
      </w:r>
      <w:r w:rsidR="00B42063" w:rsidRPr="00457482">
        <w:rPr>
          <w:rFonts w:asciiTheme="minorHAnsi" w:hAnsiTheme="minorHAnsi" w:cstheme="minorHAnsi"/>
          <w:sz w:val="22"/>
          <w:szCs w:val="22"/>
        </w:rPr>
        <w:t>aizsardzību un attiecīgo apsaimniekošanas pasākumu realizā</w:t>
      </w:r>
      <w:r w:rsidR="00B94E8D">
        <w:rPr>
          <w:rFonts w:asciiTheme="minorHAnsi" w:hAnsiTheme="minorHAnsi" w:cstheme="minorHAnsi"/>
          <w:sz w:val="22"/>
          <w:szCs w:val="22"/>
        </w:rPr>
        <w:t>ciju (skat.</w:t>
      </w:r>
      <w:r w:rsidR="004E7C6F">
        <w:rPr>
          <w:rFonts w:asciiTheme="minorHAnsi" w:hAnsiTheme="minorHAnsi" w:cstheme="minorHAnsi"/>
          <w:sz w:val="22"/>
          <w:szCs w:val="22"/>
        </w:rPr>
        <w:t xml:space="preserve"> 16</w:t>
      </w:r>
      <w:r w:rsidR="00B42063">
        <w:rPr>
          <w:rFonts w:asciiTheme="minorHAnsi" w:hAnsiTheme="minorHAnsi" w:cstheme="minorHAnsi"/>
          <w:sz w:val="22"/>
          <w:szCs w:val="22"/>
        </w:rPr>
        <w:t>. attēlu).</w:t>
      </w:r>
    </w:p>
    <w:p w14:paraId="6ADE908F" w14:textId="250B52A9" w:rsidR="00566374" w:rsidRDefault="00566374" w:rsidP="004E7C6F">
      <w:pPr>
        <w:jc w:val="center"/>
        <w:rPr>
          <w:rFonts w:asciiTheme="minorHAnsi" w:hAnsiTheme="minorHAnsi" w:cstheme="minorHAnsi"/>
          <w:sz w:val="22"/>
          <w:szCs w:val="22"/>
        </w:rPr>
      </w:pPr>
      <w:bookmarkStart w:id="62" w:name="_Hlk17906795"/>
      <w:bookmarkEnd w:id="60"/>
      <w:r>
        <w:rPr>
          <w:rFonts w:asciiTheme="minorHAnsi" w:hAnsiTheme="minorHAnsi" w:cstheme="minorHAnsi"/>
          <w:noProof/>
          <w:sz w:val="22"/>
          <w:szCs w:val="22"/>
        </w:rPr>
        <w:drawing>
          <wp:inline distT="0" distB="0" distL="0" distR="0" wp14:anchorId="72236659" wp14:editId="2F5BAC33">
            <wp:extent cx="5564038" cy="3323777"/>
            <wp:effectExtent l="19050" t="19050" r="17780" b="101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569149" cy="3326830"/>
                    </a:xfrm>
                    <a:prstGeom prst="rect">
                      <a:avLst/>
                    </a:prstGeom>
                    <a:noFill/>
                    <a:ln w="9525">
                      <a:solidFill>
                        <a:schemeClr val="tx1"/>
                      </a:solidFill>
                    </a:ln>
                  </pic:spPr>
                </pic:pic>
              </a:graphicData>
            </a:graphic>
          </wp:inline>
        </w:drawing>
      </w:r>
    </w:p>
    <w:p w14:paraId="3E6ED897" w14:textId="633C7FBF" w:rsidR="00566374" w:rsidRPr="004202C6" w:rsidRDefault="004E7C6F" w:rsidP="00891C9A">
      <w:pPr>
        <w:ind w:left="360"/>
        <w:jc w:val="center"/>
        <w:rPr>
          <w:rFonts w:asciiTheme="minorHAnsi" w:hAnsiTheme="minorHAnsi" w:cstheme="minorHAnsi"/>
          <w:sz w:val="20"/>
          <w:szCs w:val="20"/>
        </w:rPr>
      </w:pPr>
      <w:r>
        <w:rPr>
          <w:rFonts w:asciiTheme="minorHAnsi" w:hAnsiTheme="minorHAnsi" w:cstheme="minorHAnsi"/>
          <w:sz w:val="20"/>
          <w:szCs w:val="20"/>
        </w:rPr>
        <w:t>16</w:t>
      </w:r>
      <w:r w:rsidR="004B116C">
        <w:rPr>
          <w:rFonts w:asciiTheme="minorHAnsi" w:hAnsiTheme="minorHAnsi" w:cstheme="minorHAnsi"/>
          <w:sz w:val="20"/>
          <w:szCs w:val="20"/>
        </w:rPr>
        <w:t>.</w:t>
      </w:r>
      <w:r w:rsidR="00B94E8D">
        <w:rPr>
          <w:rFonts w:asciiTheme="minorHAnsi" w:hAnsiTheme="minorHAnsi" w:cstheme="minorHAnsi"/>
          <w:sz w:val="20"/>
          <w:szCs w:val="20"/>
        </w:rPr>
        <w:t> </w:t>
      </w:r>
      <w:r w:rsidR="004B116C">
        <w:rPr>
          <w:rFonts w:asciiTheme="minorHAnsi" w:hAnsiTheme="minorHAnsi" w:cstheme="minorHAnsi"/>
          <w:sz w:val="20"/>
          <w:szCs w:val="20"/>
        </w:rPr>
        <w:t>a</w:t>
      </w:r>
      <w:r w:rsidR="00566374" w:rsidRPr="004202C6">
        <w:rPr>
          <w:rFonts w:asciiTheme="minorHAnsi" w:hAnsiTheme="minorHAnsi" w:cstheme="minorHAnsi"/>
          <w:sz w:val="20"/>
          <w:szCs w:val="20"/>
        </w:rPr>
        <w:t>ttēls</w:t>
      </w:r>
      <w:r w:rsidR="002C5760">
        <w:rPr>
          <w:rFonts w:asciiTheme="minorHAnsi" w:hAnsiTheme="minorHAnsi" w:cstheme="minorHAnsi"/>
          <w:sz w:val="20"/>
          <w:szCs w:val="20"/>
        </w:rPr>
        <w:t>.</w:t>
      </w:r>
      <w:r w:rsidR="00566374" w:rsidRPr="004202C6">
        <w:rPr>
          <w:rFonts w:asciiTheme="minorHAnsi" w:hAnsiTheme="minorHAnsi" w:cstheme="minorHAnsi"/>
          <w:sz w:val="20"/>
          <w:szCs w:val="20"/>
        </w:rPr>
        <w:t xml:space="preserve"> Dabas parka </w:t>
      </w:r>
      <w:r w:rsidR="00F3290E" w:rsidRPr="004202C6">
        <w:rPr>
          <w:rFonts w:asciiTheme="minorHAnsi" w:hAnsiTheme="minorHAnsi" w:cstheme="minorHAnsi"/>
          <w:sz w:val="20"/>
          <w:szCs w:val="20"/>
        </w:rPr>
        <w:t>savstarpējā s</w:t>
      </w:r>
      <w:r w:rsidR="00E2741A">
        <w:rPr>
          <w:rFonts w:asciiTheme="minorHAnsi" w:hAnsiTheme="minorHAnsi" w:cstheme="minorHAnsi"/>
          <w:sz w:val="20"/>
          <w:szCs w:val="20"/>
        </w:rPr>
        <w:t>aistība telpā – lēzenās nogāzes ar</w:t>
      </w:r>
      <w:r w:rsidR="00F3290E" w:rsidRPr="004202C6">
        <w:rPr>
          <w:rFonts w:asciiTheme="minorHAnsi" w:hAnsiTheme="minorHAnsi" w:cstheme="minorHAnsi"/>
          <w:sz w:val="20"/>
          <w:szCs w:val="20"/>
        </w:rPr>
        <w:t xml:space="preserve"> </w:t>
      </w:r>
      <w:r w:rsidR="00E2741A">
        <w:rPr>
          <w:rFonts w:asciiTheme="minorHAnsi" w:hAnsiTheme="minorHAnsi" w:cstheme="minorHAnsi"/>
          <w:sz w:val="20"/>
          <w:szCs w:val="20"/>
        </w:rPr>
        <w:t xml:space="preserve">pļavām un mežu puduriem, </w:t>
      </w:r>
      <w:r w:rsidR="00F3290E" w:rsidRPr="004202C6">
        <w:rPr>
          <w:rFonts w:asciiTheme="minorHAnsi" w:hAnsiTheme="minorHAnsi" w:cstheme="minorHAnsi"/>
          <w:sz w:val="20"/>
          <w:szCs w:val="20"/>
        </w:rPr>
        <w:t>pazeminājumu un p</w:t>
      </w:r>
      <w:r w:rsidR="00A649D8">
        <w:rPr>
          <w:rFonts w:asciiTheme="minorHAnsi" w:hAnsiTheme="minorHAnsi" w:cstheme="minorHAnsi"/>
          <w:sz w:val="20"/>
          <w:szCs w:val="20"/>
        </w:rPr>
        <w:t>aaugstinājumu mija upes palienē</w:t>
      </w:r>
    </w:p>
    <w:p w14:paraId="6E721CE3" w14:textId="338B497D" w:rsidR="00636122" w:rsidRPr="00457482" w:rsidRDefault="00946B01" w:rsidP="00636122">
      <w:pPr>
        <w:spacing w:before="120"/>
        <w:jc w:val="both"/>
        <w:rPr>
          <w:rFonts w:asciiTheme="minorHAnsi" w:hAnsiTheme="minorHAnsi" w:cstheme="minorHAnsi"/>
          <w:sz w:val="22"/>
          <w:szCs w:val="22"/>
        </w:rPr>
      </w:pPr>
      <w:r>
        <w:rPr>
          <w:rFonts w:asciiTheme="minorHAnsi" w:hAnsiTheme="minorHAnsi" w:cstheme="minorHAnsi"/>
          <w:sz w:val="22"/>
          <w:szCs w:val="22"/>
        </w:rPr>
        <w:t>Dabas aizsardzības plāna izstrādes ietvaros</w:t>
      </w:r>
      <w:r w:rsidR="00636122" w:rsidRPr="00457482">
        <w:rPr>
          <w:rFonts w:asciiTheme="minorHAnsi" w:hAnsiTheme="minorHAnsi" w:cstheme="minorHAnsi"/>
          <w:sz w:val="22"/>
          <w:szCs w:val="22"/>
        </w:rPr>
        <w:t xml:space="preserve"> ir nepieciešams detalizēti plānot apsaimniekošanas pasākumus, lai nodrošinātu optimālu traucējumu apjomu u</w:t>
      </w:r>
      <w:r w:rsidR="001D56B7">
        <w:rPr>
          <w:rFonts w:asciiTheme="minorHAnsi" w:hAnsiTheme="minorHAnsi" w:cstheme="minorHAnsi"/>
          <w:sz w:val="22"/>
          <w:szCs w:val="22"/>
        </w:rPr>
        <w:t>n aizsargātu jutīgākās sugas, kā arī veicinātu īpaši aizsargājamo biotopu pastāvēšanu</w:t>
      </w:r>
      <w:r w:rsidR="00636122">
        <w:rPr>
          <w:rFonts w:asciiTheme="minorHAnsi" w:hAnsiTheme="minorHAnsi" w:cstheme="minorHAnsi"/>
          <w:sz w:val="22"/>
          <w:szCs w:val="22"/>
        </w:rPr>
        <w:t>. V</w:t>
      </w:r>
      <w:r w:rsidR="00636122" w:rsidRPr="00457482">
        <w:rPr>
          <w:rFonts w:asciiTheme="minorHAnsi" w:hAnsiTheme="minorHAnsi" w:cstheme="minorHAnsi"/>
          <w:sz w:val="22"/>
          <w:szCs w:val="22"/>
        </w:rPr>
        <w:t xml:space="preserve">eicot </w:t>
      </w:r>
      <w:bookmarkStart w:id="63" w:name="_Hlk17906810"/>
      <w:bookmarkEnd w:id="62"/>
      <w:r w:rsidR="00636122" w:rsidRPr="00457482">
        <w:rPr>
          <w:rFonts w:asciiTheme="minorHAnsi" w:hAnsiTheme="minorHAnsi" w:cstheme="minorHAnsi"/>
          <w:sz w:val="22"/>
          <w:szCs w:val="22"/>
        </w:rPr>
        <w:t xml:space="preserve">apsaimniekošanas pasākumu plānošanu, </w:t>
      </w:r>
      <w:r w:rsidR="004202C6">
        <w:rPr>
          <w:rFonts w:asciiTheme="minorHAnsi" w:hAnsiTheme="minorHAnsi" w:cstheme="minorHAnsi"/>
          <w:sz w:val="22"/>
          <w:szCs w:val="22"/>
        </w:rPr>
        <w:t>tika ņemta</w:t>
      </w:r>
      <w:r w:rsidR="00636122" w:rsidRPr="00457482">
        <w:rPr>
          <w:rFonts w:asciiTheme="minorHAnsi" w:hAnsiTheme="minorHAnsi" w:cstheme="minorHAnsi"/>
          <w:sz w:val="22"/>
          <w:szCs w:val="22"/>
        </w:rPr>
        <w:t xml:space="preserve"> vērā dažādu biotopu grupu savstarpējā mijiedarbība, kā arī citas ekoloģiskās likumsakarības.</w:t>
      </w:r>
    </w:p>
    <w:p w14:paraId="0AD5D229" w14:textId="30078BE8" w:rsidR="007C6BE7" w:rsidRDefault="00636122" w:rsidP="004F41E3">
      <w:pPr>
        <w:jc w:val="both"/>
        <w:rPr>
          <w:rFonts w:asciiTheme="minorHAnsi" w:hAnsiTheme="minorHAnsi" w:cstheme="minorHAnsi"/>
          <w:sz w:val="22"/>
          <w:szCs w:val="22"/>
        </w:rPr>
      </w:pPr>
      <w:r w:rsidRPr="00B42063">
        <w:rPr>
          <w:rFonts w:asciiTheme="minorHAnsi" w:hAnsiTheme="minorHAnsi" w:cstheme="minorHAnsi"/>
          <w:sz w:val="22"/>
          <w:szCs w:val="22"/>
        </w:rPr>
        <w:t>Galvenie antropogēni i</w:t>
      </w:r>
      <w:r w:rsidR="004202C6" w:rsidRPr="00B42063">
        <w:rPr>
          <w:rFonts w:asciiTheme="minorHAnsi" w:hAnsiTheme="minorHAnsi" w:cstheme="minorHAnsi"/>
          <w:sz w:val="22"/>
          <w:szCs w:val="22"/>
        </w:rPr>
        <w:t xml:space="preserve">etekmējošie </w:t>
      </w:r>
      <w:r w:rsidR="004202C6" w:rsidRPr="00665C03">
        <w:rPr>
          <w:rFonts w:asciiTheme="minorHAnsi" w:hAnsiTheme="minorHAnsi" w:cstheme="minorHAnsi"/>
          <w:sz w:val="22"/>
          <w:szCs w:val="22"/>
        </w:rPr>
        <w:t xml:space="preserve">faktori dabas parkā </w:t>
      </w:r>
      <w:r w:rsidRPr="00665C03">
        <w:rPr>
          <w:rFonts w:asciiTheme="minorHAnsi" w:hAnsiTheme="minorHAnsi" w:cstheme="minorHAnsi"/>
          <w:sz w:val="22"/>
          <w:szCs w:val="22"/>
        </w:rPr>
        <w:t>ir ekstensīv</w:t>
      </w:r>
      <w:r w:rsidR="004202C6" w:rsidRPr="00665C03">
        <w:rPr>
          <w:rFonts w:asciiTheme="minorHAnsi" w:hAnsiTheme="minorHAnsi" w:cstheme="minorHAnsi"/>
          <w:sz w:val="22"/>
          <w:szCs w:val="22"/>
        </w:rPr>
        <w:t>a</w:t>
      </w:r>
      <w:r w:rsidRPr="00665C03">
        <w:rPr>
          <w:rFonts w:asciiTheme="minorHAnsi" w:hAnsiTheme="minorHAnsi" w:cstheme="minorHAnsi"/>
          <w:sz w:val="22"/>
          <w:szCs w:val="22"/>
        </w:rPr>
        <w:t xml:space="preserve">s zālāju apsaimniekošanas pārtraukšana, </w:t>
      </w:r>
      <w:r w:rsidR="004202C6" w:rsidRPr="00665C03">
        <w:rPr>
          <w:rFonts w:asciiTheme="minorHAnsi" w:hAnsiTheme="minorHAnsi" w:cstheme="minorHAnsi"/>
          <w:sz w:val="22"/>
          <w:szCs w:val="22"/>
        </w:rPr>
        <w:t xml:space="preserve">zālāju uzaršana vai </w:t>
      </w:r>
      <w:r w:rsidR="004202C6" w:rsidRPr="009B5D1A">
        <w:rPr>
          <w:rFonts w:asciiTheme="minorHAnsi" w:hAnsiTheme="minorHAnsi" w:cstheme="minorHAnsi"/>
          <w:color w:val="000000"/>
          <w:sz w:val="22"/>
          <w:szCs w:val="22"/>
          <w:lang w:eastAsia="en-US"/>
        </w:rPr>
        <w:t xml:space="preserve">citi augsnes apsaimniekošanas veidi (zemes apstrāde) lauksaimniecībā, dažādu ķīmisko, </w:t>
      </w:r>
      <w:r w:rsidR="004202C6" w:rsidRPr="009B5D1A">
        <w:rPr>
          <w:rFonts w:asciiTheme="minorHAnsi" w:hAnsiTheme="minorHAnsi" w:cstheme="minorHAnsi"/>
          <w:color w:val="000000"/>
          <w:sz w:val="22"/>
          <w:szCs w:val="22"/>
          <w:lang w:eastAsia="en-US"/>
        </w:rPr>
        <w:lastRenderedPageBreak/>
        <w:t xml:space="preserve">sintētisko vai dabisko </w:t>
      </w:r>
      <w:r w:rsidR="00B42063" w:rsidRPr="009B5D1A">
        <w:rPr>
          <w:rFonts w:asciiTheme="minorHAnsi" w:hAnsiTheme="minorHAnsi" w:cstheme="minorHAnsi"/>
          <w:color w:val="000000"/>
          <w:sz w:val="22"/>
          <w:szCs w:val="22"/>
          <w:lang w:eastAsia="en-US"/>
        </w:rPr>
        <w:t xml:space="preserve">augsnes mēslošanas </w:t>
      </w:r>
      <w:r w:rsidR="004202C6" w:rsidRPr="009B5D1A">
        <w:rPr>
          <w:rFonts w:asciiTheme="minorHAnsi" w:hAnsiTheme="minorHAnsi" w:cstheme="minorHAnsi"/>
          <w:color w:val="000000"/>
          <w:sz w:val="22"/>
          <w:szCs w:val="22"/>
          <w:lang w:eastAsia="en-US"/>
        </w:rPr>
        <w:t xml:space="preserve">līdzekļu </w:t>
      </w:r>
      <w:r w:rsidR="009428CC">
        <w:rPr>
          <w:rFonts w:asciiTheme="minorHAnsi" w:hAnsiTheme="minorHAnsi" w:cstheme="minorHAnsi"/>
          <w:color w:val="000000"/>
          <w:sz w:val="22"/>
          <w:szCs w:val="22"/>
          <w:lang w:eastAsia="en-US"/>
        </w:rPr>
        <w:t>neatbilstoša</w:t>
      </w:r>
      <w:r w:rsidR="004202C6" w:rsidRPr="009B5D1A">
        <w:rPr>
          <w:rFonts w:asciiTheme="minorHAnsi" w:hAnsiTheme="minorHAnsi" w:cstheme="minorHAnsi"/>
          <w:color w:val="000000"/>
          <w:sz w:val="22"/>
          <w:szCs w:val="22"/>
          <w:lang w:eastAsia="en-US"/>
        </w:rPr>
        <w:t xml:space="preserve"> izmantošana lauksaimniecībā, kas veicina augsnes eitrofikāciju, </w:t>
      </w:r>
      <w:r w:rsidR="007C6BE7" w:rsidRPr="009B5D1A">
        <w:rPr>
          <w:rFonts w:asciiTheme="minorHAnsi" w:hAnsiTheme="minorHAnsi" w:cstheme="minorHAnsi"/>
          <w:color w:val="000000"/>
          <w:sz w:val="22"/>
          <w:szCs w:val="22"/>
          <w:lang w:eastAsia="en-US"/>
        </w:rPr>
        <w:t xml:space="preserve">galvenā cirte īpaši aizsargājamos meža biotopos, </w:t>
      </w:r>
      <w:r w:rsidRPr="00665C03">
        <w:rPr>
          <w:rFonts w:asciiTheme="minorHAnsi" w:hAnsiTheme="minorHAnsi" w:cstheme="minorHAnsi"/>
          <w:sz w:val="22"/>
          <w:szCs w:val="22"/>
        </w:rPr>
        <w:t>hidroloģiskā režīma izmaiņas</w:t>
      </w:r>
      <w:r w:rsidR="004202C6" w:rsidRPr="00665C03">
        <w:rPr>
          <w:rFonts w:asciiTheme="minorHAnsi" w:hAnsiTheme="minorHAnsi" w:cstheme="minorHAnsi"/>
          <w:sz w:val="22"/>
          <w:szCs w:val="22"/>
        </w:rPr>
        <w:t xml:space="preserve"> meliorācijas sistēmās, kas veicina būtisku augsnes nosusināšanu</w:t>
      </w:r>
      <w:r w:rsidR="004202C6" w:rsidRPr="00B42063">
        <w:rPr>
          <w:rFonts w:asciiTheme="minorHAnsi" w:hAnsiTheme="minorHAnsi" w:cstheme="minorHAnsi"/>
          <w:sz w:val="22"/>
          <w:szCs w:val="22"/>
        </w:rPr>
        <w:t xml:space="preserve">, </w:t>
      </w:r>
      <w:r w:rsidR="007C6BE7" w:rsidRPr="00B42063">
        <w:rPr>
          <w:rFonts w:asciiTheme="minorHAnsi" w:hAnsiTheme="minorHAnsi" w:cstheme="minorHAnsi"/>
          <w:sz w:val="22"/>
          <w:szCs w:val="22"/>
        </w:rPr>
        <w:t>notekūdeņu</w:t>
      </w:r>
      <w:r w:rsidR="007C6BE7" w:rsidRPr="007C6BE7">
        <w:rPr>
          <w:rFonts w:asciiTheme="minorHAnsi" w:hAnsiTheme="minorHAnsi" w:cstheme="minorHAnsi"/>
          <w:sz w:val="22"/>
          <w:szCs w:val="22"/>
        </w:rPr>
        <w:t xml:space="preserve"> novadīšana, kuri rada virszemes ūdeņu un gruntsūdeņu piesārņojumu</w:t>
      </w:r>
      <w:r w:rsidR="007C6BE7">
        <w:rPr>
          <w:rFonts w:asciiTheme="minorHAnsi" w:hAnsiTheme="minorHAnsi" w:cstheme="minorHAnsi"/>
          <w:sz w:val="22"/>
          <w:szCs w:val="22"/>
        </w:rPr>
        <w:t>, nepārdomāta ceļu infrastruktūra, kas veicina dzīvnieku mirstību vai negatīvi ietekmē to populācijas (piemēram, troksnis, intensīva gaisma, sadursmes uz ceļiem, nožogojumi</w:t>
      </w:r>
      <w:r w:rsidR="00B42063">
        <w:rPr>
          <w:rFonts w:asciiTheme="minorHAnsi" w:hAnsiTheme="minorHAnsi" w:cstheme="minorHAnsi"/>
          <w:sz w:val="22"/>
          <w:szCs w:val="22"/>
        </w:rPr>
        <w:t>, u.c.</w:t>
      </w:r>
      <w:r w:rsidR="007C6BE7">
        <w:rPr>
          <w:rFonts w:asciiTheme="minorHAnsi" w:hAnsiTheme="minorHAnsi" w:cstheme="minorHAnsi"/>
          <w:sz w:val="22"/>
          <w:szCs w:val="22"/>
        </w:rPr>
        <w:t xml:space="preserve">), </w:t>
      </w:r>
      <w:proofErr w:type="spellStart"/>
      <w:r w:rsidR="007C6BE7">
        <w:rPr>
          <w:rFonts w:asciiTheme="minorHAnsi" w:hAnsiTheme="minorHAnsi" w:cstheme="minorHAnsi"/>
          <w:sz w:val="22"/>
          <w:szCs w:val="22"/>
        </w:rPr>
        <w:t>invazīvās</w:t>
      </w:r>
      <w:proofErr w:type="spellEnd"/>
      <w:r w:rsidR="007C6BE7">
        <w:rPr>
          <w:rFonts w:asciiTheme="minorHAnsi" w:hAnsiTheme="minorHAnsi" w:cstheme="minorHAnsi"/>
          <w:sz w:val="22"/>
          <w:szCs w:val="22"/>
        </w:rPr>
        <w:t xml:space="preserve"> un citas citzemju sugas, to izplatības palielināšanās</w:t>
      </w:r>
      <w:r>
        <w:rPr>
          <w:rFonts w:asciiTheme="minorHAnsi" w:hAnsiTheme="minorHAnsi" w:cstheme="minorHAnsi"/>
          <w:sz w:val="22"/>
          <w:szCs w:val="22"/>
        </w:rPr>
        <w:t xml:space="preserve">. </w:t>
      </w:r>
    </w:p>
    <w:p w14:paraId="166E1EBB" w14:textId="076A99D7" w:rsidR="009B2D82" w:rsidRDefault="009B3BBA" w:rsidP="004F41E3">
      <w:pPr>
        <w:jc w:val="both"/>
        <w:rPr>
          <w:rFonts w:asciiTheme="minorHAnsi" w:hAnsiTheme="minorHAnsi" w:cstheme="minorHAnsi"/>
          <w:sz w:val="22"/>
          <w:szCs w:val="22"/>
        </w:rPr>
      </w:pPr>
      <w:r>
        <w:rPr>
          <w:rFonts w:asciiTheme="minorHAnsi" w:hAnsiTheme="minorHAnsi" w:cstheme="minorHAnsi"/>
          <w:sz w:val="22"/>
          <w:szCs w:val="22"/>
        </w:rPr>
        <w:t>Dabas parkā</w:t>
      </w:r>
      <w:r w:rsidR="009B2D82" w:rsidRPr="00457482">
        <w:rPr>
          <w:rFonts w:asciiTheme="minorHAnsi" w:hAnsiTheme="minorHAnsi" w:cstheme="minorHAnsi"/>
          <w:sz w:val="22"/>
          <w:szCs w:val="22"/>
        </w:rPr>
        <w:t xml:space="preserve"> </w:t>
      </w:r>
      <w:r w:rsidR="00F538A6">
        <w:rPr>
          <w:rFonts w:asciiTheme="minorHAnsi" w:hAnsiTheme="minorHAnsi" w:cstheme="minorHAnsi"/>
          <w:sz w:val="22"/>
          <w:szCs w:val="22"/>
        </w:rPr>
        <w:t>galvenā</w:t>
      </w:r>
      <w:r w:rsidR="009B2D82" w:rsidRPr="00457482">
        <w:rPr>
          <w:rFonts w:asciiTheme="minorHAnsi" w:hAnsiTheme="minorHAnsi" w:cstheme="minorHAnsi"/>
          <w:sz w:val="22"/>
          <w:szCs w:val="22"/>
        </w:rPr>
        <w:t xml:space="preserve"> </w:t>
      </w:r>
      <w:r w:rsidR="009B2D82">
        <w:rPr>
          <w:rFonts w:asciiTheme="minorHAnsi" w:hAnsiTheme="minorHAnsi" w:cstheme="minorHAnsi"/>
          <w:sz w:val="22"/>
          <w:szCs w:val="22"/>
        </w:rPr>
        <w:t xml:space="preserve">aizsardzība ir jāvērš uz zālāju </w:t>
      </w:r>
      <w:r w:rsidR="009B2D82" w:rsidRPr="00457482">
        <w:rPr>
          <w:rFonts w:asciiTheme="minorHAnsi" w:hAnsiTheme="minorHAnsi" w:cstheme="minorHAnsi"/>
          <w:sz w:val="22"/>
          <w:szCs w:val="22"/>
        </w:rPr>
        <w:t>biotopu kompleksu aizsardzību un apsaimniek</w:t>
      </w:r>
      <w:r w:rsidR="00F538A6">
        <w:rPr>
          <w:rFonts w:asciiTheme="minorHAnsi" w:hAnsiTheme="minorHAnsi" w:cstheme="minorHAnsi"/>
          <w:sz w:val="22"/>
          <w:szCs w:val="22"/>
        </w:rPr>
        <w:t>ošanas plānošanu, lai teritoriju</w:t>
      </w:r>
      <w:r w:rsidR="009B2D82" w:rsidRPr="00457482">
        <w:rPr>
          <w:rFonts w:asciiTheme="minorHAnsi" w:hAnsiTheme="minorHAnsi" w:cstheme="minorHAnsi"/>
          <w:sz w:val="22"/>
          <w:szCs w:val="22"/>
        </w:rPr>
        <w:t xml:space="preserve"> </w:t>
      </w:r>
      <w:r w:rsidR="00F538A6">
        <w:rPr>
          <w:rFonts w:asciiTheme="minorHAnsi" w:hAnsiTheme="minorHAnsi" w:cstheme="minorHAnsi"/>
          <w:sz w:val="22"/>
          <w:szCs w:val="22"/>
        </w:rPr>
        <w:t>kopumā spētu saglabāt</w:t>
      </w:r>
      <w:r w:rsidR="009B2D82" w:rsidRPr="00457482">
        <w:rPr>
          <w:rFonts w:asciiTheme="minorHAnsi" w:hAnsiTheme="minorHAnsi" w:cstheme="minorHAnsi"/>
          <w:sz w:val="22"/>
          <w:szCs w:val="22"/>
        </w:rPr>
        <w:t xml:space="preserve"> retajām</w:t>
      </w:r>
      <w:r w:rsidR="00F538A6">
        <w:rPr>
          <w:rFonts w:asciiTheme="minorHAnsi" w:hAnsiTheme="minorHAnsi" w:cstheme="minorHAnsi"/>
          <w:sz w:val="22"/>
          <w:szCs w:val="22"/>
        </w:rPr>
        <w:t xml:space="preserve"> un tipiskajām</w:t>
      </w:r>
      <w:r w:rsidR="009B2D82" w:rsidRPr="00457482">
        <w:rPr>
          <w:rFonts w:asciiTheme="minorHAnsi" w:hAnsiTheme="minorHAnsi" w:cstheme="minorHAnsi"/>
          <w:sz w:val="22"/>
          <w:szCs w:val="22"/>
        </w:rPr>
        <w:t xml:space="preserve"> sugām un biotopiem nepieciešamajā kvalitātē, kas nodrošinātu t</w:t>
      </w:r>
      <w:r w:rsidR="00F538A6">
        <w:rPr>
          <w:rFonts w:asciiTheme="minorHAnsi" w:hAnsiTheme="minorHAnsi" w:cstheme="minorHAnsi"/>
          <w:sz w:val="22"/>
          <w:szCs w:val="22"/>
        </w:rPr>
        <w:t>o ilglaicīgu pastāvēšanu</w:t>
      </w:r>
      <w:r w:rsidR="009B2D82" w:rsidRPr="00457482">
        <w:rPr>
          <w:rFonts w:asciiTheme="minorHAnsi" w:hAnsiTheme="minorHAnsi" w:cstheme="minorHAnsi"/>
          <w:sz w:val="22"/>
          <w:szCs w:val="22"/>
        </w:rPr>
        <w:t>.</w:t>
      </w:r>
      <w:r w:rsidR="00700DA8">
        <w:rPr>
          <w:rFonts w:asciiTheme="minorHAnsi" w:hAnsiTheme="minorHAnsi" w:cstheme="minorHAnsi"/>
          <w:sz w:val="22"/>
          <w:szCs w:val="22"/>
        </w:rPr>
        <w:t xml:space="preserve"> </w:t>
      </w:r>
      <w:r w:rsidR="00B42063">
        <w:rPr>
          <w:rFonts w:asciiTheme="minorHAnsi" w:hAnsiTheme="minorHAnsi" w:cstheme="minorHAnsi"/>
          <w:sz w:val="22"/>
          <w:szCs w:val="22"/>
        </w:rPr>
        <w:t>N</w:t>
      </w:r>
      <w:r w:rsidR="00F538A6">
        <w:rPr>
          <w:rFonts w:asciiTheme="minorHAnsi" w:hAnsiTheme="minorHAnsi" w:cstheme="minorHAnsi"/>
          <w:sz w:val="22"/>
          <w:szCs w:val="22"/>
        </w:rPr>
        <w:t>av</w:t>
      </w:r>
      <w:r w:rsidR="00B42063">
        <w:rPr>
          <w:rFonts w:asciiTheme="minorHAnsi" w:hAnsiTheme="minorHAnsi" w:cstheme="minorHAnsi"/>
          <w:sz w:val="22"/>
          <w:szCs w:val="22"/>
        </w:rPr>
        <w:t xml:space="preserve"> ieteicams</w:t>
      </w:r>
      <w:r w:rsidR="00AB3267">
        <w:rPr>
          <w:rFonts w:asciiTheme="minorHAnsi" w:hAnsiTheme="minorHAnsi" w:cstheme="minorHAnsi"/>
          <w:sz w:val="22"/>
          <w:szCs w:val="22"/>
        </w:rPr>
        <w:t xml:space="preserve"> </w:t>
      </w:r>
      <w:r w:rsidR="00700DA8">
        <w:rPr>
          <w:rFonts w:asciiTheme="minorHAnsi" w:hAnsiTheme="minorHAnsi" w:cstheme="minorHAnsi"/>
          <w:sz w:val="22"/>
          <w:szCs w:val="22"/>
        </w:rPr>
        <w:t>koncentrēties uz kādu atsevišķu sugu grupu, piemēram, putnu sugu aizsardzību</w:t>
      </w:r>
      <w:r w:rsidR="00AB3267">
        <w:rPr>
          <w:rFonts w:asciiTheme="minorHAnsi" w:hAnsiTheme="minorHAnsi" w:cstheme="minorHAnsi"/>
          <w:sz w:val="22"/>
          <w:szCs w:val="22"/>
        </w:rPr>
        <w:t>,</w:t>
      </w:r>
      <w:r w:rsidR="00700DA8">
        <w:rPr>
          <w:rFonts w:asciiTheme="minorHAnsi" w:hAnsiTheme="minorHAnsi" w:cstheme="minorHAnsi"/>
          <w:sz w:val="22"/>
          <w:szCs w:val="22"/>
        </w:rPr>
        <w:t xml:space="preserve"> ja netiek nodrošināta konkrētajām sugām nepieciešamā dzīv</w:t>
      </w:r>
      <w:r w:rsidR="00E52E13">
        <w:rPr>
          <w:rFonts w:asciiTheme="minorHAnsi" w:hAnsiTheme="minorHAnsi" w:cstheme="minorHAnsi"/>
          <w:sz w:val="22"/>
          <w:szCs w:val="22"/>
        </w:rPr>
        <w:t>e</w:t>
      </w:r>
      <w:r w:rsidR="00700DA8">
        <w:rPr>
          <w:rFonts w:asciiTheme="minorHAnsi" w:hAnsiTheme="minorHAnsi" w:cstheme="minorHAnsi"/>
          <w:sz w:val="22"/>
          <w:szCs w:val="22"/>
        </w:rPr>
        <w:t>s vide – cilvēka apsaimniekotu zālāju biotopu uzturēšana</w:t>
      </w:r>
      <w:r w:rsidR="00AB3267">
        <w:rPr>
          <w:rFonts w:asciiTheme="minorHAnsi" w:hAnsiTheme="minorHAnsi" w:cstheme="minorHAnsi"/>
          <w:sz w:val="22"/>
          <w:szCs w:val="22"/>
        </w:rPr>
        <w:t xml:space="preserve">, bez to </w:t>
      </w:r>
      <w:r w:rsidR="004A4050">
        <w:rPr>
          <w:rFonts w:asciiTheme="minorHAnsi" w:hAnsiTheme="minorHAnsi" w:cstheme="minorHAnsi"/>
          <w:sz w:val="22"/>
          <w:szCs w:val="22"/>
        </w:rPr>
        <w:t>apsaimniekošana</w:t>
      </w:r>
      <w:r w:rsidR="00AB3267">
        <w:rPr>
          <w:rFonts w:asciiTheme="minorHAnsi" w:hAnsiTheme="minorHAnsi" w:cstheme="minorHAnsi"/>
          <w:sz w:val="22"/>
          <w:szCs w:val="22"/>
        </w:rPr>
        <w:t xml:space="preserve">s </w:t>
      </w:r>
      <w:r w:rsidR="00F538A6">
        <w:rPr>
          <w:rFonts w:asciiTheme="minorHAnsi" w:hAnsiTheme="minorHAnsi" w:cstheme="minorHAnsi"/>
          <w:sz w:val="22"/>
          <w:szCs w:val="22"/>
        </w:rPr>
        <w:t xml:space="preserve">nenodrošināšanas nav </w:t>
      </w:r>
      <w:r w:rsidR="004A4050">
        <w:rPr>
          <w:rFonts w:asciiTheme="minorHAnsi" w:hAnsiTheme="minorHAnsi" w:cstheme="minorHAnsi"/>
          <w:sz w:val="22"/>
          <w:szCs w:val="22"/>
        </w:rPr>
        <w:t>iespējama ar zālājiem saistīto putnu sugu aizsardzība</w:t>
      </w:r>
      <w:r w:rsidR="00700DA8">
        <w:rPr>
          <w:rFonts w:asciiTheme="minorHAnsi" w:hAnsiTheme="minorHAnsi" w:cstheme="minorHAnsi"/>
          <w:sz w:val="22"/>
          <w:szCs w:val="22"/>
        </w:rPr>
        <w:t>.</w:t>
      </w:r>
    </w:p>
    <w:p w14:paraId="4FF00CD3" w14:textId="03FCE59A" w:rsidR="00B42063" w:rsidRPr="00AC3201" w:rsidRDefault="00B42063" w:rsidP="004F41E3">
      <w:pPr>
        <w:jc w:val="both"/>
        <w:rPr>
          <w:rFonts w:asciiTheme="minorHAnsi" w:hAnsiTheme="minorHAnsi" w:cstheme="minorHAnsi"/>
          <w:sz w:val="22"/>
          <w:szCs w:val="22"/>
        </w:rPr>
      </w:pPr>
      <w:r>
        <w:rPr>
          <w:rFonts w:asciiTheme="minorHAnsi" w:hAnsiTheme="minorHAnsi" w:cstheme="minorHAnsi"/>
          <w:sz w:val="22"/>
          <w:szCs w:val="22"/>
        </w:rPr>
        <w:t xml:space="preserve">Vairāk nekā </w:t>
      </w:r>
      <w:r w:rsidRPr="00457482">
        <w:rPr>
          <w:rFonts w:asciiTheme="minorHAnsi" w:hAnsiTheme="minorHAnsi" w:cstheme="minorHAnsi"/>
          <w:sz w:val="22"/>
          <w:szCs w:val="22"/>
        </w:rPr>
        <w:t xml:space="preserve">pusi dabas parka </w:t>
      </w:r>
      <w:r>
        <w:rPr>
          <w:rFonts w:asciiTheme="minorHAnsi" w:hAnsiTheme="minorHAnsi" w:cstheme="minorHAnsi"/>
          <w:sz w:val="22"/>
          <w:szCs w:val="22"/>
        </w:rPr>
        <w:t xml:space="preserve">platības veido ES nozīmes </w:t>
      </w:r>
      <w:r w:rsidR="009B3BBA">
        <w:rPr>
          <w:rFonts w:asciiTheme="minorHAnsi" w:hAnsiTheme="minorHAnsi" w:cstheme="minorHAnsi"/>
          <w:sz w:val="22"/>
          <w:szCs w:val="22"/>
        </w:rPr>
        <w:t>īpaši aizsargājamie biotopi (55 </w:t>
      </w:r>
      <w:r>
        <w:rPr>
          <w:rFonts w:asciiTheme="minorHAnsi" w:hAnsiTheme="minorHAnsi" w:cstheme="minorHAnsi"/>
          <w:sz w:val="22"/>
          <w:szCs w:val="22"/>
        </w:rPr>
        <w:t>%)</w:t>
      </w:r>
      <w:r w:rsidR="004A4050">
        <w:rPr>
          <w:rFonts w:asciiTheme="minorHAnsi" w:hAnsiTheme="minorHAnsi" w:cstheme="minorHAnsi"/>
          <w:sz w:val="22"/>
          <w:szCs w:val="22"/>
        </w:rPr>
        <w:t xml:space="preserve"> – zālāji, meži, saldūdens</w:t>
      </w:r>
      <w:r>
        <w:rPr>
          <w:rFonts w:asciiTheme="minorHAnsi" w:hAnsiTheme="minorHAnsi" w:cstheme="minorHAnsi"/>
          <w:sz w:val="22"/>
          <w:szCs w:val="22"/>
        </w:rPr>
        <w:t xml:space="preserve">, </w:t>
      </w:r>
      <w:r w:rsidR="004A4050">
        <w:rPr>
          <w:rFonts w:asciiTheme="minorHAnsi" w:hAnsiTheme="minorHAnsi" w:cstheme="minorHAnsi"/>
          <w:sz w:val="22"/>
          <w:szCs w:val="22"/>
        </w:rPr>
        <w:t xml:space="preserve">no tiem zālāju biotopu platība veido 38,57 % no dabas parka teritorijas, </w:t>
      </w:r>
      <w:r>
        <w:rPr>
          <w:rFonts w:asciiTheme="minorHAnsi" w:hAnsiTheme="minorHAnsi" w:cstheme="minorHAnsi"/>
          <w:sz w:val="22"/>
          <w:szCs w:val="22"/>
        </w:rPr>
        <w:t>tomēr ievērojama zālāju biotopu platība šobrīd n</w:t>
      </w:r>
      <w:r w:rsidR="004A4050">
        <w:rPr>
          <w:rFonts w:asciiTheme="minorHAnsi" w:hAnsiTheme="minorHAnsi" w:cstheme="minorHAnsi"/>
          <w:sz w:val="22"/>
          <w:szCs w:val="22"/>
        </w:rPr>
        <w:t>etiek atbilstoši apsaimniekota</w:t>
      </w:r>
      <w:r>
        <w:rPr>
          <w:rFonts w:asciiTheme="minorHAnsi" w:hAnsiTheme="minorHAnsi" w:cstheme="minorHAnsi"/>
          <w:sz w:val="22"/>
          <w:szCs w:val="22"/>
        </w:rPr>
        <w:t xml:space="preserve"> (</w:t>
      </w:r>
      <w:r>
        <w:rPr>
          <w:rFonts w:asciiTheme="minorHAnsi" w:hAnsiTheme="minorHAnsi"/>
          <w:sz w:val="22"/>
          <w:szCs w:val="22"/>
        </w:rPr>
        <w:t>potenciāli vērtīgie botāniskie BVZ -</w:t>
      </w:r>
      <w:r w:rsidRPr="00854F6A">
        <w:rPr>
          <w:rFonts w:asciiTheme="minorHAnsi" w:hAnsiTheme="minorHAnsi"/>
          <w:sz w:val="22"/>
          <w:szCs w:val="22"/>
        </w:rPr>
        <w:t xml:space="preserve"> </w:t>
      </w:r>
      <w:r>
        <w:rPr>
          <w:rFonts w:asciiTheme="minorHAnsi" w:hAnsiTheme="minorHAnsi"/>
          <w:sz w:val="22"/>
          <w:szCs w:val="22"/>
        </w:rPr>
        <w:t>56,85 ha; vēsturisko BVZ platības, kas atjaunojamas - 27,80 ha</w:t>
      </w:r>
      <w:r>
        <w:rPr>
          <w:rFonts w:asciiTheme="minorHAnsi" w:hAnsiTheme="minorHAnsi" w:cstheme="minorHAnsi"/>
          <w:sz w:val="22"/>
          <w:szCs w:val="22"/>
        </w:rPr>
        <w:t>), kā rezultātā d</w:t>
      </w:r>
      <w:r w:rsidR="009B3BBA">
        <w:rPr>
          <w:rFonts w:asciiTheme="minorHAnsi" w:hAnsiTheme="minorHAnsi" w:cstheme="minorHAnsi"/>
          <w:sz w:val="22"/>
          <w:szCs w:val="22"/>
        </w:rPr>
        <w:t>audzviet dabas parka teritorijā</w:t>
      </w:r>
      <w:r>
        <w:rPr>
          <w:rFonts w:asciiTheme="minorHAnsi" w:hAnsiTheme="minorHAnsi" w:cstheme="minorHAnsi"/>
          <w:sz w:val="22"/>
          <w:szCs w:val="22"/>
        </w:rPr>
        <w:t xml:space="preserve"> </w:t>
      </w:r>
      <w:r w:rsidR="00AC3201">
        <w:rPr>
          <w:rFonts w:asciiTheme="minorHAnsi" w:hAnsiTheme="minorHAnsi" w:cstheme="minorHAnsi"/>
          <w:sz w:val="22"/>
          <w:szCs w:val="22"/>
        </w:rPr>
        <w:t>agrāk</w:t>
      </w:r>
      <w:r>
        <w:rPr>
          <w:rFonts w:asciiTheme="minorHAnsi" w:hAnsiTheme="minorHAnsi" w:cstheme="minorHAnsi"/>
          <w:sz w:val="22"/>
          <w:szCs w:val="22"/>
        </w:rPr>
        <w:t xml:space="preserve"> apsaimniekotās zālāju platības ir aizaugušas ar kokiem un krūmiem. </w:t>
      </w:r>
      <w:r w:rsidR="00AC3201" w:rsidRPr="00457482">
        <w:rPr>
          <w:rFonts w:asciiTheme="minorHAnsi" w:hAnsiTheme="minorHAnsi" w:cstheme="minorHAnsi"/>
          <w:sz w:val="22"/>
          <w:szCs w:val="22"/>
        </w:rPr>
        <w:t>Zālāju saglabāšana</w:t>
      </w:r>
      <w:r w:rsidR="00AC3201">
        <w:rPr>
          <w:rFonts w:asciiTheme="minorHAnsi" w:hAnsiTheme="minorHAnsi" w:cstheme="minorHAnsi"/>
          <w:sz w:val="22"/>
          <w:szCs w:val="22"/>
        </w:rPr>
        <w:t>i</w:t>
      </w:r>
      <w:r w:rsidR="00AC3201" w:rsidRPr="00457482">
        <w:rPr>
          <w:rFonts w:asciiTheme="minorHAnsi" w:hAnsiTheme="minorHAnsi" w:cstheme="minorHAnsi"/>
          <w:sz w:val="22"/>
          <w:szCs w:val="22"/>
        </w:rPr>
        <w:t xml:space="preserve"> ir vitāli svarīga nozīme ne tikai biotopu aizsardzībā, bet arī retu bezmugurkaulnieku</w:t>
      </w:r>
      <w:r w:rsidR="00AC3201">
        <w:rPr>
          <w:rFonts w:asciiTheme="minorHAnsi" w:hAnsiTheme="minorHAnsi" w:cstheme="minorHAnsi"/>
          <w:sz w:val="22"/>
          <w:szCs w:val="22"/>
        </w:rPr>
        <w:t>, augu un</w:t>
      </w:r>
      <w:r w:rsidR="00AC3201" w:rsidRPr="00457482">
        <w:rPr>
          <w:rFonts w:asciiTheme="minorHAnsi" w:hAnsiTheme="minorHAnsi" w:cstheme="minorHAnsi"/>
          <w:sz w:val="22"/>
          <w:szCs w:val="22"/>
        </w:rPr>
        <w:t xml:space="preserve"> putnu sugu saglabāšanai.</w:t>
      </w:r>
      <w:r w:rsidR="00AC3201">
        <w:rPr>
          <w:rFonts w:asciiTheme="minorHAnsi" w:hAnsiTheme="minorHAnsi" w:cstheme="minorHAnsi"/>
          <w:sz w:val="22"/>
          <w:szCs w:val="22"/>
        </w:rPr>
        <w:t xml:space="preserve"> </w:t>
      </w:r>
      <w:r>
        <w:rPr>
          <w:rFonts w:asciiTheme="minorHAnsi" w:hAnsiTheme="minorHAnsi" w:cstheme="minorHAnsi"/>
          <w:sz w:val="22"/>
          <w:szCs w:val="22"/>
        </w:rPr>
        <w:t xml:space="preserve">Dabas aizsardzības plāna apsaimniekošanas pasākumu kartē tiek noteiktas </w:t>
      </w:r>
      <w:r w:rsidR="00AC3201">
        <w:rPr>
          <w:rFonts w:asciiTheme="minorHAnsi" w:hAnsiTheme="minorHAnsi" w:cstheme="minorHAnsi"/>
          <w:sz w:val="22"/>
          <w:szCs w:val="22"/>
        </w:rPr>
        <w:t>agrāk apsaimniekotās (</w:t>
      </w:r>
      <w:r>
        <w:rPr>
          <w:rFonts w:asciiTheme="minorHAnsi" w:hAnsiTheme="minorHAnsi" w:cstheme="minorHAnsi"/>
          <w:sz w:val="22"/>
          <w:szCs w:val="22"/>
        </w:rPr>
        <w:t>vēsturiskās</w:t>
      </w:r>
      <w:r w:rsidR="00AC3201">
        <w:rPr>
          <w:rFonts w:asciiTheme="minorHAnsi" w:hAnsiTheme="minorHAnsi" w:cstheme="minorHAnsi"/>
          <w:sz w:val="22"/>
          <w:szCs w:val="22"/>
        </w:rPr>
        <w:t>)</w:t>
      </w:r>
      <w:r>
        <w:rPr>
          <w:rFonts w:asciiTheme="minorHAnsi" w:hAnsiTheme="minorHAnsi" w:cstheme="minorHAnsi"/>
          <w:sz w:val="22"/>
          <w:szCs w:val="22"/>
        </w:rPr>
        <w:t xml:space="preserve"> bioloģiski vērtīgo zālāju biotopu platības, kuras tuvākajā nākotnē ir nepieciešams atjaunot un apsaimniekot.</w:t>
      </w:r>
    </w:p>
    <w:p w14:paraId="51DE4295" w14:textId="2D94F833" w:rsidR="007C1CD7" w:rsidRDefault="00700DA8" w:rsidP="004F41E3">
      <w:pPr>
        <w:jc w:val="both"/>
      </w:pPr>
      <w:r w:rsidRPr="00457482">
        <w:rPr>
          <w:rFonts w:asciiTheme="minorHAnsi" w:hAnsiTheme="minorHAnsi" w:cstheme="minorHAnsi"/>
          <w:sz w:val="22"/>
          <w:szCs w:val="22"/>
        </w:rPr>
        <w:t>Dabas parka teritorija ir bioloģiskās daudzveidības nodrošinātāja plašākā kontekstā, un tā ģeogrāfiski un ekoloģiski ir saistīta ar blakus esoš</w:t>
      </w:r>
      <w:r>
        <w:rPr>
          <w:rFonts w:asciiTheme="minorHAnsi" w:hAnsiTheme="minorHAnsi" w:cstheme="minorHAnsi"/>
          <w:sz w:val="22"/>
          <w:szCs w:val="22"/>
        </w:rPr>
        <w:t xml:space="preserve">o Krustkalnu dabas rezervātu, </w:t>
      </w:r>
      <w:r w:rsidRPr="00457482">
        <w:rPr>
          <w:rFonts w:asciiTheme="minorHAnsi" w:hAnsiTheme="minorHAnsi" w:cstheme="minorHAnsi"/>
          <w:sz w:val="22"/>
          <w:szCs w:val="22"/>
        </w:rPr>
        <w:t>da</w:t>
      </w:r>
      <w:r w:rsidR="00E23687">
        <w:rPr>
          <w:rFonts w:asciiTheme="minorHAnsi" w:hAnsiTheme="minorHAnsi" w:cstheme="minorHAnsi"/>
          <w:sz w:val="22"/>
          <w:szCs w:val="22"/>
        </w:rPr>
        <w:t>bas parku „Dri</w:t>
      </w:r>
      <w:r>
        <w:rPr>
          <w:rFonts w:asciiTheme="minorHAnsi" w:hAnsiTheme="minorHAnsi" w:cstheme="minorHAnsi"/>
          <w:sz w:val="22"/>
          <w:szCs w:val="22"/>
        </w:rPr>
        <w:t xml:space="preserve">ksnas sils” un putniem veidotajām </w:t>
      </w:r>
      <w:r w:rsidR="00E53A9B">
        <w:rPr>
          <w:rFonts w:asciiTheme="minorHAnsi" w:hAnsiTheme="minorHAnsi" w:cstheme="minorHAnsi"/>
          <w:sz w:val="22"/>
          <w:szCs w:val="22"/>
        </w:rPr>
        <w:t xml:space="preserve">trim mikroliegumu teritorijām, </w:t>
      </w:r>
      <w:r>
        <w:rPr>
          <w:rFonts w:asciiTheme="minorHAnsi" w:hAnsiTheme="minorHAnsi" w:cstheme="minorHAnsi"/>
          <w:sz w:val="22"/>
          <w:szCs w:val="22"/>
        </w:rPr>
        <w:t>kura</w:t>
      </w:r>
      <w:r w:rsidRPr="00457482">
        <w:rPr>
          <w:rFonts w:asciiTheme="minorHAnsi" w:hAnsiTheme="minorHAnsi" w:cstheme="minorHAnsi"/>
          <w:sz w:val="22"/>
          <w:szCs w:val="22"/>
        </w:rPr>
        <w:t xml:space="preserve">s tiešā veidā saista vienots meža masīvs </w:t>
      </w:r>
      <w:r>
        <w:rPr>
          <w:rFonts w:asciiTheme="minorHAnsi" w:hAnsiTheme="minorHAnsi" w:cstheme="minorHAnsi"/>
          <w:sz w:val="22"/>
          <w:szCs w:val="22"/>
        </w:rPr>
        <w:t>un hidroloģiskais režīms</w:t>
      </w:r>
      <w:r w:rsidRPr="00457482">
        <w:rPr>
          <w:rFonts w:asciiTheme="minorHAnsi" w:hAnsiTheme="minorHAnsi" w:cstheme="minorHAnsi"/>
          <w:sz w:val="22"/>
          <w:szCs w:val="22"/>
        </w:rPr>
        <w:t>. Vienotā teritorija ir mājvieta daudzām retām putnu</w:t>
      </w:r>
      <w:r>
        <w:rPr>
          <w:rFonts w:asciiTheme="minorHAnsi" w:hAnsiTheme="minorHAnsi" w:cstheme="minorHAnsi"/>
          <w:sz w:val="22"/>
          <w:szCs w:val="22"/>
        </w:rPr>
        <w:t>,</w:t>
      </w:r>
      <w:r w:rsidRPr="00457482">
        <w:rPr>
          <w:rFonts w:asciiTheme="minorHAnsi" w:hAnsiTheme="minorHAnsi" w:cstheme="minorHAnsi"/>
          <w:sz w:val="22"/>
          <w:szCs w:val="22"/>
        </w:rPr>
        <w:t xml:space="preserve"> bezmugurkaulnieku, zīdītāju, augu sugām, kuru pārvietošanos neierobežo cilvēka noteik</w:t>
      </w:r>
      <w:r>
        <w:rPr>
          <w:rFonts w:asciiTheme="minorHAnsi" w:hAnsiTheme="minorHAnsi" w:cstheme="minorHAnsi"/>
          <w:sz w:val="22"/>
          <w:szCs w:val="22"/>
        </w:rPr>
        <w:t xml:space="preserve">tās </w:t>
      </w:r>
      <w:r w:rsidR="00FE1780">
        <w:rPr>
          <w:rFonts w:asciiTheme="minorHAnsi" w:hAnsiTheme="minorHAnsi" w:cstheme="minorHAnsi"/>
          <w:sz w:val="22"/>
          <w:szCs w:val="22"/>
        </w:rPr>
        <w:t xml:space="preserve">īpaši aizsargājamo dabas </w:t>
      </w:r>
      <w:r>
        <w:rPr>
          <w:rFonts w:asciiTheme="minorHAnsi" w:hAnsiTheme="minorHAnsi" w:cstheme="minorHAnsi"/>
          <w:sz w:val="22"/>
          <w:szCs w:val="22"/>
        </w:rPr>
        <w:t xml:space="preserve">teritoriju robežas, bet </w:t>
      </w:r>
      <w:r w:rsidRPr="00457482">
        <w:rPr>
          <w:rFonts w:asciiTheme="minorHAnsi" w:hAnsiTheme="minorHAnsi" w:cstheme="minorHAnsi"/>
          <w:sz w:val="22"/>
          <w:szCs w:val="22"/>
        </w:rPr>
        <w:t xml:space="preserve">ierobežo </w:t>
      </w:r>
      <w:r>
        <w:rPr>
          <w:rFonts w:asciiTheme="minorHAnsi" w:hAnsiTheme="minorHAnsi" w:cstheme="minorHAnsi"/>
          <w:sz w:val="22"/>
          <w:szCs w:val="22"/>
        </w:rPr>
        <w:t xml:space="preserve">cilvēka </w:t>
      </w:r>
      <w:r w:rsidRPr="00457482">
        <w:rPr>
          <w:rFonts w:asciiTheme="minorHAnsi" w:hAnsiTheme="minorHAnsi" w:cstheme="minorHAnsi"/>
          <w:sz w:val="22"/>
          <w:szCs w:val="22"/>
        </w:rPr>
        <w:t xml:space="preserve">saimnieciskās aktivitātes, kas </w:t>
      </w:r>
      <w:r>
        <w:rPr>
          <w:rFonts w:asciiTheme="minorHAnsi" w:hAnsiTheme="minorHAnsi" w:cstheme="minorHAnsi"/>
          <w:sz w:val="22"/>
          <w:szCs w:val="22"/>
        </w:rPr>
        <w:t>var atstāt būtisku ietekmi uz dabas parka dabas vērtībām.</w:t>
      </w:r>
      <w:r w:rsidR="00476F0D">
        <w:rPr>
          <w:rFonts w:asciiTheme="minorHAnsi" w:hAnsiTheme="minorHAnsi" w:cstheme="minorHAnsi"/>
          <w:sz w:val="22"/>
          <w:szCs w:val="22"/>
        </w:rPr>
        <w:t xml:space="preserve"> Plāna 9</w:t>
      </w:r>
      <w:r w:rsidR="00AC3201">
        <w:rPr>
          <w:rFonts w:asciiTheme="minorHAnsi" w:hAnsiTheme="minorHAnsi" w:cstheme="minorHAnsi"/>
          <w:sz w:val="22"/>
          <w:szCs w:val="22"/>
        </w:rPr>
        <w:t xml:space="preserve">. tabulā ir iekļauti dabas parkā konstatētie </w:t>
      </w:r>
      <w:r w:rsidR="00AC3201" w:rsidRPr="00AC3201">
        <w:rPr>
          <w:rFonts w:asciiTheme="minorHAnsi" w:hAnsiTheme="minorHAnsi" w:cstheme="minorHAnsi"/>
          <w:sz w:val="22"/>
          <w:szCs w:val="22"/>
        </w:rPr>
        <w:t>Latvijas un ES nozīmes īpaši aizsargājamie biotopi</w:t>
      </w:r>
      <w:r w:rsidR="00AC3201">
        <w:rPr>
          <w:rFonts w:asciiTheme="minorHAnsi" w:hAnsiTheme="minorHAnsi" w:cstheme="minorHAnsi"/>
          <w:sz w:val="22"/>
          <w:szCs w:val="22"/>
        </w:rPr>
        <w:t>, kā arī norādītas to aizņemtās platības attiecībā pret valsts un dabas parka kopplatībām.</w:t>
      </w:r>
      <w:r w:rsidR="00F118C6" w:rsidRPr="00F118C6">
        <w:t xml:space="preserve"> </w:t>
      </w:r>
    </w:p>
    <w:p w14:paraId="3CE8666B" w14:textId="1800F9C6" w:rsidR="00F118C6" w:rsidRPr="00F118C6" w:rsidRDefault="00F118C6" w:rsidP="00F118C6">
      <w:pPr>
        <w:spacing w:before="120"/>
        <w:jc w:val="right"/>
        <w:rPr>
          <w:rFonts w:asciiTheme="minorHAnsi" w:hAnsiTheme="minorHAnsi" w:cstheme="minorHAnsi"/>
          <w:sz w:val="20"/>
          <w:szCs w:val="20"/>
        </w:rPr>
      </w:pPr>
      <w:r w:rsidRPr="00F118C6">
        <w:rPr>
          <w:rFonts w:asciiTheme="minorHAnsi" w:hAnsiTheme="minorHAnsi" w:cstheme="minorHAnsi"/>
          <w:sz w:val="20"/>
          <w:szCs w:val="20"/>
        </w:rPr>
        <w:t>9.</w:t>
      </w:r>
      <w:r w:rsidR="009B3BBA">
        <w:rPr>
          <w:rFonts w:asciiTheme="minorHAnsi" w:hAnsiTheme="minorHAnsi" w:cstheme="minorHAnsi"/>
          <w:sz w:val="20"/>
          <w:szCs w:val="20"/>
        </w:rPr>
        <w:t> </w:t>
      </w:r>
      <w:r w:rsidRPr="00F118C6">
        <w:rPr>
          <w:rFonts w:asciiTheme="minorHAnsi" w:hAnsiTheme="minorHAnsi" w:cstheme="minorHAnsi"/>
          <w:sz w:val="20"/>
          <w:szCs w:val="20"/>
        </w:rPr>
        <w:t>tabula. Latvijas un ES nozīmes īpaši aizsargājamie biotopi dabas parka teritorijā</w:t>
      </w:r>
    </w:p>
    <w:tbl>
      <w:tblPr>
        <w:tblpPr w:leftFromText="180" w:rightFromText="180" w:vertAnchor="text" w:tblpXSpec="center" w:tblpY="1"/>
        <w:tblOverlap w:val="neve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417"/>
        <w:gridCol w:w="3686"/>
        <w:gridCol w:w="850"/>
        <w:gridCol w:w="1843"/>
        <w:gridCol w:w="2409"/>
      </w:tblGrid>
      <w:tr w:rsidR="00C237EB" w:rsidRPr="00CA7DDB" w14:paraId="20FBC9BF" w14:textId="2497C718" w:rsidTr="002878AA">
        <w:trPr>
          <w:trHeight w:val="70"/>
        </w:trPr>
        <w:tc>
          <w:tcPr>
            <w:tcW w:w="534" w:type="dxa"/>
            <w:shd w:val="clear" w:color="auto" w:fill="92D050"/>
            <w:vAlign w:val="center"/>
          </w:tcPr>
          <w:p w14:paraId="493814EA" w14:textId="77777777" w:rsidR="00C237EB" w:rsidRPr="00CA7DDB" w:rsidRDefault="00C237EB" w:rsidP="00987CDA">
            <w:pPr>
              <w:jc w:val="center"/>
              <w:rPr>
                <w:rFonts w:asciiTheme="minorHAnsi" w:hAnsiTheme="minorHAnsi" w:cstheme="minorHAnsi"/>
                <w:b/>
                <w:bCs/>
                <w:sz w:val="20"/>
                <w:szCs w:val="20"/>
              </w:rPr>
            </w:pPr>
            <w:bookmarkStart w:id="64" w:name="_Hlk17906830"/>
            <w:bookmarkEnd w:id="63"/>
            <w:r w:rsidRPr="00CA7DDB">
              <w:rPr>
                <w:rFonts w:asciiTheme="minorHAnsi" w:hAnsiTheme="minorHAnsi" w:cstheme="minorHAnsi"/>
                <w:b/>
                <w:bCs/>
                <w:sz w:val="20"/>
                <w:szCs w:val="20"/>
              </w:rPr>
              <w:t>Nr.</w:t>
            </w:r>
          </w:p>
          <w:p w14:paraId="07872782" w14:textId="77777777" w:rsidR="00C237EB" w:rsidRPr="00CA7DDB" w:rsidRDefault="00C237EB" w:rsidP="00987CDA">
            <w:pPr>
              <w:jc w:val="center"/>
              <w:rPr>
                <w:rFonts w:asciiTheme="minorHAnsi" w:eastAsia="Arial Unicode MS" w:hAnsiTheme="minorHAnsi" w:cstheme="minorHAnsi"/>
                <w:b/>
                <w:bCs/>
                <w:sz w:val="20"/>
                <w:szCs w:val="20"/>
              </w:rPr>
            </w:pPr>
            <w:r w:rsidRPr="00CA7DDB">
              <w:rPr>
                <w:rFonts w:asciiTheme="minorHAnsi" w:hAnsiTheme="minorHAnsi" w:cstheme="minorHAnsi"/>
                <w:b/>
                <w:bCs/>
                <w:sz w:val="20"/>
                <w:szCs w:val="20"/>
              </w:rPr>
              <w:t>p.k.</w:t>
            </w:r>
          </w:p>
        </w:tc>
        <w:tc>
          <w:tcPr>
            <w:tcW w:w="1417" w:type="dxa"/>
            <w:shd w:val="clear" w:color="auto" w:fill="92D050"/>
            <w:vAlign w:val="center"/>
          </w:tcPr>
          <w:p w14:paraId="6703592D" w14:textId="59222AC4" w:rsidR="00C237EB" w:rsidRPr="00CF5593" w:rsidRDefault="00C237EB" w:rsidP="00987CDA">
            <w:pPr>
              <w:jc w:val="center"/>
              <w:rPr>
                <w:rFonts w:asciiTheme="minorHAnsi" w:eastAsia="Arial Unicode MS" w:hAnsiTheme="minorHAnsi" w:cstheme="minorHAnsi"/>
                <w:b/>
                <w:bCs/>
                <w:sz w:val="20"/>
                <w:szCs w:val="20"/>
              </w:rPr>
            </w:pPr>
            <w:r w:rsidRPr="00CA7DDB">
              <w:rPr>
                <w:rFonts w:asciiTheme="minorHAnsi" w:hAnsiTheme="minorHAnsi" w:cstheme="minorHAnsi"/>
                <w:b/>
                <w:bCs/>
                <w:sz w:val="20"/>
                <w:szCs w:val="20"/>
              </w:rPr>
              <w:t>Latvijas īpaši aizsargājamā biotopa nosaukums, kods</w:t>
            </w:r>
            <w:r w:rsidR="00CF5593" w:rsidRPr="00CF5593">
              <w:rPr>
                <w:rFonts w:asciiTheme="minorHAnsi" w:hAnsiTheme="minorHAnsi" w:cstheme="minorHAnsi"/>
                <w:b/>
                <w:bCs/>
                <w:sz w:val="20"/>
                <w:szCs w:val="20"/>
                <w:vertAlign w:val="superscript"/>
              </w:rPr>
              <w:t>1</w:t>
            </w:r>
          </w:p>
        </w:tc>
        <w:tc>
          <w:tcPr>
            <w:tcW w:w="3686" w:type="dxa"/>
            <w:shd w:val="clear" w:color="auto" w:fill="92D050"/>
          </w:tcPr>
          <w:p w14:paraId="3E3BBF1F" w14:textId="77777777" w:rsidR="00C237EB" w:rsidRPr="00CA7DDB" w:rsidRDefault="00C237EB" w:rsidP="00C237EB">
            <w:pPr>
              <w:jc w:val="center"/>
              <w:rPr>
                <w:rFonts w:asciiTheme="minorHAnsi" w:hAnsiTheme="minorHAnsi" w:cstheme="minorHAnsi"/>
                <w:b/>
                <w:bCs/>
                <w:sz w:val="20"/>
                <w:szCs w:val="20"/>
              </w:rPr>
            </w:pPr>
            <w:r w:rsidRPr="00CA7DDB">
              <w:rPr>
                <w:rFonts w:asciiTheme="minorHAnsi" w:hAnsiTheme="minorHAnsi" w:cstheme="minorHAnsi"/>
                <w:b/>
                <w:bCs/>
                <w:sz w:val="20"/>
                <w:szCs w:val="20"/>
              </w:rPr>
              <w:t>Biotopu Direktīvas</w:t>
            </w:r>
          </w:p>
          <w:p w14:paraId="558FD598" w14:textId="151FD750" w:rsidR="00C237EB" w:rsidRPr="00CA7DDB" w:rsidRDefault="00C237EB" w:rsidP="00C237EB">
            <w:pPr>
              <w:jc w:val="center"/>
              <w:rPr>
                <w:rFonts w:asciiTheme="minorHAnsi" w:hAnsiTheme="minorHAnsi" w:cstheme="minorHAnsi"/>
                <w:b/>
                <w:bCs/>
                <w:sz w:val="20"/>
                <w:szCs w:val="20"/>
              </w:rPr>
            </w:pPr>
            <w:r w:rsidRPr="00CA7DDB">
              <w:rPr>
                <w:rFonts w:asciiTheme="minorHAnsi" w:hAnsiTheme="minorHAnsi" w:cstheme="minorHAnsi"/>
                <w:b/>
                <w:bCs/>
                <w:sz w:val="20"/>
                <w:szCs w:val="20"/>
              </w:rPr>
              <w:t>I pielikuma biotops, kods</w:t>
            </w:r>
          </w:p>
        </w:tc>
        <w:tc>
          <w:tcPr>
            <w:tcW w:w="850" w:type="dxa"/>
            <w:shd w:val="clear" w:color="auto" w:fill="92D050"/>
          </w:tcPr>
          <w:p w14:paraId="55421311" w14:textId="460A3088" w:rsidR="00C237EB" w:rsidRPr="00CA7DDB" w:rsidRDefault="00C237EB" w:rsidP="00987CDA">
            <w:pPr>
              <w:jc w:val="center"/>
              <w:rPr>
                <w:rFonts w:asciiTheme="minorHAnsi" w:hAnsiTheme="minorHAnsi" w:cstheme="minorHAnsi"/>
                <w:b/>
                <w:bCs/>
                <w:sz w:val="20"/>
                <w:szCs w:val="20"/>
              </w:rPr>
            </w:pPr>
            <w:r w:rsidRPr="00CA7DDB">
              <w:rPr>
                <w:rFonts w:asciiTheme="minorHAnsi" w:hAnsiTheme="minorHAnsi" w:cstheme="minorHAnsi"/>
                <w:b/>
                <w:bCs/>
                <w:sz w:val="20"/>
                <w:szCs w:val="20"/>
              </w:rPr>
              <w:t>Platība (ha)</w:t>
            </w:r>
          </w:p>
        </w:tc>
        <w:tc>
          <w:tcPr>
            <w:tcW w:w="1843" w:type="dxa"/>
            <w:shd w:val="clear" w:color="auto" w:fill="92D050"/>
          </w:tcPr>
          <w:p w14:paraId="62E25C4C" w14:textId="051F4D4E" w:rsidR="00C237EB" w:rsidRPr="00CA7DDB" w:rsidRDefault="00C237EB" w:rsidP="00987CDA">
            <w:pPr>
              <w:jc w:val="center"/>
              <w:rPr>
                <w:rFonts w:asciiTheme="minorHAnsi" w:hAnsiTheme="minorHAnsi" w:cstheme="minorHAnsi"/>
                <w:b/>
                <w:bCs/>
                <w:sz w:val="20"/>
                <w:szCs w:val="20"/>
              </w:rPr>
            </w:pPr>
            <w:r w:rsidRPr="00CA7DDB">
              <w:rPr>
                <w:rFonts w:asciiTheme="minorHAnsi" w:hAnsiTheme="minorHAnsi" w:cstheme="minorHAnsi"/>
                <w:b/>
                <w:bCs/>
                <w:sz w:val="20"/>
                <w:szCs w:val="20"/>
              </w:rPr>
              <w:t xml:space="preserve"> </w:t>
            </w:r>
            <w:r w:rsidR="00A20404" w:rsidRPr="00CA7DDB">
              <w:rPr>
                <w:rFonts w:asciiTheme="minorHAnsi" w:hAnsiTheme="minorHAnsi" w:cstheme="minorHAnsi"/>
                <w:b/>
                <w:bCs/>
                <w:sz w:val="20"/>
                <w:szCs w:val="20"/>
              </w:rPr>
              <w:t xml:space="preserve">Biotopa aizņemtā platība </w:t>
            </w:r>
            <w:r w:rsidRPr="00CA7DDB">
              <w:rPr>
                <w:rFonts w:asciiTheme="minorHAnsi" w:hAnsiTheme="minorHAnsi" w:cstheme="minorHAnsi"/>
                <w:b/>
                <w:bCs/>
                <w:sz w:val="20"/>
                <w:szCs w:val="20"/>
              </w:rPr>
              <w:t xml:space="preserve">no dabas parka </w:t>
            </w:r>
            <w:r w:rsidR="00A20404" w:rsidRPr="00CA7DDB">
              <w:rPr>
                <w:rFonts w:asciiTheme="minorHAnsi" w:hAnsiTheme="minorHAnsi" w:cstheme="minorHAnsi"/>
                <w:b/>
                <w:bCs/>
                <w:sz w:val="20"/>
                <w:szCs w:val="20"/>
              </w:rPr>
              <w:t xml:space="preserve">kopējās </w:t>
            </w:r>
            <w:r w:rsidRPr="00CA7DDB">
              <w:rPr>
                <w:rFonts w:asciiTheme="minorHAnsi" w:hAnsiTheme="minorHAnsi" w:cstheme="minorHAnsi"/>
                <w:b/>
                <w:bCs/>
                <w:sz w:val="20"/>
                <w:szCs w:val="20"/>
              </w:rPr>
              <w:t>platības</w:t>
            </w:r>
            <w:r w:rsidR="00A20404" w:rsidRPr="00CA7DDB">
              <w:rPr>
                <w:rFonts w:asciiTheme="minorHAnsi" w:hAnsiTheme="minorHAnsi" w:cstheme="minorHAnsi"/>
                <w:b/>
                <w:bCs/>
                <w:sz w:val="20"/>
                <w:szCs w:val="20"/>
              </w:rPr>
              <w:t xml:space="preserve"> (%)</w:t>
            </w:r>
          </w:p>
        </w:tc>
        <w:tc>
          <w:tcPr>
            <w:tcW w:w="2409" w:type="dxa"/>
            <w:shd w:val="clear" w:color="auto" w:fill="92D050"/>
          </w:tcPr>
          <w:p w14:paraId="6DBD9BFD" w14:textId="360C8ABD" w:rsidR="00C237EB" w:rsidRPr="00CA7DDB" w:rsidRDefault="00683BCC" w:rsidP="00683BCC">
            <w:pPr>
              <w:jc w:val="center"/>
              <w:rPr>
                <w:rFonts w:asciiTheme="minorHAnsi" w:hAnsiTheme="minorHAnsi" w:cstheme="minorHAnsi"/>
                <w:b/>
                <w:bCs/>
                <w:sz w:val="20"/>
                <w:szCs w:val="20"/>
              </w:rPr>
            </w:pPr>
            <w:r w:rsidRPr="00CA7DDB">
              <w:rPr>
                <w:rFonts w:asciiTheme="minorHAnsi" w:hAnsiTheme="minorHAnsi" w:cstheme="minorHAnsi"/>
                <w:b/>
                <w:bCs/>
                <w:sz w:val="20"/>
                <w:szCs w:val="20"/>
              </w:rPr>
              <w:t>Valstī zināmā b</w:t>
            </w:r>
            <w:r w:rsidR="00A20404" w:rsidRPr="00CA7DDB">
              <w:rPr>
                <w:rFonts w:asciiTheme="minorHAnsi" w:hAnsiTheme="minorHAnsi" w:cstheme="minorHAnsi"/>
                <w:b/>
                <w:bCs/>
                <w:sz w:val="20"/>
                <w:szCs w:val="20"/>
              </w:rPr>
              <w:t>iotopa aizņemtā</w:t>
            </w:r>
            <w:r w:rsidRPr="00CA7DDB">
              <w:rPr>
                <w:rFonts w:asciiTheme="minorHAnsi" w:hAnsiTheme="minorHAnsi" w:cstheme="minorHAnsi"/>
                <w:b/>
                <w:bCs/>
                <w:sz w:val="20"/>
                <w:szCs w:val="20"/>
              </w:rPr>
              <w:t xml:space="preserve"> (kopējā)</w:t>
            </w:r>
            <w:r w:rsidR="00A20404" w:rsidRPr="00CA7DDB">
              <w:rPr>
                <w:rFonts w:asciiTheme="minorHAnsi" w:hAnsiTheme="minorHAnsi" w:cstheme="minorHAnsi"/>
                <w:b/>
                <w:bCs/>
                <w:sz w:val="20"/>
                <w:szCs w:val="20"/>
              </w:rPr>
              <w:t xml:space="preserve"> platība</w:t>
            </w:r>
            <w:r w:rsidRPr="00CA7DDB">
              <w:rPr>
                <w:rFonts w:asciiTheme="minorHAnsi" w:hAnsiTheme="minorHAnsi" w:cstheme="minorHAnsi"/>
                <w:b/>
                <w:bCs/>
                <w:sz w:val="20"/>
                <w:szCs w:val="20"/>
              </w:rPr>
              <w:t>s attiecība</w:t>
            </w:r>
            <w:r w:rsidR="00A20404" w:rsidRPr="00CA7DDB">
              <w:rPr>
                <w:rFonts w:asciiTheme="minorHAnsi" w:hAnsiTheme="minorHAnsi" w:cstheme="minorHAnsi"/>
                <w:b/>
                <w:bCs/>
                <w:sz w:val="20"/>
                <w:szCs w:val="20"/>
              </w:rPr>
              <w:t xml:space="preserve"> no valst</w:t>
            </w:r>
            <w:r w:rsidRPr="00CA7DDB">
              <w:rPr>
                <w:rFonts w:asciiTheme="minorHAnsi" w:hAnsiTheme="minorHAnsi" w:cstheme="minorHAnsi"/>
                <w:b/>
                <w:bCs/>
                <w:sz w:val="20"/>
                <w:szCs w:val="20"/>
              </w:rPr>
              <w:t>s teritorijas kopplatības</w:t>
            </w:r>
            <w:r w:rsidR="00A20404" w:rsidRPr="00CA7DDB">
              <w:rPr>
                <w:rFonts w:asciiTheme="minorHAnsi" w:hAnsiTheme="minorHAnsi" w:cstheme="minorHAnsi"/>
                <w:b/>
                <w:bCs/>
                <w:sz w:val="20"/>
                <w:szCs w:val="20"/>
              </w:rPr>
              <w:t xml:space="preserve"> (%)</w:t>
            </w:r>
          </w:p>
        </w:tc>
      </w:tr>
      <w:tr w:rsidR="00683BCC" w:rsidRPr="00CA7DDB" w14:paraId="5FB1A614" w14:textId="1E162290" w:rsidTr="002878AA">
        <w:trPr>
          <w:trHeight w:val="255"/>
        </w:trPr>
        <w:tc>
          <w:tcPr>
            <w:tcW w:w="534" w:type="dxa"/>
            <w:shd w:val="clear" w:color="auto" w:fill="auto"/>
          </w:tcPr>
          <w:p w14:paraId="166ECDA8" w14:textId="7ED2E226" w:rsidR="00683BCC" w:rsidRPr="00CA7DDB" w:rsidRDefault="00683BCC" w:rsidP="00683BCC">
            <w:pPr>
              <w:rPr>
                <w:rFonts w:asciiTheme="minorHAnsi" w:hAnsiTheme="minorHAnsi" w:cstheme="minorHAnsi"/>
                <w:sz w:val="20"/>
                <w:szCs w:val="20"/>
              </w:rPr>
            </w:pPr>
            <w:r w:rsidRPr="00CA7DDB">
              <w:rPr>
                <w:rFonts w:asciiTheme="minorHAnsi" w:hAnsiTheme="minorHAnsi" w:cstheme="minorHAnsi"/>
                <w:sz w:val="20"/>
                <w:szCs w:val="20"/>
              </w:rPr>
              <w:t>1.</w:t>
            </w:r>
          </w:p>
        </w:tc>
        <w:tc>
          <w:tcPr>
            <w:tcW w:w="1417" w:type="dxa"/>
            <w:shd w:val="clear" w:color="auto" w:fill="auto"/>
          </w:tcPr>
          <w:p w14:paraId="33D451B7" w14:textId="05CF6AFD" w:rsidR="00683BCC" w:rsidRPr="00CA7DDB" w:rsidRDefault="00683BCC" w:rsidP="00AC3201">
            <w:pPr>
              <w:pStyle w:val="ListParagraph"/>
              <w:numPr>
                <w:ilvl w:val="0"/>
                <w:numId w:val="39"/>
              </w:numPr>
              <w:jc w:val="center"/>
              <w:rPr>
                <w:rFonts w:asciiTheme="minorHAnsi" w:eastAsia="Arial Unicode MS" w:hAnsiTheme="minorHAnsi" w:cstheme="minorHAnsi"/>
                <w:iCs/>
                <w:sz w:val="20"/>
                <w:szCs w:val="20"/>
              </w:rPr>
            </w:pPr>
          </w:p>
        </w:tc>
        <w:tc>
          <w:tcPr>
            <w:tcW w:w="3686" w:type="dxa"/>
          </w:tcPr>
          <w:p w14:paraId="0988F176" w14:textId="27142030" w:rsidR="00683BCC" w:rsidRPr="00CA7DDB" w:rsidRDefault="00683BCC" w:rsidP="00683BCC">
            <w:pPr>
              <w:jc w:val="center"/>
              <w:rPr>
                <w:rFonts w:asciiTheme="minorHAnsi" w:eastAsia="Arial Unicode MS" w:hAnsiTheme="minorHAnsi" w:cstheme="minorHAnsi"/>
                <w:sz w:val="20"/>
                <w:szCs w:val="20"/>
              </w:rPr>
            </w:pPr>
            <w:r w:rsidRPr="00CA7DDB">
              <w:rPr>
                <w:rFonts w:asciiTheme="minorHAnsi" w:hAnsiTheme="minorHAnsi" w:cstheme="minorHAnsi"/>
                <w:color w:val="000000"/>
                <w:sz w:val="20"/>
                <w:szCs w:val="20"/>
                <w:lang w:eastAsia="en-GB"/>
              </w:rPr>
              <w:t>3260 Upju straujteces un dabiski upju posmi</w:t>
            </w:r>
          </w:p>
        </w:tc>
        <w:tc>
          <w:tcPr>
            <w:tcW w:w="850" w:type="dxa"/>
            <w:vAlign w:val="bottom"/>
          </w:tcPr>
          <w:p w14:paraId="50A01153" w14:textId="600104DD" w:rsidR="00683BCC" w:rsidRPr="00CA7DDB" w:rsidRDefault="00683BCC" w:rsidP="00683BCC">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171,02</w:t>
            </w:r>
          </w:p>
        </w:tc>
        <w:tc>
          <w:tcPr>
            <w:tcW w:w="1843" w:type="dxa"/>
            <w:vAlign w:val="bottom"/>
          </w:tcPr>
          <w:p w14:paraId="27C585FB" w14:textId="6CCA5CF9" w:rsidR="00683BCC" w:rsidRPr="00CA7DDB" w:rsidRDefault="00683BCC" w:rsidP="00683BCC">
            <w:pPr>
              <w:jc w:val="center"/>
              <w:rPr>
                <w:rFonts w:asciiTheme="minorHAnsi" w:eastAsia="Arial Unicode MS" w:hAnsiTheme="minorHAnsi" w:cstheme="minorHAnsi"/>
                <w:sz w:val="20"/>
                <w:szCs w:val="20"/>
              </w:rPr>
            </w:pPr>
            <w:r w:rsidRPr="00CA7DDB">
              <w:rPr>
                <w:rFonts w:asciiTheme="minorHAnsi" w:hAnsiTheme="minorHAnsi" w:cstheme="minorHAnsi"/>
                <w:color w:val="000000"/>
                <w:sz w:val="20"/>
                <w:szCs w:val="20"/>
              </w:rPr>
              <w:t>14,81</w:t>
            </w:r>
          </w:p>
        </w:tc>
        <w:tc>
          <w:tcPr>
            <w:tcW w:w="2409" w:type="dxa"/>
            <w:vAlign w:val="bottom"/>
          </w:tcPr>
          <w:p w14:paraId="5238A648" w14:textId="579D5023" w:rsidR="00683BCC" w:rsidRPr="00CA7DDB" w:rsidRDefault="00683BCC" w:rsidP="00281FD9">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w:t>
            </w:r>
            <w:r w:rsidR="00281FD9">
              <w:rPr>
                <w:rFonts w:asciiTheme="minorHAnsi" w:hAnsiTheme="minorHAnsi" w:cstheme="minorHAnsi"/>
                <w:color w:val="000000"/>
                <w:sz w:val="20"/>
                <w:szCs w:val="20"/>
              </w:rPr>
              <w:t>31</w:t>
            </w:r>
          </w:p>
        </w:tc>
      </w:tr>
      <w:tr w:rsidR="00FA6C36" w:rsidRPr="00CA7DDB" w14:paraId="1AECA86F" w14:textId="62500C4B" w:rsidTr="002878AA">
        <w:trPr>
          <w:trHeight w:val="333"/>
        </w:trPr>
        <w:tc>
          <w:tcPr>
            <w:tcW w:w="534" w:type="dxa"/>
            <w:shd w:val="clear" w:color="auto" w:fill="auto"/>
          </w:tcPr>
          <w:p w14:paraId="584B964D" w14:textId="1AA58F69"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2.</w:t>
            </w:r>
          </w:p>
        </w:tc>
        <w:tc>
          <w:tcPr>
            <w:tcW w:w="1417" w:type="dxa"/>
            <w:shd w:val="clear" w:color="auto" w:fill="auto"/>
          </w:tcPr>
          <w:p w14:paraId="66D1E63B" w14:textId="3E92B7C4" w:rsidR="00FA6C36" w:rsidRPr="00FA6C36" w:rsidRDefault="00FA6C36" w:rsidP="00FA6C36">
            <w:pPr>
              <w:pStyle w:val="ListParagraph"/>
              <w:numPr>
                <w:ilvl w:val="0"/>
                <w:numId w:val="39"/>
              </w:numPr>
              <w:jc w:val="center"/>
              <w:rPr>
                <w:rFonts w:asciiTheme="minorHAnsi" w:eastAsia="Arial Unicode MS" w:hAnsiTheme="minorHAnsi" w:cstheme="minorHAnsi"/>
                <w:iCs/>
                <w:sz w:val="20"/>
                <w:szCs w:val="20"/>
              </w:rPr>
            </w:pPr>
          </w:p>
        </w:tc>
        <w:tc>
          <w:tcPr>
            <w:tcW w:w="3686" w:type="dxa"/>
          </w:tcPr>
          <w:p w14:paraId="5E94A3F5" w14:textId="4A239EEA"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color w:val="000000"/>
                <w:sz w:val="20"/>
                <w:szCs w:val="20"/>
                <w:lang w:eastAsia="en-GB"/>
              </w:rPr>
              <w:t>6120*</w:t>
            </w:r>
            <w:r w:rsidRPr="00CA7DDB">
              <w:rPr>
                <w:rFonts w:asciiTheme="minorHAnsi" w:hAnsiTheme="minorHAnsi" w:cstheme="minorHAnsi"/>
                <w:sz w:val="20"/>
                <w:szCs w:val="20"/>
              </w:rPr>
              <w:t xml:space="preserve"> </w:t>
            </w:r>
            <w:r w:rsidRPr="00CA7DDB">
              <w:rPr>
                <w:rFonts w:asciiTheme="minorHAnsi" w:hAnsiTheme="minorHAnsi" w:cstheme="minorHAnsi"/>
                <w:color w:val="000000"/>
                <w:sz w:val="20"/>
                <w:szCs w:val="20"/>
                <w:lang w:eastAsia="en-GB"/>
              </w:rPr>
              <w:t>Smiltāju zālāji</w:t>
            </w:r>
          </w:p>
        </w:tc>
        <w:tc>
          <w:tcPr>
            <w:tcW w:w="850" w:type="dxa"/>
            <w:vAlign w:val="bottom"/>
          </w:tcPr>
          <w:p w14:paraId="2C99FC5C" w14:textId="6604F4A1" w:rsidR="00FA6C36" w:rsidRPr="00CA7DDB" w:rsidRDefault="00FA6C36" w:rsidP="00FA6C36">
            <w:pPr>
              <w:jc w:val="center"/>
              <w:rPr>
                <w:rFonts w:asciiTheme="minorHAnsi" w:hAnsiTheme="minorHAnsi" w:cstheme="minorHAnsi"/>
                <w:color w:val="000000"/>
                <w:sz w:val="20"/>
                <w:szCs w:val="20"/>
                <w:lang w:eastAsia="en-GB"/>
              </w:rPr>
            </w:pPr>
            <w:r w:rsidRPr="00CA7DDB">
              <w:rPr>
                <w:rFonts w:asciiTheme="minorHAnsi" w:hAnsiTheme="minorHAnsi" w:cstheme="minorHAnsi"/>
                <w:color w:val="000000"/>
                <w:sz w:val="20"/>
                <w:szCs w:val="20"/>
              </w:rPr>
              <w:t>1,83</w:t>
            </w:r>
          </w:p>
        </w:tc>
        <w:tc>
          <w:tcPr>
            <w:tcW w:w="1843" w:type="dxa"/>
            <w:vAlign w:val="bottom"/>
          </w:tcPr>
          <w:p w14:paraId="2A730DFF" w14:textId="45B6CB24"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0,16</w:t>
            </w:r>
          </w:p>
        </w:tc>
        <w:tc>
          <w:tcPr>
            <w:tcW w:w="2409" w:type="dxa"/>
            <w:vAlign w:val="bottom"/>
          </w:tcPr>
          <w:p w14:paraId="33F487EB" w14:textId="693C0883"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0,01</w:t>
            </w:r>
          </w:p>
        </w:tc>
      </w:tr>
      <w:tr w:rsidR="00FA6C36" w:rsidRPr="00CA7DDB" w14:paraId="06EF2DB8" w14:textId="470F00B6" w:rsidTr="002878AA">
        <w:trPr>
          <w:trHeight w:val="333"/>
        </w:trPr>
        <w:tc>
          <w:tcPr>
            <w:tcW w:w="534" w:type="dxa"/>
            <w:shd w:val="clear" w:color="auto" w:fill="auto"/>
          </w:tcPr>
          <w:p w14:paraId="04067807" w14:textId="03B448C0"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3.</w:t>
            </w:r>
          </w:p>
        </w:tc>
        <w:tc>
          <w:tcPr>
            <w:tcW w:w="1417" w:type="dxa"/>
            <w:shd w:val="clear" w:color="auto" w:fill="auto"/>
          </w:tcPr>
          <w:p w14:paraId="073765E2" w14:textId="2493495E" w:rsidR="00FA6C36" w:rsidRPr="00FA6C36" w:rsidRDefault="00FA6C36" w:rsidP="00FA6C36">
            <w:pPr>
              <w:pStyle w:val="ListParagraph"/>
              <w:numPr>
                <w:ilvl w:val="0"/>
                <w:numId w:val="48"/>
              </w:numPr>
              <w:jc w:val="center"/>
              <w:rPr>
                <w:rFonts w:asciiTheme="minorHAnsi" w:eastAsia="Arial Unicode MS" w:hAnsiTheme="minorHAnsi" w:cstheme="minorHAnsi"/>
                <w:iCs/>
                <w:sz w:val="20"/>
                <w:szCs w:val="20"/>
              </w:rPr>
            </w:pPr>
          </w:p>
        </w:tc>
        <w:tc>
          <w:tcPr>
            <w:tcW w:w="3686" w:type="dxa"/>
          </w:tcPr>
          <w:p w14:paraId="745A1279" w14:textId="539449CD"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color w:val="000000"/>
                <w:sz w:val="20"/>
                <w:szCs w:val="20"/>
                <w:lang w:eastAsia="en-GB"/>
              </w:rPr>
              <w:t>6210 Sausi zālāji kaļķainās augsnēs</w:t>
            </w:r>
          </w:p>
        </w:tc>
        <w:tc>
          <w:tcPr>
            <w:tcW w:w="850" w:type="dxa"/>
            <w:vAlign w:val="bottom"/>
          </w:tcPr>
          <w:p w14:paraId="0E4E90CA" w14:textId="737223EC" w:rsidR="00FA6C36" w:rsidRPr="00CA7DDB" w:rsidRDefault="003F570F" w:rsidP="00FA6C36">
            <w:pPr>
              <w:jc w:val="center"/>
              <w:rPr>
                <w:rFonts w:asciiTheme="minorHAnsi" w:hAnsiTheme="minorHAnsi" w:cstheme="minorHAnsi"/>
                <w:iCs/>
                <w:color w:val="000000"/>
                <w:sz w:val="20"/>
                <w:szCs w:val="20"/>
                <w:lang w:eastAsia="en-GB"/>
              </w:rPr>
            </w:pPr>
            <w:r>
              <w:rPr>
                <w:rFonts w:asciiTheme="minorHAnsi" w:hAnsiTheme="minorHAnsi" w:cstheme="minorHAnsi"/>
                <w:color w:val="000000"/>
                <w:sz w:val="20"/>
                <w:szCs w:val="20"/>
              </w:rPr>
              <w:t>2,04</w:t>
            </w:r>
          </w:p>
        </w:tc>
        <w:tc>
          <w:tcPr>
            <w:tcW w:w="1843" w:type="dxa"/>
            <w:vAlign w:val="bottom"/>
          </w:tcPr>
          <w:p w14:paraId="77154B1A" w14:textId="04820C6B"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0,31</w:t>
            </w:r>
          </w:p>
        </w:tc>
        <w:tc>
          <w:tcPr>
            <w:tcW w:w="2409" w:type="dxa"/>
            <w:vAlign w:val="bottom"/>
          </w:tcPr>
          <w:p w14:paraId="259B24C1" w14:textId="3DAACED6"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0,0</w:t>
            </w:r>
            <w:r>
              <w:rPr>
                <w:rFonts w:asciiTheme="minorHAnsi" w:hAnsiTheme="minorHAnsi" w:cstheme="minorHAnsi"/>
                <w:color w:val="000000"/>
                <w:sz w:val="20"/>
                <w:szCs w:val="20"/>
              </w:rPr>
              <w:t>9</w:t>
            </w:r>
          </w:p>
        </w:tc>
      </w:tr>
      <w:tr w:rsidR="00FA6C36" w:rsidRPr="00CA7DDB" w14:paraId="6CFB7E5C" w14:textId="4BDDC366" w:rsidTr="002878AA">
        <w:trPr>
          <w:trHeight w:val="333"/>
        </w:trPr>
        <w:tc>
          <w:tcPr>
            <w:tcW w:w="534" w:type="dxa"/>
            <w:shd w:val="clear" w:color="auto" w:fill="auto"/>
          </w:tcPr>
          <w:p w14:paraId="20B99655" w14:textId="5938D21B"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4.</w:t>
            </w:r>
          </w:p>
        </w:tc>
        <w:tc>
          <w:tcPr>
            <w:tcW w:w="1417" w:type="dxa"/>
            <w:shd w:val="clear" w:color="auto" w:fill="auto"/>
          </w:tcPr>
          <w:p w14:paraId="0AC8EDFC" w14:textId="10E80A6D" w:rsidR="00FA6C36" w:rsidRPr="00FA6C36" w:rsidRDefault="00FA6C36" w:rsidP="00FA6C36">
            <w:pPr>
              <w:pStyle w:val="ListParagraph"/>
              <w:numPr>
                <w:ilvl w:val="0"/>
                <w:numId w:val="48"/>
              </w:numPr>
              <w:jc w:val="center"/>
              <w:rPr>
                <w:rFonts w:asciiTheme="minorHAnsi" w:eastAsia="Arial Unicode MS" w:hAnsiTheme="minorHAnsi" w:cstheme="minorHAnsi"/>
                <w:iCs/>
                <w:sz w:val="20"/>
                <w:szCs w:val="20"/>
              </w:rPr>
            </w:pPr>
          </w:p>
        </w:tc>
        <w:tc>
          <w:tcPr>
            <w:tcW w:w="3686" w:type="dxa"/>
          </w:tcPr>
          <w:p w14:paraId="5B3CE067" w14:textId="7AE032A8"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6270* Sugām bagātas ganības un ganītas pļavas</w:t>
            </w:r>
          </w:p>
        </w:tc>
        <w:tc>
          <w:tcPr>
            <w:tcW w:w="850" w:type="dxa"/>
            <w:vAlign w:val="bottom"/>
          </w:tcPr>
          <w:p w14:paraId="26014F26" w14:textId="3BD10454"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80,09</w:t>
            </w:r>
          </w:p>
        </w:tc>
        <w:tc>
          <w:tcPr>
            <w:tcW w:w="1843" w:type="dxa"/>
            <w:vAlign w:val="bottom"/>
          </w:tcPr>
          <w:p w14:paraId="1B4624B9" w14:textId="7D0848BA"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6,93</w:t>
            </w:r>
          </w:p>
        </w:tc>
        <w:tc>
          <w:tcPr>
            <w:tcW w:w="2409" w:type="dxa"/>
            <w:vAlign w:val="bottom"/>
          </w:tcPr>
          <w:p w14:paraId="159DFE3E" w14:textId="5E121115"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0,31</w:t>
            </w:r>
          </w:p>
        </w:tc>
      </w:tr>
      <w:tr w:rsidR="00FA6C36" w:rsidRPr="00CA7DDB" w14:paraId="227646E8" w14:textId="692F505C" w:rsidTr="002878AA">
        <w:trPr>
          <w:trHeight w:val="333"/>
        </w:trPr>
        <w:tc>
          <w:tcPr>
            <w:tcW w:w="534" w:type="dxa"/>
            <w:shd w:val="clear" w:color="auto" w:fill="auto"/>
          </w:tcPr>
          <w:p w14:paraId="072B6F42" w14:textId="225234F1"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5.</w:t>
            </w:r>
          </w:p>
        </w:tc>
        <w:tc>
          <w:tcPr>
            <w:tcW w:w="1417" w:type="dxa"/>
            <w:shd w:val="clear" w:color="auto" w:fill="auto"/>
          </w:tcPr>
          <w:p w14:paraId="2857F6BE" w14:textId="73D03314" w:rsidR="00FA6C36" w:rsidRPr="00FA6C36" w:rsidRDefault="00FA6C36" w:rsidP="00FA6C36">
            <w:pPr>
              <w:pStyle w:val="ListParagraph"/>
              <w:numPr>
                <w:ilvl w:val="0"/>
                <w:numId w:val="48"/>
              </w:numPr>
              <w:jc w:val="center"/>
              <w:rPr>
                <w:rFonts w:asciiTheme="minorHAnsi" w:eastAsia="Arial Unicode MS" w:hAnsiTheme="minorHAnsi" w:cstheme="minorHAnsi"/>
                <w:iCs/>
                <w:sz w:val="20"/>
                <w:szCs w:val="20"/>
              </w:rPr>
            </w:pPr>
          </w:p>
        </w:tc>
        <w:tc>
          <w:tcPr>
            <w:tcW w:w="3686" w:type="dxa"/>
          </w:tcPr>
          <w:p w14:paraId="5E251AB4" w14:textId="06045A89"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6410 Mitri zālāji periodiski izžūstošās augsnēs</w:t>
            </w:r>
          </w:p>
        </w:tc>
        <w:tc>
          <w:tcPr>
            <w:tcW w:w="850" w:type="dxa"/>
            <w:vAlign w:val="bottom"/>
          </w:tcPr>
          <w:p w14:paraId="16F95BEB" w14:textId="0AB4C975"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3,57</w:t>
            </w:r>
          </w:p>
        </w:tc>
        <w:tc>
          <w:tcPr>
            <w:tcW w:w="1843" w:type="dxa"/>
            <w:vAlign w:val="bottom"/>
          </w:tcPr>
          <w:p w14:paraId="77480F0C" w14:textId="48359B24"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0,31</w:t>
            </w:r>
          </w:p>
        </w:tc>
        <w:tc>
          <w:tcPr>
            <w:tcW w:w="2409" w:type="dxa"/>
            <w:vAlign w:val="bottom"/>
          </w:tcPr>
          <w:p w14:paraId="572AD055" w14:textId="3314574A"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0,07</w:t>
            </w:r>
          </w:p>
        </w:tc>
      </w:tr>
      <w:tr w:rsidR="00FA6C36" w:rsidRPr="00CA7DDB" w14:paraId="07B9E31A" w14:textId="208730D6" w:rsidTr="002878AA">
        <w:trPr>
          <w:trHeight w:val="333"/>
        </w:trPr>
        <w:tc>
          <w:tcPr>
            <w:tcW w:w="534" w:type="dxa"/>
            <w:shd w:val="clear" w:color="auto" w:fill="auto"/>
          </w:tcPr>
          <w:p w14:paraId="2E8AFC63" w14:textId="2D9B72BA"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6.</w:t>
            </w:r>
          </w:p>
        </w:tc>
        <w:tc>
          <w:tcPr>
            <w:tcW w:w="1417" w:type="dxa"/>
            <w:shd w:val="clear" w:color="auto" w:fill="auto"/>
          </w:tcPr>
          <w:p w14:paraId="25012E18" w14:textId="15446D12" w:rsidR="00FA6C36" w:rsidRPr="00FA6C36" w:rsidRDefault="00FA6C36" w:rsidP="00FA6C36">
            <w:pPr>
              <w:pStyle w:val="ListParagraph"/>
              <w:numPr>
                <w:ilvl w:val="0"/>
                <w:numId w:val="48"/>
              </w:numPr>
              <w:jc w:val="center"/>
              <w:rPr>
                <w:rFonts w:asciiTheme="minorHAnsi" w:eastAsia="Arial Unicode MS" w:hAnsiTheme="minorHAnsi" w:cstheme="minorHAnsi"/>
                <w:iCs/>
                <w:sz w:val="20"/>
                <w:szCs w:val="20"/>
              </w:rPr>
            </w:pPr>
          </w:p>
        </w:tc>
        <w:tc>
          <w:tcPr>
            <w:tcW w:w="3686" w:type="dxa"/>
          </w:tcPr>
          <w:p w14:paraId="19D07BFA" w14:textId="7011E4DA"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 xml:space="preserve">6430 </w:t>
            </w:r>
            <w:proofErr w:type="spellStart"/>
            <w:r w:rsidRPr="00CA7DDB">
              <w:rPr>
                <w:rFonts w:asciiTheme="minorHAnsi" w:hAnsiTheme="minorHAnsi" w:cstheme="minorHAnsi"/>
                <w:iCs/>
                <w:color w:val="000000"/>
                <w:sz w:val="20"/>
                <w:szCs w:val="20"/>
                <w:lang w:eastAsia="en-GB"/>
              </w:rPr>
              <w:t>Eitrofas</w:t>
            </w:r>
            <w:proofErr w:type="spellEnd"/>
            <w:r w:rsidRPr="00CA7DDB">
              <w:rPr>
                <w:rFonts w:asciiTheme="minorHAnsi" w:hAnsiTheme="minorHAnsi" w:cstheme="minorHAnsi"/>
                <w:iCs/>
                <w:color w:val="000000"/>
                <w:sz w:val="20"/>
                <w:szCs w:val="20"/>
                <w:lang w:eastAsia="en-GB"/>
              </w:rPr>
              <w:t xml:space="preserve"> augsto lakstaugu audzes</w:t>
            </w:r>
          </w:p>
        </w:tc>
        <w:tc>
          <w:tcPr>
            <w:tcW w:w="850" w:type="dxa"/>
            <w:vAlign w:val="bottom"/>
          </w:tcPr>
          <w:p w14:paraId="492C0F5A" w14:textId="7CD90ABE"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12,</w:t>
            </w:r>
            <w:r w:rsidR="003F570F">
              <w:rPr>
                <w:rFonts w:asciiTheme="minorHAnsi" w:hAnsiTheme="minorHAnsi" w:cstheme="minorHAnsi"/>
                <w:color w:val="000000"/>
                <w:sz w:val="20"/>
                <w:szCs w:val="20"/>
              </w:rPr>
              <w:t>71</w:t>
            </w:r>
          </w:p>
        </w:tc>
        <w:tc>
          <w:tcPr>
            <w:tcW w:w="1843" w:type="dxa"/>
            <w:vAlign w:val="bottom"/>
          </w:tcPr>
          <w:p w14:paraId="3A55C6D6" w14:textId="2A049D44"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1,10</w:t>
            </w:r>
          </w:p>
        </w:tc>
        <w:tc>
          <w:tcPr>
            <w:tcW w:w="2409" w:type="dxa"/>
            <w:vAlign w:val="bottom"/>
          </w:tcPr>
          <w:p w14:paraId="7D69410E" w14:textId="09044601"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0,10</w:t>
            </w:r>
          </w:p>
        </w:tc>
      </w:tr>
      <w:tr w:rsidR="00FA6C36" w:rsidRPr="00CA7DDB" w14:paraId="7E40156E" w14:textId="49F1A295" w:rsidTr="002878AA">
        <w:trPr>
          <w:trHeight w:val="255"/>
        </w:trPr>
        <w:tc>
          <w:tcPr>
            <w:tcW w:w="534" w:type="dxa"/>
            <w:shd w:val="clear" w:color="auto" w:fill="auto"/>
          </w:tcPr>
          <w:p w14:paraId="014A0A61" w14:textId="24C8027E"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7.</w:t>
            </w:r>
          </w:p>
        </w:tc>
        <w:tc>
          <w:tcPr>
            <w:tcW w:w="1417" w:type="dxa"/>
            <w:shd w:val="clear" w:color="auto" w:fill="auto"/>
          </w:tcPr>
          <w:p w14:paraId="107CEBFB" w14:textId="7D19071B" w:rsidR="00FA6C36" w:rsidRPr="00FA6C36" w:rsidRDefault="00FA6C36" w:rsidP="00FA6C36">
            <w:pPr>
              <w:pStyle w:val="ListParagraph"/>
              <w:numPr>
                <w:ilvl w:val="0"/>
                <w:numId w:val="48"/>
              </w:numPr>
              <w:jc w:val="center"/>
              <w:rPr>
                <w:rFonts w:asciiTheme="minorHAnsi" w:eastAsia="Arial Unicode MS" w:hAnsiTheme="minorHAnsi" w:cstheme="minorHAnsi"/>
                <w:iCs/>
                <w:sz w:val="20"/>
                <w:szCs w:val="20"/>
              </w:rPr>
            </w:pPr>
          </w:p>
        </w:tc>
        <w:tc>
          <w:tcPr>
            <w:tcW w:w="3686" w:type="dxa"/>
          </w:tcPr>
          <w:p w14:paraId="62D0ACFF" w14:textId="79856A0A"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6450 Palieņu zālāji</w:t>
            </w:r>
          </w:p>
        </w:tc>
        <w:tc>
          <w:tcPr>
            <w:tcW w:w="850" w:type="dxa"/>
            <w:vAlign w:val="bottom"/>
          </w:tcPr>
          <w:p w14:paraId="62AF29BD" w14:textId="2D7E1E86"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3</w:t>
            </w:r>
            <w:r w:rsidR="003F570F">
              <w:rPr>
                <w:rFonts w:asciiTheme="minorHAnsi" w:hAnsiTheme="minorHAnsi" w:cstheme="minorHAnsi"/>
                <w:color w:val="000000"/>
                <w:sz w:val="20"/>
                <w:szCs w:val="20"/>
              </w:rPr>
              <w:t>09,48</w:t>
            </w:r>
          </w:p>
        </w:tc>
        <w:tc>
          <w:tcPr>
            <w:tcW w:w="1843" w:type="dxa"/>
            <w:vAlign w:val="bottom"/>
          </w:tcPr>
          <w:p w14:paraId="74E131CA" w14:textId="5AE83612"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27,29</w:t>
            </w:r>
          </w:p>
        </w:tc>
        <w:tc>
          <w:tcPr>
            <w:tcW w:w="2409" w:type="dxa"/>
            <w:vAlign w:val="bottom"/>
          </w:tcPr>
          <w:p w14:paraId="55F70891" w14:textId="4BBDE44C"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0,28</w:t>
            </w:r>
          </w:p>
        </w:tc>
      </w:tr>
      <w:tr w:rsidR="00FA6C36" w:rsidRPr="00CA7DDB" w14:paraId="3720A86E" w14:textId="011085BC" w:rsidTr="002878AA">
        <w:trPr>
          <w:trHeight w:val="255"/>
        </w:trPr>
        <w:tc>
          <w:tcPr>
            <w:tcW w:w="534" w:type="dxa"/>
            <w:shd w:val="clear" w:color="auto" w:fill="auto"/>
          </w:tcPr>
          <w:p w14:paraId="7B831152" w14:textId="2E81984D"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8.</w:t>
            </w:r>
          </w:p>
        </w:tc>
        <w:tc>
          <w:tcPr>
            <w:tcW w:w="1417" w:type="dxa"/>
            <w:shd w:val="clear" w:color="auto" w:fill="auto"/>
          </w:tcPr>
          <w:p w14:paraId="6E3C7A70" w14:textId="44328028" w:rsidR="00FA6C36" w:rsidRPr="00FA6C36" w:rsidRDefault="00FA6C36" w:rsidP="00FA6C36">
            <w:pPr>
              <w:pStyle w:val="ListParagraph"/>
              <w:numPr>
                <w:ilvl w:val="0"/>
                <w:numId w:val="48"/>
              </w:numPr>
              <w:jc w:val="center"/>
              <w:rPr>
                <w:rFonts w:asciiTheme="minorHAnsi" w:eastAsia="Arial Unicode MS" w:hAnsiTheme="minorHAnsi" w:cstheme="minorHAnsi"/>
                <w:iCs/>
                <w:sz w:val="20"/>
                <w:szCs w:val="20"/>
              </w:rPr>
            </w:pPr>
          </w:p>
        </w:tc>
        <w:tc>
          <w:tcPr>
            <w:tcW w:w="3686" w:type="dxa"/>
          </w:tcPr>
          <w:p w14:paraId="0B4925B3" w14:textId="02A8FB52"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6510 Mēreni mitras pļavas</w:t>
            </w:r>
          </w:p>
        </w:tc>
        <w:tc>
          <w:tcPr>
            <w:tcW w:w="850" w:type="dxa"/>
            <w:vAlign w:val="bottom"/>
          </w:tcPr>
          <w:p w14:paraId="44CB1322" w14:textId="58D93B7D"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28,57</w:t>
            </w:r>
          </w:p>
        </w:tc>
        <w:tc>
          <w:tcPr>
            <w:tcW w:w="1843" w:type="dxa"/>
            <w:vAlign w:val="bottom"/>
          </w:tcPr>
          <w:p w14:paraId="3DA9D36C" w14:textId="4CAF49BA"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2,47</w:t>
            </w:r>
          </w:p>
        </w:tc>
        <w:tc>
          <w:tcPr>
            <w:tcW w:w="2409" w:type="dxa"/>
            <w:vAlign w:val="bottom"/>
          </w:tcPr>
          <w:p w14:paraId="71E735B7" w14:textId="50B40277"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0,09</w:t>
            </w:r>
          </w:p>
        </w:tc>
      </w:tr>
      <w:tr w:rsidR="00FA6C36" w:rsidRPr="00CA7DDB" w14:paraId="2DDAE400" w14:textId="4E04A511" w:rsidTr="002878AA">
        <w:trPr>
          <w:trHeight w:val="255"/>
        </w:trPr>
        <w:tc>
          <w:tcPr>
            <w:tcW w:w="534" w:type="dxa"/>
            <w:shd w:val="clear" w:color="auto" w:fill="auto"/>
          </w:tcPr>
          <w:p w14:paraId="43B8ED08" w14:textId="2A958D87"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9.</w:t>
            </w:r>
          </w:p>
        </w:tc>
        <w:tc>
          <w:tcPr>
            <w:tcW w:w="1417" w:type="dxa"/>
            <w:shd w:val="clear" w:color="auto" w:fill="auto"/>
          </w:tcPr>
          <w:p w14:paraId="286A25D2" w14:textId="0DE37764" w:rsidR="00FA6C36" w:rsidRPr="00CA7DDB" w:rsidRDefault="00FA6C36" w:rsidP="00FA6C36">
            <w:pPr>
              <w:pStyle w:val="ListParagraph"/>
              <w:numPr>
                <w:ilvl w:val="0"/>
                <w:numId w:val="39"/>
              </w:numPr>
              <w:jc w:val="center"/>
              <w:rPr>
                <w:rFonts w:asciiTheme="minorHAnsi" w:hAnsiTheme="minorHAnsi" w:cstheme="minorHAnsi"/>
                <w:iCs/>
                <w:color w:val="000000"/>
                <w:sz w:val="20"/>
                <w:szCs w:val="20"/>
                <w:lang w:eastAsia="en-GB"/>
              </w:rPr>
            </w:pPr>
          </w:p>
        </w:tc>
        <w:tc>
          <w:tcPr>
            <w:tcW w:w="3686" w:type="dxa"/>
            <w:vAlign w:val="center"/>
          </w:tcPr>
          <w:p w14:paraId="50B9C388" w14:textId="156FBEF1"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 xml:space="preserve">9010*Veci vai dabiski </w:t>
            </w:r>
            <w:proofErr w:type="spellStart"/>
            <w:r w:rsidRPr="00CA7DDB">
              <w:rPr>
                <w:rFonts w:asciiTheme="minorHAnsi" w:hAnsiTheme="minorHAnsi" w:cstheme="minorHAnsi"/>
                <w:iCs/>
                <w:color w:val="000000"/>
                <w:sz w:val="20"/>
                <w:szCs w:val="20"/>
                <w:lang w:eastAsia="en-GB"/>
              </w:rPr>
              <w:t>boreāli</w:t>
            </w:r>
            <w:proofErr w:type="spellEnd"/>
            <w:r w:rsidRPr="00CA7DDB">
              <w:rPr>
                <w:rFonts w:asciiTheme="minorHAnsi" w:hAnsiTheme="minorHAnsi" w:cstheme="minorHAnsi"/>
                <w:iCs/>
                <w:color w:val="000000"/>
                <w:sz w:val="20"/>
                <w:szCs w:val="20"/>
                <w:lang w:eastAsia="en-GB"/>
              </w:rPr>
              <w:t xml:space="preserve"> meži</w:t>
            </w:r>
          </w:p>
        </w:tc>
        <w:tc>
          <w:tcPr>
            <w:tcW w:w="850" w:type="dxa"/>
            <w:vAlign w:val="bottom"/>
          </w:tcPr>
          <w:p w14:paraId="2A916DBD" w14:textId="17B84CC7"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4,91</w:t>
            </w:r>
          </w:p>
        </w:tc>
        <w:tc>
          <w:tcPr>
            <w:tcW w:w="1843" w:type="dxa"/>
            <w:vAlign w:val="bottom"/>
          </w:tcPr>
          <w:p w14:paraId="282BA80E" w14:textId="3151E464"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0,43</w:t>
            </w:r>
          </w:p>
        </w:tc>
        <w:tc>
          <w:tcPr>
            <w:tcW w:w="2409" w:type="dxa"/>
            <w:vAlign w:val="bottom"/>
          </w:tcPr>
          <w:p w14:paraId="233D5EA9" w14:textId="511E5C45"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1,16</w:t>
            </w:r>
          </w:p>
        </w:tc>
      </w:tr>
      <w:tr w:rsidR="00FA6C36" w:rsidRPr="00CA7DDB" w14:paraId="14C71F16" w14:textId="046538F0" w:rsidTr="002878AA">
        <w:trPr>
          <w:trHeight w:val="255"/>
        </w:trPr>
        <w:tc>
          <w:tcPr>
            <w:tcW w:w="534" w:type="dxa"/>
            <w:shd w:val="clear" w:color="auto" w:fill="auto"/>
          </w:tcPr>
          <w:p w14:paraId="21B30CD2" w14:textId="2C333BE6"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10.</w:t>
            </w:r>
          </w:p>
        </w:tc>
        <w:tc>
          <w:tcPr>
            <w:tcW w:w="1417" w:type="dxa"/>
            <w:shd w:val="clear" w:color="auto" w:fill="auto"/>
          </w:tcPr>
          <w:p w14:paraId="6CFF91CE" w14:textId="25957791"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iCs/>
                <w:color w:val="000000"/>
                <w:sz w:val="20"/>
                <w:szCs w:val="20"/>
                <w:lang w:eastAsia="en-GB"/>
              </w:rPr>
              <w:t>-</w:t>
            </w:r>
          </w:p>
        </w:tc>
        <w:tc>
          <w:tcPr>
            <w:tcW w:w="3686" w:type="dxa"/>
            <w:vAlign w:val="center"/>
          </w:tcPr>
          <w:p w14:paraId="691D8829" w14:textId="7AFCD274" w:rsidR="00FA6C36" w:rsidRPr="00CA7DDB" w:rsidRDefault="00FA6C36" w:rsidP="00FA6C36">
            <w:pPr>
              <w:jc w:val="center"/>
              <w:rPr>
                <w:rFonts w:asciiTheme="minorHAnsi" w:eastAsia="Arial Unicode MS" w:hAnsiTheme="minorHAnsi" w:cstheme="minorHAnsi"/>
                <w:sz w:val="20"/>
                <w:szCs w:val="20"/>
              </w:rPr>
            </w:pPr>
            <w:r w:rsidRPr="00CA7DDB">
              <w:rPr>
                <w:rFonts w:asciiTheme="minorHAnsi" w:hAnsiTheme="minorHAnsi" w:cstheme="minorHAnsi"/>
                <w:iCs/>
                <w:color w:val="000000"/>
                <w:sz w:val="20"/>
                <w:szCs w:val="20"/>
                <w:lang w:eastAsia="en-GB"/>
              </w:rPr>
              <w:t>9020*Veci jaukti platlapju meži</w:t>
            </w:r>
          </w:p>
        </w:tc>
        <w:tc>
          <w:tcPr>
            <w:tcW w:w="850" w:type="dxa"/>
            <w:vAlign w:val="bottom"/>
          </w:tcPr>
          <w:p w14:paraId="1F42BD29" w14:textId="285AF13F"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color w:val="000000"/>
                <w:sz w:val="20"/>
                <w:szCs w:val="20"/>
              </w:rPr>
              <w:t>0,0046</w:t>
            </w:r>
          </w:p>
        </w:tc>
        <w:tc>
          <w:tcPr>
            <w:tcW w:w="1843" w:type="dxa"/>
            <w:vAlign w:val="bottom"/>
          </w:tcPr>
          <w:p w14:paraId="5E5F9AEB" w14:textId="6D92A738"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color w:val="000000"/>
                <w:sz w:val="20"/>
                <w:szCs w:val="20"/>
              </w:rPr>
              <w:t>0,0004</w:t>
            </w:r>
          </w:p>
        </w:tc>
        <w:tc>
          <w:tcPr>
            <w:tcW w:w="2409" w:type="dxa"/>
            <w:vAlign w:val="bottom"/>
          </w:tcPr>
          <w:p w14:paraId="3A4603DD" w14:textId="2364379C"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0,22</w:t>
            </w:r>
          </w:p>
        </w:tc>
      </w:tr>
      <w:tr w:rsidR="00FA6C36" w:rsidRPr="00CA7DDB" w14:paraId="29605753" w14:textId="2B0F035D" w:rsidTr="002878AA">
        <w:trPr>
          <w:trHeight w:val="255"/>
        </w:trPr>
        <w:tc>
          <w:tcPr>
            <w:tcW w:w="534" w:type="dxa"/>
            <w:shd w:val="clear" w:color="auto" w:fill="auto"/>
          </w:tcPr>
          <w:p w14:paraId="468266F8" w14:textId="448DBDFF"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11.</w:t>
            </w:r>
          </w:p>
        </w:tc>
        <w:tc>
          <w:tcPr>
            <w:tcW w:w="1417" w:type="dxa"/>
            <w:shd w:val="clear" w:color="auto" w:fill="auto"/>
          </w:tcPr>
          <w:p w14:paraId="13B520D9" w14:textId="3988A3C0"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iCs/>
                <w:color w:val="000000"/>
                <w:sz w:val="20"/>
                <w:szCs w:val="20"/>
                <w:lang w:eastAsia="en-GB"/>
              </w:rPr>
              <w:t>-</w:t>
            </w:r>
          </w:p>
        </w:tc>
        <w:tc>
          <w:tcPr>
            <w:tcW w:w="3686" w:type="dxa"/>
            <w:vAlign w:val="center"/>
          </w:tcPr>
          <w:p w14:paraId="12498131" w14:textId="5022A11A"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iCs/>
                <w:color w:val="000000"/>
                <w:sz w:val="20"/>
                <w:szCs w:val="20"/>
                <w:lang w:eastAsia="en-GB"/>
              </w:rPr>
              <w:t>9050 Lakstaugiem bagāti egļu meži</w:t>
            </w:r>
          </w:p>
        </w:tc>
        <w:tc>
          <w:tcPr>
            <w:tcW w:w="850" w:type="dxa"/>
            <w:vAlign w:val="bottom"/>
          </w:tcPr>
          <w:p w14:paraId="55C6863F" w14:textId="10931DA3"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color w:val="000000"/>
                <w:sz w:val="20"/>
                <w:szCs w:val="20"/>
              </w:rPr>
              <w:t>0,011</w:t>
            </w:r>
          </w:p>
        </w:tc>
        <w:tc>
          <w:tcPr>
            <w:tcW w:w="1843" w:type="dxa"/>
            <w:vAlign w:val="bottom"/>
          </w:tcPr>
          <w:p w14:paraId="3C1915A6" w14:textId="76E4AB1C"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color w:val="000000"/>
                <w:sz w:val="20"/>
                <w:szCs w:val="20"/>
              </w:rPr>
              <w:t>0,0010</w:t>
            </w:r>
          </w:p>
        </w:tc>
        <w:tc>
          <w:tcPr>
            <w:tcW w:w="2409" w:type="dxa"/>
            <w:vAlign w:val="bottom"/>
          </w:tcPr>
          <w:p w14:paraId="7A00C499" w14:textId="75FBBED3" w:rsidR="00FA6C36" w:rsidRPr="00CA7DDB" w:rsidRDefault="00FA6C36" w:rsidP="00FA6C36">
            <w:pPr>
              <w:jc w:val="center"/>
              <w:rPr>
                <w:rFonts w:asciiTheme="minorHAnsi" w:hAnsiTheme="minorHAnsi" w:cstheme="minorHAnsi"/>
                <w:color w:val="000000"/>
                <w:sz w:val="20"/>
                <w:szCs w:val="20"/>
              </w:rPr>
            </w:pPr>
            <w:r w:rsidRPr="00281FD9">
              <w:rPr>
                <w:rFonts w:asciiTheme="minorHAnsi" w:hAnsiTheme="minorHAnsi" w:cstheme="minorHAnsi"/>
                <w:color w:val="000000"/>
                <w:sz w:val="20"/>
                <w:szCs w:val="20"/>
              </w:rPr>
              <w:t>0,18</w:t>
            </w:r>
          </w:p>
        </w:tc>
      </w:tr>
      <w:tr w:rsidR="00FA6C36" w:rsidRPr="00CA7DDB" w14:paraId="5F99368E" w14:textId="0A831C2B" w:rsidTr="002878AA">
        <w:trPr>
          <w:trHeight w:val="510"/>
        </w:trPr>
        <w:tc>
          <w:tcPr>
            <w:tcW w:w="534" w:type="dxa"/>
            <w:shd w:val="clear" w:color="auto" w:fill="auto"/>
          </w:tcPr>
          <w:p w14:paraId="141E27E8" w14:textId="1700042B" w:rsidR="00FA6C36" w:rsidRPr="00CA7DDB" w:rsidRDefault="00FA6C36" w:rsidP="00FA6C36">
            <w:pPr>
              <w:rPr>
                <w:rFonts w:asciiTheme="minorHAnsi" w:eastAsia="Arial Unicode MS" w:hAnsiTheme="minorHAnsi" w:cstheme="minorHAnsi"/>
                <w:sz w:val="20"/>
                <w:szCs w:val="20"/>
              </w:rPr>
            </w:pPr>
            <w:r w:rsidRPr="00CA7DDB">
              <w:rPr>
                <w:rFonts w:asciiTheme="minorHAnsi" w:hAnsiTheme="minorHAnsi" w:cstheme="minorHAnsi"/>
                <w:sz w:val="20"/>
                <w:szCs w:val="20"/>
              </w:rPr>
              <w:t>12.</w:t>
            </w:r>
          </w:p>
        </w:tc>
        <w:tc>
          <w:tcPr>
            <w:tcW w:w="1417" w:type="dxa"/>
            <w:shd w:val="clear" w:color="auto" w:fill="auto"/>
          </w:tcPr>
          <w:p w14:paraId="63EDB50A" w14:textId="398EA7AA" w:rsidR="00FA6C36" w:rsidRPr="00CA7DDB" w:rsidRDefault="00FA6C36" w:rsidP="00FA6C36">
            <w:pPr>
              <w:pStyle w:val="ListParagraph"/>
              <w:numPr>
                <w:ilvl w:val="0"/>
                <w:numId w:val="39"/>
              </w:numPr>
              <w:jc w:val="center"/>
              <w:rPr>
                <w:rFonts w:asciiTheme="minorHAnsi" w:hAnsiTheme="minorHAnsi" w:cstheme="minorHAnsi"/>
                <w:iCs/>
                <w:sz w:val="20"/>
                <w:szCs w:val="20"/>
              </w:rPr>
            </w:pPr>
          </w:p>
        </w:tc>
        <w:tc>
          <w:tcPr>
            <w:tcW w:w="3686" w:type="dxa"/>
          </w:tcPr>
          <w:p w14:paraId="4BB2496B" w14:textId="5B8B511D"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iCs/>
                <w:color w:val="000000"/>
                <w:sz w:val="20"/>
                <w:szCs w:val="20"/>
                <w:lang w:eastAsia="en-GB"/>
              </w:rPr>
              <w:t xml:space="preserve">91E0* Aluviāli krastmalu un palieņu meži </w:t>
            </w:r>
          </w:p>
        </w:tc>
        <w:tc>
          <w:tcPr>
            <w:tcW w:w="850" w:type="dxa"/>
            <w:vAlign w:val="bottom"/>
          </w:tcPr>
          <w:p w14:paraId="4735DFC7" w14:textId="3FEE51D8"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8,95</w:t>
            </w:r>
          </w:p>
        </w:tc>
        <w:tc>
          <w:tcPr>
            <w:tcW w:w="1843" w:type="dxa"/>
            <w:vAlign w:val="bottom"/>
          </w:tcPr>
          <w:p w14:paraId="78D6B2E0" w14:textId="441F751A"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0,78</w:t>
            </w:r>
          </w:p>
        </w:tc>
        <w:tc>
          <w:tcPr>
            <w:tcW w:w="2409" w:type="dxa"/>
            <w:vAlign w:val="bottom"/>
          </w:tcPr>
          <w:p w14:paraId="62DC5764" w14:textId="23B49C5B"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0,19</w:t>
            </w:r>
          </w:p>
        </w:tc>
      </w:tr>
      <w:tr w:rsidR="00FA6C36" w:rsidRPr="00CA7DDB" w14:paraId="54140F2C" w14:textId="3A1172E4" w:rsidTr="002878AA">
        <w:trPr>
          <w:trHeight w:val="510"/>
        </w:trPr>
        <w:tc>
          <w:tcPr>
            <w:tcW w:w="534" w:type="dxa"/>
            <w:shd w:val="clear" w:color="auto" w:fill="auto"/>
          </w:tcPr>
          <w:p w14:paraId="13CED71B" w14:textId="76AC9BCB" w:rsidR="00FA6C36" w:rsidRPr="00CA7DDB" w:rsidRDefault="00FA6C36" w:rsidP="00FA6C36">
            <w:pPr>
              <w:rPr>
                <w:rFonts w:asciiTheme="minorHAnsi" w:hAnsiTheme="minorHAnsi" w:cstheme="minorHAnsi"/>
                <w:sz w:val="20"/>
                <w:szCs w:val="20"/>
              </w:rPr>
            </w:pPr>
            <w:r w:rsidRPr="00CA7DDB">
              <w:rPr>
                <w:rFonts w:asciiTheme="minorHAnsi" w:hAnsiTheme="minorHAnsi" w:cstheme="minorHAnsi"/>
                <w:sz w:val="20"/>
                <w:szCs w:val="20"/>
              </w:rPr>
              <w:t>13.</w:t>
            </w:r>
          </w:p>
        </w:tc>
        <w:tc>
          <w:tcPr>
            <w:tcW w:w="1417" w:type="dxa"/>
            <w:shd w:val="clear" w:color="auto" w:fill="auto"/>
          </w:tcPr>
          <w:p w14:paraId="011EE168" w14:textId="4599D50A" w:rsidR="00FA6C36" w:rsidRPr="00CA7DDB" w:rsidRDefault="00FA6C36" w:rsidP="00FA6C36">
            <w:pPr>
              <w:pStyle w:val="ListParagraph"/>
              <w:numPr>
                <w:ilvl w:val="0"/>
                <w:numId w:val="40"/>
              </w:numPr>
              <w:jc w:val="center"/>
              <w:rPr>
                <w:rFonts w:asciiTheme="minorHAnsi" w:hAnsiTheme="minorHAnsi" w:cstheme="minorHAnsi"/>
                <w:iCs/>
                <w:sz w:val="20"/>
                <w:szCs w:val="20"/>
              </w:rPr>
            </w:pPr>
          </w:p>
        </w:tc>
        <w:tc>
          <w:tcPr>
            <w:tcW w:w="3686" w:type="dxa"/>
          </w:tcPr>
          <w:p w14:paraId="4603CC6A" w14:textId="0AB3AA3E" w:rsidR="00FA6C36" w:rsidRPr="00CA7DDB" w:rsidRDefault="00FA6C36" w:rsidP="00FA6C36">
            <w:pPr>
              <w:jc w:val="center"/>
              <w:rPr>
                <w:rFonts w:asciiTheme="minorHAnsi" w:hAnsiTheme="minorHAnsi" w:cstheme="minorHAnsi"/>
                <w:sz w:val="20"/>
                <w:szCs w:val="20"/>
              </w:rPr>
            </w:pPr>
            <w:r w:rsidRPr="00CA7DDB">
              <w:rPr>
                <w:rFonts w:asciiTheme="minorHAnsi" w:hAnsiTheme="minorHAnsi" w:cstheme="minorHAnsi"/>
                <w:iCs/>
                <w:color w:val="000000"/>
                <w:sz w:val="20"/>
                <w:szCs w:val="20"/>
                <w:lang w:eastAsia="en-GB"/>
              </w:rPr>
              <w:t>91F0* Jaukti ozolu, gobu, ošu meži gar lielām upēm</w:t>
            </w:r>
          </w:p>
        </w:tc>
        <w:tc>
          <w:tcPr>
            <w:tcW w:w="850" w:type="dxa"/>
            <w:vAlign w:val="bottom"/>
          </w:tcPr>
          <w:p w14:paraId="31610B80" w14:textId="05DC514C" w:rsidR="00FA6C36" w:rsidRPr="00CA7DDB" w:rsidRDefault="00FA6C36" w:rsidP="00FA6C36">
            <w:pPr>
              <w:jc w:val="center"/>
              <w:rPr>
                <w:rFonts w:asciiTheme="minorHAnsi" w:hAnsiTheme="minorHAnsi" w:cstheme="minorHAnsi"/>
                <w:iCs/>
                <w:color w:val="000000"/>
                <w:sz w:val="20"/>
                <w:szCs w:val="20"/>
                <w:lang w:eastAsia="en-GB"/>
              </w:rPr>
            </w:pPr>
            <w:r w:rsidRPr="00CA7DDB">
              <w:rPr>
                <w:rFonts w:asciiTheme="minorHAnsi" w:hAnsiTheme="minorHAnsi" w:cstheme="minorHAnsi"/>
                <w:color w:val="000000"/>
                <w:sz w:val="20"/>
                <w:szCs w:val="20"/>
              </w:rPr>
              <w:t>4,83</w:t>
            </w:r>
          </w:p>
        </w:tc>
        <w:tc>
          <w:tcPr>
            <w:tcW w:w="1843" w:type="dxa"/>
            <w:vAlign w:val="bottom"/>
          </w:tcPr>
          <w:p w14:paraId="7302F8EA" w14:textId="702784D5"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0,42</w:t>
            </w:r>
          </w:p>
        </w:tc>
        <w:tc>
          <w:tcPr>
            <w:tcW w:w="2409" w:type="dxa"/>
            <w:vAlign w:val="bottom"/>
          </w:tcPr>
          <w:p w14:paraId="4A716D51" w14:textId="221A804E" w:rsidR="00FA6C36" w:rsidRPr="00CA7DDB" w:rsidRDefault="00FA6C36"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0,01</w:t>
            </w:r>
          </w:p>
        </w:tc>
      </w:tr>
      <w:tr w:rsidR="00FA6C36" w:rsidRPr="00CA7DDB" w14:paraId="3511BA84" w14:textId="7C7BAA1E" w:rsidTr="002878AA">
        <w:trPr>
          <w:trHeight w:val="56"/>
        </w:trPr>
        <w:tc>
          <w:tcPr>
            <w:tcW w:w="1951" w:type="dxa"/>
            <w:gridSpan w:val="2"/>
            <w:shd w:val="clear" w:color="auto" w:fill="auto"/>
          </w:tcPr>
          <w:p w14:paraId="272C2A4F" w14:textId="77777777" w:rsidR="00FA6C36" w:rsidRPr="00CA7DDB" w:rsidRDefault="00FA6C36" w:rsidP="00FA6C36">
            <w:pPr>
              <w:rPr>
                <w:rFonts w:asciiTheme="minorHAnsi" w:eastAsia="Arial Unicode MS" w:hAnsiTheme="minorHAnsi" w:cstheme="minorHAnsi"/>
                <w:b/>
                <w:bCs/>
                <w:sz w:val="20"/>
                <w:szCs w:val="20"/>
              </w:rPr>
            </w:pPr>
            <w:r w:rsidRPr="00CA7DDB">
              <w:rPr>
                <w:rFonts w:asciiTheme="minorHAnsi" w:hAnsiTheme="minorHAnsi" w:cstheme="minorHAnsi"/>
                <w:sz w:val="20"/>
                <w:szCs w:val="20"/>
              </w:rPr>
              <w:t> </w:t>
            </w:r>
            <w:r w:rsidRPr="00CA7DDB">
              <w:rPr>
                <w:rFonts w:asciiTheme="minorHAnsi" w:hAnsiTheme="minorHAnsi" w:cstheme="minorHAnsi"/>
                <w:b/>
                <w:bCs/>
                <w:sz w:val="20"/>
                <w:szCs w:val="20"/>
              </w:rPr>
              <w:t>Kopā</w:t>
            </w:r>
          </w:p>
        </w:tc>
        <w:tc>
          <w:tcPr>
            <w:tcW w:w="3686" w:type="dxa"/>
          </w:tcPr>
          <w:p w14:paraId="355CA53C" w14:textId="342FCF35" w:rsidR="00FA6C36" w:rsidRPr="00CA7DDB" w:rsidRDefault="00FA6C36" w:rsidP="00FA6C36">
            <w:pPr>
              <w:jc w:val="center"/>
              <w:rPr>
                <w:rFonts w:asciiTheme="minorHAnsi" w:eastAsia="Arial Unicode MS" w:hAnsiTheme="minorHAnsi" w:cstheme="minorHAnsi"/>
                <w:b/>
                <w:bCs/>
                <w:sz w:val="20"/>
                <w:szCs w:val="20"/>
              </w:rPr>
            </w:pPr>
            <w:r w:rsidRPr="00CA7DDB">
              <w:rPr>
                <w:rFonts w:asciiTheme="minorHAnsi" w:eastAsia="Arial Unicode MS" w:hAnsiTheme="minorHAnsi" w:cstheme="minorHAnsi"/>
                <w:b/>
                <w:bCs/>
                <w:sz w:val="20"/>
                <w:szCs w:val="20"/>
              </w:rPr>
              <w:t>-</w:t>
            </w:r>
          </w:p>
        </w:tc>
        <w:tc>
          <w:tcPr>
            <w:tcW w:w="850" w:type="dxa"/>
            <w:vAlign w:val="bottom"/>
          </w:tcPr>
          <w:p w14:paraId="087B27D2" w14:textId="5A65CC20" w:rsidR="00FA6C36" w:rsidRPr="00CA7DDB" w:rsidRDefault="0035676F" w:rsidP="00FA6C36">
            <w:pPr>
              <w:jc w:val="center"/>
              <w:rPr>
                <w:rFonts w:asciiTheme="minorHAnsi" w:hAnsiTheme="minorHAnsi" w:cstheme="minorHAnsi"/>
                <w:color w:val="000000"/>
                <w:sz w:val="20"/>
                <w:szCs w:val="20"/>
              </w:rPr>
            </w:pPr>
            <w:r>
              <w:rPr>
                <w:rFonts w:asciiTheme="minorHAnsi" w:hAnsiTheme="minorHAnsi" w:cstheme="minorHAnsi"/>
                <w:color w:val="000000"/>
                <w:sz w:val="20"/>
                <w:szCs w:val="20"/>
              </w:rPr>
              <w:t>628,02</w:t>
            </w:r>
          </w:p>
        </w:tc>
        <w:tc>
          <w:tcPr>
            <w:tcW w:w="1843" w:type="dxa"/>
            <w:vAlign w:val="bottom"/>
          </w:tcPr>
          <w:p w14:paraId="77B35005" w14:textId="20BA2144"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55,00</w:t>
            </w:r>
          </w:p>
        </w:tc>
        <w:tc>
          <w:tcPr>
            <w:tcW w:w="2409" w:type="dxa"/>
          </w:tcPr>
          <w:p w14:paraId="2F3A3E1B" w14:textId="45D9160D" w:rsidR="00FA6C36" w:rsidRPr="00CA7DDB" w:rsidRDefault="00FA6C36" w:rsidP="00FA6C36">
            <w:pPr>
              <w:jc w:val="center"/>
              <w:rPr>
                <w:rFonts w:asciiTheme="minorHAnsi" w:hAnsiTheme="minorHAnsi" w:cstheme="minorHAnsi"/>
                <w:color w:val="000000"/>
                <w:sz w:val="20"/>
                <w:szCs w:val="20"/>
              </w:rPr>
            </w:pPr>
            <w:r w:rsidRPr="00CA7DDB">
              <w:rPr>
                <w:rFonts w:asciiTheme="minorHAnsi" w:hAnsiTheme="minorHAnsi" w:cstheme="minorHAnsi"/>
                <w:color w:val="000000"/>
                <w:sz w:val="20"/>
                <w:szCs w:val="20"/>
              </w:rPr>
              <w:t>-</w:t>
            </w:r>
          </w:p>
        </w:tc>
      </w:tr>
    </w:tbl>
    <w:p w14:paraId="04210BC4" w14:textId="77777777" w:rsidR="002878AA" w:rsidRDefault="002878AA" w:rsidP="005600F0">
      <w:pPr>
        <w:spacing w:before="120"/>
        <w:rPr>
          <w:rFonts w:asciiTheme="minorHAnsi" w:hAnsiTheme="minorHAnsi" w:cstheme="minorHAnsi"/>
          <w:b/>
          <w:sz w:val="20"/>
          <w:szCs w:val="20"/>
        </w:rPr>
      </w:pPr>
      <w:bookmarkStart w:id="65" w:name="_Hlk17906852"/>
      <w:bookmarkEnd w:id="64"/>
    </w:p>
    <w:p w14:paraId="3A403054" w14:textId="2E260881" w:rsidR="005600F0" w:rsidRPr="00CA7DDB" w:rsidRDefault="005600F0" w:rsidP="005600F0">
      <w:pPr>
        <w:spacing w:before="120"/>
        <w:rPr>
          <w:rFonts w:asciiTheme="minorHAnsi" w:hAnsiTheme="minorHAnsi" w:cstheme="minorHAnsi"/>
          <w:sz w:val="20"/>
          <w:szCs w:val="20"/>
        </w:rPr>
      </w:pPr>
      <w:r w:rsidRPr="00CA7DDB">
        <w:rPr>
          <w:rFonts w:asciiTheme="minorHAnsi" w:hAnsiTheme="minorHAnsi" w:cstheme="minorHAnsi"/>
          <w:b/>
          <w:sz w:val="20"/>
          <w:szCs w:val="20"/>
        </w:rPr>
        <w:lastRenderedPageBreak/>
        <w:t>Apzīmējumi</w:t>
      </w:r>
      <w:r w:rsidRPr="00CA7DDB">
        <w:rPr>
          <w:rFonts w:asciiTheme="minorHAnsi" w:hAnsiTheme="minorHAnsi" w:cstheme="minorHAnsi"/>
          <w:sz w:val="20"/>
          <w:szCs w:val="20"/>
        </w:rPr>
        <w:t xml:space="preserve">: </w:t>
      </w:r>
    </w:p>
    <w:p w14:paraId="0B3DD359" w14:textId="374B7B3C" w:rsidR="00FA6C36" w:rsidRDefault="005600F0" w:rsidP="00FA6C36">
      <w:pPr>
        <w:spacing w:before="120"/>
        <w:rPr>
          <w:rFonts w:asciiTheme="minorHAnsi" w:hAnsiTheme="minorHAnsi" w:cstheme="minorHAnsi"/>
          <w:sz w:val="20"/>
          <w:szCs w:val="20"/>
        </w:rPr>
      </w:pPr>
      <w:r w:rsidRPr="00CA7DDB">
        <w:rPr>
          <w:rFonts w:asciiTheme="minorHAnsi" w:hAnsiTheme="minorHAnsi" w:cstheme="minorHAnsi"/>
          <w:sz w:val="20"/>
          <w:szCs w:val="20"/>
        </w:rPr>
        <w:t>* - ES nozīmēs prioritārais biotops;</w:t>
      </w:r>
      <w:r w:rsidR="00FA6C36">
        <w:rPr>
          <w:rFonts w:asciiTheme="minorHAnsi" w:hAnsiTheme="minorHAnsi" w:cstheme="minorHAnsi"/>
          <w:sz w:val="20"/>
          <w:szCs w:val="20"/>
        </w:rPr>
        <w:t xml:space="preserve"> </w:t>
      </w:r>
    </w:p>
    <w:p w14:paraId="4382BBF6" w14:textId="77E49761" w:rsidR="00C242B9" w:rsidRPr="00CA7DDB" w:rsidRDefault="005600F0" w:rsidP="00CA7DDB">
      <w:pPr>
        <w:spacing w:before="120" w:after="240"/>
        <w:rPr>
          <w:rFonts w:asciiTheme="minorHAnsi" w:hAnsiTheme="minorHAnsi" w:cstheme="minorHAnsi"/>
          <w:sz w:val="20"/>
          <w:szCs w:val="20"/>
        </w:rPr>
      </w:pPr>
      <w:r w:rsidRPr="00CA7DDB">
        <w:rPr>
          <w:rFonts w:asciiTheme="minorHAnsi" w:hAnsiTheme="minorHAnsi" w:cstheme="minorHAnsi"/>
          <w:sz w:val="20"/>
          <w:szCs w:val="20"/>
          <w:vertAlign w:val="superscript"/>
        </w:rPr>
        <w:t>1</w:t>
      </w:r>
      <w:r w:rsidR="00CF5593">
        <w:rPr>
          <w:rFonts w:asciiTheme="minorHAnsi" w:hAnsiTheme="minorHAnsi" w:cstheme="minorHAnsi"/>
          <w:sz w:val="20"/>
          <w:szCs w:val="20"/>
        </w:rPr>
        <w:t xml:space="preserve"> - </w:t>
      </w:r>
      <w:r w:rsidRPr="00CA7DDB">
        <w:rPr>
          <w:rFonts w:asciiTheme="minorHAnsi" w:hAnsiTheme="minorHAnsi" w:cstheme="minorHAnsi"/>
          <w:sz w:val="20"/>
          <w:szCs w:val="20"/>
        </w:rPr>
        <w:t>saraksts atb</w:t>
      </w:r>
      <w:r w:rsidR="009B3BBA">
        <w:rPr>
          <w:rFonts w:asciiTheme="minorHAnsi" w:hAnsiTheme="minorHAnsi" w:cstheme="minorHAnsi"/>
          <w:sz w:val="20"/>
          <w:szCs w:val="20"/>
        </w:rPr>
        <w:t>ilstoši MK 2017. gada 20. jūnija</w:t>
      </w:r>
      <w:r w:rsidRPr="00CA7DDB">
        <w:rPr>
          <w:rFonts w:asciiTheme="minorHAnsi" w:hAnsiTheme="minorHAnsi" w:cstheme="minorHAnsi"/>
          <w:sz w:val="20"/>
          <w:szCs w:val="20"/>
        </w:rPr>
        <w:t xml:space="preserve"> </w:t>
      </w:r>
      <w:r w:rsidR="00092516" w:rsidRPr="00CA7DDB">
        <w:rPr>
          <w:rFonts w:asciiTheme="minorHAnsi" w:hAnsiTheme="minorHAnsi" w:cstheme="minorHAnsi"/>
          <w:sz w:val="20"/>
          <w:szCs w:val="20"/>
        </w:rPr>
        <w:t>noteikumu Nr.</w:t>
      </w:r>
      <w:r w:rsidR="009B3BBA">
        <w:rPr>
          <w:rFonts w:asciiTheme="minorHAnsi" w:hAnsiTheme="minorHAnsi" w:cstheme="minorHAnsi"/>
          <w:sz w:val="20"/>
          <w:szCs w:val="20"/>
        </w:rPr>
        <w:t> </w:t>
      </w:r>
      <w:r w:rsidR="00092516" w:rsidRPr="00CA7DDB">
        <w:rPr>
          <w:rFonts w:asciiTheme="minorHAnsi" w:hAnsiTheme="minorHAnsi" w:cstheme="minorHAnsi"/>
          <w:sz w:val="20"/>
          <w:szCs w:val="20"/>
        </w:rPr>
        <w:t>350 „</w:t>
      </w:r>
      <w:r w:rsidRPr="00CA7DDB">
        <w:rPr>
          <w:rFonts w:asciiTheme="minorHAnsi" w:hAnsiTheme="minorHAnsi" w:cstheme="minorHAnsi"/>
          <w:sz w:val="20"/>
          <w:szCs w:val="20"/>
        </w:rPr>
        <w:t>Noteikumi par īpaši aizsargājamo biotopu veidu sarakstu” 1.</w:t>
      </w:r>
      <w:r w:rsidR="009B3BBA">
        <w:rPr>
          <w:rFonts w:asciiTheme="minorHAnsi" w:hAnsiTheme="minorHAnsi" w:cstheme="minorHAnsi"/>
          <w:sz w:val="20"/>
          <w:szCs w:val="20"/>
        </w:rPr>
        <w:t> </w:t>
      </w:r>
      <w:r w:rsidRPr="00CA7DDB">
        <w:rPr>
          <w:rFonts w:asciiTheme="minorHAnsi" w:hAnsiTheme="minorHAnsi" w:cstheme="minorHAnsi"/>
          <w:sz w:val="20"/>
          <w:szCs w:val="20"/>
        </w:rPr>
        <w:t>pielikumam;</w:t>
      </w:r>
    </w:p>
    <w:p w14:paraId="24BEBBA7" w14:textId="68475968" w:rsidR="00C242B9" w:rsidRDefault="00C242B9" w:rsidP="00C242B9">
      <w:pPr>
        <w:spacing w:line="239" w:lineRule="auto"/>
        <w:jc w:val="both"/>
        <w:rPr>
          <w:rFonts w:asciiTheme="minorHAnsi" w:hAnsiTheme="minorHAnsi" w:cstheme="minorHAnsi"/>
          <w:sz w:val="22"/>
          <w:szCs w:val="22"/>
        </w:rPr>
      </w:pPr>
      <w:r>
        <w:rPr>
          <w:rFonts w:asciiTheme="minorHAnsi" w:hAnsiTheme="minorHAnsi" w:cstheme="minorHAnsi"/>
          <w:sz w:val="22"/>
          <w:szCs w:val="22"/>
        </w:rPr>
        <w:t>Lai gan lielāko daļu dabas parka</w:t>
      </w:r>
      <w:r w:rsidRPr="00F477C9">
        <w:rPr>
          <w:rFonts w:asciiTheme="minorHAnsi" w:hAnsiTheme="minorHAnsi" w:cstheme="minorHAnsi"/>
          <w:sz w:val="22"/>
          <w:szCs w:val="22"/>
        </w:rPr>
        <w:t xml:space="preserve"> </w:t>
      </w:r>
      <w:r w:rsidR="00DD0EAD">
        <w:rPr>
          <w:rFonts w:asciiTheme="minorHAnsi" w:hAnsiTheme="minorHAnsi" w:cstheme="minorHAnsi"/>
          <w:sz w:val="22"/>
          <w:szCs w:val="22"/>
        </w:rPr>
        <w:t xml:space="preserve">platības </w:t>
      </w:r>
      <w:r w:rsidRPr="00F477C9">
        <w:rPr>
          <w:rFonts w:asciiTheme="minorHAnsi" w:hAnsiTheme="minorHAnsi" w:cstheme="minorHAnsi"/>
          <w:sz w:val="22"/>
          <w:szCs w:val="22"/>
        </w:rPr>
        <w:t xml:space="preserve">aizņem </w:t>
      </w:r>
      <w:r>
        <w:rPr>
          <w:rFonts w:asciiTheme="minorHAnsi" w:hAnsiTheme="minorHAnsi" w:cstheme="minorHAnsi"/>
          <w:sz w:val="22"/>
          <w:szCs w:val="22"/>
        </w:rPr>
        <w:t>lauksaimniecībā izmantojamās zemes</w:t>
      </w:r>
      <w:r w:rsidRPr="00F477C9">
        <w:rPr>
          <w:rFonts w:asciiTheme="minorHAnsi" w:hAnsiTheme="minorHAnsi" w:cstheme="minorHAnsi"/>
          <w:sz w:val="22"/>
          <w:szCs w:val="22"/>
        </w:rPr>
        <w:t xml:space="preserve"> (</w:t>
      </w:r>
      <w:r w:rsidR="00460F46">
        <w:rPr>
          <w:rFonts w:asciiTheme="minorHAnsi" w:hAnsiTheme="minorHAnsi" w:cstheme="minorHAnsi"/>
          <w:sz w:val="22"/>
          <w:szCs w:val="22"/>
        </w:rPr>
        <w:t>74,</w:t>
      </w:r>
      <w:r w:rsidR="003506F0">
        <w:rPr>
          <w:rFonts w:asciiTheme="minorHAnsi" w:hAnsiTheme="minorHAnsi" w:cstheme="minorHAnsi"/>
          <w:sz w:val="22"/>
          <w:szCs w:val="22"/>
        </w:rPr>
        <w:t>8</w:t>
      </w:r>
      <w:r w:rsidR="009B3BBA">
        <w:rPr>
          <w:rFonts w:asciiTheme="minorHAnsi" w:hAnsiTheme="minorHAnsi" w:cstheme="minorHAnsi"/>
          <w:sz w:val="22"/>
          <w:szCs w:val="22"/>
        </w:rPr>
        <w:t> </w:t>
      </w:r>
      <w:r>
        <w:rPr>
          <w:rFonts w:asciiTheme="minorHAnsi" w:hAnsiTheme="minorHAnsi" w:cstheme="minorHAnsi"/>
          <w:sz w:val="22"/>
          <w:szCs w:val="22"/>
        </w:rPr>
        <w:t>%)</w:t>
      </w:r>
      <w:r w:rsidR="00DD0EAD">
        <w:rPr>
          <w:rFonts w:asciiTheme="minorHAnsi" w:hAnsiTheme="minorHAnsi" w:cstheme="minorHAnsi"/>
          <w:sz w:val="22"/>
          <w:szCs w:val="22"/>
        </w:rPr>
        <w:t xml:space="preserve"> un tajās konstatētie ES nozīmes īpaši aizsargājamie zālāju biotopi (38,57</w:t>
      </w:r>
      <w:r w:rsidR="009B3BBA">
        <w:rPr>
          <w:rFonts w:asciiTheme="minorHAnsi" w:hAnsiTheme="minorHAnsi" w:cstheme="minorHAnsi"/>
          <w:sz w:val="22"/>
          <w:szCs w:val="22"/>
        </w:rPr>
        <w:t> </w:t>
      </w:r>
      <w:r w:rsidR="00DD0EAD">
        <w:rPr>
          <w:rFonts w:asciiTheme="minorHAnsi" w:hAnsiTheme="minorHAnsi" w:cstheme="minorHAnsi"/>
          <w:sz w:val="22"/>
          <w:szCs w:val="22"/>
        </w:rPr>
        <w:t>%)</w:t>
      </w:r>
      <w:r>
        <w:rPr>
          <w:rFonts w:asciiTheme="minorHAnsi" w:hAnsiTheme="minorHAnsi" w:cstheme="minorHAnsi"/>
          <w:sz w:val="22"/>
          <w:szCs w:val="22"/>
        </w:rPr>
        <w:t xml:space="preserve">, </w:t>
      </w:r>
      <w:r w:rsidR="00AA5308">
        <w:rPr>
          <w:rFonts w:asciiTheme="minorHAnsi" w:hAnsiTheme="minorHAnsi" w:cstheme="minorHAnsi"/>
          <w:sz w:val="22"/>
          <w:szCs w:val="22"/>
        </w:rPr>
        <w:t xml:space="preserve">ekoloģiski </w:t>
      </w:r>
      <w:r w:rsidR="00DD0EAD">
        <w:rPr>
          <w:rFonts w:asciiTheme="minorHAnsi" w:hAnsiTheme="minorHAnsi" w:cstheme="minorHAnsi"/>
          <w:sz w:val="22"/>
          <w:szCs w:val="22"/>
        </w:rPr>
        <w:t>nozīmīgu dabas aizsardzības vērtību</w:t>
      </w:r>
      <w:r w:rsidRPr="00F477C9">
        <w:rPr>
          <w:rFonts w:asciiTheme="minorHAnsi" w:hAnsiTheme="minorHAnsi" w:cstheme="minorHAnsi"/>
          <w:sz w:val="22"/>
          <w:szCs w:val="22"/>
        </w:rPr>
        <w:t xml:space="preserve"> veido </w:t>
      </w:r>
      <w:r w:rsidR="006A32F4">
        <w:rPr>
          <w:rFonts w:asciiTheme="minorHAnsi" w:hAnsiTheme="minorHAnsi"/>
          <w:sz w:val="22"/>
          <w:szCs w:val="22"/>
        </w:rPr>
        <w:t xml:space="preserve">ES nozīmes īpaši aizsargājamo </w:t>
      </w:r>
      <w:r w:rsidR="00DD0EAD">
        <w:rPr>
          <w:rFonts w:asciiTheme="minorHAnsi" w:hAnsiTheme="minorHAnsi" w:cstheme="minorHAnsi"/>
          <w:sz w:val="22"/>
          <w:szCs w:val="22"/>
        </w:rPr>
        <w:t>saldūdens</w:t>
      </w:r>
      <w:r w:rsidR="00AA5308">
        <w:rPr>
          <w:rFonts w:asciiTheme="minorHAnsi" w:hAnsiTheme="minorHAnsi" w:cstheme="minorHAnsi"/>
          <w:sz w:val="22"/>
          <w:szCs w:val="22"/>
        </w:rPr>
        <w:t xml:space="preserve"> (14,81 %)</w:t>
      </w:r>
      <w:r w:rsidR="00DD0EAD" w:rsidRPr="00F477C9">
        <w:rPr>
          <w:rFonts w:asciiTheme="minorHAnsi" w:hAnsiTheme="minorHAnsi" w:cstheme="minorHAnsi"/>
          <w:sz w:val="22"/>
          <w:szCs w:val="22"/>
        </w:rPr>
        <w:t xml:space="preserve"> </w:t>
      </w:r>
      <w:r w:rsidR="00DD0EAD">
        <w:rPr>
          <w:rFonts w:asciiTheme="minorHAnsi" w:hAnsiTheme="minorHAnsi" w:cstheme="minorHAnsi"/>
          <w:sz w:val="22"/>
          <w:szCs w:val="22"/>
        </w:rPr>
        <w:t xml:space="preserve">un </w:t>
      </w:r>
      <w:r w:rsidR="00DD0EAD" w:rsidRPr="00F477C9">
        <w:rPr>
          <w:rFonts w:asciiTheme="minorHAnsi" w:hAnsiTheme="minorHAnsi" w:cstheme="minorHAnsi"/>
          <w:sz w:val="22"/>
          <w:szCs w:val="22"/>
        </w:rPr>
        <w:t>meža</w:t>
      </w:r>
      <w:r w:rsidR="00AA5308">
        <w:rPr>
          <w:rFonts w:asciiTheme="minorHAnsi" w:hAnsiTheme="minorHAnsi" w:cstheme="minorHAnsi"/>
          <w:sz w:val="22"/>
          <w:szCs w:val="22"/>
        </w:rPr>
        <w:t xml:space="preserve"> biotopu platības (1,62 %)</w:t>
      </w:r>
      <w:r>
        <w:rPr>
          <w:rFonts w:asciiTheme="minorHAnsi" w:hAnsiTheme="minorHAnsi" w:cstheme="minorHAnsi"/>
          <w:sz w:val="22"/>
          <w:szCs w:val="22"/>
        </w:rPr>
        <w:t>. L</w:t>
      </w:r>
      <w:r w:rsidR="004A4050">
        <w:rPr>
          <w:rFonts w:asciiTheme="minorHAnsi" w:hAnsiTheme="minorHAnsi" w:cstheme="minorHAnsi"/>
          <w:sz w:val="22"/>
          <w:szCs w:val="22"/>
        </w:rPr>
        <w:t xml:space="preserve">ielākā daļa dabas parkā </w:t>
      </w:r>
      <w:r>
        <w:rPr>
          <w:rFonts w:asciiTheme="minorHAnsi" w:hAnsiTheme="minorHAnsi" w:cstheme="minorHAnsi"/>
          <w:sz w:val="22"/>
          <w:szCs w:val="22"/>
        </w:rPr>
        <w:t>esošie meži atbilst</w:t>
      </w:r>
      <w:r w:rsidRPr="005A7C75">
        <w:rPr>
          <w:rFonts w:asciiTheme="minorHAnsi" w:hAnsiTheme="minorHAnsi" w:cstheme="minorHAnsi"/>
          <w:sz w:val="22"/>
          <w:szCs w:val="22"/>
        </w:rPr>
        <w:t xml:space="preserve"> </w:t>
      </w:r>
      <w:r>
        <w:rPr>
          <w:rFonts w:asciiTheme="minorHAnsi" w:hAnsiTheme="minorHAnsi" w:cstheme="minorHAnsi"/>
          <w:sz w:val="22"/>
          <w:szCs w:val="22"/>
        </w:rPr>
        <w:t>ES nozīmes</w:t>
      </w:r>
      <w:r w:rsidRPr="005A7C75">
        <w:rPr>
          <w:rFonts w:asciiTheme="minorHAnsi" w:hAnsiTheme="minorHAnsi" w:cstheme="minorHAnsi"/>
          <w:sz w:val="22"/>
          <w:szCs w:val="22"/>
        </w:rPr>
        <w:t xml:space="preserve"> mež</w:t>
      </w:r>
      <w:r>
        <w:rPr>
          <w:rFonts w:asciiTheme="minorHAnsi" w:hAnsiTheme="minorHAnsi" w:cstheme="minorHAnsi"/>
          <w:sz w:val="22"/>
          <w:szCs w:val="22"/>
        </w:rPr>
        <w:t>a</w:t>
      </w:r>
      <w:r w:rsidRPr="005A7C75">
        <w:rPr>
          <w:rFonts w:asciiTheme="minorHAnsi" w:hAnsiTheme="minorHAnsi" w:cstheme="minorHAnsi"/>
          <w:sz w:val="22"/>
          <w:szCs w:val="22"/>
        </w:rPr>
        <w:t xml:space="preserve"> biotop</w:t>
      </w:r>
      <w:r>
        <w:rPr>
          <w:rFonts w:asciiTheme="minorHAnsi" w:hAnsiTheme="minorHAnsi" w:cstheme="minorHAnsi"/>
          <w:sz w:val="22"/>
          <w:szCs w:val="22"/>
        </w:rPr>
        <w:t>am – aluviālie meži (8,95 ha), kas raksturīgi lielu upju palienēm. Atsevišķos meža nogabalos konstatēti Sugām bagāti egļu meži</w:t>
      </w:r>
      <w:r w:rsidRPr="005A7C75">
        <w:rPr>
          <w:rFonts w:asciiTheme="minorHAnsi" w:hAnsiTheme="minorHAnsi" w:cstheme="minorHAnsi"/>
          <w:sz w:val="22"/>
          <w:szCs w:val="22"/>
        </w:rPr>
        <w:t xml:space="preserve">, </w:t>
      </w:r>
      <w:r w:rsidR="009E18AA" w:rsidRPr="009E18AA">
        <w:rPr>
          <w:rFonts w:asciiTheme="minorHAnsi" w:hAnsiTheme="minorHAnsi" w:cstheme="minorHAnsi"/>
          <w:sz w:val="22"/>
          <w:szCs w:val="22"/>
        </w:rPr>
        <w:t>Veci jaukti platlapju meži</w:t>
      </w:r>
      <w:r w:rsidR="003506F0">
        <w:rPr>
          <w:rFonts w:asciiTheme="minorHAnsi" w:hAnsiTheme="minorHAnsi" w:cstheme="minorHAnsi"/>
          <w:sz w:val="22"/>
          <w:szCs w:val="22"/>
        </w:rPr>
        <w:t>. ES īpaši aizsargājamie zālāju biotopi</w:t>
      </w:r>
      <w:r>
        <w:rPr>
          <w:rFonts w:asciiTheme="minorHAnsi" w:hAnsiTheme="minorHAnsi" w:cstheme="minorHAnsi"/>
          <w:sz w:val="22"/>
          <w:szCs w:val="22"/>
        </w:rPr>
        <w:t xml:space="preserve"> </w:t>
      </w:r>
      <w:r w:rsidR="003506F0">
        <w:rPr>
          <w:rFonts w:asciiTheme="minorHAnsi" w:hAnsiTheme="minorHAnsi" w:cstheme="minorHAnsi"/>
          <w:sz w:val="22"/>
          <w:szCs w:val="22"/>
        </w:rPr>
        <w:t>veido</w:t>
      </w:r>
      <w:r w:rsidRPr="00F477C9">
        <w:rPr>
          <w:rFonts w:asciiTheme="minorHAnsi" w:hAnsiTheme="minorHAnsi" w:cstheme="minorHAnsi"/>
          <w:sz w:val="22"/>
          <w:szCs w:val="22"/>
        </w:rPr>
        <w:t xml:space="preserve"> </w:t>
      </w:r>
      <w:r>
        <w:rPr>
          <w:rFonts w:asciiTheme="minorHAnsi" w:hAnsiTheme="minorHAnsi" w:cstheme="minorHAnsi"/>
          <w:sz w:val="22"/>
          <w:szCs w:val="22"/>
        </w:rPr>
        <w:t>51</w:t>
      </w:r>
      <w:r w:rsidR="009B3BBA">
        <w:rPr>
          <w:rFonts w:asciiTheme="minorHAnsi" w:hAnsiTheme="minorHAnsi" w:cstheme="minorHAnsi"/>
          <w:sz w:val="22"/>
          <w:szCs w:val="22"/>
        </w:rPr>
        <w:t> </w:t>
      </w:r>
      <w:r w:rsidRPr="00F477C9">
        <w:rPr>
          <w:rFonts w:asciiTheme="minorHAnsi" w:hAnsiTheme="minorHAnsi" w:cstheme="minorHAnsi"/>
          <w:sz w:val="22"/>
          <w:szCs w:val="22"/>
        </w:rPr>
        <w:t>% no dabas</w:t>
      </w:r>
      <w:r w:rsidR="003506F0">
        <w:rPr>
          <w:rFonts w:asciiTheme="minorHAnsi" w:hAnsiTheme="minorHAnsi" w:cstheme="minorHAnsi"/>
          <w:sz w:val="22"/>
          <w:szCs w:val="22"/>
        </w:rPr>
        <w:t xml:space="preserve"> parka lauksaimniecībā izmantojamās zemes</w:t>
      </w:r>
      <w:r w:rsidRPr="00F477C9">
        <w:rPr>
          <w:rFonts w:asciiTheme="minorHAnsi" w:hAnsiTheme="minorHAnsi" w:cstheme="minorHAnsi"/>
          <w:sz w:val="22"/>
          <w:szCs w:val="22"/>
        </w:rPr>
        <w:t xml:space="preserve"> </w:t>
      </w:r>
      <w:r w:rsidR="003506F0">
        <w:rPr>
          <w:rFonts w:asciiTheme="minorHAnsi" w:hAnsiTheme="minorHAnsi" w:cstheme="minorHAnsi"/>
          <w:sz w:val="22"/>
          <w:szCs w:val="22"/>
        </w:rPr>
        <w:t>kop</w:t>
      </w:r>
      <w:r w:rsidRPr="00F477C9">
        <w:rPr>
          <w:rFonts w:asciiTheme="minorHAnsi" w:hAnsiTheme="minorHAnsi" w:cstheme="minorHAnsi"/>
          <w:sz w:val="22"/>
          <w:szCs w:val="22"/>
        </w:rPr>
        <w:t xml:space="preserve">platības, citi biotopu veidi tajā skaitā </w:t>
      </w:r>
      <w:r w:rsidR="009E18AA">
        <w:rPr>
          <w:rFonts w:asciiTheme="minorHAnsi" w:hAnsiTheme="minorHAnsi" w:cstheme="minorHAnsi"/>
          <w:sz w:val="22"/>
          <w:szCs w:val="22"/>
        </w:rPr>
        <w:t>saldūdeņi (14</w:t>
      </w:r>
      <w:r w:rsidR="00426513">
        <w:rPr>
          <w:rFonts w:asciiTheme="minorHAnsi" w:hAnsiTheme="minorHAnsi" w:cstheme="minorHAnsi"/>
          <w:sz w:val="22"/>
          <w:szCs w:val="22"/>
        </w:rPr>
        <w:t>,</w:t>
      </w:r>
      <w:r w:rsidR="009E18AA">
        <w:rPr>
          <w:rFonts w:asciiTheme="minorHAnsi" w:hAnsiTheme="minorHAnsi" w:cstheme="minorHAnsi"/>
          <w:sz w:val="22"/>
          <w:szCs w:val="22"/>
        </w:rPr>
        <w:t>81 %) sasto</w:t>
      </w:r>
      <w:r w:rsidR="00665C03">
        <w:rPr>
          <w:rFonts w:asciiTheme="minorHAnsi" w:hAnsiTheme="minorHAnsi" w:cstheme="minorHAnsi"/>
          <w:sz w:val="22"/>
          <w:szCs w:val="22"/>
        </w:rPr>
        <w:t>pami ievērojami mazākās pla</w:t>
      </w:r>
      <w:r w:rsidR="009E18AA">
        <w:rPr>
          <w:rFonts w:asciiTheme="minorHAnsi" w:hAnsiTheme="minorHAnsi" w:cstheme="minorHAnsi"/>
          <w:sz w:val="22"/>
          <w:szCs w:val="22"/>
        </w:rPr>
        <w:t>tībās</w:t>
      </w:r>
      <w:r w:rsidR="00665C03">
        <w:rPr>
          <w:rFonts w:asciiTheme="minorHAnsi" w:hAnsiTheme="minorHAnsi" w:cstheme="minorHAnsi"/>
          <w:sz w:val="22"/>
          <w:szCs w:val="22"/>
        </w:rPr>
        <w:t>.</w:t>
      </w:r>
    </w:p>
    <w:p w14:paraId="3B7F9955" w14:textId="4CBCC556" w:rsidR="00F3290E" w:rsidRDefault="00C242B9" w:rsidP="009B3BBA">
      <w:pPr>
        <w:tabs>
          <w:tab w:val="left" w:pos="1590"/>
        </w:tabs>
        <w:jc w:val="both"/>
        <w:rPr>
          <w:rFonts w:asciiTheme="minorHAnsi" w:hAnsiTheme="minorHAnsi" w:cstheme="minorHAnsi"/>
          <w:sz w:val="22"/>
          <w:szCs w:val="22"/>
        </w:rPr>
      </w:pPr>
      <w:r w:rsidRPr="00DC481B">
        <w:rPr>
          <w:rFonts w:asciiTheme="minorHAnsi" w:hAnsiTheme="minorHAnsi" w:cstheme="minorHAnsi"/>
          <w:sz w:val="22"/>
          <w:szCs w:val="22"/>
        </w:rPr>
        <w:t xml:space="preserve">Dabas </w:t>
      </w:r>
      <w:r w:rsidR="00572866">
        <w:rPr>
          <w:rFonts w:asciiTheme="minorHAnsi" w:hAnsiTheme="minorHAnsi" w:cstheme="minorHAnsi"/>
          <w:sz w:val="22"/>
          <w:szCs w:val="22"/>
        </w:rPr>
        <w:t>parka</w:t>
      </w:r>
      <w:r w:rsidRPr="00DC481B">
        <w:rPr>
          <w:rFonts w:asciiTheme="minorHAnsi" w:hAnsiTheme="minorHAnsi" w:cstheme="minorHAnsi"/>
          <w:sz w:val="22"/>
          <w:szCs w:val="22"/>
        </w:rPr>
        <w:t xml:space="preserve"> dabas aizsardzības vērtību </w:t>
      </w:r>
      <w:r>
        <w:rPr>
          <w:rFonts w:asciiTheme="minorHAnsi" w:hAnsiTheme="minorHAnsi" w:cstheme="minorHAnsi"/>
          <w:sz w:val="22"/>
          <w:szCs w:val="22"/>
        </w:rPr>
        <w:t>veido</w:t>
      </w:r>
      <w:r w:rsidRPr="00DC481B">
        <w:rPr>
          <w:rFonts w:asciiTheme="minorHAnsi" w:hAnsiTheme="minorHAnsi" w:cstheme="minorHAnsi"/>
          <w:sz w:val="22"/>
          <w:szCs w:val="22"/>
        </w:rPr>
        <w:t xml:space="preserve"> teritorijas savdabīg</w:t>
      </w:r>
      <w:r>
        <w:rPr>
          <w:rFonts w:asciiTheme="minorHAnsi" w:hAnsiTheme="minorHAnsi" w:cstheme="minorHAnsi"/>
          <w:sz w:val="22"/>
          <w:szCs w:val="22"/>
        </w:rPr>
        <w:t xml:space="preserve">ais </w:t>
      </w:r>
      <w:proofErr w:type="spellStart"/>
      <w:r>
        <w:rPr>
          <w:rFonts w:asciiTheme="minorHAnsi" w:hAnsiTheme="minorHAnsi" w:cstheme="minorHAnsi"/>
          <w:sz w:val="22"/>
          <w:szCs w:val="22"/>
        </w:rPr>
        <w:t>ielejveida</w:t>
      </w:r>
      <w:proofErr w:type="spellEnd"/>
      <w:r w:rsidRPr="00DC481B">
        <w:rPr>
          <w:rFonts w:asciiTheme="minorHAnsi" w:hAnsiTheme="minorHAnsi" w:cstheme="minorHAnsi"/>
          <w:sz w:val="22"/>
          <w:szCs w:val="22"/>
        </w:rPr>
        <w:t xml:space="preserve"> reljefs un</w:t>
      </w:r>
      <w:r>
        <w:rPr>
          <w:rFonts w:asciiTheme="minorHAnsi" w:hAnsiTheme="minorHAnsi" w:cstheme="minorHAnsi"/>
          <w:sz w:val="22"/>
          <w:szCs w:val="22"/>
        </w:rPr>
        <w:t xml:space="preserve"> tā unikālā ģeoloģiskā struktūra.</w:t>
      </w:r>
    </w:p>
    <w:p w14:paraId="1AA66522" w14:textId="0A6C4921" w:rsidR="00476F0D" w:rsidRDefault="00476F0D" w:rsidP="009B3BBA">
      <w:pPr>
        <w:tabs>
          <w:tab w:val="left" w:pos="1590"/>
        </w:tabs>
        <w:spacing w:after="240"/>
        <w:jc w:val="both"/>
        <w:rPr>
          <w:rFonts w:asciiTheme="minorHAnsi" w:hAnsiTheme="minorHAnsi" w:cstheme="minorHAnsi"/>
          <w:sz w:val="22"/>
          <w:szCs w:val="22"/>
        </w:rPr>
      </w:pPr>
      <w:r>
        <w:rPr>
          <w:rFonts w:asciiTheme="minorHAnsi" w:hAnsiTheme="minorHAnsi" w:cstheme="minorHAnsi"/>
          <w:sz w:val="22"/>
          <w:szCs w:val="22"/>
        </w:rPr>
        <w:t>10</w:t>
      </w:r>
      <w:r w:rsidR="00572866">
        <w:rPr>
          <w:rFonts w:asciiTheme="minorHAnsi" w:hAnsiTheme="minorHAnsi" w:cstheme="minorHAnsi"/>
          <w:sz w:val="22"/>
          <w:szCs w:val="22"/>
        </w:rPr>
        <w:t>. tabulā apkopots dabas parkā konstatēto īpaši aizsargājamo sugu skaits atbilstoši dažādajam normatīvajam regulējum</w:t>
      </w:r>
      <w:r>
        <w:rPr>
          <w:rFonts w:asciiTheme="minorHAnsi" w:hAnsiTheme="minorHAnsi" w:cstheme="minorHAnsi"/>
          <w:sz w:val="22"/>
          <w:szCs w:val="22"/>
        </w:rPr>
        <w:t>am, gan Latvijā, gan ES valstīs.</w:t>
      </w:r>
    </w:p>
    <w:p w14:paraId="60D664E8" w14:textId="143DC945" w:rsidR="006F1800" w:rsidRPr="00F118C6" w:rsidRDefault="00476F0D" w:rsidP="00F118C6">
      <w:pPr>
        <w:tabs>
          <w:tab w:val="left" w:pos="1590"/>
        </w:tabs>
        <w:jc w:val="right"/>
        <w:rPr>
          <w:rFonts w:asciiTheme="minorHAnsi" w:hAnsiTheme="minorHAnsi" w:cstheme="minorHAnsi"/>
          <w:sz w:val="18"/>
          <w:szCs w:val="18"/>
        </w:rPr>
      </w:pPr>
      <w:r w:rsidRPr="00F118C6">
        <w:rPr>
          <w:rFonts w:asciiTheme="minorHAnsi" w:hAnsiTheme="minorHAnsi" w:cstheme="minorHAnsi"/>
          <w:sz w:val="18"/>
          <w:szCs w:val="18"/>
        </w:rPr>
        <w:t>10</w:t>
      </w:r>
      <w:r w:rsidR="006D7701" w:rsidRPr="00F118C6">
        <w:rPr>
          <w:rFonts w:asciiTheme="minorHAnsi" w:hAnsiTheme="minorHAnsi" w:cstheme="minorHAnsi"/>
          <w:sz w:val="18"/>
          <w:szCs w:val="18"/>
        </w:rPr>
        <w:t>.</w:t>
      </w:r>
      <w:r w:rsidR="009B3BBA">
        <w:rPr>
          <w:rFonts w:asciiTheme="minorHAnsi" w:hAnsiTheme="minorHAnsi" w:cstheme="minorHAnsi"/>
          <w:sz w:val="18"/>
          <w:szCs w:val="18"/>
        </w:rPr>
        <w:t> </w:t>
      </w:r>
      <w:r w:rsidR="006D7701" w:rsidRPr="00F118C6">
        <w:rPr>
          <w:rFonts w:asciiTheme="minorHAnsi" w:hAnsiTheme="minorHAnsi" w:cstheme="minorHAnsi"/>
          <w:sz w:val="18"/>
          <w:szCs w:val="18"/>
        </w:rPr>
        <w:t>tabula. Latvijas un ES</w:t>
      </w:r>
      <w:r w:rsidR="006F1800" w:rsidRPr="00F118C6">
        <w:rPr>
          <w:rFonts w:asciiTheme="minorHAnsi" w:hAnsiTheme="minorHAnsi" w:cstheme="minorHAnsi"/>
          <w:sz w:val="18"/>
          <w:szCs w:val="18"/>
        </w:rPr>
        <w:t xml:space="preserve"> nozīmes īpaši </w:t>
      </w:r>
      <w:r w:rsidR="002B4374" w:rsidRPr="00F118C6">
        <w:rPr>
          <w:rFonts w:asciiTheme="minorHAnsi" w:hAnsiTheme="minorHAnsi" w:cstheme="minorHAnsi"/>
          <w:sz w:val="18"/>
          <w:szCs w:val="18"/>
        </w:rPr>
        <w:t>aizsargājamās sugas dabas park</w:t>
      </w:r>
      <w:r w:rsidR="006F1800" w:rsidRPr="00F118C6">
        <w:rPr>
          <w:rFonts w:asciiTheme="minorHAnsi" w:hAnsiTheme="minorHAnsi" w:cstheme="minorHAnsi"/>
          <w:sz w:val="18"/>
          <w:szCs w:val="18"/>
        </w:rPr>
        <w:t>a teritorijā</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992"/>
        <w:gridCol w:w="1139"/>
        <w:gridCol w:w="850"/>
        <w:gridCol w:w="1134"/>
        <w:gridCol w:w="1276"/>
        <w:gridCol w:w="1134"/>
        <w:gridCol w:w="1134"/>
      </w:tblGrid>
      <w:tr w:rsidR="00690C2D" w:rsidRPr="00457482" w14:paraId="741FCC97" w14:textId="77777777" w:rsidTr="00EE4244">
        <w:trPr>
          <w:trHeight w:val="255"/>
          <w:jc w:val="center"/>
        </w:trPr>
        <w:tc>
          <w:tcPr>
            <w:tcW w:w="1838" w:type="dxa"/>
            <w:vMerge w:val="restart"/>
            <w:shd w:val="clear" w:color="auto" w:fill="92D050"/>
            <w:noWrap/>
            <w:vAlign w:val="center"/>
          </w:tcPr>
          <w:p w14:paraId="70A855D0" w14:textId="77777777" w:rsidR="00690C2D" w:rsidRPr="00457482" w:rsidRDefault="00690C2D" w:rsidP="00EE4244">
            <w:pPr>
              <w:jc w:val="center"/>
              <w:rPr>
                <w:rFonts w:asciiTheme="minorHAnsi" w:eastAsia="Arial Unicode MS" w:hAnsiTheme="minorHAnsi"/>
                <w:b/>
                <w:bCs/>
                <w:sz w:val="20"/>
                <w:szCs w:val="20"/>
              </w:rPr>
            </w:pPr>
            <w:bookmarkStart w:id="66" w:name="_Hlk17906867"/>
            <w:bookmarkEnd w:id="65"/>
            <w:r w:rsidRPr="00457482">
              <w:rPr>
                <w:rFonts w:asciiTheme="minorHAnsi" w:hAnsiTheme="minorHAnsi"/>
                <w:b/>
                <w:bCs/>
                <w:sz w:val="20"/>
                <w:szCs w:val="20"/>
              </w:rPr>
              <w:t>Sugu grupa</w:t>
            </w:r>
          </w:p>
        </w:tc>
        <w:tc>
          <w:tcPr>
            <w:tcW w:w="2981" w:type="dxa"/>
            <w:gridSpan w:val="3"/>
            <w:shd w:val="clear" w:color="auto" w:fill="92D050"/>
            <w:noWrap/>
            <w:vAlign w:val="center"/>
          </w:tcPr>
          <w:p w14:paraId="04F10A25" w14:textId="77777777" w:rsidR="00690C2D" w:rsidRPr="00457482" w:rsidRDefault="00690C2D" w:rsidP="00EE4244">
            <w:pPr>
              <w:jc w:val="center"/>
              <w:rPr>
                <w:rFonts w:asciiTheme="minorHAnsi" w:hAnsiTheme="minorHAnsi"/>
                <w:b/>
                <w:bCs/>
                <w:sz w:val="20"/>
                <w:szCs w:val="20"/>
              </w:rPr>
            </w:pPr>
            <w:r w:rsidRPr="00457482">
              <w:rPr>
                <w:rFonts w:asciiTheme="minorHAnsi" w:hAnsiTheme="minorHAnsi"/>
                <w:b/>
                <w:bCs/>
                <w:sz w:val="20"/>
                <w:szCs w:val="20"/>
              </w:rPr>
              <w:t>Latvijas likumdošana</w:t>
            </w:r>
          </w:p>
        </w:tc>
        <w:tc>
          <w:tcPr>
            <w:tcW w:w="4678" w:type="dxa"/>
            <w:gridSpan w:val="4"/>
            <w:shd w:val="clear" w:color="auto" w:fill="92D050"/>
            <w:noWrap/>
            <w:vAlign w:val="center"/>
          </w:tcPr>
          <w:p w14:paraId="2E1EF167" w14:textId="0C35E70E"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 xml:space="preserve">ES </w:t>
            </w:r>
            <w:r w:rsidR="00A37B23">
              <w:rPr>
                <w:rFonts w:asciiTheme="minorHAnsi" w:hAnsiTheme="minorHAnsi"/>
                <w:b/>
                <w:bCs/>
                <w:sz w:val="20"/>
                <w:szCs w:val="20"/>
              </w:rPr>
              <w:t xml:space="preserve">biotopu un putnu </w:t>
            </w:r>
            <w:r w:rsidRPr="00457482">
              <w:rPr>
                <w:rFonts w:asciiTheme="minorHAnsi" w:hAnsiTheme="minorHAnsi"/>
                <w:b/>
                <w:bCs/>
                <w:sz w:val="20"/>
                <w:szCs w:val="20"/>
              </w:rPr>
              <w:t>direktīvu pielikumi</w:t>
            </w:r>
          </w:p>
        </w:tc>
      </w:tr>
      <w:tr w:rsidR="00690C2D" w:rsidRPr="00457482" w14:paraId="6C5B9234" w14:textId="77777777" w:rsidTr="00EE4244">
        <w:trPr>
          <w:trHeight w:val="255"/>
          <w:jc w:val="center"/>
        </w:trPr>
        <w:tc>
          <w:tcPr>
            <w:tcW w:w="1838" w:type="dxa"/>
            <w:vMerge/>
            <w:shd w:val="clear" w:color="auto" w:fill="92D050"/>
            <w:vAlign w:val="center"/>
          </w:tcPr>
          <w:p w14:paraId="02F8A456" w14:textId="77777777" w:rsidR="00690C2D" w:rsidRPr="00457482" w:rsidRDefault="00690C2D" w:rsidP="00EE4244">
            <w:pPr>
              <w:jc w:val="center"/>
              <w:rPr>
                <w:rFonts w:asciiTheme="minorHAnsi" w:eastAsia="Arial Unicode MS" w:hAnsiTheme="minorHAnsi"/>
                <w:b/>
                <w:bCs/>
                <w:sz w:val="20"/>
                <w:szCs w:val="20"/>
              </w:rPr>
            </w:pPr>
          </w:p>
        </w:tc>
        <w:tc>
          <w:tcPr>
            <w:tcW w:w="992" w:type="dxa"/>
            <w:shd w:val="clear" w:color="auto" w:fill="92D050"/>
            <w:noWrap/>
            <w:vAlign w:val="center"/>
          </w:tcPr>
          <w:p w14:paraId="17C524E0" w14:textId="77777777"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ĪAS</w:t>
            </w:r>
          </w:p>
        </w:tc>
        <w:tc>
          <w:tcPr>
            <w:tcW w:w="1139" w:type="dxa"/>
            <w:shd w:val="clear" w:color="auto" w:fill="92D050"/>
            <w:noWrap/>
            <w:vAlign w:val="center"/>
          </w:tcPr>
          <w:p w14:paraId="0124709C" w14:textId="77777777"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MIK</w:t>
            </w:r>
          </w:p>
        </w:tc>
        <w:tc>
          <w:tcPr>
            <w:tcW w:w="850" w:type="dxa"/>
            <w:shd w:val="clear" w:color="auto" w:fill="92D050"/>
          </w:tcPr>
          <w:p w14:paraId="6E00C2DF" w14:textId="77777777" w:rsidR="00690C2D" w:rsidRPr="00457482" w:rsidRDefault="00690C2D" w:rsidP="00EE4244">
            <w:pPr>
              <w:jc w:val="center"/>
              <w:rPr>
                <w:rFonts w:asciiTheme="minorHAnsi" w:hAnsiTheme="minorHAnsi"/>
                <w:b/>
                <w:bCs/>
                <w:sz w:val="20"/>
                <w:szCs w:val="20"/>
              </w:rPr>
            </w:pPr>
            <w:r>
              <w:rPr>
                <w:rFonts w:asciiTheme="minorHAnsi" w:hAnsiTheme="minorHAnsi"/>
                <w:b/>
                <w:bCs/>
                <w:sz w:val="20"/>
                <w:szCs w:val="20"/>
              </w:rPr>
              <w:t>SG</w:t>
            </w:r>
          </w:p>
        </w:tc>
        <w:tc>
          <w:tcPr>
            <w:tcW w:w="1134" w:type="dxa"/>
            <w:shd w:val="clear" w:color="auto" w:fill="92D050"/>
            <w:noWrap/>
            <w:vAlign w:val="center"/>
          </w:tcPr>
          <w:p w14:paraId="2E40D9AD" w14:textId="77777777"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II</w:t>
            </w:r>
          </w:p>
        </w:tc>
        <w:tc>
          <w:tcPr>
            <w:tcW w:w="1276" w:type="dxa"/>
            <w:shd w:val="clear" w:color="auto" w:fill="92D050"/>
            <w:noWrap/>
            <w:vAlign w:val="center"/>
          </w:tcPr>
          <w:p w14:paraId="08EBA030" w14:textId="77777777"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IV</w:t>
            </w:r>
          </w:p>
        </w:tc>
        <w:tc>
          <w:tcPr>
            <w:tcW w:w="1134" w:type="dxa"/>
            <w:shd w:val="clear" w:color="auto" w:fill="92D050"/>
            <w:noWrap/>
            <w:vAlign w:val="center"/>
          </w:tcPr>
          <w:p w14:paraId="526CF8D9" w14:textId="77777777"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V</w:t>
            </w:r>
          </w:p>
        </w:tc>
        <w:tc>
          <w:tcPr>
            <w:tcW w:w="1134" w:type="dxa"/>
            <w:shd w:val="clear" w:color="auto" w:fill="92D050"/>
            <w:noWrap/>
            <w:vAlign w:val="center"/>
          </w:tcPr>
          <w:p w14:paraId="39938B80" w14:textId="77777777" w:rsidR="00690C2D" w:rsidRPr="00457482" w:rsidRDefault="00690C2D" w:rsidP="00EE4244">
            <w:pPr>
              <w:jc w:val="center"/>
              <w:rPr>
                <w:rFonts w:asciiTheme="minorHAnsi" w:eastAsia="Arial Unicode MS" w:hAnsiTheme="minorHAnsi"/>
                <w:b/>
                <w:bCs/>
                <w:sz w:val="20"/>
                <w:szCs w:val="20"/>
              </w:rPr>
            </w:pPr>
            <w:r w:rsidRPr="00457482">
              <w:rPr>
                <w:rFonts w:asciiTheme="minorHAnsi" w:hAnsiTheme="minorHAnsi"/>
                <w:b/>
                <w:bCs/>
                <w:sz w:val="20"/>
                <w:szCs w:val="20"/>
              </w:rPr>
              <w:t>I</w:t>
            </w:r>
          </w:p>
        </w:tc>
      </w:tr>
      <w:tr w:rsidR="00690C2D" w:rsidRPr="00457482" w14:paraId="415775C5" w14:textId="77777777" w:rsidTr="00EE4244">
        <w:trPr>
          <w:trHeight w:val="56"/>
          <w:jc w:val="center"/>
        </w:trPr>
        <w:tc>
          <w:tcPr>
            <w:tcW w:w="1838" w:type="dxa"/>
            <w:noWrap/>
          </w:tcPr>
          <w:p w14:paraId="1004B387" w14:textId="77777777" w:rsidR="00690C2D" w:rsidRPr="00457482" w:rsidRDefault="00690C2D" w:rsidP="00EE4244">
            <w:pPr>
              <w:rPr>
                <w:rFonts w:asciiTheme="minorHAnsi" w:eastAsia="Arial Unicode MS" w:hAnsiTheme="minorHAnsi"/>
                <w:sz w:val="20"/>
                <w:szCs w:val="20"/>
              </w:rPr>
            </w:pPr>
            <w:r w:rsidRPr="00457482">
              <w:rPr>
                <w:rFonts w:asciiTheme="minorHAnsi" w:hAnsiTheme="minorHAnsi"/>
                <w:sz w:val="20"/>
                <w:szCs w:val="20"/>
              </w:rPr>
              <w:t>Putni</w:t>
            </w:r>
          </w:p>
        </w:tc>
        <w:tc>
          <w:tcPr>
            <w:tcW w:w="992" w:type="dxa"/>
            <w:noWrap/>
          </w:tcPr>
          <w:p w14:paraId="1F680568" w14:textId="77831674" w:rsidR="00690C2D" w:rsidRPr="00457482" w:rsidRDefault="00F01A0E" w:rsidP="00F01A0E">
            <w:pPr>
              <w:jc w:val="center"/>
              <w:rPr>
                <w:rFonts w:asciiTheme="minorHAnsi" w:eastAsia="Arial Unicode MS" w:hAnsiTheme="minorHAnsi"/>
                <w:sz w:val="20"/>
                <w:szCs w:val="20"/>
              </w:rPr>
            </w:pPr>
            <w:r>
              <w:rPr>
                <w:rFonts w:asciiTheme="minorHAnsi" w:eastAsia="Arial Unicode MS" w:hAnsiTheme="minorHAnsi"/>
                <w:sz w:val="20"/>
                <w:szCs w:val="20"/>
              </w:rPr>
              <w:t>26</w:t>
            </w:r>
          </w:p>
        </w:tc>
        <w:tc>
          <w:tcPr>
            <w:tcW w:w="1139" w:type="dxa"/>
            <w:noWrap/>
          </w:tcPr>
          <w:p w14:paraId="74A42591"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5</w:t>
            </w:r>
          </w:p>
        </w:tc>
        <w:tc>
          <w:tcPr>
            <w:tcW w:w="850" w:type="dxa"/>
          </w:tcPr>
          <w:p w14:paraId="5842341E" w14:textId="3BDEFF40" w:rsidR="00690C2D" w:rsidRPr="00457482" w:rsidRDefault="000F340C" w:rsidP="00EE4244">
            <w:pPr>
              <w:jc w:val="center"/>
              <w:rPr>
                <w:rFonts w:asciiTheme="minorHAnsi" w:hAnsiTheme="minorHAnsi"/>
                <w:sz w:val="20"/>
                <w:szCs w:val="20"/>
              </w:rPr>
            </w:pPr>
            <w:r>
              <w:rPr>
                <w:rFonts w:asciiTheme="minorHAnsi" w:hAnsiTheme="minorHAnsi"/>
                <w:sz w:val="20"/>
                <w:szCs w:val="20"/>
              </w:rPr>
              <w:t>15</w:t>
            </w:r>
          </w:p>
        </w:tc>
        <w:tc>
          <w:tcPr>
            <w:tcW w:w="1134" w:type="dxa"/>
            <w:noWrap/>
          </w:tcPr>
          <w:p w14:paraId="7ED65A41" w14:textId="77777777" w:rsidR="00690C2D" w:rsidRPr="00457482"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c>
          <w:tcPr>
            <w:tcW w:w="1276" w:type="dxa"/>
            <w:noWrap/>
          </w:tcPr>
          <w:p w14:paraId="00517D62" w14:textId="77777777" w:rsidR="00690C2D" w:rsidRPr="00457482"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c>
          <w:tcPr>
            <w:tcW w:w="1134" w:type="dxa"/>
            <w:noWrap/>
          </w:tcPr>
          <w:p w14:paraId="5143BF30" w14:textId="77777777" w:rsidR="00690C2D" w:rsidRPr="00457482"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c>
          <w:tcPr>
            <w:tcW w:w="1134" w:type="dxa"/>
            <w:noWrap/>
          </w:tcPr>
          <w:p w14:paraId="2F0A832F"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25</w:t>
            </w:r>
          </w:p>
        </w:tc>
      </w:tr>
      <w:tr w:rsidR="00690C2D" w:rsidRPr="00457482" w14:paraId="74440BFC" w14:textId="77777777" w:rsidTr="00EE4244">
        <w:trPr>
          <w:trHeight w:val="255"/>
          <w:jc w:val="center"/>
        </w:trPr>
        <w:tc>
          <w:tcPr>
            <w:tcW w:w="1838" w:type="dxa"/>
            <w:noWrap/>
          </w:tcPr>
          <w:p w14:paraId="534DDC49" w14:textId="77777777" w:rsidR="00690C2D" w:rsidRPr="00457482" w:rsidRDefault="00690C2D" w:rsidP="00EE4244">
            <w:pPr>
              <w:rPr>
                <w:rFonts w:asciiTheme="minorHAnsi" w:eastAsia="Arial Unicode MS" w:hAnsiTheme="minorHAnsi"/>
                <w:sz w:val="20"/>
                <w:szCs w:val="20"/>
              </w:rPr>
            </w:pPr>
            <w:proofErr w:type="spellStart"/>
            <w:r w:rsidRPr="00457482">
              <w:rPr>
                <w:rFonts w:asciiTheme="minorHAnsi" w:hAnsiTheme="minorHAnsi"/>
                <w:sz w:val="20"/>
                <w:szCs w:val="20"/>
              </w:rPr>
              <w:t>Vaskulārie</w:t>
            </w:r>
            <w:proofErr w:type="spellEnd"/>
            <w:r w:rsidRPr="00457482">
              <w:rPr>
                <w:rFonts w:asciiTheme="minorHAnsi" w:hAnsiTheme="minorHAnsi"/>
                <w:sz w:val="20"/>
                <w:szCs w:val="20"/>
              </w:rPr>
              <w:t xml:space="preserve"> augi</w:t>
            </w:r>
          </w:p>
        </w:tc>
        <w:tc>
          <w:tcPr>
            <w:tcW w:w="992" w:type="dxa"/>
            <w:noWrap/>
          </w:tcPr>
          <w:p w14:paraId="6D08AE90"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6</w:t>
            </w:r>
          </w:p>
        </w:tc>
        <w:tc>
          <w:tcPr>
            <w:tcW w:w="1139" w:type="dxa"/>
            <w:noWrap/>
          </w:tcPr>
          <w:p w14:paraId="011DC68C"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3</w:t>
            </w:r>
          </w:p>
        </w:tc>
        <w:tc>
          <w:tcPr>
            <w:tcW w:w="850" w:type="dxa"/>
          </w:tcPr>
          <w:p w14:paraId="6E56A2A0" w14:textId="77777777" w:rsidR="00690C2D" w:rsidRPr="00457482" w:rsidRDefault="00690C2D" w:rsidP="00EE4244">
            <w:pPr>
              <w:jc w:val="center"/>
              <w:rPr>
                <w:rFonts w:asciiTheme="minorHAnsi" w:hAnsiTheme="minorHAnsi"/>
                <w:sz w:val="20"/>
                <w:szCs w:val="20"/>
              </w:rPr>
            </w:pPr>
            <w:r>
              <w:rPr>
                <w:rFonts w:asciiTheme="minorHAnsi" w:hAnsiTheme="minorHAnsi"/>
                <w:sz w:val="20"/>
                <w:szCs w:val="20"/>
              </w:rPr>
              <w:t>6</w:t>
            </w:r>
          </w:p>
        </w:tc>
        <w:tc>
          <w:tcPr>
            <w:tcW w:w="1134" w:type="dxa"/>
            <w:noWrap/>
          </w:tcPr>
          <w:p w14:paraId="0CA9D60E"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1</w:t>
            </w:r>
          </w:p>
        </w:tc>
        <w:tc>
          <w:tcPr>
            <w:tcW w:w="1276" w:type="dxa"/>
            <w:noWrap/>
          </w:tcPr>
          <w:p w14:paraId="6A8594C0" w14:textId="77777777" w:rsidR="00690C2D" w:rsidRPr="00F6633A"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c>
          <w:tcPr>
            <w:tcW w:w="1134" w:type="dxa"/>
            <w:noWrap/>
          </w:tcPr>
          <w:p w14:paraId="21A87666" w14:textId="77777777" w:rsidR="00690C2D" w:rsidRPr="00F6633A" w:rsidRDefault="00690C2D" w:rsidP="00EE4244">
            <w:pPr>
              <w:jc w:val="center"/>
              <w:rPr>
                <w:rFonts w:asciiTheme="minorHAnsi" w:eastAsia="Arial Unicode MS" w:hAnsiTheme="minorHAnsi"/>
                <w:sz w:val="20"/>
                <w:szCs w:val="20"/>
              </w:rPr>
            </w:pPr>
            <w:r>
              <w:rPr>
                <w:rFonts w:asciiTheme="minorHAnsi" w:hAnsiTheme="minorHAnsi"/>
                <w:sz w:val="20"/>
                <w:szCs w:val="20"/>
              </w:rPr>
              <w:t>1</w:t>
            </w:r>
          </w:p>
        </w:tc>
        <w:tc>
          <w:tcPr>
            <w:tcW w:w="1134" w:type="dxa"/>
            <w:noWrap/>
          </w:tcPr>
          <w:p w14:paraId="56D2E911" w14:textId="77777777" w:rsidR="00690C2D" w:rsidRPr="00457482"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r>
      <w:tr w:rsidR="00690C2D" w:rsidRPr="00457482" w14:paraId="15A84C18" w14:textId="77777777" w:rsidTr="00EE4244">
        <w:trPr>
          <w:trHeight w:val="255"/>
          <w:jc w:val="center"/>
        </w:trPr>
        <w:tc>
          <w:tcPr>
            <w:tcW w:w="1838" w:type="dxa"/>
            <w:noWrap/>
          </w:tcPr>
          <w:p w14:paraId="718CC871" w14:textId="77777777" w:rsidR="00690C2D" w:rsidRPr="00457482" w:rsidRDefault="00690C2D" w:rsidP="00EE4244">
            <w:pPr>
              <w:rPr>
                <w:rFonts w:asciiTheme="minorHAnsi" w:eastAsia="Arial Unicode MS" w:hAnsiTheme="minorHAnsi"/>
                <w:sz w:val="20"/>
                <w:szCs w:val="20"/>
              </w:rPr>
            </w:pPr>
            <w:r w:rsidRPr="00457482">
              <w:rPr>
                <w:rFonts w:asciiTheme="minorHAnsi" w:hAnsiTheme="minorHAnsi"/>
                <w:sz w:val="20"/>
                <w:szCs w:val="20"/>
              </w:rPr>
              <w:t>Bezmugurkaulnieki</w:t>
            </w:r>
          </w:p>
        </w:tc>
        <w:tc>
          <w:tcPr>
            <w:tcW w:w="992" w:type="dxa"/>
            <w:noWrap/>
          </w:tcPr>
          <w:p w14:paraId="40F287AB"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7</w:t>
            </w:r>
          </w:p>
        </w:tc>
        <w:tc>
          <w:tcPr>
            <w:tcW w:w="1139" w:type="dxa"/>
            <w:noWrap/>
          </w:tcPr>
          <w:p w14:paraId="334B8543" w14:textId="77777777" w:rsidR="00690C2D" w:rsidRPr="00457482" w:rsidRDefault="00690C2D" w:rsidP="00EE4244">
            <w:pPr>
              <w:jc w:val="center"/>
              <w:rPr>
                <w:rFonts w:asciiTheme="minorHAnsi" w:eastAsia="Arial Unicode MS" w:hAnsiTheme="minorHAnsi"/>
                <w:sz w:val="20"/>
                <w:szCs w:val="20"/>
              </w:rPr>
            </w:pPr>
            <w:r>
              <w:rPr>
                <w:rFonts w:asciiTheme="minorHAnsi" w:hAnsiTheme="minorHAnsi"/>
                <w:sz w:val="20"/>
                <w:szCs w:val="20"/>
              </w:rPr>
              <w:t>2</w:t>
            </w:r>
          </w:p>
        </w:tc>
        <w:tc>
          <w:tcPr>
            <w:tcW w:w="850" w:type="dxa"/>
          </w:tcPr>
          <w:p w14:paraId="73442285" w14:textId="77777777" w:rsidR="00690C2D" w:rsidRPr="00002377" w:rsidRDefault="00690C2D" w:rsidP="00EE4244">
            <w:pPr>
              <w:jc w:val="center"/>
              <w:rPr>
                <w:rFonts w:asciiTheme="minorHAnsi" w:hAnsiTheme="minorHAnsi"/>
                <w:sz w:val="20"/>
                <w:szCs w:val="20"/>
              </w:rPr>
            </w:pPr>
            <w:r>
              <w:rPr>
                <w:rFonts w:asciiTheme="minorHAnsi" w:hAnsiTheme="minorHAnsi"/>
                <w:sz w:val="20"/>
                <w:szCs w:val="20"/>
              </w:rPr>
              <w:t>5</w:t>
            </w:r>
          </w:p>
        </w:tc>
        <w:tc>
          <w:tcPr>
            <w:tcW w:w="1134" w:type="dxa"/>
            <w:noWrap/>
          </w:tcPr>
          <w:p w14:paraId="17ED3796" w14:textId="77777777" w:rsidR="00690C2D" w:rsidRPr="00002377" w:rsidRDefault="00690C2D" w:rsidP="00EE4244">
            <w:pPr>
              <w:jc w:val="center"/>
              <w:rPr>
                <w:rFonts w:asciiTheme="minorHAnsi" w:eastAsia="Arial Unicode MS" w:hAnsiTheme="minorHAnsi"/>
                <w:sz w:val="20"/>
                <w:szCs w:val="20"/>
              </w:rPr>
            </w:pPr>
            <w:r>
              <w:rPr>
                <w:rFonts w:asciiTheme="minorHAnsi" w:hAnsiTheme="minorHAnsi"/>
                <w:sz w:val="20"/>
                <w:szCs w:val="20"/>
              </w:rPr>
              <w:t>3</w:t>
            </w:r>
          </w:p>
        </w:tc>
        <w:tc>
          <w:tcPr>
            <w:tcW w:w="1276" w:type="dxa"/>
            <w:noWrap/>
          </w:tcPr>
          <w:p w14:paraId="027A454B" w14:textId="77777777" w:rsidR="00690C2D" w:rsidRPr="00002377" w:rsidRDefault="00690C2D" w:rsidP="00EE4244">
            <w:pPr>
              <w:jc w:val="center"/>
              <w:rPr>
                <w:rFonts w:asciiTheme="minorHAnsi" w:eastAsia="Arial Unicode MS" w:hAnsiTheme="minorHAnsi"/>
                <w:sz w:val="20"/>
                <w:szCs w:val="20"/>
              </w:rPr>
            </w:pPr>
            <w:r>
              <w:rPr>
                <w:rFonts w:asciiTheme="minorHAnsi" w:hAnsiTheme="minorHAnsi"/>
                <w:sz w:val="20"/>
                <w:szCs w:val="20"/>
              </w:rPr>
              <w:t>3</w:t>
            </w:r>
          </w:p>
        </w:tc>
        <w:tc>
          <w:tcPr>
            <w:tcW w:w="1134" w:type="dxa"/>
            <w:noWrap/>
          </w:tcPr>
          <w:p w14:paraId="27C112E2" w14:textId="77777777" w:rsidR="00690C2D" w:rsidRPr="00002377"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c>
          <w:tcPr>
            <w:tcW w:w="1134" w:type="dxa"/>
            <w:noWrap/>
          </w:tcPr>
          <w:p w14:paraId="34FE2A44" w14:textId="77777777" w:rsidR="00690C2D" w:rsidRPr="00457482" w:rsidRDefault="00690C2D" w:rsidP="00EE4244">
            <w:pPr>
              <w:jc w:val="center"/>
              <w:rPr>
                <w:rFonts w:asciiTheme="minorHAnsi" w:eastAsia="Arial Unicode MS" w:hAnsiTheme="minorHAnsi"/>
                <w:sz w:val="20"/>
                <w:szCs w:val="20"/>
              </w:rPr>
            </w:pPr>
            <w:r w:rsidRPr="00457482">
              <w:rPr>
                <w:rFonts w:asciiTheme="minorHAnsi" w:hAnsiTheme="minorHAnsi"/>
                <w:sz w:val="20"/>
                <w:szCs w:val="20"/>
              </w:rPr>
              <w:t>-</w:t>
            </w:r>
          </w:p>
        </w:tc>
      </w:tr>
      <w:tr w:rsidR="00690C2D" w:rsidRPr="00457482" w14:paraId="77E531D9" w14:textId="77777777" w:rsidTr="00EE4244">
        <w:trPr>
          <w:trHeight w:val="270"/>
          <w:jc w:val="center"/>
        </w:trPr>
        <w:tc>
          <w:tcPr>
            <w:tcW w:w="1838" w:type="dxa"/>
            <w:noWrap/>
          </w:tcPr>
          <w:p w14:paraId="747C02F1" w14:textId="77777777" w:rsidR="00690C2D" w:rsidRPr="00457482" w:rsidRDefault="00690C2D" w:rsidP="00EE4244">
            <w:pPr>
              <w:rPr>
                <w:rFonts w:asciiTheme="minorHAnsi" w:hAnsiTheme="minorHAnsi"/>
                <w:sz w:val="20"/>
                <w:szCs w:val="20"/>
              </w:rPr>
            </w:pPr>
            <w:r w:rsidRPr="00457482">
              <w:rPr>
                <w:rFonts w:asciiTheme="minorHAnsi" w:hAnsiTheme="minorHAnsi"/>
                <w:sz w:val="20"/>
                <w:szCs w:val="20"/>
              </w:rPr>
              <w:t>Zīdītāji</w:t>
            </w:r>
            <w:r>
              <w:rPr>
                <w:rFonts w:asciiTheme="minorHAnsi" w:hAnsiTheme="minorHAnsi"/>
                <w:sz w:val="20"/>
                <w:szCs w:val="20"/>
              </w:rPr>
              <w:t xml:space="preserve"> (tajā skaitā sikspārņi)</w:t>
            </w:r>
          </w:p>
        </w:tc>
        <w:tc>
          <w:tcPr>
            <w:tcW w:w="992" w:type="dxa"/>
            <w:noWrap/>
          </w:tcPr>
          <w:p w14:paraId="5489C9AA" w14:textId="77777777" w:rsidR="00690C2D" w:rsidRPr="00457482" w:rsidRDefault="00690C2D" w:rsidP="00EE4244">
            <w:pPr>
              <w:jc w:val="center"/>
              <w:rPr>
                <w:rFonts w:asciiTheme="minorHAnsi" w:hAnsiTheme="minorHAnsi"/>
                <w:sz w:val="20"/>
                <w:szCs w:val="20"/>
              </w:rPr>
            </w:pPr>
            <w:r>
              <w:rPr>
                <w:rFonts w:asciiTheme="minorHAnsi" w:hAnsiTheme="minorHAnsi"/>
                <w:sz w:val="20"/>
                <w:szCs w:val="20"/>
              </w:rPr>
              <w:t>9</w:t>
            </w:r>
          </w:p>
        </w:tc>
        <w:tc>
          <w:tcPr>
            <w:tcW w:w="1139" w:type="dxa"/>
            <w:noWrap/>
          </w:tcPr>
          <w:p w14:paraId="450A712C"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850" w:type="dxa"/>
          </w:tcPr>
          <w:p w14:paraId="3CA48CD6"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1134" w:type="dxa"/>
            <w:noWrap/>
          </w:tcPr>
          <w:p w14:paraId="0FBBBE25" w14:textId="77777777" w:rsidR="00690C2D" w:rsidRPr="00457482" w:rsidRDefault="00690C2D" w:rsidP="00EE4244">
            <w:pPr>
              <w:jc w:val="center"/>
              <w:rPr>
                <w:rFonts w:asciiTheme="minorHAnsi" w:hAnsiTheme="minorHAnsi"/>
                <w:sz w:val="20"/>
                <w:szCs w:val="20"/>
              </w:rPr>
            </w:pPr>
            <w:r>
              <w:rPr>
                <w:rFonts w:asciiTheme="minorHAnsi" w:hAnsiTheme="minorHAnsi"/>
                <w:sz w:val="20"/>
                <w:szCs w:val="20"/>
              </w:rPr>
              <w:t>2</w:t>
            </w:r>
          </w:p>
        </w:tc>
        <w:tc>
          <w:tcPr>
            <w:tcW w:w="1276" w:type="dxa"/>
            <w:noWrap/>
          </w:tcPr>
          <w:p w14:paraId="307A4119" w14:textId="77777777" w:rsidR="00690C2D" w:rsidRPr="00457482" w:rsidRDefault="00690C2D" w:rsidP="00EE4244">
            <w:pPr>
              <w:tabs>
                <w:tab w:val="left" w:pos="420"/>
                <w:tab w:val="center" w:pos="486"/>
              </w:tabs>
              <w:jc w:val="center"/>
              <w:rPr>
                <w:rFonts w:asciiTheme="minorHAnsi" w:hAnsiTheme="minorHAnsi"/>
                <w:sz w:val="20"/>
                <w:szCs w:val="20"/>
              </w:rPr>
            </w:pPr>
            <w:r>
              <w:rPr>
                <w:rFonts w:asciiTheme="minorHAnsi" w:hAnsiTheme="minorHAnsi"/>
                <w:sz w:val="20"/>
                <w:szCs w:val="20"/>
              </w:rPr>
              <w:t>9</w:t>
            </w:r>
          </w:p>
        </w:tc>
        <w:tc>
          <w:tcPr>
            <w:tcW w:w="1134" w:type="dxa"/>
            <w:noWrap/>
          </w:tcPr>
          <w:p w14:paraId="5D2023A3" w14:textId="77777777" w:rsidR="00690C2D" w:rsidRPr="00457482" w:rsidRDefault="00690C2D" w:rsidP="00EE4244">
            <w:pPr>
              <w:jc w:val="center"/>
              <w:rPr>
                <w:rFonts w:asciiTheme="minorHAnsi" w:hAnsiTheme="minorHAnsi"/>
                <w:sz w:val="20"/>
                <w:szCs w:val="20"/>
              </w:rPr>
            </w:pPr>
            <w:r w:rsidRPr="003A7904">
              <w:rPr>
                <w:rFonts w:asciiTheme="minorHAnsi" w:hAnsiTheme="minorHAnsi"/>
                <w:sz w:val="20"/>
                <w:szCs w:val="20"/>
              </w:rPr>
              <w:t>-</w:t>
            </w:r>
          </w:p>
        </w:tc>
        <w:tc>
          <w:tcPr>
            <w:tcW w:w="1134" w:type="dxa"/>
            <w:noWrap/>
          </w:tcPr>
          <w:p w14:paraId="35040FF6" w14:textId="77777777" w:rsidR="00690C2D" w:rsidRPr="00457482" w:rsidRDefault="00690C2D" w:rsidP="00EE4244">
            <w:pPr>
              <w:jc w:val="center"/>
              <w:rPr>
                <w:rFonts w:asciiTheme="minorHAnsi" w:hAnsiTheme="minorHAnsi"/>
                <w:sz w:val="20"/>
                <w:szCs w:val="20"/>
              </w:rPr>
            </w:pPr>
            <w:r w:rsidRPr="003A7904">
              <w:rPr>
                <w:rFonts w:asciiTheme="minorHAnsi" w:hAnsiTheme="minorHAnsi"/>
                <w:sz w:val="20"/>
                <w:szCs w:val="20"/>
              </w:rPr>
              <w:t>-</w:t>
            </w:r>
          </w:p>
        </w:tc>
      </w:tr>
      <w:tr w:rsidR="00690C2D" w:rsidRPr="00457482" w14:paraId="58ADE10C" w14:textId="77777777" w:rsidTr="00EE4244">
        <w:trPr>
          <w:trHeight w:val="270"/>
          <w:jc w:val="center"/>
        </w:trPr>
        <w:tc>
          <w:tcPr>
            <w:tcW w:w="1838" w:type="dxa"/>
            <w:noWrap/>
          </w:tcPr>
          <w:p w14:paraId="2EB637BC" w14:textId="77777777" w:rsidR="00690C2D" w:rsidRPr="00457482" w:rsidRDefault="00690C2D" w:rsidP="00EE4244">
            <w:pPr>
              <w:rPr>
                <w:rFonts w:asciiTheme="minorHAnsi" w:hAnsiTheme="minorHAnsi"/>
                <w:sz w:val="20"/>
                <w:szCs w:val="20"/>
              </w:rPr>
            </w:pPr>
            <w:r>
              <w:rPr>
                <w:rFonts w:asciiTheme="minorHAnsi" w:hAnsiTheme="minorHAnsi"/>
                <w:sz w:val="20"/>
                <w:szCs w:val="20"/>
              </w:rPr>
              <w:t>Rāpuļi un abinieki</w:t>
            </w:r>
          </w:p>
        </w:tc>
        <w:tc>
          <w:tcPr>
            <w:tcW w:w="992" w:type="dxa"/>
            <w:noWrap/>
          </w:tcPr>
          <w:p w14:paraId="1F850256"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1139" w:type="dxa"/>
            <w:noWrap/>
          </w:tcPr>
          <w:p w14:paraId="4CB76B51"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850" w:type="dxa"/>
          </w:tcPr>
          <w:p w14:paraId="339CE69B"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1134" w:type="dxa"/>
            <w:noWrap/>
          </w:tcPr>
          <w:p w14:paraId="25479C88" w14:textId="77777777" w:rsidR="00690C2D" w:rsidRPr="003A7904" w:rsidRDefault="00690C2D" w:rsidP="00EE4244">
            <w:pPr>
              <w:jc w:val="center"/>
              <w:rPr>
                <w:rFonts w:asciiTheme="minorHAnsi" w:hAnsiTheme="minorHAnsi"/>
                <w:sz w:val="20"/>
                <w:szCs w:val="20"/>
              </w:rPr>
            </w:pPr>
            <w:r>
              <w:rPr>
                <w:rFonts w:asciiTheme="minorHAnsi" w:hAnsiTheme="minorHAnsi"/>
                <w:sz w:val="20"/>
                <w:szCs w:val="20"/>
              </w:rPr>
              <w:t>2</w:t>
            </w:r>
          </w:p>
        </w:tc>
        <w:tc>
          <w:tcPr>
            <w:tcW w:w="1276" w:type="dxa"/>
            <w:noWrap/>
          </w:tcPr>
          <w:p w14:paraId="474CC72D"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1134" w:type="dxa"/>
            <w:noWrap/>
          </w:tcPr>
          <w:p w14:paraId="6781E4E8" w14:textId="77777777" w:rsidR="00690C2D" w:rsidRPr="00457482" w:rsidRDefault="00690C2D" w:rsidP="00EE4244">
            <w:pPr>
              <w:jc w:val="center"/>
              <w:rPr>
                <w:rFonts w:asciiTheme="minorHAnsi" w:hAnsiTheme="minorHAnsi"/>
                <w:sz w:val="20"/>
                <w:szCs w:val="20"/>
              </w:rPr>
            </w:pPr>
            <w:r>
              <w:rPr>
                <w:rFonts w:asciiTheme="minorHAnsi" w:hAnsiTheme="minorHAnsi"/>
                <w:sz w:val="20"/>
                <w:szCs w:val="20"/>
              </w:rPr>
              <w:t>2</w:t>
            </w:r>
          </w:p>
        </w:tc>
        <w:tc>
          <w:tcPr>
            <w:tcW w:w="1134" w:type="dxa"/>
            <w:noWrap/>
          </w:tcPr>
          <w:p w14:paraId="7D379722"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r>
      <w:tr w:rsidR="00690C2D" w:rsidRPr="00457482" w14:paraId="20DEF462" w14:textId="77777777" w:rsidTr="00EE4244">
        <w:trPr>
          <w:trHeight w:val="270"/>
          <w:jc w:val="center"/>
        </w:trPr>
        <w:tc>
          <w:tcPr>
            <w:tcW w:w="1838" w:type="dxa"/>
            <w:noWrap/>
          </w:tcPr>
          <w:p w14:paraId="219F6034" w14:textId="77777777" w:rsidR="00690C2D" w:rsidRPr="00457482" w:rsidRDefault="00690C2D" w:rsidP="00EE4244">
            <w:pPr>
              <w:rPr>
                <w:rFonts w:asciiTheme="minorHAnsi" w:hAnsiTheme="minorHAnsi"/>
                <w:sz w:val="20"/>
                <w:szCs w:val="20"/>
              </w:rPr>
            </w:pPr>
            <w:r w:rsidRPr="00457482">
              <w:rPr>
                <w:rFonts w:asciiTheme="minorHAnsi" w:hAnsiTheme="minorHAnsi"/>
                <w:sz w:val="20"/>
                <w:szCs w:val="20"/>
              </w:rPr>
              <w:t>Zivis</w:t>
            </w:r>
          </w:p>
        </w:tc>
        <w:tc>
          <w:tcPr>
            <w:tcW w:w="992" w:type="dxa"/>
            <w:noWrap/>
          </w:tcPr>
          <w:p w14:paraId="7A3A725E" w14:textId="77777777" w:rsidR="00690C2D" w:rsidRPr="00457482" w:rsidRDefault="00690C2D" w:rsidP="00EE4244">
            <w:pPr>
              <w:jc w:val="center"/>
              <w:rPr>
                <w:rFonts w:asciiTheme="minorHAnsi" w:hAnsiTheme="minorHAnsi"/>
                <w:sz w:val="20"/>
                <w:szCs w:val="20"/>
              </w:rPr>
            </w:pPr>
            <w:r>
              <w:rPr>
                <w:rFonts w:asciiTheme="minorHAnsi" w:hAnsiTheme="minorHAnsi"/>
                <w:sz w:val="20"/>
                <w:szCs w:val="20"/>
              </w:rPr>
              <w:t>1</w:t>
            </w:r>
          </w:p>
        </w:tc>
        <w:tc>
          <w:tcPr>
            <w:tcW w:w="1139" w:type="dxa"/>
            <w:noWrap/>
          </w:tcPr>
          <w:p w14:paraId="2F428B4B"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850" w:type="dxa"/>
          </w:tcPr>
          <w:p w14:paraId="26E67B90" w14:textId="77777777" w:rsidR="00690C2D" w:rsidRPr="00457482" w:rsidRDefault="00690C2D" w:rsidP="00EE4244">
            <w:pPr>
              <w:jc w:val="center"/>
              <w:rPr>
                <w:rFonts w:asciiTheme="minorHAnsi" w:hAnsiTheme="minorHAnsi"/>
                <w:sz w:val="20"/>
                <w:szCs w:val="20"/>
              </w:rPr>
            </w:pPr>
            <w:r w:rsidRPr="00EE0A9F">
              <w:rPr>
                <w:rFonts w:asciiTheme="minorHAnsi" w:hAnsiTheme="minorHAnsi"/>
                <w:sz w:val="20"/>
                <w:szCs w:val="20"/>
              </w:rPr>
              <w:t>-</w:t>
            </w:r>
          </w:p>
        </w:tc>
        <w:tc>
          <w:tcPr>
            <w:tcW w:w="1134" w:type="dxa"/>
            <w:noWrap/>
          </w:tcPr>
          <w:p w14:paraId="731F0971" w14:textId="77777777" w:rsidR="00690C2D" w:rsidRPr="00457482" w:rsidRDefault="00690C2D" w:rsidP="00EE4244">
            <w:pPr>
              <w:jc w:val="center"/>
              <w:rPr>
                <w:rFonts w:asciiTheme="minorHAnsi" w:hAnsiTheme="minorHAnsi"/>
                <w:sz w:val="20"/>
                <w:szCs w:val="20"/>
              </w:rPr>
            </w:pPr>
            <w:r>
              <w:rPr>
                <w:rFonts w:asciiTheme="minorHAnsi" w:hAnsiTheme="minorHAnsi"/>
                <w:sz w:val="20"/>
                <w:szCs w:val="20"/>
              </w:rPr>
              <w:t>4</w:t>
            </w:r>
          </w:p>
        </w:tc>
        <w:tc>
          <w:tcPr>
            <w:tcW w:w="1276" w:type="dxa"/>
            <w:noWrap/>
          </w:tcPr>
          <w:p w14:paraId="08BA34DB" w14:textId="77777777" w:rsidR="00690C2D" w:rsidRPr="00457482" w:rsidRDefault="00690C2D" w:rsidP="00EE4244">
            <w:pPr>
              <w:tabs>
                <w:tab w:val="left" w:pos="420"/>
                <w:tab w:val="center" w:pos="486"/>
              </w:tabs>
              <w:jc w:val="center"/>
              <w:rPr>
                <w:rFonts w:asciiTheme="minorHAnsi" w:hAnsiTheme="minorHAnsi"/>
                <w:sz w:val="20"/>
                <w:szCs w:val="20"/>
              </w:rPr>
            </w:pPr>
            <w:r>
              <w:rPr>
                <w:rFonts w:asciiTheme="minorHAnsi" w:hAnsiTheme="minorHAnsi"/>
                <w:sz w:val="20"/>
                <w:szCs w:val="20"/>
              </w:rPr>
              <w:t>4</w:t>
            </w:r>
          </w:p>
        </w:tc>
        <w:tc>
          <w:tcPr>
            <w:tcW w:w="1134" w:type="dxa"/>
            <w:noWrap/>
          </w:tcPr>
          <w:p w14:paraId="6A8A7253" w14:textId="77777777" w:rsidR="00690C2D" w:rsidRPr="00457482" w:rsidRDefault="00690C2D" w:rsidP="00EE4244">
            <w:pPr>
              <w:jc w:val="center"/>
              <w:rPr>
                <w:rFonts w:asciiTheme="minorHAnsi" w:hAnsiTheme="minorHAnsi"/>
                <w:sz w:val="20"/>
                <w:szCs w:val="20"/>
              </w:rPr>
            </w:pPr>
            <w:r w:rsidRPr="003A7904">
              <w:rPr>
                <w:rFonts w:asciiTheme="minorHAnsi" w:hAnsiTheme="minorHAnsi"/>
                <w:sz w:val="20"/>
                <w:szCs w:val="20"/>
              </w:rPr>
              <w:t>-</w:t>
            </w:r>
          </w:p>
        </w:tc>
        <w:tc>
          <w:tcPr>
            <w:tcW w:w="1134" w:type="dxa"/>
            <w:noWrap/>
          </w:tcPr>
          <w:p w14:paraId="5C50BFE7" w14:textId="77777777" w:rsidR="00690C2D" w:rsidRPr="00457482" w:rsidRDefault="00690C2D" w:rsidP="00EE4244">
            <w:pPr>
              <w:jc w:val="center"/>
              <w:rPr>
                <w:rFonts w:asciiTheme="minorHAnsi" w:hAnsiTheme="minorHAnsi"/>
                <w:sz w:val="20"/>
                <w:szCs w:val="20"/>
              </w:rPr>
            </w:pPr>
            <w:r w:rsidRPr="003A7904">
              <w:rPr>
                <w:rFonts w:asciiTheme="minorHAnsi" w:hAnsiTheme="minorHAnsi"/>
                <w:sz w:val="20"/>
                <w:szCs w:val="20"/>
              </w:rPr>
              <w:t>-</w:t>
            </w:r>
          </w:p>
        </w:tc>
      </w:tr>
      <w:tr w:rsidR="00690C2D" w:rsidRPr="00457482" w14:paraId="2F1805CF" w14:textId="77777777" w:rsidTr="00EE4244">
        <w:trPr>
          <w:trHeight w:val="56"/>
          <w:jc w:val="center"/>
        </w:trPr>
        <w:tc>
          <w:tcPr>
            <w:tcW w:w="1838" w:type="dxa"/>
            <w:noWrap/>
          </w:tcPr>
          <w:p w14:paraId="245229EC" w14:textId="77777777" w:rsidR="00690C2D" w:rsidRPr="00457482" w:rsidRDefault="00690C2D" w:rsidP="00EE4244">
            <w:pPr>
              <w:rPr>
                <w:rFonts w:asciiTheme="minorHAnsi" w:eastAsia="Arial Unicode MS" w:hAnsiTheme="minorHAnsi"/>
                <w:b/>
                <w:bCs/>
                <w:sz w:val="20"/>
                <w:szCs w:val="20"/>
              </w:rPr>
            </w:pPr>
            <w:r w:rsidRPr="00457482">
              <w:rPr>
                <w:rFonts w:asciiTheme="minorHAnsi" w:hAnsiTheme="minorHAnsi"/>
                <w:b/>
                <w:bCs/>
                <w:sz w:val="20"/>
                <w:szCs w:val="20"/>
              </w:rPr>
              <w:t>Kopā</w:t>
            </w:r>
          </w:p>
        </w:tc>
        <w:tc>
          <w:tcPr>
            <w:tcW w:w="992" w:type="dxa"/>
            <w:noWrap/>
          </w:tcPr>
          <w:p w14:paraId="7F1EFFCC" w14:textId="7B016955" w:rsidR="00690C2D" w:rsidRPr="00457482" w:rsidRDefault="00F01A0E" w:rsidP="00F01A0E">
            <w:pPr>
              <w:jc w:val="center"/>
              <w:rPr>
                <w:rFonts w:asciiTheme="minorHAnsi" w:eastAsia="Arial Unicode MS" w:hAnsiTheme="minorHAnsi"/>
                <w:b/>
                <w:bCs/>
                <w:sz w:val="20"/>
                <w:szCs w:val="20"/>
              </w:rPr>
            </w:pPr>
            <w:r>
              <w:rPr>
                <w:rFonts w:asciiTheme="minorHAnsi" w:hAnsiTheme="minorHAnsi"/>
                <w:sz w:val="20"/>
                <w:szCs w:val="20"/>
              </w:rPr>
              <w:t>49</w:t>
            </w:r>
          </w:p>
        </w:tc>
        <w:tc>
          <w:tcPr>
            <w:tcW w:w="1139" w:type="dxa"/>
            <w:noWrap/>
          </w:tcPr>
          <w:p w14:paraId="634836BC" w14:textId="77777777" w:rsidR="00690C2D" w:rsidRPr="00457482" w:rsidRDefault="00690C2D" w:rsidP="00EE4244">
            <w:pPr>
              <w:jc w:val="center"/>
              <w:rPr>
                <w:rFonts w:asciiTheme="minorHAnsi" w:eastAsia="Arial Unicode MS" w:hAnsiTheme="minorHAnsi"/>
                <w:b/>
                <w:bCs/>
                <w:sz w:val="20"/>
                <w:szCs w:val="20"/>
              </w:rPr>
            </w:pPr>
            <w:r>
              <w:rPr>
                <w:rFonts w:asciiTheme="minorHAnsi" w:hAnsiTheme="minorHAnsi"/>
                <w:sz w:val="20"/>
                <w:szCs w:val="20"/>
              </w:rPr>
              <w:t>10</w:t>
            </w:r>
          </w:p>
        </w:tc>
        <w:tc>
          <w:tcPr>
            <w:tcW w:w="850" w:type="dxa"/>
          </w:tcPr>
          <w:p w14:paraId="6468AD6D" w14:textId="2982289E" w:rsidR="00690C2D" w:rsidRPr="00457482" w:rsidRDefault="000F340C" w:rsidP="00EE4244">
            <w:pPr>
              <w:jc w:val="center"/>
              <w:rPr>
                <w:rFonts w:asciiTheme="minorHAnsi" w:hAnsiTheme="minorHAnsi"/>
                <w:b/>
                <w:bCs/>
                <w:sz w:val="20"/>
                <w:szCs w:val="20"/>
              </w:rPr>
            </w:pPr>
            <w:r>
              <w:rPr>
                <w:rFonts w:asciiTheme="minorHAnsi" w:hAnsiTheme="minorHAnsi"/>
                <w:sz w:val="20"/>
                <w:szCs w:val="20"/>
              </w:rPr>
              <w:t>26</w:t>
            </w:r>
          </w:p>
        </w:tc>
        <w:tc>
          <w:tcPr>
            <w:tcW w:w="1134" w:type="dxa"/>
            <w:noWrap/>
          </w:tcPr>
          <w:p w14:paraId="1ED2145A" w14:textId="77777777" w:rsidR="00690C2D" w:rsidRPr="00457482" w:rsidRDefault="00690C2D" w:rsidP="00EE4244">
            <w:pPr>
              <w:jc w:val="center"/>
              <w:rPr>
                <w:rFonts w:asciiTheme="minorHAnsi" w:eastAsia="Arial Unicode MS" w:hAnsiTheme="minorHAnsi"/>
                <w:b/>
                <w:bCs/>
                <w:sz w:val="20"/>
                <w:szCs w:val="20"/>
              </w:rPr>
            </w:pPr>
            <w:r>
              <w:rPr>
                <w:rFonts w:asciiTheme="minorHAnsi" w:hAnsiTheme="minorHAnsi"/>
                <w:sz w:val="20"/>
                <w:szCs w:val="20"/>
              </w:rPr>
              <w:t>12</w:t>
            </w:r>
          </w:p>
        </w:tc>
        <w:tc>
          <w:tcPr>
            <w:tcW w:w="1276" w:type="dxa"/>
            <w:noWrap/>
          </w:tcPr>
          <w:p w14:paraId="7C638DCB" w14:textId="77777777" w:rsidR="00690C2D" w:rsidRPr="00457482" w:rsidRDefault="00690C2D" w:rsidP="00EE4244">
            <w:pPr>
              <w:jc w:val="center"/>
              <w:rPr>
                <w:rFonts w:asciiTheme="minorHAnsi" w:eastAsia="Arial Unicode MS" w:hAnsiTheme="minorHAnsi"/>
                <w:b/>
                <w:bCs/>
                <w:sz w:val="20"/>
                <w:szCs w:val="20"/>
              </w:rPr>
            </w:pPr>
            <w:r>
              <w:rPr>
                <w:rFonts w:asciiTheme="minorHAnsi" w:hAnsiTheme="minorHAnsi"/>
                <w:sz w:val="20"/>
                <w:szCs w:val="20"/>
              </w:rPr>
              <w:t>16</w:t>
            </w:r>
          </w:p>
        </w:tc>
        <w:tc>
          <w:tcPr>
            <w:tcW w:w="1134" w:type="dxa"/>
            <w:noWrap/>
          </w:tcPr>
          <w:p w14:paraId="1243A16E" w14:textId="77777777" w:rsidR="00690C2D" w:rsidRPr="00457482" w:rsidRDefault="00690C2D" w:rsidP="00EE4244">
            <w:pPr>
              <w:jc w:val="center"/>
              <w:rPr>
                <w:rFonts w:asciiTheme="minorHAnsi" w:eastAsia="Arial Unicode MS" w:hAnsiTheme="minorHAnsi"/>
                <w:b/>
                <w:bCs/>
                <w:sz w:val="20"/>
                <w:szCs w:val="20"/>
              </w:rPr>
            </w:pPr>
            <w:r>
              <w:rPr>
                <w:rFonts w:asciiTheme="minorHAnsi" w:hAnsiTheme="minorHAnsi"/>
                <w:sz w:val="20"/>
                <w:szCs w:val="20"/>
              </w:rPr>
              <w:t>3</w:t>
            </w:r>
          </w:p>
        </w:tc>
        <w:tc>
          <w:tcPr>
            <w:tcW w:w="1134" w:type="dxa"/>
            <w:noWrap/>
          </w:tcPr>
          <w:p w14:paraId="4794B607" w14:textId="77777777" w:rsidR="00690C2D" w:rsidRPr="00457482" w:rsidRDefault="00690C2D" w:rsidP="00EE4244">
            <w:pPr>
              <w:jc w:val="center"/>
              <w:rPr>
                <w:rFonts w:asciiTheme="minorHAnsi" w:eastAsia="Arial Unicode MS" w:hAnsiTheme="minorHAnsi"/>
                <w:b/>
                <w:bCs/>
                <w:sz w:val="20"/>
                <w:szCs w:val="20"/>
              </w:rPr>
            </w:pPr>
            <w:r>
              <w:rPr>
                <w:rFonts w:asciiTheme="minorHAnsi" w:hAnsiTheme="minorHAnsi"/>
                <w:sz w:val="20"/>
                <w:szCs w:val="20"/>
              </w:rPr>
              <w:t>25</w:t>
            </w:r>
          </w:p>
        </w:tc>
      </w:tr>
    </w:tbl>
    <w:p w14:paraId="1C495E0F" w14:textId="77777777" w:rsidR="0036581D" w:rsidRPr="00457482" w:rsidRDefault="0036581D" w:rsidP="0036581D">
      <w:pPr>
        <w:spacing w:before="120"/>
        <w:jc w:val="both"/>
        <w:rPr>
          <w:rFonts w:asciiTheme="minorHAnsi" w:hAnsiTheme="minorHAnsi"/>
          <w:sz w:val="18"/>
          <w:szCs w:val="18"/>
        </w:rPr>
      </w:pPr>
      <w:bookmarkStart w:id="67" w:name="_Hlk17906883"/>
      <w:bookmarkEnd w:id="66"/>
      <w:r w:rsidRPr="00457482">
        <w:rPr>
          <w:rFonts w:asciiTheme="minorHAnsi" w:hAnsiTheme="minorHAnsi"/>
          <w:sz w:val="18"/>
          <w:szCs w:val="18"/>
        </w:rPr>
        <w:t>Apzīmējumi:</w:t>
      </w:r>
    </w:p>
    <w:p w14:paraId="45AA33E6" w14:textId="4C86B747" w:rsidR="0036581D" w:rsidRPr="00457482" w:rsidRDefault="009B3BBA" w:rsidP="0036581D">
      <w:pPr>
        <w:shd w:val="clear" w:color="auto" w:fill="FFFFFF"/>
        <w:jc w:val="both"/>
        <w:rPr>
          <w:rFonts w:asciiTheme="minorHAnsi" w:hAnsiTheme="minorHAnsi"/>
          <w:sz w:val="18"/>
          <w:szCs w:val="18"/>
        </w:rPr>
      </w:pPr>
      <w:r>
        <w:rPr>
          <w:rFonts w:asciiTheme="minorHAnsi" w:hAnsiTheme="minorHAnsi"/>
          <w:sz w:val="18"/>
          <w:szCs w:val="18"/>
        </w:rPr>
        <w:t xml:space="preserve">ES </w:t>
      </w:r>
      <w:r w:rsidR="0036581D" w:rsidRPr="00457482">
        <w:rPr>
          <w:rFonts w:asciiTheme="minorHAnsi" w:hAnsiTheme="minorHAnsi"/>
          <w:sz w:val="18"/>
          <w:szCs w:val="18"/>
        </w:rPr>
        <w:t>–</w:t>
      </w:r>
      <w:r>
        <w:rPr>
          <w:rFonts w:asciiTheme="minorHAnsi" w:hAnsiTheme="minorHAnsi"/>
          <w:sz w:val="18"/>
          <w:szCs w:val="18"/>
        </w:rPr>
        <w:t> </w:t>
      </w:r>
      <w:r w:rsidR="0036581D" w:rsidRPr="00457482">
        <w:rPr>
          <w:rFonts w:asciiTheme="minorHAnsi" w:hAnsiTheme="minorHAnsi"/>
          <w:sz w:val="18"/>
          <w:szCs w:val="18"/>
        </w:rPr>
        <w:t>Eiropas Padomes Direktīva 79/409/EEC Par savvaļas putnu aizsardzību. I pielikums. Sugas, kurām jāpiemēro īpaši dzīvotņu aizsardzības pasākumi, lai nodrošinātu to izdzīvošanu un vairošanos savā izplatības areālā. Eiropas Padomes direktīva 92/43/EEC (21.05.1992) Par dabisko biotopu, savvaļas floras un faunas aizsardzību. II pielikums. Dzīvnieku un augu sugas, kas ir Kopienas interešu sfērā un kuru aizsardzībai nepieciešama īpaši aizsargājamo teritoriju nodalīšana. V pielikums. Dzīvnieku un augu sugas, kas ir Kopienas interešu sfērā un kuru iegūšana un ekspluatācija dabā var būt pieļaujama</w:t>
      </w:r>
    </w:p>
    <w:p w14:paraId="2D95DF37" w14:textId="5ACFD44D" w:rsidR="0036581D" w:rsidRPr="00457482" w:rsidRDefault="0036581D" w:rsidP="0036581D">
      <w:pPr>
        <w:shd w:val="clear" w:color="auto" w:fill="FFFFFF"/>
        <w:jc w:val="both"/>
        <w:rPr>
          <w:rFonts w:asciiTheme="minorHAnsi" w:hAnsiTheme="minorHAnsi"/>
          <w:sz w:val="18"/>
          <w:szCs w:val="18"/>
        </w:rPr>
      </w:pPr>
      <w:r w:rsidRPr="00457482">
        <w:rPr>
          <w:rFonts w:asciiTheme="minorHAnsi" w:hAnsiTheme="minorHAnsi"/>
          <w:sz w:val="18"/>
          <w:szCs w:val="18"/>
        </w:rPr>
        <w:t>ĪAS – īpaši aizsargājama suga, 1.</w:t>
      </w:r>
      <w:r w:rsidR="004E2E8D">
        <w:t> </w:t>
      </w:r>
      <w:r w:rsidR="004E2E8D">
        <w:rPr>
          <w:rFonts w:asciiTheme="minorHAnsi" w:hAnsiTheme="minorHAnsi"/>
          <w:sz w:val="18"/>
          <w:szCs w:val="18"/>
        </w:rPr>
        <w:t>un</w:t>
      </w:r>
      <w:r w:rsidRPr="00457482">
        <w:rPr>
          <w:rFonts w:asciiTheme="minorHAnsi" w:hAnsiTheme="minorHAnsi"/>
          <w:sz w:val="18"/>
          <w:szCs w:val="18"/>
        </w:rPr>
        <w:t xml:space="preserve"> 2.</w:t>
      </w:r>
      <w:r w:rsidR="004E2E8D">
        <w:rPr>
          <w:rFonts w:asciiTheme="minorHAnsi" w:hAnsiTheme="minorHAnsi"/>
          <w:sz w:val="18"/>
          <w:szCs w:val="18"/>
        </w:rPr>
        <w:t> </w:t>
      </w:r>
      <w:r w:rsidRPr="00457482">
        <w:rPr>
          <w:rFonts w:asciiTheme="minorHAnsi" w:hAnsiTheme="minorHAnsi"/>
          <w:sz w:val="18"/>
          <w:szCs w:val="18"/>
        </w:rPr>
        <w:t>pielikums MK 2000.</w:t>
      </w:r>
      <w:r w:rsidR="004E2E8D">
        <w:rPr>
          <w:rFonts w:asciiTheme="minorHAnsi" w:hAnsiTheme="minorHAnsi"/>
          <w:sz w:val="18"/>
          <w:szCs w:val="18"/>
        </w:rPr>
        <w:t> </w:t>
      </w:r>
      <w:r w:rsidRPr="00457482">
        <w:rPr>
          <w:rFonts w:asciiTheme="minorHAnsi" w:hAnsiTheme="minorHAnsi"/>
          <w:sz w:val="18"/>
          <w:szCs w:val="18"/>
        </w:rPr>
        <w:t>gada 14.</w:t>
      </w:r>
      <w:r w:rsidR="004E2E8D">
        <w:rPr>
          <w:rFonts w:asciiTheme="minorHAnsi" w:hAnsiTheme="minorHAnsi"/>
          <w:sz w:val="18"/>
          <w:szCs w:val="18"/>
        </w:rPr>
        <w:t> </w:t>
      </w:r>
      <w:r w:rsidRPr="00457482">
        <w:rPr>
          <w:rFonts w:asciiTheme="minorHAnsi" w:hAnsiTheme="minorHAnsi"/>
          <w:sz w:val="18"/>
          <w:szCs w:val="18"/>
        </w:rPr>
        <w:t>novembra noteikumiem Nr.</w:t>
      </w:r>
      <w:r w:rsidR="004E2E8D">
        <w:rPr>
          <w:rFonts w:asciiTheme="minorHAnsi" w:hAnsiTheme="minorHAnsi"/>
          <w:sz w:val="18"/>
          <w:szCs w:val="18"/>
        </w:rPr>
        <w:t> </w:t>
      </w:r>
      <w:r w:rsidRPr="00457482">
        <w:rPr>
          <w:rFonts w:asciiTheme="minorHAnsi" w:hAnsiTheme="minorHAnsi"/>
          <w:sz w:val="18"/>
          <w:szCs w:val="18"/>
        </w:rPr>
        <w:t>396 „Noteikumi par īpaši aizsargājamo sugu un ierobežoti izmantojamo īpaši aizsargājamo sugu sarakstu”</w:t>
      </w:r>
    </w:p>
    <w:p w14:paraId="60A0A939" w14:textId="1432981F" w:rsidR="00D31733" w:rsidRDefault="0036581D" w:rsidP="00C242B9">
      <w:pPr>
        <w:jc w:val="both"/>
        <w:rPr>
          <w:rFonts w:asciiTheme="minorHAnsi" w:hAnsiTheme="minorHAnsi"/>
          <w:sz w:val="18"/>
          <w:szCs w:val="18"/>
        </w:rPr>
      </w:pPr>
      <w:r w:rsidRPr="00457482">
        <w:rPr>
          <w:rFonts w:asciiTheme="minorHAnsi" w:hAnsiTheme="minorHAnsi"/>
          <w:sz w:val="18"/>
          <w:szCs w:val="18"/>
        </w:rPr>
        <w:t>MIK – sugas aizsardzībai veidojams mikroliegums, 1.</w:t>
      </w:r>
      <w:r w:rsidR="004E2E8D">
        <w:rPr>
          <w:rFonts w:asciiTheme="minorHAnsi" w:hAnsiTheme="minorHAnsi"/>
          <w:sz w:val="18"/>
          <w:szCs w:val="18"/>
        </w:rPr>
        <w:t> </w:t>
      </w:r>
      <w:r w:rsidRPr="00457482">
        <w:rPr>
          <w:rFonts w:asciiTheme="minorHAnsi" w:hAnsiTheme="minorHAnsi"/>
          <w:sz w:val="18"/>
          <w:szCs w:val="18"/>
        </w:rPr>
        <w:t xml:space="preserve">pielikums </w:t>
      </w:r>
      <w:r w:rsidR="00F0436E">
        <w:rPr>
          <w:rFonts w:asciiTheme="minorHAnsi" w:hAnsiTheme="minorHAnsi"/>
          <w:sz w:val="18"/>
          <w:szCs w:val="18"/>
        </w:rPr>
        <w:t xml:space="preserve">MK </w:t>
      </w:r>
      <w:r w:rsidRPr="00457482">
        <w:rPr>
          <w:rFonts w:asciiTheme="minorHAnsi" w:hAnsiTheme="minorHAnsi"/>
          <w:sz w:val="18"/>
          <w:szCs w:val="18"/>
        </w:rPr>
        <w:t>2012.</w:t>
      </w:r>
      <w:r w:rsidR="004E2E8D">
        <w:rPr>
          <w:rFonts w:asciiTheme="minorHAnsi" w:hAnsiTheme="minorHAnsi"/>
          <w:sz w:val="18"/>
          <w:szCs w:val="18"/>
        </w:rPr>
        <w:t xml:space="preserve"> </w:t>
      </w:r>
      <w:r w:rsidRPr="00457482">
        <w:rPr>
          <w:rFonts w:asciiTheme="minorHAnsi" w:hAnsiTheme="minorHAnsi"/>
          <w:sz w:val="18"/>
          <w:szCs w:val="18"/>
        </w:rPr>
        <w:t>gada</w:t>
      </w:r>
      <w:r w:rsidR="00F0436E">
        <w:rPr>
          <w:rFonts w:asciiTheme="minorHAnsi" w:hAnsiTheme="minorHAnsi"/>
          <w:sz w:val="18"/>
          <w:szCs w:val="18"/>
        </w:rPr>
        <w:t xml:space="preserve"> 18.</w:t>
      </w:r>
      <w:r w:rsidR="004E2E8D">
        <w:rPr>
          <w:rFonts w:asciiTheme="minorHAnsi" w:hAnsiTheme="minorHAnsi"/>
          <w:sz w:val="18"/>
          <w:szCs w:val="18"/>
        </w:rPr>
        <w:t> </w:t>
      </w:r>
      <w:r w:rsidR="00F0436E">
        <w:rPr>
          <w:rFonts w:asciiTheme="minorHAnsi" w:hAnsiTheme="minorHAnsi"/>
          <w:sz w:val="18"/>
          <w:szCs w:val="18"/>
        </w:rPr>
        <w:t>decembra</w:t>
      </w:r>
      <w:r w:rsidRPr="00457482">
        <w:rPr>
          <w:rFonts w:asciiTheme="minorHAnsi" w:hAnsiTheme="minorHAnsi"/>
          <w:sz w:val="18"/>
          <w:szCs w:val="18"/>
        </w:rPr>
        <w:t xml:space="preserve"> noteikumiem Nr.</w:t>
      </w:r>
      <w:r w:rsidR="004E2E8D">
        <w:rPr>
          <w:rFonts w:asciiTheme="minorHAnsi" w:hAnsiTheme="minorHAnsi"/>
          <w:sz w:val="18"/>
          <w:szCs w:val="18"/>
        </w:rPr>
        <w:t> </w:t>
      </w:r>
      <w:r w:rsidRPr="00457482">
        <w:rPr>
          <w:rFonts w:asciiTheme="minorHAnsi" w:hAnsiTheme="minorHAnsi"/>
          <w:sz w:val="18"/>
          <w:szCs w:val="18"/>
        </w:rPr>
        <w:t>940 „Noteikumi par mikroliegumu izveidošanas un apsaimniekošanas kārtību, to aizsardzību, kā arī mikrolie</w:t>
      </w:r>
      <w:r w:rsidR="00C242B9">
        <w:rPr>
          <w:rFonts w:asciiTheme="minorHAnsi" w:hAnsiTheme="minorHAnsi"/>
          <w:sz w:val="18"/>
          <w:szCs w:val="18"/>
        </w:rPr>
        <w:t>gumu un to buferzonu noteikšanu</w:t>
      </w:r>
    </w:p>
    <w:bookmarkEnd w:id="67"/>
    <w:p w14:paraId="67917819" w14:textId="3A93EBB7" w:rsidR="00D31733" w:rsidRDefault="00D31733">
      <w:pPr>
        <w:spacing w:after="200" w:line="276" w:lineRule="auto"/>
        <w:rPr>
          <w:rFonts w:asciiTheme="minorHAnsi" w:hAnsiTheme="minorHAnsi"/>
          <w:sz w:val="18"/>
          <w:szCs w:val="18"/>
        </w:rPr>
      </w:pPr>
      <w:r>
        <w:rPr>
          <w:rFonts w:asciiTheme="minorHAnsi" w:hAnsiTheme="minorHAnsi"/>
          <w:sz w:val="18"/>
          <w:szCs w:val="18"/>
        </w:rPr>
        <w:br w:type="page"/>
      </w:r>
    </w:p>
    <w:p w14:paraId="11FF3EFF" w14:textId="5C5DC5F0" w:rsidR="00A24576" w:rsidRPr="0091520A" w:rsidRDefault="00F6738F" w:rsidP="00D431FE">
      <w:pPr>
        <w:pStyle w:val="Heading2"/>
        <w:rPr>
          <w:rFonts w:asciiTheme="minorHAnsi" w:hAnsiTheme="minorHAnsi"/>
          <w:color w:val="76923C" w:themeColor="accent3" w:themeShade="BF"/>
        </w:rPr>
      </w:pPr>
      <w:bookmarkStart w:id="68" w:name="_Toc431457526"/>
      <w:bookmarkStart w:id="69" w:name="_Hlk17906894"/>
      <w:r w:rsidRPr="0091520A">
        <w:rPr>
          <w:rFonts w:asciiTheme="minorHAnsi" w:hAnsiTheme="minorHAnsi"/>
          <w:color w:val="76923C" w:themeColor="accent3" w:themeShade="BF"/>
        </w:rPr>
        <w:lastRenderedPageBreak/>
        <w:t>2.2</w:t>
      </w:r>
      <w:r w:rsidR="00860857" w:rsidRPr="0091520A">
        <w:rPr>
          <w:rFonts w:asciiTheme="minorHAnsi" w:hAnsiTheme="minorHAnsi"/>
          <w:color w:val="76923C" w:themeColor="accent3" w:themeShade="BF"/>
        </w:rPr>
        <w:t xml:space="preserve">. </w:t>
      </w:r>
      <w:r w:rsidR="00AD258F" w:rsidRPr="0091520A">
        <w:rPr>
          <w:rFonts w:asciiTheme="minorHAnsi" w:hAnsiTheme="minorHAnsi"/>
          <w:color w:val="76923C" w:themeColor="accent3" w:themeShade="BF"/>
        </w:rPr>
        <w:t>BIOTOPI</w:t>
      </w:r>
      <w:bookmarkEnd w:id="68"/>
    </w:p>
    <w:p w14:paraId="29166F61" w14:textId="45A85E4A" w:rsidR="000F6625" w:rsidRDefault="008C01EF" w:rsidP="00D431FE">
      <w:pPr>
        <w:spacing w:before="60"/>
        <w:jc w:val="both"/>
        <w:rPr>
          <w:rFonts w:asciiTheme="minorHAnsi" w:hAnsiTheme="minorHAnsi" w:cstheme="minorHAnsi"/>
          <w:sz w:val="22"/>
          <w:szCs w:val="22"/>
        </w:rPr>
      </w:pPr>
      <w:r>
        <w:rPr>
          <w:rFonts w:asciiTheme="minorHAnsi" w:hAnsiTheme="minorHAnsi" w:cstheme="minorHAnsi"/>
          <w:sz w:val="22"/>
          <w:szCs w:val="22"/>
        </w:rPr>
        <w:t>Dabas parka telpisko struktū</w:t>
      </w:r>
      <w:r w:rsidR="006F1BBA">
        <w:rPr>
          <w:rFonts w:asciiTheme="minorHAnsi" w:hAnsiTheme="minorHAnsi" w:cstheme="minorHAnsi"/>
          <w:sz w:val="22"/>
          <w:szCs w:val="22"/>
        </w:rPr>
        <w:t>r</w:t>
      </w:r>
      <w:r>
        <w:rPr>
          <w:rFonts w:asciiTheme="minorHAnsi" w:hAnsiTheme="minorHAnsi" w:cstheme="minorHAnsi"/>
          <w:sz w:val="22"/>
          <w:szCs w:val="22"/>
        </w:rPr>
        <w:t>u veido zālā</w:t>
      </w:r>
      <w:r w:rsidR="002252AC">
        <w:rPr>
          <w:rFonts w:asciiTheme="minorHAnsi" w:hAnsiTheme="minorHAnsi" w:cstheme="minorHAnsi"/>
          <w:sz w:val="22"/>
          <w:szCs w:val="22"/>
        </w:rPr>
        <w:t xml:space="preserve">ju, saldūdens un meža biotopi. </w:t>
      </w:r>
      <w:r w:rsidR="00460F46">
        <w:rPr>
          <w:rFonts w:asciiTheme="minorHAnsi" w:hAnsiTheme="minorHAnsi" w:cstheme="minorHAnsi"/>
          <w:sz w:val="22"/>
          <w:szCs w:val="22"/>
        </w:rPr>
        <w:t>Nozīmīgāko platību un bioloģisko daudzveidību</w:t>
      </w:r>
      <w:r>
        <w:rPr>
          <w:rFonts w:asciiTheme="minorHAnsi" w:hAnsiTheme="minorHAnsi" w:cstheme="minorHAnsi"/>
          <w:sz w:val="22"/>
          <w:szCs w:val="22"/>
        </w:rPr>
        <w:t xml:space="preserve"> </w:t>
      </w:r>
      <w:r w:rsidR="00AF3439">
        <w:rPr>
          <w:rFonts w:asciiTheme="minorHAnsi" w:hAnsiTheme="minorHAnsi" w:cstheme="minorHAnsi"/>
          <w:sz w:val="22"/>
          <w:szCs w:val="22"/>
        </w:rPr>
        <w:t>teritorijā</w:t>
      </w:r>
      <w:r w:rsidR="00460F46">
        <w:rPr>
          <w:rFonts w:asciiTheme="minorHAnsi" w:hAnsiTheme="minorHAnsi" w:cstheme="minorHAnsi"/>
          <w:sz w:val="22"/>
          <w:szCs w:val="22"/>
        </w:rPr>
        <w:t xml:space="preserve"> veido </w:t>
      </w:r>
      <w:r>
        <w:rPr>
          <w:rFonts w:asciiTheme="minorHAnsi" w:hAnsiTheme="minorHAnsi" w:cstheme="minorHAnsi"/>
          <w:sz w:val="22"/>
          <w:szCs w:val="22"/>
        </w:rPr>
        <w:t xml:space="preserve">zālāju biotopi. </w:t>
      </w:r>
      <w:r w:rsidR="000F6625" w:rsidRPr="000F6625">
        <w:rPr>
          <w:rFonts w:asciiTheme="minorHAnsi" w:hAnsiTheme="minorHAnsi" w:cstheme="minorHAnsi"/>
          <w:sz w:val="22"/>
          <w:szCs w:val="22"/>
        </w:rPr>
        <w:t>Pēdējo 15</w:t>
      </w:r>
      <w:r w:rsidR="00C53C0F">
        <w:rPr>
          <w:rFonts w:asciiTheme="minorHAnsi" w:hAnsiTheme="minorHAnsi" w:cstheme="minorHAnsi"/>
          <w:sz w:val="22"/>
          <w:szCs w:val="22"/>
        </w:rPr>
        <w:t> </w:t>
      </w:r>
      <w:r w:rsidR="000F6625" w:rsidRPr="000F6625">
        <w:rPr>
          <w:rFonts w:asciiTheme="minorHAnsi" w:hAnsiTheme="minorHAnsi" w:cstheme="minorHAnsi"/>
          <w:sz w:val="22"/>
          <w:szCs w:val="22"/>
        </w:rPr>
        <w:t>-</w:t>
      </w:r>
      <w:r w:rsidR="00C53C0F">
        <w:rPr>
          <w:rFonts w:asciiTheme="minorHAnsi" w:hAnsiTheme="minorHAnsi" w:cstheme="minorHAnsi"/>
          <w:sz w:val="22"/>
          <w:szCs w:val="22"/>
        </w:rPr>
        <w:t> </w:t>
      </w:r>
      <w:r w:rsidR="000F6625" w:rsidRPr="000F6625">
        <w:rPr>
          <w:rFonts w:asciiTheme="minorHAnsi" w:hAnsiTheme="minorHAnsi" w:cstheme="minorHAnsi"/>
          <w:sz w:val="22"/>
          <w:szCs w:val="22"/>
        </w:rPr>
        <w:t xml:space="preserve">20 gadu laikā Latvijā </w:t>
      </w:r>
      <w:r w:rsidR="008B4E28">
        <w:rPr>
          <w:rFonts w:asciiTheme="minorHAnsi" w:hAnsiTheme="minorHAnsi" w:cstheme="minorHAnsi"/>
          <w:sz w:val="22"/>
          <w:szCs w:val="22"/>
        </w:rPr>
        <w:t>ievērojami</w:t>
      </w:r>
      <w:r w:rsidR="008B4E28" w:rsidRPr="000F6625">
        <w:rPr>
          <w:rFonts w:asciiTheme="minorHAnsi" w:hAnsiTheme="minorHAnsi" w:cstheme="minorHAnsi"/>
          <w:sz w:val="22"/>
          <w:szCs w:val="22"/>
        </w:rPr>
        <w:t xml:space="preserve"> </w:t>
      </w:r>
      <w:r w:rsidR="000F6625" w:rsidRPr="000F6625">
        <w:rPr>
          <w:rFonts w:asciiTheme="minorHAnsi" w:hAnsiTheme="minorHAnsi" w:cstheme="minorHAnsi"/>
          <w:sz w:val="22"/>
          <w:szCs w:val="22"/>
        </w:rPr>
        <w:t xml:space="preserve">samazinājušās zālāju platības – pirms </w:t>
      </w:r>
      <w:r w:rsidR="000F6625">
        <w:rPr>
          <w:rFonts w:asciiTheme="minorHAnsi" w:hAnsiTheme="minorHAnsi" w:cstheme="minorHAnsi"/>
          <w:sz w:val="22"/>
          <w:szCs w:val="22"/>
        </w:rPr>
        <w:t>aptuveni 50 gadiem</w:t>
      </w:r>
      <w:r w:rsidR="000F6625" w:rsidRPr="000F6625">
        <w:rPr>
          <w:rFonts w:asciiTheme="minorHAnsi" w:hAnsiTheme="minorHAnsi" w:cstheme="minorHAnsi"/>
          <w:sz w:val="22"/>
          <w:szCs w:val="22"/>
        </w:rPr>
        <w:t xml:space="preserve"> tie vēl aizņēma ap </w:t>
      </w:r>
      <w:r w:rsidR="008B4E28">
        <w:rPr>
          <w:rFonts w:asciiTheme="minorHAnsi" w:hAnsiTheme="minorHAnsi" w:cstheme="minorHAnsi"/>
          <w:sz w:val="22"/>
          <w:szCs w:val="22"/>
        </w:rPr>
        <w:t>20</w:t>
      </w:r>
      <w:r w:rsidR="00C53C0F">
        <w:rPr>
          <w:rFonts w:asciiTheme="minorHAnsi" w:hAnsiTheme="minorHAnsi" w:cstheme="minorHAnsi"/>
          <w:sz w:val="22"/>
          <w:szCs w:val="22"/>
        </w:rPr>
        <w:t> – </w:t>
      </w:r>
      <w:r w:rsidR="000F6625" w:rsidRPr="000F6625">
        <w:rPr>
          <w:rFonts w:asciiTheme="minorHAnsi" w:hAnsiTheme="minorHAnsi" w:cstheme="minorHAnsi"/>
          <w:sz w:val="22"/>
          <w:szCs w:val="22"/>
        </w:rPr>
        <w:t>30</w:t>
      </w:r>
      <w:r w:rsidR="00C53C0F">
        <w:rPr>
          <w:rFonts w:asciiTheme="minorHAnsi" w:hAnsiTheme="minorHAnsi" w:cstheme="minorHAnsi"/>
          <w:sz w:val="22"/>
          <w:szCs w:val="22"/>
        </w:rPr>
        <w:t> </w:t>
      </w:r>
      <w:r w:rsidR="000F6625" w:rsidRPr="000F6625">
        <w:rPr>
          <w:rFonts w:asciiTheme="minorHAnsi" w:hAnsiTheme="minorHAnsi" w:cstheme="minorHAnsi"/>
          <w:sz w:val="22"/>
          <w:szCs w:val="22"/>
        </w:rPr>
        <w:t>% no Latvijas ter</w:t>
      </w:r>
      <w:r w:rsidR="00F52801">
        <w:rPr>
          <w:rFonts w:asciiTheme="minorHAnsi" w:hAnsiTheme="minorHAnsi" w:cstheme="minorHAnsi"/>
          <w:sz w:val="22"/>
          <w:szCs w:val="22"/>
        </w:rPr>
        <w:t xml:space="preserve">itorijas, bet pašlaik tie aizņem ievērojami mazāku kopplatību. </w:t>
      </w:r>
      <w:r w:rsidR="000F6625">
        <w:rPr>
          <w:rFonts w:asciiTheme="minorHAnsi" w:hAnsiTheme="minorHAnsi" w:cstheme="minorHAnsi"/>
          <w:sz w:val="22"/>
          <w:szCs w:val="22"/>
        </w:rPr>
        <w:t>L</w:t>
      </w:r>
      <w:r w:rsidR="000F6625" w:rsidRPr="000F6625">
        <w:rPr>
          <w:rFonts w:asciiTheme="minorHAnsi" w:hAnsiTheme="minorHAnsi" w:cstheme="minorHAnsi"/>
          <w:sz w:val="22"/>
          <w:szCs w:val="22"/>
        </w:rPr>
        <w:t xml:space="preserve">ai </w:t>
      </w:r>
      <w:r w:rsidR="00AA5308">
        <w:rPr>
          <w:rFonts w:asciiTheme="minorHAnsi" w:hAnsiTheme="minorHAnsi" w:cstheme="minorHAnsi"/>
          <w:sz w:val="22"/>
          <w:szCs w:val="22"/>
        </w:rPr>
        <w:t xml:space="preserve">dabiskie zālāji </w:t>
      </w:r>
      <w:r w:rsidR="000F6625" w:rsidRPr="000F6625">
        <w:rPr>
          <w:rFonts w:asciiTheme="minorHAnsi" w:hAnsiTheme="minorHAnsi" w:cstheme="minorHAnsi"/>
          <w:sz w:val="22"/>
          <w:szCs w:val="22"/>
        </w:rPr>
        <w:t>Latvijā vispār saglabātos</w:t>
      </w:r>
      <w:r w:rsidR="000F6625">
        <w:rPr>
          <w:rFonts w:asciiTheme="minorHAnsi" w:hAnsiTheme="minorHAnsi" w:cstheme="minorHAnsi"/>
          <w:sz w:val="22"/>
          <w:szCs w:val="22"/>
        </w:rPr>
        <w:t xml:space="preserve"> ir nepieciešam</w:t>
      </w:r>
      <w:r w:rsidR="008B4E28">
        <w:rPr>
          <w:rFonts w:asciiTheme="minorHAnsi" w:hAnsiTheme="minorHAnsi" w:cstheme="minorHAnsi"/>
          <w:sz w:val="22"/>
          <w:szCs w:val="22"/>
        </w:rPr>
        <w:t xml:space="preserve">s </w:t>
      </w:r>
      <w:r w:rsidR="00AF3439">
        <w:rPr>
          <w:rFonts w:asciiTheme="minorHAnsi" w:hAnsiTheme="minorHAnsi" w:cstheme="minorHAnsi"/>
          <w:sz w:val="22"/>
          <w:szCs w:val="22"/>
        </w:rPr>
        <w:t xml:space="preserve">uzturēt </w:t>
      </w:r>
      <w:r w:rsidR="008B4E28">
        <w:rPr>
          <w:rFonts w:asciiTheme="minorHAnsi" w:hAnsiTheme="minorHAnsi" w:cstheme="minorHAnsi"/>
          <w:sz w:val="22"/>
          <w:szCs w:val="22"/>
        </w:rPr>
        <w:t>daudz lielākas</w:t>
      </w:r>
      <w:r w:rsidR="00F52801">
        <w:rPr>
          <w:rFonts w:asciiTheme="minorHAnsi" w:hAnsiTheme="minorHAnsi" w:cstheme="minorHAnsi"/>
          <w:sz w:val="22"/>
          <w:szCs w:val="22"/>
        </w:rPr>
        <w:t xml:space="preserve"> </w:t>
      </w:r>
      <w:r w:rsidR="000F6625">
        <w:rPr>
          <w:rFonts w:asciiTheme="minorHAnsi" w:hAnsiTheme="minorHAnsi" w:cstheme="minorHAnsi"/>
          <w:sz w:val="22"/>
          <w:szCs w:val="22"/>
        </w:rPr>
        <w:t xml:space="preserve">zālāju </w:t>
      </w:r>
      <w:r w:rsidR="008B4E28">
        <w:rPr>
          <w:rFonts w:asciiTheme="minorHAnsi" w:hAnsiTheme="minorHAnsi" w:cstheme="minorHAnsi"/>
          <w:sz w:val="22"/>
          <w:szCs w:val="22"/>
        </w:rPr>
        <w:t>platības</w:t>
      </w:r>
      <w:r w:rsidR="000F6625" w:rsidRPr="000F6625">
        <w:rPr>
          <w:rFonts w:asciiTheme="minorHAnsi" w:hAnsiTheme="minorHAnsi" w:cstheme="minorHAnsi"/>
          <w:sz w:val="22"/>
          <w:szCs w:val="22"/>
        </w:rPr>
        <w:t xml:space="preserve">, lai biotops vispār būtu dzīvotspējīgs </w:t>
      </w:r>
      <w:r w:rsidR="00DE3543">
        <w:rPr>
          <w:rFonts w:asciiTheme="minorHAnsi" w:hAnsiTheme="minorHAnsi" w:cstheme="minorHAnsi"/>
          <w:sz w:val="22"/>
          <w:szCs w:val="22"/>
        </w:rPr>
        <w:t xml:space="preserve">un nodrošinātu savas </w:t>
      </w:r>
      <w:r w:rsidR="00AF3439">
        <w:rPr>
          <w:rFonts w:asciiTheme="minorHAnsi" w:hAnsiTheme="minorHAnsi" w:cstheme="minorHAnsi"/>
          <w:sz w:val="22"/>
          <w:szCs w:val="22"/>
        </w:rPr>
        <w:t xml:space="preserve">ekoloģiskās </w:t>
      </w:r>
      <w:r w:rsidR="00DE3543">
        <w:rPr>
          <w:rFonts w:asciiTheme="minorHAnsi" w:hAnsiTheme="minorHAnsi" w:cstheme="minorHAnsi"/>
          <w:sz w:val="22"/>
          <w:szCs w:val="22"/>
        </w:rPr>
        <w:t>funkcijas (Račinska</w:t>
      </w:r>
      <w:r w:rsidR="00DC0D04">
        <w:rPr>
          <w:rFonts w:asciiTheme="minorHAnsi" w:hAnsiTheme="minorHAnsi" w:cstheme="minorHAnsi"/>
          <w:sz w:val="22"/>
          <w:szCs w:val="22"/>
        </w:rPr>
        <w:t>,</w:t>
      </w:r>
      <w:r w:rsidR="00DE3543">
        <w:rPr>
          <w:rFonts w:asciiTheme="minorHAnsi" w:hAnsiTheme="minorHAnsi" w:cstheme="minorHAnsi"/>
          <w:sz w:val="22"/>
          <w:szCs w:val="22"/>
        </w:rPr>
        <w:t xml:space="preserve"> 2019).</w:t>
      </w:r>
    </w:p>
    <w:p w14:paraId="2D793AEE" w14:textId="6EAEF704" w:rsidR="002252AC" w:rsidRDefault="00D431FE" w:rsidP="00D431FE">
      <w:pPr>
        <w:spacing w:before="60"/>
        <w:jc w:val="both"/>
        <w:rPr>
          <w:rFonts w:asciiTheme="minorHAnsi" w:hAnsiTheme="minorHAnsi" w:cstheme="minorHAnsi"/>
          <w:iCs/>
          <w:color w:val="000000"/>
          <w:sz w:val="22"/>
          <w:szCs w:val="22"/>
          <w:lang w:eastAsia="en-GB"/>
        </w:rPr>
      </w:pPr>
      <w:r w:rsidRPr="0054605C">
        <w:rPr>
          <w:rFonts w:asciiTheme="minorHAnsi" w:hAnsiTheme="minorHAnsi" w:cstheme="minorHAnsi"/>
          <w:sz w:val="22"/>
          <w:szCs w:val="22"/>
        </w:rPr>
        <w:t>Atbilstoši iekļautajai informācijai plāna 1.1.1</w:t>
      </w:r>
      <w:r w:rsidR="00C53C0F">
        <w:rPr>
          <w:rFonts w:asciiTheme="minorHAnsi" w:hAnsiTheme="minorHAnsi" w:cstheme="minorHAnsi"/>
          <w:sz w:val="22"/>
          <w:szCs w:val="22"/>
        </w:rPr>
        <w:t>.</w:t>
      </w:r>
      <w:r w:rsidRPr="0054605C">
        <w:rPr>
          <w:rFonts w:asciiTheme="minorHAnsi" w:hAnsiTheme="minorHAnsi" w:cstheme="minorHAnsi"/>
          <w:sz w:val="22"/>
          <w:szCs w:val="22"/>
        </w:rPr>
        <w:t xml:space="preserve"> nodaļā dabas parka teritorijas lielāko</w:t>
      </w:r>
      <w:r w:rsidRPr="0054605C">
        <w:rPr>
          <w:rFonts w:asciiTheme="minorHAnsi" w:hAnsiTheme="minorHAnsi"/>
          <w:sz w:val="22"/>
          <w:szCs w:val="22"/>
        </w:rPr>
        <w:t xml:space="preserve"> daļu</w:t>
      </w:r>
      <w:r w:rsidR="004F41E3">
        <w:rPr>
          <w:rFonts w:asciiTheme="minorHAnsi" w:hAnsiTheme="minorHAnsi"/>
          <w:sz w:val="22"/>
          <w:szCs w:val="22"/>
        </w:rPr>
        <w:t>,</w:t>
      </w:r>
      <w:r w:rsidRPr="0054605C">
        <w:rPr>
          <w:rFonts w:asciiTheme="minorHAnsi" w:hAnsiTheme="minorHAnsi"/>
          <w:sz w:val="22"/>
          <w:szCs w:val="22"/>
        </w:rPr>
        <w:t xml:space="preserve"> </w:t>
      </w:r>
      <w:r w:rsidR="007565F0" w:rsidRPr="0054605C">
        <w:rPr>
          <w:rFonts w:asciiTheme="minorHAnsi" w:hAnsiTheme="minorHAnsi"/>
          <w:sz w:val="22"/>
          <w:szCs w:val="22"/>
        </w:rPr>
        <w:t>vairāk nek</w:t>
      </w:r>
      <w:r w:rsidR="006F1BBA">
        <w:rPr>
          <w:rFonts w:asciiTheme="minorHAnsi" w:hAnsiTheme="minorHAnsi"/>
          <w:sz w:val="22"/>
          <w:szCs w:val="22"/>
        </w:rPr>
        <w:t>ā</w:t>
      </w:r>
      <w:r w:rsidR="007565F0" w:rsidRPr="0054605C">
        <w:rPr>
          <w:rFonts w:asciiTheme="minorHAnsi" w:hAnsiTheme="minorHAnsi"/>
          <w:sz w:val="22"/>
          <w:szCs w:val="22"/>
        </w:rPr>
        <w:t xml:space="preserve"> 74 % platībā</w:t>
      </w:r>
      <w:r w:rsidR="004F41E3">
        <w:rPr>
          <w:rFonts w:asciiTheme="minorHAnsi" w:hAnsiTheme="minorHAnsi"/>
          <w:sz w:val="22"/>
          <w:szCs w:val="22"/>
        </w:rPr>
        <w:t>,</w:t>
      </w:r>
      <w:r w:rsidR="007565F0" w:rsidRPr="0054605C">
        <w:rPr>
          <w:rFonts w:asciiTheme="minorHAnsi" w:hAnsiTheme="minorHAnsi"/>
          <w:sz w:val="22"/>
          <w:szCs w:val="22"/>
        </w:rPr>
        <w:t xml:space="preserve"> aizņem </w:t>
      </w:r>
      <w:r w:rsidRPr="0054605C">
        <w:rPr>
          <w:rFonts w:asciiTheme="minorHAnsi" w:hAnsiTheme="minorHAnsi"/>
          <w:sz w:val="22"/>
          <w:szCs w:val="22"/>
        </w:rPr>
        <w:t>lauksaimniecībā</w:t>
      </w:r>
      <w:r w:rsidR="007565F0" w:rsidRPr="0054605C">
        <w:rPr>
          <w:rFonts w:asciiTheme="minorHAnsi" w:hAnsiTheme="minorHAnsi"/>
          <w:sz w:val="22"/>
          <w:szCs w:val="22"/>
        </w:rPr>
        <w:t xml:space="preserve"> izmantojamā zeme, kas tiek izmant</w:t>
      </w:r>
      <w:r w:rsidR="00D55913" w:rsidRPr="0054605C">
        <w:rPr>
          <w:rFonts w:asciiTheme="minorHAnsi" w:hAnsiTheme="minorHAnsi"/>
          <w:sz w:val="22"/>
          <w:szCs w:val="22"/>
        </w:rPr>
        <w:t>ot</w:t>
      </w:r>
      <w:r w:rsidR="00601934">
        <w:rPr>
          <w:rFonts w:asciiTheme="minorHAnsi" w:hAnsiTheme="minorHAnsi"/>
          <w:sz w:val="22"/>
          <w:szCs w:val="22"/>
        </w:rPr>
        <w:t xml:space="preserve">a </w:t>
      </w:r>
      <w:r w:rsidR="00F52801">
        <w:rPr>
          <w:rFonts w:asciiTheme="minorHAnsi" w:hAnsiTheme="minorHAnsi"/>
          <w:sz w:val="22"/>
          <w:szCs w:val="22"/>
        </w:rPr>
        <w:t>lauksaimniecībā</w:t>
      </w:r>
      <w:r w:rsidR="007565F0" w:rsidRPr="0054605C">
        <w:rPr>
          <w:rFonts w:asciiTheme="minorHAnsi" w:hAnsiTheme="minorHAnsi"/>
          <w:sz w:val="22"/>
          <w:szCs w:val="22"/>
        </w:rPr>
        <w:t xml:space="preserve">, vai arī netiek </w:t>
      </w:r>
      <w:r w:rsidR="00F70BED" w:rsidRPr="0054605C">
        <w:rPr>
          <w:rFonts w:asciiTheme="minorHAnsi" w:hAnsiTheme="minorHAnsi"/>
          <w:sz w:val="22"/>
          <w:szCs w:val="22"/>
        </w:rPr>
        <w:t xml:space="preserve">regulāri </w:t>
      </w:r>
      <w:r w:rsidR="007565F0" w:rsidRPr="0054605C">
        <w:rPr>
          <w:rFonts w:asciiTheme="minorHAnsi" w:hAnsiTheme="minorHAnsi"/>
          <w:sz w:val="22"/>
          <w:szCs w:val="22"/>
        </w:rPr>
        <w:t xml:space="preserve">apsaimniekota, tādejādi </w:t>
      </w:r>
      <w:r w:rsidR="00F70BED" w:rsidRPr="0054605C">
        <w:rPr>
          <w:rFonts w:asciiTheme="minorHAnsi" w:hAnsiTheme="minorHAnsi"/>
          <w:sz w:val="22"/>
          <w:szCs w:val="22"/>
        </w:rPr>
        <w:t xml:space="preserve">pieļaujot tās </w:t>
      </w:r>
      <w:r w:rsidR="00AF3439">
        <w:rPr>
          <w:rFonts w:asciiTheme="minorHAnsi" w:hAnsiTheme="minorHAnsi"/>
          <w:sz w:val="22"/>
          <w:szCs w:val="22"/>
        </w:rPr>
        <w:t xml:space="preserve">aizaugšanu un </w:t>
      </w:r>
      <w:r w:rsidR="00F70BED" w:rsidRPr="0054605C">
        <w:rPr>
          <w:rFonts w:asciiTheme="minorHAnsi" w:hAnsiTheme="minorHAnsi"/>
          <w:sz w:val="22"/>
          <w:szCs w:val="22"/>
        </w:rPr>
        <w:t>apmežošanos</w:t>
      </w:r>
      <w:r w:rsidR="007565F0" w:rsidRPr="0054605C">
        <w:rPr>
          <w:rFonts w:asciiTheme="minorHAnsi" w:hAnsiTheme="minorHAnsi"/>
          <w:sz w:val="22"/>
          <w:szCs w:val="22"/>
        </w:rPr>
        <w:t>. Lielāk</w:t>
      </w:r>
      <w:r w:rsidR="00F70BED" w:rsidRPr="0054605C">
        <w:rPr>
          <w:rFonts w:asciiTheme="minorHAnsi" w:hAnsiTheme="minorHAnsi"/>
          <w:sz w:val="22"/>
          <w:szCs w:val="22"/>
        </w:rPr>
        <w:t xml:space="preserve">o daļu dabas parka </w:t>
      </w:r>
      <w:r w:rsidR="007565F0" w:rsidRPr="0054605C">
        <w:rPr>
          <w:rFonts w:asciiTheme="minorHAnsi" w:hAnsiTheme="minorHAnsi"/>
          <w:sz w:val="22"/>
          <w:szCs w:val="22"/>
        </w:rPr>
        <w:t xml:space="preserve">ekstensīvi </w:t>
      </w:r>
      <w:r w:rsidR="00F70BED" w:rsidRPr="0054605C">
        <w:rPr>
          <w:rFonts w:asciiTheme="minorHAnsi" w:hAnsiTheme="minorHAnsi"/>
          <w:sz w:val="22"/>
          <w:szCs w:val="22"/>
        </w:rPr>
        <w:t xml:space="preserve">apsaimniekotās </w:t>
      </w:r>
      <w:r w:rsidR="007565F0" w:rsidRPr="0054605C">
        <w:rPr>
          <w:rFonts w:asciiTheme="minorHAnsi" w:hAnsiTheme="minorHAnsi"/>
          <w:sz w:val="22"/>
          <w:szCs w:val="22"/>
        </w:rPr>
        <w:t>l</w:t>
      </w:r>
      <w:r w:rsidR="00F70BED" w:rsidRPr="0054605C">
        <w:rPr>
          <w:rFonts w:asciiTheme="minorHAnsi" w:hAnsiTheme="minorHAnsi"/>
          <w:sz w:val="22"/>
          <w:szCs w:val="22"/>
        </w:rPr>
        <w:t>auksaimniecības</w:t>
      </w:r>
      <w:r w:rsidR="007565F0" w:rsidRPr="0054605C">
        <w:rPr>
          <w:rFonts w:asciiTheme="minorHAnsi" w:hAnsiTheme="minorHAnsi"/>
          <w:sz w:val="22"/>
          <w:szCs w:val="22"/>
        </w:rPr>
        <w:t xml:space="preserve"> zemes veido īpaši aizsargājamie </w:t>
      </w:r>
      <w:r w:rsidR="00AA5308">
        <w:rPr>
          <w:rFonts w:asciiTheme="minorHAnsi" w:hAnsiTheme="minorHAnsi"/>
          <w:sz w:val="22"/>
          <w:szCs w:val="22"/>
        </w:rPr>
        <w:t>zālāju</w:t>
      </w:r>
      <w:r w:rsidR="00AA5308" w:rsidRPr="0054605C">
        <w:rPr>
          <w:rFonts w:asciiTheme="minorHAnsi" w:hAnsiTheme="minorHAnsi"/>
          <w:sz w:val="22"/>
          <w:szCs w:val="22"/>
        </w:rPr>
        <w:t xml:space="preserve"> </w:t>
      </w:r>
      <w:r w:rsidR="007565F0" w:rsidRPr="0054605C">
        <w:rPr>
          <w:rFonts w:asciiTheme="minorHAnsi" w:hAnsiTheme="minorHAnsi"/>
          <w:sz w:val="22"/>
          <w:szCs w:val="22"/>
        </w:rPr>
        <w:t>biotopi</w:t>
      </w:r>
      <w:r w:rsidR="00AF3439">
        <w:rPr>
          <w:rFonts w:asciiTheme="minorHAnsi" w:hAnsiTheme="minorHAnsi"/>
          <w:sz w:val="22"/>
          <w:szCs w:val="22"/>
        </w:rPr>
        <w:t xml:space="preserve"> (</w:t>
      </w:r>
      <w:r w:rsidR="00C53C0F">
        <w:rPr>
          <w:rFonts w:asciiTheme="minorHAnsi" w:hAnsiTheme="minorHAnsi" w:cstheme="minorHAnsi"/>
          <w:sz w:val="22"/>
          <w:szCs w:val="22"/>
        </w:rPr>
        <w:t>38,57 </w:t>
      </w:r>
      <w:r w:rsidR="00AF3439">
        <w:rPr>
          <w:rFonts w:asciiTheme="minorHAnsi" w:hAnsiTheme="minorHAnsi"/>
          <w:sz w:val="22"/>
          <w:szCs w:val="22"/>
        </w:rPr>
        <w:t>%)</w:t>
      </w:r>
      <w:r w:rsidR="007565F0" w:rsidRPr="0054605C">
        <w:rPr>
          <w:rFonts w:asciiTheme="minorHAnsi" w:hAnsiTheme="minorHAnsi"/>
          <w:sz w:val="22"/>
          <w:szCs w:val="22"/>
        </w:rPr>
        <w:t xml:space="preserve"> no kuriem dominējoš</w:t>
      </w:r>
      <w:r w:rsidR="00D55913" w:rsidRPr="0054605C">
        <w:rPr>
          <w:rFonts w:asciiTheme="minorHAnsi" w:hAnsiTheme="minorHAnsi"/>
          <w:sz w:val="22"/>
          <w:szCs w:val="22"/>
        </w:rPr>
        <w:t>ais</w:t>
      </w:r>
      <w:r w:rsidR="007565F0" w:rsidRPr="0054605C">
        <w:rPr>
          <w:rFonts w:asciiTheme="minorHAnsi" w:hAnsiTheme="minorHAnsi"/>
          <w:sz w:val="22"/>
          <w:szCs w:val="22"/>
        </w:rPr>
        <w:t xml:space="preserve"> </w:t>
      </w:r>
      <w:r w:rsidR="00D55913" w:rsidRPr="0054605C">
        <w:rPr>
          <w:rFonts w:asciiTheme="minorHAnsi" w:hAnsiTheme="minorHAnsi"/>
          <w:sz w:val="22"/>
          <w:szCs w:val="22"/>
        </w:rPr>
        <w:t>zālāju biotopu veids</w:t>
      </w:r>
      <w:r w:rsidR="007565F0" w:rsidRPr="0054605C">
        <w:rPr>
          <w:rFonts w:asciiTheme="minorHAnsi" w:hAnsiTheme="minorHAnsi"/>
          <w:sz w:val="22"/>
          <w:szCs w:val="22"/>
        </w:rPr>
        <w:t xml:space="preserve"> ir </w:t>
      </w:r>
      <w:r w:rsidR="007565F0" w:rsidRPr="0054605C">
        <w:rPr>
          <w:rFonts w:asciiTheme="minorHAnsi" w:hAnsiTheme="minorHAnsi"/>
          <w:b/>
          <w:sz w:val="22"/>
          <w:szCs w:val="22"/>
        </w:rPr>
        <w:t>palieņu zāl</w:t>
      </w:r>
      <w:r w:rsidR="00D55913" w:rsidRPr="0054605C">
        <w:rPr>
          <w:rFonts w:asciiTheme="minorHAnsi" w:hAnsiTheme="minorHAnsi"/>
          <w:b/>
          <w:sz w:val="22"/>
          <w:szCs w:val="22"/>
        </w:rPr>
        <w:t>āji</w:t>
      </w:r>
      <w:r w:rsidR="00D55913" w:rsidRPr="0054605C">
        <w:rPr>
          <w:rFonts w:asciiTheme="minorHAnsi" w:hAnsiTheme="minorHAnsi"/>
          <w:sz w:val="22"/>
          <w:szCs w:val="22"/>
        </w:rPr>
        <w:t xml:space="preserve">, kas </w:t>
      </w:r>
      <w:r w:rsidR="007565F0" w:rsidRPr="0054605C">
        <w:rPr>
          <w:rFonts w:asciiTheme="minorHAnsi" w:hAnsiTheme="minorHAnsi"/>
          <w:sz w:val="22"/>
          <w:szCs w:val="22"/>
        </w:rPr>
        <w:t xml:space="preserve">kopumā </w:t>
      </w:r>
      <w:r w:rsidR="00F70BED" w:rsidRPr="0054605C">
        <w:rPr>
          <w:rFonts w:asciiTheme="minorHAnsi" w:hAnsiTheme="minorHAnsi"/>
          <w:sz w:val="22"/>
          <w:szCs w:val="22"/>
        </w:rPr>
        <w:t xml:space="preserve">Aiviekstes upes palienē </w:t>
      </w:r>
      <w:r w:rsidR="002252AC">
        <w:rPr>
          <w:rFonts w:asciiTheme="minorHAnsi" w:hAnsiTheme="minorHAnsi"/>
          <w:sz w:val="22"/>
          <w:szCs w:val="22"/>
        </w:rPr>
        <w:t xml:space="preserve">aizņem vairāk nekā </w:t>
      </w:r>
      <w:r w:rsidR="003F570F">
        <w:rPr>
          <w:rFonts w:asciiTheme="minorHAnsi" w:hAnsiTheme="minorHAnsi"/>
          <w:sz w:val="22"/>
          <w:szCs w:val="22"/>
        </w:rPr>
        <w:t>309</w:t>
      </w:r>
      <w:r w:rsidR="00C53C0F">
        <w:rPr>
          <w:rFonts w:asciiTheme="minorHAnsi" w:hAnsiTheme="minorHAnsi"/>
          <w:sz w:val="22"/>
          <w:szCs w:val="22"/>
        </w:rPr>
        <w:t> </w:t>
      </w:r>
      <w:r w:rsidR="007565F0" w:rsidRPr="0054605C">
        <w:rPr>
          <w:rFonts w:asciiTheme="minorHAnsi" w:hAnsiTheme="minorHAnsi"/>
          <w:sz w:val="22"/>
          <w:szCs w:val="22"/>
        </w:rPr>
        <w:t>ha lielu plat</w:t>
      </w:r>
      <w:r w:rsidR="00D55913" w:rsidRPr="0054605C">
        <w:rPr>
          <w:rFonts w:asciiTheme="minorHAnsi" w:hAnsiTheme="minorHAnsi"/>
          <w:sz w:val="22"/>
          <w:szCs w:val="22"/>
        </w:rPr>
        <w:t xml:space="preserve">ību. </w:t>
      </w:r>
      <w:r w:rsidR="00D55913" w:rsidRPr="002252AC">
        <w:rPr>
          <w:rFonts w:asciiTheme="minorHAnsi" w:hAnsiTheme="minorHAnsi"/>
          <w:sz w:val="22"/>
          <w:szCs w:val="22"/>
        </w:rPr>
        <w:t>Citi</w:t>
      </w:r>
      <w:r w:rsidR="007565F0" w:rsidRPr="002252AC">
        <w:rPr>
          <w:rFonts w:asciiTheme="minorHAnsi" w:hAnsiTheme="minorHAnsi"/>
          <w:sz w:val="22"/>
          <w:szCs w:val="22"/>
        </w:rPr>
        <w:t xml:space="preserve"> </w:t>
      </w:r>
      <w:r w:rsidR="002252AC" w:rsidRPr="002252AC">
        <w:rPr>
          <w:rFonts w:asciiTheme="minorHAnsi" w:hAnsiTheme="minorHAnsi"/>
          <w:sz w:val="22"/>
          <w:szCs w:val="22"/>
        </w:rPr>
        <w:t xml:space="preserve">konstatētie </w:t>
      </w:r>
      <w:r w:rsidR="00F70BED" w:rsidRPr="002252AC">
        <w:rPr>
          <w:rFonts w:asciiTheme="minorHAnsi" w:hAnsiTheme="minorHAnsi"/>
          <w:sz w:val="22"/>
          <w:szCs w:val="22"/>
        </w:rPr>
        <w:t xml:space="preserve">īpaši aizsargājamie </w:t>
      </w:r>
      <w:r w:rsidR="007565F0" w:rsidRPr="002252AC">
        <w:rPr>
          <w:rFonts w:asciiTheme="minorHAnsi" w:hAnsiTheme="minorHAnsi"/>
          <w:sz w:val="22"/>
          <w:szCs w:val="22"/>
        </w:rPr>
        <w:t xml:space="preserve">zālāju biotopu veidi </w:t>
      </w:r>
      <w:r w:rsidR="00F70BED" w:rsidRPr="002252AC">
        <w:rPr>
          <w:rFonts w:asciiTheme="minorHAnsi" w:hAnsiTheme="minorHAnsi"/>
          <w:sz w:val="22"/>
          <w:szCs w:val="22"/>
        </w:rPr>
        <w:t>kopumā</w:t>
      </w:r>
      <w:r w:rsidR="00D55913" w:rsidRPr="002252AC">
        <w:rPr>
          <w:rFonts w:asciiTheme="minorHAnsi" w:hAnsiTheme="minorHAnsi"/>
          <w:sz w:val="22"/>
          <w:szCs w:val="22"/>
        </w:rPr>
        <w:t xml:space="preserve"> </w:t>
      </w:r>
      <w:r w:rsidR="007565F0" w:rsidRPr="002252AC">
        <w:rPr>
          <w:rFonts w:asciiTheme="minorHAnsi" w:hAnsiTheme="minorHAnsi"/>
          <w:sz w:val="22"/>
          <w:szCs w:val="22"/>
        </w:rPr>
        <w:t xml:space="preserve">aizņem </w:t>
      </w:r>
      <w:r w:rsidR="00F70BED" w:rsidRPr="002252AC">
        <w:rPr>
          <w:rFonts w:asciiTheme="minorHAnsi" w:hAnsiTheme="minorHAnsi"/>
          <w:sz w:val="22"/>
          <w:szCs w:val="22"/>
        </w:rPr>
        <w:t xml:space="preserve">uz pusi mazāku </w:t>
      </w:r>
      <w:r w:rsidR="00D55913" w:rsidRPr="002252AC">
        <w:rPr>
          <w:rFonts w:asciiTheme="minorHAnsi" w:hAnsiTheme="minorHAnsi"/>
          <w:sz w:val="22"/>
          <w:szCs w:val="22"/>
        </w:rPr>
        <w:t>platību</w:t>
      </w:r>
      <w:r w:rsidR="00E53A9B" w:rsidRPr="002252AC">
        <w:rPr>
          <w:rFonts w:asciiTheme="minorHAnsi" w:hAnsiTheme="minorHAnsi"/>
          <w:sz w:val="22"/>
          <w:szCs w:val="22"/>
        </w:rPr>
        <w:t xml:space="preserve"> (aptuveni </w:t>
      </w:r>
      <w:r w:rsidR="002252AC" w:rsidRPr="002252AC">
        <w:rPr>
          <w:rFonts w:asciiTheme="minorHAnsi" w:hAnsiTheme="minorHAnsi"/>
          <w:sz w:val="22"/>
          <w:szCs w:val="22"/>
        </w:rPr>
        <w:t>1</w:t>
      </w:r>
      <w:r w:rsidR="002252AC" w:rsidRPr="002074DB">
        <w:rPr>
          <w:rFonts w:asciiTheme="minorHAnsi" w:hAnsiTheme="minorHAnsi"/>
          <w:sz w:val="22"/>
          <w:szCs w:val="22"/>
        </w:rPr>
        <w:t>30</w:t>
      </w:r>
      <w:r w:rsidR="00F70BED" w:rsidRPr="002074DB">
        <w:rPr>
          <w:rFonts w:asciiTheme="minorHAnsi" w:hAnsiTheme="minorHAnsi"/>
          <w:sz w:val="22"/>
          <w:szCs w:val="22"/>
        </w:rPr>
        <w:t xml:space="preserve"> ha). </w:t>
      </w:r>
      <w:r w:rsidR="00945863">
        <w:rPr>
          <w:rFonts w:asciiTheme="minorHAnsi" w:hAnsiTheme="minorHAnsi"/>
          <w:sz w:val="22"/>
          <w:szCs w:val="22"/>
        </w:rPr>
        <w:t>No tiem dominējošie ir</w:t>
      </w:r>
      <w:r w:rsidR="002252AC" w:rsidRPr="002074DB">
        <w:rPr>
          <w:rFonts w:asciiTheme="minorHAnsi" w:hAnsiTheme="minorHAnsi"/>
          <w:sz w:val="22"/>
          <w:szCs w:val="22"/>
        </w:rPr>
        <w:t xml:space="preserve"> Sugām bagātas ganības un ganītas pļavas </w:t>
      </w:r>
      <w:r w:rsidR="00EF419A" w:rsidRPr="002074DB">
        <w:rPr>
          <w:rFonts w:asciiTheme="minorHAnsi" w:hAnsiTheme="minorHAnsi"/>
          <w:sz w:val="22"/>
          <w:szCs w:val="22"/>
        </w:rPr>
        <w:t>6270*</w:t>
      </w:r>
      <w:r w:rsidR="00C53C0F">
        <w:rPr>
          <w:rFonts w:asciiTheme="minorHAnsi" w:hAnsiTheme="minorHAnsi"/>
          <w:sz w:val="22"/>
          <w:szCs w:val="22"/>
        </w:rPr>
        <w:t xml:space="preserve"> </w:t>
      </w:r>
      <w:r w:rsidR="002252AC" w:rsidRPr="002074DB">
        <w:rPr>
          <w:rFonts w:asciiTheme="minorHAnsi" w:hAnsiTheme="minorHAnsi"/>
          <w:sz w:val="22"/>
          <w:szCs w:val="22"/>
        </w:rPr>
        <w:t xml:space="preserve">un </w:t>
      </w:r>
      <w:r w:rsidR="002252AC" w:rsidRPr="002074DB">
        <w:rPr>
          <w:rFonts w:asciiTheme="minorHAnsi" w:hAnsiTheme="minorHAnsi" w:cstheme="minorHAnsi"/>
          <w:iCs/>
          <w:color w:val="000000"/>
          <w:sz w:val="22"/>
          <w:szCs w:val="22"/>
          <w:lang w:eastAsia="en-GB"/>
        </w:rPr>
        <w:t>Mēreni mitras pļavas</w:t>
      </w:r>
      <w:r w:rsidR="00EF419A">
        <w:rPr>
          <w:rFonts w:asciiTheme="minorHAnsi" w:hAnsiTheme="minorHAnsi" w:cstheme="minorHAnsi"/>
          <w:iCs/>
          <w:color w:val="000000"/>
          <w:sz w:val="22"/>
          <w:szCs w:val="22"/>
          <w:lang w:eastAsia="en-GB"/>
        </w:rPr>
        <w:t xml:space="preserve"> </w:t>
      </w:r>
      <w:r w:rsidR="00EF419A" w:rsidRPr="002074DB">
        <w:rPr>
          <w:rFonts w:asciiTheme="minorHAnsi" w:hAnsiTheme="minorHAnsi"/>
          <w:sz w:val="22"/>
          <w:szCs w:val="22"/>
        </w:rPr>
        <w:t>6510</w:t>
      </w:r>
      <w:r w:rsidR="004E7C6F">
        <w:rPr>
          <w:rFonts w:asciiTheme="minorHAnsi" w:hAnsiTheme="minorHAnsi"/>
          <w:sz w:val="22"/>
          <w:szCs w:val="22"/>
        </w:rPr>
        <w:t xml:space="preserve"> </w:t>
      </w:r>
      <w:r w:rsidR="00C53C0F">
        <w:rPr>
          <w:rFonts w:asciiTheme="minorHAnsi" w:hAnsiTheme="minorHAnsi"/>
          <w:sz w:val="22"/>
          <w:szCs w:val="22"/>
        </w:rPr>
        <w:t>(skat.</w:t>
      </w:r>
      <w:r w:rsidR="004E7C6F">
        <w:rPr>
          <w:rFonts w:asciiTheme="minorHAnsi" w:hAnsiTheme="minorHAnsi"/>
          <w:sz w:val="22"/>
          <w:szCs w:val="22"/>
        </w:rPr>
        <w:t xml:space="preserve"> 17</w:t>
      </w:r>
      <w:r w:rsidR="00EF419A">
        <w:rPr>
          <w:rFonts w:asciiTheme="minorHAnsi" w:hAnsiTheme="minorHAnsi"/>
          <w:sz w:val="22"/>
          <w:szCs w:val="22"/>
        </w:rPr>
        <w:t>. attēlu)</w:t>
      </w:r>
      <w:r w:rsidR="002252AC" w:rsidRPr="002074DB">
        <w:rPr>
          <w:rFonts w:asciiTheme="minorHAnsi" w:hAnsiTheme="minorHAnsi" w:cstheme="minorHAnsi"/>
          <w:iCs/>
          <w:color w:val="000000"/>
          <w:sz w:val="22"/>
          <w:szCs w:val="22"/>
          <w:lang w:eastAsia="en-GB"/>
        </w:rPr>
        <w:t>.</w:t>
      </w:r>
    </w:p>
    <w:p w14:paraId="6E01F440" w14:textId="6DAC66E0" w:rsidR="00EF419A" w:rsidRDefault="00584EBC" w:rsidP="00C00B02">
      <w:pPr>
        <w:spacing w:before="60"/>
        <w:rPr>
          <w:rFonts w:asciiTheme="minorHAnsi" w:hAnsiTheme="minorHAnsi"/>
          <w:sz w:val="22"/>
          <w:szCs w:val="22"/>
          <w:highlight w:val="yellow"/>
        </w:rPr>
      </w:pPr>
      <w:r>
        <w:rPr>
          <w:noProof/>
        </w:rPr>
        <w:drawing>
          <wp:anchor distT="0" distB="0" distL="114300" distR="114300" simplePos="0" relativeHeight="251662336" behindDoc="0" locked="0" layoutInCell="1" allowOverlap="1" wp14:anchorId="6D2804CA" wp14:editId="263667D0">
            <wp:simplePos x="0" y="0"/>
            <wp:positionH relativeFrom="margin">
              <wp:align>center</wp:align>
            </wp:positionH>
            <wp:positionV relativeFrom="paragraph">
              <wp:posOffset>147895</wp:posOffset>
            </wp:positionV>
            <wp:extent cx="4583113" cy="2743200"/>
            <wp:effectExtent l="0" t="0" r="8255" b="0"/>
            <wp:wrapSquare wrapText="bothSides"/>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14:paraId="6FDD57D9" w14:textId="49473C14" w:rsidR="00D90148" w:rsidRPr="004B116C" w:rsidRDefault="00D83742" w:rsidP="00CA7DDB">
      <w:pPr>
        <w:spacing w:before="60" w:after="240"/>
        <w:ind w:left="1440"/>
        <w:jc w:val="both"/>
        <w:rPr>
          <w:rFonts w:asciiTheme="minorHAnsi" w:hAnsiTheme="minorHAnsi" w:cstheme="minorHAnsi"/>
          <w:iCs/>
          <w:color w:val="000000"/>
          <w:sz w:val="20"/>
          <w:szCs w:val="20"/>
          <w:lang w:eastAsia="en-GB"/>
        </w:rPr>
      </w:pPr>
      <w:r w:rsidRPr="004B116C">
        <w:rPr>
          <w:rFonts w:asciiTheme="minorHAnsi" w:hAnsiTheme="minorHAnsi"/>
          <w:sz w:val="20"/>
          <w:szCs w:val="20"/>
        </w:rPr>
        <w:br w:type="textWrapping" w:clear="all"/>
      </w:r>
      <w:r w:rsidR="004E7C6F">
        <w:rPr>
          <w:rFonts w:asciiTheme="minorHAnsi" w:hAnsiTheme="minorHAnsi" w:cstheme="minorHAnsi"/>
          <w:iCs/>
          <w:color w:val="000000"/>
          <w:sz w:val="20"/>
          <w:szCs w:val="20"/>
          <w:lang w:eastAsia="en-GB"/>
        </w:rPr>
        <w:t>17</w:t>
      </w:r>
      <w:r w:rsidR="004B116C">
        <w:rPr>
          <w:rFonts w:asciiTheme="minorHAnsi" w:hAnsiTheme="minorHAnsi" w:cstheme="minorHAnsi"/>
          <w:iCs/>
          <w:color w:val="000000"/>
          <w:sz w:val="20"/>
          <w:szCs w:val="20"/>
          <w:lang w:eastAsia="en-GB"/>
        </w:rPr>
        <w:t>.</w:t>
      </w:r>
      <w:r w:rsidR="00C53C0F">
        <w:rPr>
          <w:rFonts w:asciiTheme="minorHAnsi" w:hAnsiTheme="minorHAnsi" w:cstheme="minorHAnsi"/>
          <w:iCs/>
          <w:color w:val="000000"/>
          <w:sz w:val="20"/>
          <w:szCs w:val="20"/>
          <w:lang w:eastAsia="en-GB"/>
        </w:rPr>
        <w:t> </w:t>
      </w:r>
      <w:r w:rsidR="004B116C">
        <w:rPr>
          <w:rFonts w:asciiTheme="minorHAnsi" w:hAnsiTheme="minorHAnsi" w:cstheme="minorHAnsi"/>
          <w:iCs/>
          <w:color w:val="000000"/>
          <w:sz w:val="20"/>
          <w:szCs w:val="20"/>
          <w:lang w:eastAsia="en-GB"/>
        </w:rPr>
        <w:t>a</w:t>
      </w:r>
      <w:r w:rsidR="00D90148" w:rsidRPr="004B116C">
        <w:rPr>
          <w:rFonts w:asciiTheme="minorHAnsi" w:hAnsiTheme="minorHAnsi" w:cstheme="minorHAnsi"/>
          <w:iCs/>
          <w:color w:val="000000"/>
          <w:sz w:val="20"/>
          <w:szCs w:val="20"/>
          <w:lang w:eastAsia="en-GB"/>
        </w:rPr>
        <w:t>ttēls</w:t>
      </w:r>
      <w:r w:rsidR="002C5760">
        <w:rPr>
          <w:rFonts w:asciiTheme="minorHAnsi" w:hAnsiTheme="minorHAnsi" w:cstheme="minorHAnsi"/>
          <w:iCs/>
          <w:color w:val="000000"/>
          <w:sz w:val="20"/>
          <w:szCs w:val="20"/>
          <w:lang w:eastAsia="en-GB"/>
        </w:rPr>
        <w:t>.</w:t>
      </w:r>
      <w:r w:rsidR="00D90148" w:rsidRPr="004B116C">
        <w:rPr>
          <w:rFonts w:asciiTheme="minorHAnsi" w:hAnsiTheme="minorHAnsi" w:cstheme="minorHAnsi"/>
          <w:iCs/>
          <w:color w:val="000000"/>
          <w:sz w:val="20"/>
          <w:szCs w:val="20"/>
          <w:lang w:eastAsia="en-GB"/>
        </w:rPr>
        <w:t xml:space="preserve"> Dabas parka ES</w:t>
      </w:r>
      <w:r w:rsidR="00665C03">
        <w:rPr>
          <w:rFonts w:asciiTheme="minorHAnsi" w:hAnsiTheme="minorHAnsi" w:cstheme="minorHAnsi"/>
          <w:iCs/>
          <w:color w:val="000000"/>
          <w:sz w:val="20"/>
          <w:szCs w:val="20"/>
          <w:lang w:eastAsia="en-GB"/>
        </w:rPr>
        <w:t xml:space="preserve"> nozīmes īpaši aizsargājamo zālā</w:t>
      </w:r>
      <w:r w:rsidR="00D90148" w:rsidRPr="004B116C">
        <w:rPr>
          <w:rFonts w:asciiTheme="minorHAnsi" w:hAnsiTheme="minorHAnsi" w:cstheme="minorHAnsi"/>
          <w:iCs/>
          <w:color w:val="000000"/>
          <w:sz w:val="20"/>
          <w:szCs w:val="20"/>
          <w:lang w:eastAsia="en-GB"/>
        </w:rPr>
        <w:t>ju biotopu sadalījums (ha)</w:t>
      </w:r>
    </w:p>
    <w:p w14:paraId="2D7ADEDC" w14:textId="4CD8AD32" w:rsidR="00D55913" w:rsidRPr="004F41E3" w:rsidRDefault="002252AC" w:rsidP="00D431FE">
      <w:pPr>
        <w:spacing w:before="60"/>
        <w:jc w:val="both"/>
        <w:rPr>
          <w:rFonts w:asciiTheme="minorHAnsi" w:hAnsiTheme="minorHAnsi"/>
          <w:sz w:val="22"/>
          <w:szCs w:val="22"/>
        </w:rPr>
      </w:pPr>
      <w:r w:rsidRPr="002252AC">
        <w:rPr>
          <w:rFonts w:asciiTheme="minorHAnsi" w:hAnsiTheme="minorHAnsi"/>
          <w:sz w:val="22"/>
          <w:szCs w:val="22"/>
        </w:rPr>
        <w:t>K</w:t>
      </w:r>
      <w:r w:rsidR="00D55913" w:rsidRPr="002252AC">
        <w:rPr>
          <w:rFonts w:asciiTheme="minorHAnsi" w:hAnsiTheme="minorHAnsi"/>
          <w:sz w:val="22"/>
          <w:szCs w:val="22"/>
        </w:rPr>
        <w:t xml:space="preserve">opumā </w:t>
      </w:r>
      <w:r w:rsidR="00F70BED" w:rsidRPr="00662CB8">
        <w:rPr>
          <w:rFonts w:asciiTheme="minorHAnsi" w:hAnsiTheme="minorHAnsi"/>
          <w:sz w:val="22"/>
          <w:szCs w:val="22"/>
        </w:rPr>
        <w:t>no visas dabas park</w:t>
      </w:r>
      <w:r w:rsidR="00356164" w:rsidRPr="00662CB8">
        <w:rPr>
          <w:rFonts w:asciiTheme="minorHAnsi" w:hAnsiTheme="minorHAnsi"/>
          <w:sz w:val="22"/>
          <w:szCs w:val="22"/>
        </w:rPr>
        <w:t>a</w:t>
      </w:r>
      <w:r w:rsidR="00F70BED" w:rsidRPr="00662CB8">
        <w:rPr>
          <w:rFonts w:asciiTheme="minorHAnsi" w:hAnsiTheme="minorHAnsi"/>
          <w:sz w:val="22"/>
          <w:szCs w:val="22"/>
        </w:rPr>
        <w:t xml:space="preserve"> lauksaimniecībā izmantojamās zemes</w:t>
      </w:r>
      <w:r w:rsidR="00356164" w:rsidRPr="00662CB8">
        <w:rPr>
          <w:rFonts w:asciiTheme="minorHAnsi" w:hAnsiTheme="minorHAnsi"/>
          <w:sz w:val="22"/>
          <w:szCs w:val="22"/>
        </w:rPr>
        <w:t xml:space="preserve"> un atklātajām platībām</w:t>
      </w:r>
      <w:r w:rsidR="00721152" w:rsidRPr="00662CB8">
        <w:rPr>
          <w:rFonts w:asciiTheme="minorHAnsi" w:hAnsiTheme="minorHAnsi"/>
          <w:sz w:val="22"/>
          <w:szCs w:val="22"/>
        </w:rPr>
        <w:t xml:space="preserve"> tikai ned</w:t>
      </w:r>
      <w:r w:rsidRPr="00662CB8">
        <w:rPr>
          <w:rFonts w:asciiTheme="minorHAnsi" w:hAnsiTheme="minorHAnsi"/>
          <w:sz w:val="22"/>
          <w:szCs w:val="22"/>
        </w:rPr>
        <w:t xml:space="preserve">audz vairāk par </w:t>
      </w:r>
      <w:r w:rsidR="00356164" w:rsidRPr="00662CB8">
        <w:rPr>
          <w:rFonts w:asciiTheme="minorHAnsi" w:hAnsiTheme="minorHAnsi"/>
          <w:sz w:val="22"/>
          <w:szCs w:val="22"/>
        </w:rPr>
        <w:t>pusi</w:t>
      </w:r>
      <w:r w:rsidRPr="00662CB8">
        <w:rPr>
          <w:rFonts w:asciiTheme="minorHAnsi" w:hAnsiTheme="minorHAnsi"/>
          <w:sz w:val="22"/>
          <w:szCs w:val="22"/>
        </w:rPr>
        <w:t xml:space="preserve"> atbilst bioloģiski vērtīgo zālāju statusam</w:t>
      </w:r>
      <w:r w:rsidR="00356164" w:rsidRPr="00662CB8">
        <w:rPr>
          <w:rFonts w:asciiTheme="minorHAnsi" w:hAnsiTheme="minorHAnsi"/>
          <w:sz w:val="22"/>
          <w:szCs w:val="22"/>
        </w:rPr>
        <w:t xml:space="preserve"> (51</w:t>
      </w:r>
      <w:r w:rsidR="00662CB8">
        <w:rPr>
          <w:rFonts w:asciiTheme="minorHAnsi" w:hAnsiTheme="minorHAnsi"/>
          <w:sz w:val="22"/>
          <w:szCs w:val="22"/>
        </w:rPr>
        <w:t>,</w:t>
      </w:r>
      <w:r w:rsidR="00356164" w:rsidRPr="00662CB8">
        <w:rPr>
          <w:rFonts w:asciiTheme="minorHAnsi" w:hAnsiTheme="minorHAnsi"/>
          <w:sz w:val="22"/>
          <w:szCs w:val="22"/>
        </w:rPr>
        <w:t>55</w:t>
      </w:r>
      <w:r w:rsidR="00C53C0F">
        <w:rPr>
          <w:rFonts w:asciiTheme="minorHAnsi" w:hAnsiTheme="minorHAnsi"/>
          <w:sz w:val="22"/>
          <w:szCs w:val="22"/>
        </w:rPr>
        <w:t> </w:t>
      </w:r>
      <w:r w:rsidR="00356164" w:rsidRPr="00662CB8">
        <w:rPr>
          <w:rFonts w:asciiTheme="minorHAnsi" w:hAnsiTheme="minorHAnsi"/>
          <w:sz w:val="22"/>
          <w:szCs w:val="22"/>
        </w:rPr>
        <w:t>%)</w:t>
      </w:r>
      <w:r w:rsidR="00D55913" w:rsidRPr="00662CB8">
        <w:rPr>
          <w:rFonts w:asciiTheme="minorHAnsi" w:hAnsiTheme="minorHAnsi"/>
          <w:sz w:val="22"/>
          <w:szCs w:val="22"/>
        </w:rPr>
        <w:t xml:space="preserve">. </w:t>
      </w:r>
      <w:r w:rsidR="00AF3439">
        <w:rPr>
          <w:rFonts w:asciiTheme="minorHAnsi" w:hAnsiTheme="minorHAnsi"/>
          <w:sz w:val="22"/>
          <w:szCs w:val="22"/>
        </w:rPr>
        <w:t xml:space="preserve">Tātad ievērojama daļa agrāk uzturēto zālāju šobrīd netiek atbilstoši apsaimniekoti. </w:t>
      </w:r>
      <w:r w:rsidR="00721152" w:rsidRPr="00662CB8">
        <w:rPr>
          <w:rFonts w:asciiTheme="minorHAnsi" w:hAnsiTheme="minorHAnsi"/>
          <w:sz w:val="22"/>
          <w:szCs w:val="22"/>
        </w:rPr>
        <w:t xml:space="preserve">Nozīmīga daļa </w:t>
      </w:r>
      <w:r w:rsidR="00662CB8">
        <w:rPr>
          <w:rFonts w:asciiTheme="minorHAnsi" w:hAnsiTheme="minorHAnsi"/>
          <w:sz w:val="22"/>
          <w:szCs w:val="22"/>
        </w:rPr>
        <w:t xml:space="preserve">no </w:t>
      </w:r>
      <w:r w:rsidR="00662CB8" w:rsidRPr="00662CB8">
        <w:rPr>
          <w:rFonts w:asciiTheme="minorHAnsi" w:hAnsiTheme="minorHAnsi"/>
          <w:sz w:val="22"/>
          <w:szCs w:val="22"/>
        </w:rPr>
        <w:t xml:space="preserve">lauksaimniecībā izmantojamās zemes un atklātajām platībām </w:t>
      </w:r>
      <w:r w:rsidR="00721152" w:rsidRPr="00662CB8">
        <w:rPr>
          <w:rFonts w:asciiTheme="minorHAnsi" w:hAnsiTheme="minorHAnsi"/>
          <w:sz w:val="22"/>
          <w:szCs w:val="22"/>
        </w:rPr>
        <w:t xml:space="preserve">atbilst </w:t>
      </w:r>
      <w:r w:rsidRPr="00662CB8">
        <w:rPr>
          <w:rFonts w:asciiTheme="minorHAnsi" w:hAnsiTheme="minorHAnsi"/>
          <w:sz w:val="22"/>
          <w:szCs w:val="22"/>
        </w:rPr>
        <w:t>vēsturiski ilgstoši izmantotajām zālāju platībām (</w:t>
      </w:r>
      <w:r w:rsidR="00356164" w:rsidRPr="00662CB8">
        <w:rPr>
          <w:rFonts w:asciiTheme="minorHAnsi" w:hAnsiTheme="minorHAnsi"/>
          <w:sz w:val="22"/>
          <w:szCs w:val="22"/>
        </w:rPr>
        <w:t xml:space="preserve">27,80 </w:t>
      </w:r>
      <w:r w:rsidRPr="00662CB8">
        <w:rPr>
          <w:rFonts w:asciiTheme="minorHAnsi" w:hAnsiTheme="minorHAnsi"/>
          <w:sz w:val="22"/>
          <w:szCs w:val="22"/>
        </w:rPr>
        <w:t>ha)</w:t>
      </w:r>
      <w:r w:rsidR="00662CB8">
        <w:rPr>
          <w:rFonts w:asciiTheme="minorHAnsi" w:hAnsiTheme="minorHAnsi"/>
          <w:sz w:val="22"/>
          <w:szCs w:val="22"/>
        </w:rPr>
        <w:t>, kā arī</w:t>
      </w:r>
      <w:r w:rsidRPr="00662CB8">
        <w:rPr>
          <w:rFonts w:asciiTheme="minorHAnsi" w:hAnsiTheme="minorHAnsi"/>
          <w:sz w:val="22"/>
          <w:szCs w:val="22"/>
        </w:rPr>
        <w:t xml:space="preserve"> </w:t>
      </w:r>
      <w:r w:rsidR="00721152" w:rsidRPr="00662CB8">
        <w:rPr>
          <w:rFonts w:asciiTheme="minorHAnsi" w:hAnsiTheme="minorHAnsi"/>
          <w:sz w:val="22"/>
          <w:szCs w:val="22"/>
        </w:rPr>
        <w:t>potenciāli vērtīgiem zālāju biotopiem</w:t>
      </w:r>
      <w:r w:rsidRPr="00662CB8">
        <w:rPr>
          <w:rFonts w:asciiTheme="minorHAnsi" w:hAnsiTheme="minorHAnsi"/>
          <w:sz w:val="22"/>
          <w:szCs w:val="22"/>
        </w:rPr>
        <w:t xml:space="preserve"> (</w:t>
      </w:r>
      <w:r w:rsidR="00356164" w:rsidRPr="00662CB8">
        <w:rPr>
          <w:rFonts w:asciiTheme="minorHAnsi" w:hAnsiTheme="minorHAnsi"/>
          <w:sz w:val="22"/>
          <w:szCs w:val="22"/>
        </w:rPr>
        <w:t xml:space="preserve">56,85 </w:t>
      </w:r>
      <w:r w:rsidRPr="00662CB8">
        <w:rPr>
          <w:rFonts w:asciiTheme="minorHAnsi" w:hAnsiTheme="minorHAnsi"/>
          <w:sz w:val="22"/>
          <w:szCs w:val="22"/>
        </w:rPr>
        <w:t>ha)</w:t>
      </w:r>
      <w:r w:rsidR="00721152" w:rsidRPr="00662CB8">
        <w:rPr>
          <w:rFonts w:asciiTheme="minorHAnsi" w:hAnsiTheme="minorHAnsi"/>
          <w:sz w:val="22"/>
          <w:szCs w:val="22"/>
        </w:rPr>
        <w:t>, kuros ilglaicīgi</w:t>
      </w:r>
      <w:r w:rsidR="00721152" w:rsidRPr="002252AC">
        <w:rPr>
          <w:rFonts w:asciiTheme="minorHAnsi" w:hAnsiTheme="minorHAnsi"/>
          <w:sz w:val="22"/>
          <w:szCs w:val="22"/>
        </w:rPr>
        <w:t xml:space="preserve"> veicot konkrētus biotopa atjaunošan</w:t>
      </w:r>
      <w:r w:rsidR="00662CB8">
        <w:rPr>
          <w:rFonts w:asciiTheme="minorHAnsi" w:hAnsiTheme="minorHAnsi"/>
          <w:sz w:val="22"/>
          <w:szCs w:val="22"/>
        </w:rPr>
        <w:t>as pasākumus</w:t>
      </w:r>
      <w:r w:rsidR="00721152" w:rsidRPr="002252AC">
        <w:rPr>
          <w:rFonts w:asciiTheme="minorHAnsi" w:hAnsiTheme="minorHAnsi"/>
          <w:sz w:val="22"/>
          <w:szCs w:val="22"/>
        </w:rPr>
        <w:t xml:space="preserve">, ir iespējama to </w:t>
      </w:r>
      <w:r w:rsidR="000070F1">
        <w:rPr>
          <w:rFonts w:asciiTheme="minorHAnsi" w:hAnsiTheme="minorHAnsi"/>
          <w:sz w:val="22"/>
          <w:szCs w:val="22"/>
        </w:rPr>
        <w:t>atjaunošana</w:t>
      </w:r>
      <w:r w:rsidR="004F41E3">
        <w:rPr>
          <w:rFonts w:asciiTheme="minorHAnsi" w:hAnsiTheme="minorHAnsi"/>
          <w:sz w:val="22"/>
          <w:szCs w:val="22"/>
        </w:rPr>
        <w:t>.</w:t>
      </w:r>
    </w:p>
    <w:p w14:paraId="6D0CE311" w14:textId="54D86306" w:rsidR="00FC62D3" w:rsidRPr="00DE3543" w:rsidRDefault="00721152" w:rsidP="004F41E3">
      <w:pPr>
        <w:jc w:val="both"/>
        <w:rPr>
          <w:rFonts w:asciiTheme="minorHAnsi" w:hAnsiTheme="minorHAnsi"/>
          <w:sz w:val="22"/>
          <w:szCs w:val="22"/>
        </w:rPr>
      </w:pPr>
      <w:r w:rsidRPr="00DE3543">
        <w:rPr>
          <w:rFonts w:asciiTheme="minorHAnsi" w:hAnsiTheme="minorHAnsi"/>
          <w:sz w:val="22"/>
          <w:szCs w:val="22"/>
        </w:rPr>
        <w:t xml:space="preserve">Bez īpaši aizsargājamo zālāju biotopiem dabas parka teritorijā </w:t>
      </w:r>
      <w:r w:rsidR="00AF3439">
        <w:rPr>
          <w:rFonts w:asciiTheme="minorHAnsi" w:hAnsiTheme="minorHAnsi"/>
          <w:sz w:val="22"/>
          <w:szCs w:val="22"/>
        </w:rPr>
        <w:t xml:space="preserve">salīdzinoši mazāku teritorijas daļu veido </w:t>
      </w:r>
      <w:r w:rsidRPr="00DE3543">
        <w:rPr>
          <w:rFonts w:asciiTheme="minorHAnsi" w:hAnsiTheme="minorHAnsi"/>
          <w:sz w:val="22"/>
          <w:szCs w:val="22"/>
        </w:rPr>
        <w:t xml:space="preserve">citas </w:t>
      </w:r>
      <w:r w:rsidR="006A32F4">
        <w:rPr>
          <w:rFonts w:asciiTheme="minorHAnsi" w:hAnsiTheme="minorHAnsi"/>
          <w:sz w:val="22"/>
          <w:szCs w:val="22"/>
        </w:rPr>
        <w:t xml:space="preserve">ES nozīmes </w:t>
      </w:r>
      <w:r w:rsidRPr="00DE3543">
        <w:rPr>
          <w:rFonts w:asciiTheme="minorHAnsi" w:hAnsiTheme="minorHAnsi"/>
          <w:sz w:val="22"/>
          <w:szCs w:val="22"/>
        </w:rPr>
        <w:t xml:space="preserve">īpaši aizsargājamo biotopu grupas – </w:t>
      </w:r>
      <w:r w:rsidR="008B1FC1" w:rsidRPr="00DE3543">
        <w:rPr>
          <w:rFonts w:asciiTheme="minorHAnsi" w:hAnsiTheme="minorHAnsi"/>
          <w:b/>
          <w:sz w:val="22"/>
          <w:szCs w:val="22"/>
        </w:rPr>
        <w:t>tekoš</w:t>
      </w:r>
      <w:r w:rsidR="008B1FC1">
        <w:rPr>
          <w:rFonts w:asciiTheme="minorHAnsi" w:hAnsiTheme="minorHAnsi"/>
          <w:b/>
          <w:sz w:val="22"/>
          <w:szCs w:val="22"/>
        </w:rPr>
        <w:t>i</w:t>
      </w:r>
      <w:r w:rsidR="008B1FC1" w:rsidRPr="00DE3543">
        <w:rPr>
          <w:rFonts w:asciiTheme="minorHAnsi" w:hAnsiTheme="minorHAnsi"/>
          <w:b/>
          <w:sz w:val="22"/>
          <w:szCs w:val="22"/>
        </w:rPr>
        <w:t xml:space="preserve"> saldūdens biotop</w:t>
      </w:r>
      <w:r w:rsidR="008B1FC1">
        <w:rPr>
          <w:rFonts w:asciiTheme="minorHAnsi" w:hAnsiTheme="minorHAnsi"/>
          <w:b/>
          <w:sz w:val="22"/>
          <w:szCs w:val="22"/>
        </w:rPr>
        <w:t xml:space="preserve">i – </w:t>
      </w:r>
      <w:r w:rsidRPr="00DE3543">
        <w:rPr>
          <w:rFonts w:asciiTheme="minorHAnsi" w:hAnsiTheme="minorHAnsi"/>
          <w:sz w:val="22"/>
          <w:szCs w:val="22"/>
        </w:rPr>
        <w:t>Aiviekstes</w:t>
      </w:r>
      <w:r w:rsidR="008B1FC1">
        <w:rPr>
          <w:rFonts w:asciiTheme="minorHAnsi" w:hAnsiTheme="minorHAnsi"/>
          <w:sz w:val="22"/>
          <w:szCs w:val="22"/>
        </w:rPr>
        <w:t xml:space="preserve"> </w:t>
      </w:r>
      <w:r w:rsidR="00444736" w:rsidRPr="00DE3543">
        <w:rPr>
          <w:rFonts w:asciiTheme="minorHAnsi" w:hAnsiTheme="minorHAnsi"/>
          <w:sz w:val="22"/>
          <w:szCs w:val="22"/>
        </w:rPr>
        <w:t>upe</w:t>
      </w:r>
      <w:r w:rsidRPr="00DE3543">
        <w:rPr>
          <w:rFonts w:asciiTheme="minorHAnsi" w:hAnsiTheme="minorHAnsi"/>
          <w:sz w:val="22"/>
          <w:szCs w:val="22"/>
        </w:rPr>
        <w:t xml:space="preserve">, </w:t>
      </w:r>
      <w:r w:rsidR="00444736" w:rsidRPr="00DE3543">
        <w:rPr>
          <w:rFonts w:asciiTheme="minorHAnsi" w:hAnsiTheme="minorHAnsi"/>
          <w:sz w:val="22"/>
          <w:szCs w:val="22"/>
        </w:rPr>
        <w:t xml:space="preserve">kā arī </w:t>
      </w:r>
      <w:r w:rsidRPr="00DE3543">
        <w:rPr>
          <w:rFonts w:asciiTheme="minorHAnsi" w:hAnsiTheme="minorHAnsi"/>
          <w:sz w:val="22"/>
          <w:szCs w:val="22"/>
        </w:rPr>
        <w:t>Sv</w:t>
      </w:r>
      <w:r w:rsidR="00131CFE" w:rsidRPr="00DE3543">
        <w:rPr>
          <w:rFonts w:asciiTheme="minorHAnsi" w:hAnsiTheme="minorHAnsi"/>
          <w:sz w:val="22"/>
          <w:szCs w:val="22"/>
        </w:rPr>
        <w:t>ētupes</w:t>
      </w:r>
      <w:r w:rsidRPr="00DE3543">
        <w:rPr>
          <w:rFonts w:asciiTheme="minorHAnsi" w:hAnsiTheme="minorHAnsi"/>
          <w:sz w:val="22"/>
          <w:szCs w:val="22"/>
        </w:rPr>
        <w:t xml:space="preserve"> un Kujas</w:t>
      </w:r>
      <w:r w:rsidR="00444736" w:rsidRPr="00DE3543">
        <w:rPr>
          <w:rFonts w:asciiTheme="minorHAnsi" w:hAnsiTheme="minorHAnsi"/>
          <w:sz w:val="22"/>
          <w:szCs w:val="22"/>
        </w:rPr>
        <w:t xml:space="preserve"> upju grīvas</w:t>
      </w:r>
      <w:r w:rsidR="008B1FC1">
        <w:rPr>
          <w:rFonts w:asciiTheme="minorHAnsi" w:hAnsiTheme="minorHAnsi"/>
          <w:sz w:val="22"/>
          <w:szCs w:val="22"/>
        </w:rPr>
        <w:t xml:space="preserve"> (</w:t>
      </w:r>
      <w:r w:rsidR="00DE3543" w:rsidRPr="00DE3543">
        <w:rPr>
          <w:rFonts w:asciiTheme="minorHAnsi" w:hAnsiTheme="minorHAnsi"/>
          <w:sz w:val="22"/>
          <w:szCs w:val="22"/>
        </w:rPr>
        <w:t>1</w:t>
      </w:r>
      <w:r w:rsidR="008B1FC1">
        <w:rPr>
          <w:rFonts w:asciiTheme="minorHAnsi" w:hAnsiTheme="minorHAnsi"/>
          <w:sz w:val="22"/>
          <w:szCs w:val="22"/>
        </w:rPr>
        <w:t>4,32 %)</w:t>
      </w:r>
      <w:r w:rsidR="00E94BB2" w:rsidRPr="00DE3543">
        <w:rPr>
          <w:rFonts w:asciiTheme="minorHAnsi" w:hAnsiTheme="minorHAnsi"/>
          <w:sz w:val="22"/>
          <w:szCs w:val="22"/>
        </w:rPr>
        <w:t xml:space="preserve">, </w:t>
      </w:r>
      <w:r w:rsidR="008B1FC1">
        <w:rPr>
          <w:rFonts w:asciiTheme="minorHAnsi" w:hAnsiTheme="minorHAnsi"/>
          <w:sz w:val="22"/>
          <w:szCs w:val="22"/>
        </w:rPr>
        <w:t>un</w:t>
      </w:r>
      <w:r w:rsidR="00E94BB2" w:rsidRPr="00DE3543">
        <w:rPr>
          <w:rFonts w:asciiTheme="minorHAnsi" w:hAnsiTheme="minorHAnsi"/>
          <w:sz w:val="22"/>
          <w:szCs w:val="22"/>
        </w:rPr>
        <w:t xml:space="preserve"> vairāki </w:t>
      </w:r>
      <w:r w:rsidR="00E94BB2" w:rsidRPr="00DE3543">
        <w:rPr>
          <w:rFonts w:asciiTheme="minorHAnsi" w:hAnsiTheme="minorHAnsi"/>
          <w:b/>
          <w:sz w:val="22"/>
          <w:szCs w:val="22"/>
        </w:rPr>
        <w:t>meža biotopu</w:t>
      </w:r>
      <w:r w:rsidR="00E94BB2" w:rsidRPr="00DE3543">
        <w:rPr>
          <w:rFonts w:asciiTheme="minorHAnsi" w:hAnsiTheme="minorHAnsi"/>
          <w:sz w:val="22"/>
          <w:szCs w:val="22"/>
        </w:rPr>
        <w:t xml:space="preserve"> veidi</w:t>
      </w:r>
      <w:r w:rsidR="008B1FC1">
        <w:rPr>
          <w:rFonts w:asciiTheme="minorHAnsi" w:hAnsiTheme="minorHAnsi"/>
          <w:sz w:val="22"/>
          <w:szCs w:val="22"/>
        </w:rPr>
        <w:t>: a</w:t>
      </w:r>
      <w:r w:rsidR="008B1FC1" w:rsidRPr="00DE3543">
        <w:rPr>
          <w:rFonts w:asciiTheme="minorHAnsi" w:hAnsiTheme="minorHAnsi"/>
          <w:sz w:val="22"/>
          <w:szCs w:val="22"/>
        </w:rPr>
        <w:t xml:space="preserve">luviālie </w:t>
      </w:r>
      <w:r w:rsidR="00C53C0F">
        <w:rPr>
          <w:rFonts w:asciiTheme="minorHAnsi" w:hAnsiTheme="minorHAnsi"/>
          <w:sz w:val="22"/>
          <w:szCs w:val="22"/>
        </w:rPr>
        <w:t>meži</w:t>
      </w:r>
      <w:r w:rsidR="00444736" w:rsidRPr="00DE3543">
        <w:rPr>
          <w:rFonts w:asciiTheme="minorHAnsi" w:hAnsiTheme="minorHAnsi"/>
          <w:sz w:val="22"/>
          <w:szCs w:val="22"/>
        </w:rPr>
        <w:t xml:space="preserve"> - </w:t>
      </w:r>
      <w:r w:rsidR="00E94BB2" w:rsidRPr="00DE3543">
        <w:rPr>
          <w:rFonts w:asciiTheme="minorHAnsi" w:hAnsiTheme="minorHAnsi"/>
          <w:sz w:val="22"/>
          <w:szCs w:val="22"/>
        </w:rPr>
        <w:t>91E0</w:t>
      </w:r>
      <w:r w:rsidR="00444736" w:rsidRPr="00DE3543">
        <w:rPr>
          <w:rFonts w:asciiTheme="minorHAnsi" w:hAnsiTheme="minorHAnsi"/>
          <w:sz w:val="22"/>
          <w:szCs w:val="22"/>
        </w:rPr>
        <w:t xml:space="preserve">*, Jaukti ozolu, gobu, ošu meži gar lielām upēm </w:t>
      </w:r>
      <w:r w:rsidR="00FC62D3" w:rsidRPr="00DE3543">
        <w:rPr>
          <w:rFonts w:asciiTheme="minorHAnsi" w:hAnsiTheme="minorHAnsi"/>
          <w:sz w:val="22"/>
          <w:szCs w:val="22"/>
        </w:rPr>
        <w:t xml:space="preserve">- </w:t>
      </w:r>
      <w:r w:rsidR="00444736" w:rsidRPr="00DE3543">
        <w:rPr>
          <w:rFonts w:asciiTheme="minorHAnsi" w:hAnsiTheme="minorHAnsi"/>
          <w:sz w:val="22"/>
          <w:szCs w:val="22"/>
        </w:rPr>
        <w:t>91F0*</w:t>
      </w:r>
      <w:r w:rsidR="00DE3543" w:rsidRPr="00DE3543">
        <w:rPr>
          <w:rFonts w:asciiTheme="minorHAnsi" w:hAnsiTheme="minorHAnsi"/>
          <w:sz w:val="22"/>
          <w:szCs w:val="22"/>
        </w:rPr>
        <w:t>,</w:t>
      </w:r>
      <w:r w:rsidR="00444736" w:rsidRPr="00DE3543">
        <w:rPr>
          <w:rFonts w:asciiTheme="minorHAnsi" w:hAnsiTheme="minorHAnsi"/>
          <w:sz w:val="22"/>
          <w:szCs w:val="22"/>
        </w:rPr>
        <w:t xml:space="preserve"> </w:t>
      </w:r>
      <w:r w:rsidR="00131CFE" w:rsidRPr="00DE3543">
        <w:rPr>
          <w:rFonts w:asciiTheme="minorHAnsi" w:hAnsiTheme="minorHAnsi"/>
          <w:sz w:val="22"/>
          <w:szCs w:val="22"/>
        </w:rPr>
        <w:t xml:space="preserve">Veci vai dabiski </w:t>
      </w:r>
      <w:proofErr w:type="spellStart"/>
      <w:r w:rsidR="00131CFE" w:rsidRPr="00DE3543">
        <w:rPr>
          <w:rFonts w:asciiTheme="minorHAnsi" w:hAnsiTheme="minorHAnsi"/>
          <w:sz w:val="22"/>
          <w:szCs w:val="22"/>
        </w:rPr>
        <w:t>boreāli</w:t>
      </w:r>
      <w:proofErr w:type="spellEnd"/>
      <w:r w:rsidR="00131CFE" w:rsidRPr="00DE3543">
        <w:rPr>
          <w:rFonts w:asciiTheme="minorHAnsi" w:hAnsiTheme="minorHAnsi"/>
          <w:sz w:val="22"/>
          <w:szCs w:val="22"/>
        </w:rPr>
        <w:t xml:space="preserve"> meži </w:t>
      </w:r>
      <w:r w:rsidR="00FC62D3" w:rsidRPr="00DE3543">
        <w:rPr>
          <w:rFonts w:asciiTheme="minorHAnsi" w:hAnsiTheme="minorHAnsi"/>
          <w:sz w:val="22"/>
          <w:szCs w:val="22"/>
        </w:rPr>
        <w:t xml:space="preserve">- </w:t>
      </w:r>
      <w:r w:rsidR="00E94BB2" w:rsidRPr="00DE3543">
        <w:rPr>
          <w:rFonts w:asciiTheme="minorHAnsi" w:hAnsiTheme="minorHAnsi"/>
          <w:sz w:val="22"/>
          <w:szCs w:val="22"/>
        </w:rPr>
        <w:t>90</w:t>
      </w:r>
      <w:r w:rsidR="00131CFE" w:rsidRPr="00DE3543">
        <w:rPr>
          <w:rFonts w:asciiTheme="minorHAnsi" w:hAnsiTheme="minorHAnsi"/>
          <w:sz w:val="22"/>
          <w:szCs w:val="22"/>
        </w:rPr>
        <w:t>1</w:t>
      </w:r>
      <w:r w:rsidR="00FC62D3" w:rsidRPr="00DE3543">
        <w:rPr>
          <w:rFonts w:asciiTheme="minorHAnsi" w:hAnsiTheme="minorHAnsi"/>
          <w:sz w:val="22"/>
          <w:szCs w:val="22"/>
        </w:rPr>
        <w:t>0</w:t>
      </w:r>
      <w:r w:rsidR="003167B6">
        <w:rPr>
          <w:rFonts w:asciiTheme="minorHAnsi" w:hAnsiTheme="minorHAnsi"/>
          <w:sz w:val="22"/>
          <w:szCs w:val="22"/>
        </w:rPr>
        <w:t xml:space="preserve">, </w:t>
      </w:r>
      <w:r w:rsidR="008B1FC1">
        <w:rPr>
          <w:rFonts w:asciiTheme="minorHAnsi" w:hAnsiTheme="minorHAnsi"/>
          <w:sz w:val="22"/>
          <w:szCs w:val="22"/>
        </w:rPr>
        <w:t xml:space="preserve">kā arī </w:t>
      </w:r>
      <w:r w:rsidR="003167B6">
        <w:rPr>
          <w:rFonts w:asciiTheme="minorHAnsi" w:hAnsiTheme="minorHAnsi"/>
          <w:sz w:val="22"/>
          <w:szCs w:val="22"/>
        </w:rPr>
        <w:t xml:space="preserve">pavisam nedaudz </w:t>
      </w:r>
      <w:r w:rsidR="008B1FC1">
        <w:rPr>
          <w:rFonts w:asciiTheme="minorHAnsi" w:hAnsiTheme="minorHAnsi"/>
          <w:sz w:val="22"/>
          <w:szCs w:val="22"/>
        </w:rPr>
        <w:t xml:space="preserve">teritorijā </w:t>
      </w:r>
      <w:r w:rsidR="003167B6">
        <w:rPr>
          <w:rFonts w:asciiTheme="minorHAnsi" w:hAnsiTheme="minorHAnsi"/>
          <w:sz w:val="22"/>
          <w:szCs w:val="22"/>
        </w:rPr>
        <w:t xml:space="preserve">ietilpst </w:t>
      </w:r>
      <w:r w:rsidR="003167B6" w:rsidRPr="003167B6">
        <w:rPr>
          <w:rFonts w:asciiTheme="minorHAnsi" w:hAnsiTheme="minorHAnsi"/>
          <w:sz w:val="22"/>
          <w:szCs w:val="22"/>
        </w:rPr>
        <w:t>Veci jaukti platlapju meži</w:t>
      </w:r>
      <w:r w:rsidR="008B1FC1">
        <w:rPr>
          <w:rFonts w:asciiTheme="minorHAnsi" w:hAnsiTheme="minorHAnsi"/>
          <w:sz w:val="22"/>
          <w:szCs w:val="22"/>
        </w:rPr>
        <w:t xml:space="preserve"> </w:t>
      </w:r>
      <w:r w:rsidR="003167B6">
        <w:rPr>
          <w:rFonts w:asciiTheme="minorHAnsi" w:hAnsiTheme="minorHAnsi"/>
          <w:sz w:val="22"/>
          <w:szCs w:val="22"/>
        </w:rPr>
        <w:t xml:space="preserve">- </w:t>
      </w:r>
      <w:r w:rsidR="003167B6" w:rsidRPr="003167B6">
        <w:rPr>
          <w:rFonts w:asciiTheme="minorHAnsi" w:hAnsiTheme="minorHAnsi"/>
          <w:sz w:val="22"/>
          <w:szCs w:val="22"/>
        </w:rPr>
        <w:t>9020*</w:t>
      </w:r>
      <w:r w:rsidR="003167B6">
        <w:rPr>
          <w:rFonts w:asciiTheme="minorHAnsi" w:hAnsiTheme="minorHAnsi"/>
          <w:sz w:val="22"/>
          <w:szCs w:val="22"/>
        </w:rPr>
        <w:t xml:space="preserve"> un </w:t>
      </w:r>
      <w:r w:rsidR="003167B6" w:rsidRPr="003167B6">
        <w:rPr>
          <w:rFonts w:asciiTheme="minorHAnsi" w:hAnsiTheme="minorHAnsi"/>
          <w:sz w:val="22"/>
          <w:szCs w:val="22"/>
        </w:rPr>
        <w:t>Lakstaugiem bagāti egļu meži</w:t>
      </w:r>
      <w:r w:rsidR="00C53C0F">
        <w:rPr>
          <w:rFonts w:asciiTheme="minorHAnsi" w:hAnsiTheme="minorHAnsi"/>
          <w:sz w:val="22"/>
          <w:szCs w:val="22"/>
        </w:rPr>
        <w:t xml:space="preserve"> </w:t>
      </w:r>
      <w:r w:rsidR="003167B6">
        <w:rPr>
          <w:rFonts w:asciiTheme="minorHAnsi" w:hAnsiTheme="minorHAnsi"/>
          <w:sz w:val="22"/>
          <w:szCs w:val="22"/>
        </w:rPr>
        <w:t xml:space="preserve">- </w:t>
      </w:r>
      <w:r w:rsidR="003167B6" w:rsidRPr="003167B6">
        <w:rPr>
          <w:rFonts w:asciiTheme="minorHAnsi" w:hAnsiTheme="minorHAnsi"/>
          <w:sz w:val="22"/>
          <w:szCs w:val="22"/>
        </w:rPr>
        <w:t>9050</w:t>
      </w:r>
      <w:r w:rsidR="00E94BB2" w:rsidRPr="00DE3543">
        <w:rPr>
          <w:rFonts w:asciiTheme="minorHAnsi" w:hAnsiTheme="minorHAnsi"/>
          <w:sz w:val="22"/>
          <w:szCs w:val="22"/>
        </w:rPr>
        <w:t xml:space="preserve"> ar kopējo </w:t>
      </w:r>
      <w:r w:rsidR="008B1FC1">
        <w:rPr>
          <w:rFonts w:asciiTheme="minorHAnsi" w:hAnsiTheme="minorHAnsi"/>
          <w:sz w:val="22"/>
          <w:szCs w:val="22"/>
        </w:rPr>
        <w:t xml:space="preserve">meža biotopu </w:t>
      </w:r>
      <w:r w:rsidR="00E94BB2" w:rsidRPr="00DE3543">
        <w:rPr>
          <w:rFonts w:asciiTheme="minorHAnsi" w:hAnsiTheme="minorHAnsi"/>
          <w:sz w:val="22"/>
          <w:szCs w:val="22"/>
        </w:rPr>
        <w:t>plat</w:t>
      </w:r>
      <w:r w:rsidR="00444736" w:rsidRPr="00DE3543">
        <w:rPr>
          <w:rFonts w:asciiTheme="minorHAnsi" w:hAnsiTheme="minorHAnsi"/>
          <w:sz w:val="22"/>
          <w:szCs w:val="22"/>
        </w:rPr>
        <w:t>ību</w:t>
      </w:r>
      <w:r w:rsidR="00131CFE" w:rsidRPr="00DE3543">
        <w:rPr>
          <w:rFonts w:asciiTheme="minorHAnsi" w:hAnsiTheme="minorHAnsi"/>
          <w:sz w:val="22"/>
          <w:szCs w:val="22"/>
        </w:rPr>
        <w:t xml:space="preserve"> 1</w:t>
      </w:r>
      <w:r w:rsidR="00DE3543" w:rsidRPr="00DE3543">
        <w:rPr>
          <w:rFonts w:asciiTheme="minorHAnsi" w:hAnsiTheme="minorHAnsi"/>
          <w:sz w:val="22"/>
          <w:szCs w:val="22"/>
        </w:rPr>
        <w:t>8</w:t>
      </w:r>
      <w:r w:rsidR="008B1FC1">
        <w:rPr>
          <w:rFonts w:asciiTheme="minorHAnsi" w:hAnsiTheme="minorHAnsi"/>
          <w:sz w:val="22"/>
          <w:szCs w:val="22"/>
        </w:rPr>
        <w:t>,71</w:t>
      </w:r>
      <w:r w:rsidR="00444736" w:rsidRPr="00DE3543">
        <w:rPr>
          <w:rFonts w:asciiTheme="minorHAnsi" w:hAnsiTheme="minorHAnsi"/>
          <w:sz w:val="22"/>
          <w:szCs w:val="22"/>
        </w:rPr>
        <w:t xml:space="preserve"> ha</w:t>
      </w:r>
      <w:r w:rsidR="00FC62D3" w:rsidRPr="00DE3543">
        <w:rPr>
          <w:rFonts w:asciiTheme="minorHAnsi" w:hAnsiTheme="minorHAnsi"/>
          <w:sz w:val="22"/>
          <w:szCs w:val="22"/>
        </w:rPr>
        <w:t xml:space="preserve"> (</w:t>
      </w:r>
      <w:r w:rsidR="00DE3543" w:rsidRPr="00DE3543">
        <w:rPr>
          <w:rFonts w:asciiTheme="minorHAnsi" w:hAnsiTheme="minorHAnsi"/>
          <w:sz w:val="22"/>
          <w:szCs w:val="22"/>
        </w:rPr>
        <w:t>1</w:t>
      </w:r>
      <w:r w:rsidR="00FC62D3" w:rsidRPr="00DE3543">
        <w:rPr>
          <w:rFonts w:asciiTheme="minorHAnsi" w:hAnsiTheme="minorHAnsi"/>
          <w:sz w:val="22"/>
          <w:szCs w:val="22"/>
        </w:rPr>
        <w:t>,</w:t>
      </w:r>
      <w:r w:rsidR="00DE3543" w:rsidRPr="00DE3543">
        <w:rPr>
          <w:rFonts w:asciiTheme="minorHAnsi" w:hAnsiTheme="minorHAnsi"/>
          <w:sz w:val="22"/>
          <w:szCs w:val="22"/>
        </w:rPr>
        <w:t>62</w:t>
      </w:r>
      <w:r w:rsidR="00146FA2">
        <w:rPr>
          <w:rFonts w:asciiTheme="minorHAnsi" w:hAnsiTheme="minorHAnsi"/>
          <w:sz w:val="22"/>
          <w:szCs w:val="22"/>
        </w:rPr>
        <w:t> </w:t>
      </w:r>
      <w:r w:rsidR="00FC62D3" w:rsidRPr="00DE3543">
        <w:rPr>
          <w:rFonts w:asciiTheme="minorHAnsi" w:hAnsiTheme="minorHAnsi"/>
          <w:sz w:val="22"/>
          <w:szCs w:val="22"/>
        </w:rPr>
        <w:t>% no dabas parka platības</w:t>
      </w:r>
      <w:r w:rsidR="00822B93">
        <w:rPr>
          <w:rFonts w:asciiTheme="minorHAnsi" w:hAnsiTheme="minorHAnsi"/>
          <w:sz w:val="22"/>
          <w:szCs w:val="22"/>
        </w:rPr>
        <w:t>)</w:t>
      </w:r>
      <w:r w:rsidR="00FC62D3" w:rsidRPr="00DE3543">
        <w:rPr>
          <w:rFonts w:asciiTheme="minorHAnsi" w:hAnsiTheme="minorHAnsi"/>
          <w:sz w:val="22"/>
          <w:szCs w:val="22"/>
        </w:rPr>
        <w:t>.</w:t>
      </w:r>
    </w:p>
    <w:p w14:paraId="3538807E" w14:textId="39AADCE6" w:rsidR="00444736" w:rsidRPr="00FC62D3" w:rsidRDefault="00444736" w:rsidP="00D431FE">
      <w:pPr>
        <w:spacing w:before="60"/>
        <w:jc w:val="both"/>
        <w:rPr>
          <w:rFonts w:asciiTheme="minorHAnsi" w:hAnsiTheme="minorHAnsi"/>
          <w:sz w:val="22"/>
          <w:szCs w:val="22"/>
        </w:rPr>
      </w:pPr>
      <w:r w:rsidRPr="00DE3543">
        <w:rPr>
          <w:rFonts w:asciiTheme="minorHAnsi" w:hAnsiTheme="minorHAnsi"/>
          <w:sz w:val="22"/>
          <w:szCs w:val="22"/>
        </w:rPr>
        <w:t xml:space="preserve">Kopumā </w:t>
      </w:r>
      <w:r w:rsidR="00DE3543" w:rsidRPr="00DE3543">
        <w:rPr>
          <w:rFonts w:asciiTheme="minorHAnsi" w:hAnsiTheme="minorHAnsi"/>
          <w:sz w:val="22"/>
          <w:szCs w:val="22"/>
        </w:rPr>
        <w:t xml:space="preserve">meža </w:t>
      </w:r>
      <w:r w:rsidR="000070F1">
        <w:rPr>
          <w:rFonts w:asciiTheme="minorHAnsi" w:hAnsiTheme="minorHAnsi"/>
          <w:sz w:val="22"/>
          <w:szCs w:val="22"/>
        </w:rPr>
        <w:t>zeme</w:t>
      </w:r>
      <w:r w:rsidR="000070F1" w:rsidRPr="00DE3543">
        <w:rPr>
          <w:rFonts w:asciiTheme="minorHAnsi" w:hAnsiTheme="minorHAnsi"/>
          <w:sz w:val="22"/>
          <w:szCs w:val="22"/>
        </w:rPr>
        <w:t xml:space="preserve"> </w:t>
      </w:r>
      <w:r w:rsidR="00DE3543" w:rsidRPr="00DE3543">
        <w:rPr>
          <w:rFonts w:asciiTheme="minorHAnsi" w:hAnsiTheme="minorHAnsi"/>
          <w:sz w:val="22"/>
          <w:szCs w:val="22"/>
        </w:rPr>
        <w:t xml:space="preserve">aizņem </w:t>
      </w:r>
      <w:r w:rsidR="00F06671" w:rsidRPr="00DE3543">
        <w:rPr>
          <w:rFonts w:asciiTheme="minorHAnsi" w:hAnsiTheme="minorHAnsi"/>
          <w:sz w:val="22"/>
          <w:szCs w:val="22"/>
        </w:rPr>
        <w:t>9</w:t>
      </w:r>
      <w:r w:rsidR="00DE3543" w:rsidRPr="00DE3543">
        <w:rPr>
          <w:rFonts w:asciiTheme="minorHAnsi" w:hAnsiTheme="minorHAnsi"/>
          <w:sz w:val="22"/>
          <w:szCs w:val="22"/>
        </w:rPr>
        <w:t>,5</w:t>
      </w:r>
      <w:r w:rsidR="00DE3543">
        <w:rPr>
          <w:rFonts w:asciiTheme="minorHAnsi" w:hAnsiTheme="minorHAnsi"/>
          <w:sz w:val="22"/>
          <w:szCs w:val="22"/>
        </w:rPr>
        <w:t>2</w:t>
      </w:r>
      <w:r w:rsidRPr="00DE3543">
        <w:rPr>
          <w:rFonts w:asciiTheme="minorHAnsi" w:hAnsiTheme="minorHAnsi"/>
          <w:sz w:val="22"/>
          <w:szCs w:val="22"/>
        </w:rPr>
        <w:t xml:space="preserve"> %</w:t>
      </w:r>
      <w:r w:rsidR="008B1FC1">
        <w:rPr>
          <w:rFonts w:asciiTheme="minorHAnsi" w:hAnsiTheme="minorHAnsi"/>
          <w:sz w:val="22"/>
          <w:szCs w:val="22"/>
        </w:rPr>
        <w:t xml:space="preserve"> </w:t>
      </w:r>
      <w:r w:rsidR="008B1FC1" w:rsidRPr="00DE3543">
        <w:rPr>
          <w:rFonts w:asciiTheme="minorHAnsi" w:hAnsiTheme="minorHAnsi"/>
          <w:sz w:val="22"/>
          <w:szCs w:val="22"/>
        </w:rPr>
        <w:t>no dabas parka platības</w:t>
      </w:r>
      <w:r w:rsidR="00984656" w:rsidRPr="00DE3543">
        <w:rPr>
          <w:rFonts w:asciiTheme="minorHAnsi" w:hAnsiTheme="minorHAnsi"/>
          <w:sz w:val="22"/>
          <w:szCs w:val="22"/>
        </w:rPr>
        <w:t xml:space="preserve">, </w:t>
      </w:r>
      <w:r w:rsidR="00107DE7">
        <w:rPr>
          <w:rFonts w:asciiTheme="minorHAnsi" w:hAnsiTheme="minorHAnsi"/>
          <w:sz w:val="22"/>
          <w:szCs w:val="22"/>
        </w:rPr>
        <w:t>iekļaujot šajā apjomā</w:t>
      </w:r>
      <w:r w:rsidR="00A46C6B">
        <w:rPr>
          <w:rFonts w:asciiTheme="minorHAnsi" w:hAnsiTheme="minorHAnsi"/>
          <w:sz w:val="22"/>
          <w:szCs w:val="22"/>
        </w:rPr>
        <w:t xml:space="preserve"> arī</w:t>
      </w:r>
      <w:r w:rsidR="00D431FE" w:rsidRPr="00DE3543">
        <w:rPr>
          <w:rFonts w:asciiTheme="minorHAnsi" w:hAnsiTheme="minorHAnsi"/>
          <w:sz w:val="22"/>
          <w:szCs w:val="22"/>
        </w:rPr>
        <w:t xml:space="preserve"> izcirtum</w:t>
      </w:r>
      <w:r w:rsidR="008B1FC1">
        <w:rPr>
          <w:rFonts w:asciiTheme="minorHAnsi" w:hAnsiTheme="minorHAnsi"/>
          <w:sz w:val="22"/>
          <w:szCs w:val="22"/>
        </w:rPr>
        <w:t>us</w:t>
      </w:r>
      <w:r w:rsidR="00AF3439">
        <w:rPr>
          <w:rFonts w:asciiTheme="minorHAnsi" w:hAnsiTheme="minorHAnsi"/>
          <w:sz w:val="22"/>
          <w:szCs w:val="22"/>
        </w:rPr>
        <w:t xml:space="preserve"> un</w:t>
      </w:r>
      <w:r w:rsidR="00DE3543" w:rsidRPr="00DE3543">
        <w:rPr>
          <w:rFonts w:asciiTheme="minorHAnsi" w:hAnsiTheme="minorHAnsi"/>
          <w:sz w:val="22"/>
          <w:szCs w:val="22"/>
        </w:rPr>
        <w:t xml:space="preserve"> </w:t>
      </w:r>
      <w:proofErr w:type="spellStart"/>
      <w:r w:rsidR="00DE3543" w:rsidRPr="00DE3543">
        <w:rPr>
          <w:rFonts w:asciiTheme="minorHAnsi" w:hAnsiTheme="minorHAnsi"/>
          <w:sz w:val="22"/>
          <w:szCs w:val="22"/>
        </w:rPr>
        <w:t>lauces</w:t>
      </w:r>
      <w:proofErr w:type="spellEnd"/>
      <w:r w:rsidRPr="00DE3543">
        <w:rPr>
          <w:rFonts w:asciiTheme="minorHAnsi" w:hAnsiTheme="minorHAnsi" w:cstheme="minorHAnsi"/>
          <w:sz w:val="22"/>
          <w:szCs w:val="22"/>
        </w:rPr>
        <w:t>.</w:t>
      </w:r>
      <w:r>
        <w:rPr>
          <w:rFonts w:asciiTheme="minorHAnsi" w:hAnsiTheme="minorHAnsi" w:cstheme="minorHAnsi"/>
          <w:sz w:val="22"/>
          <w:szCs w:val="22"/>
        </w:rPr>
        <w:t xml:space="preserve"> </w:t>
      </w:r>
      <w:r w:rsidR="00C53C0F">
        <w:rPr>
          <w:rFonts w:asciiTheme="minorHAnsi" w:hAnsiTheme="minorHAnsi" w:cstheme="minorHAnsi"/>
          <w:sz w:val="22"/>
          <w:szCs w:val="22"/>
        </w:rPr>
        <w:t>Īpaši aizsargājamie</w:t>
      </w:r>
      <w:r w:rsidR="00822B93">
        <w:rPr>
          <w:rFonts w:asciiTheme="minorHAnsi" w:hAnsiTheme="minorHAnsi" w:cstheme="minorHAnsi"/>
          <w:sz w:val="22"/>
          <w:szCs w:val="22"/>
        </w:rPr>
        <w:t xml:space="preserve"> meža biotopi veido </w:t>
      </w:r>
      <w:r w:rsidR="008B1FC1">
        <w:rPr>
          <w:rFonts w:asciiTheme="minorHAnsi" w:hAnsiTheme="minorHAnsi" w:cstheme="minorHAnsi"/>
          <w:sz w:val="22"/>
          <w:szCs w:val="22"/>
        </w:rPr>
        <w:t xml:space="preserve">vienu piekto daļu </w:t>
      </w:r>
      <w:r w:rsidR="00DE3543">
        <w:rPr>
          <w:rFonts w:asciiTheme="minorHAnsi" w:hAnsiTheme="minorHAnsi" w:cstheme="minorHAnsi"/>
          <w:sz w:val="22"/>
          <w:szCs w:val="22"/>
        </w:rPr>
        <w:t>no dabas parkā esošajām meža zemēm.</w:t>
      </w:r>
    </w:p>
    <w:p w14:paraId="53143DBB" w14:textId="210C4964" w:rsidR="00D431FE" w:rsidRPr="00444736" w:rsidRDefault="00D431FE" w:rsidP="004F41E3">
      <w:pPr>
        <w:jc w:val="both"/>
        <w:rPr>
          <w:rFonts w:asciiTheme="minorHAnsi" w:hAnsiTheme="minorHAnsi"/>
          <w:sz w:val="22"/>
          <w:szCs w:val="22"/>
        </w:rPr>
      </w:pPr>
      <w:r w:rsidRPr="00D431FE">
        <w:rPr>
          <w:rFonts w:asciiTheme="minorHAnsi" w:hAnsiTheme="minorHAnsi" w:cstheme="minorHAnsi"/>
          <w:sz w:val="22"/>
          <w:szCs w:val="22"/>
        </w:rPr>
        <w:t>Biotopu daudzveidība nosaka arī augu un dzīvnieku sugu, kā arī ainavu dažādību. Dabas parka bioloģiskā daudzveidība atkarīga gan no teritorijas apsaimniekošanas, gan aizsardzības noteiku</w:t>
      </w:r>
      <w:r w:rsidR="004F41E3">
        <w:rPr>
          <w:rFonts w:asciiTheme="minorHAnsi" w:hAnsiTheme="minorHAnsi" w:cstheme="minorHAnsi"/>
          <w:sz w:val="22"/>
          <w:szCs w:val="22"/>
        </w:rPr>
        <w:t xml:space="preserve">mu ievērošanas un to kontroles. </w:t>
      </w:r>
      <w:r w:rsidR="000070F1">
        <w:rPr>
          <w:rFonts w:asciiTheme="minorHAnsi" w:hAnsiTheme="minorHAnsi" w:cstheme="minorHAnsi"/>
          <w:sz w:val="22"/>
          <w:szCs w:val="22"/>
        </w:rPr>
        <w:t xml:space="preserve">Nozīmīgākie </w:t>
      </w:r>
      <w:r w:rsidR="004F41E3">
        <w:rPr>
          <w:rFonts w:asciiTheme="minorHAnsi" w:hAnsiTheme="minorHAnsi" w:cstheme="minorHAnsi"/>
          <w:sz w:val="22"/>
          <w:szCs w:val="22"/>
        </w:rPr>
        <w:t xml:space="preserve">bioloģiskās daudzveidības </w:t>
      </w:r>
      <w:r w:rsidR="000070F1">
        <w:rPr>
          <w:rFonts w:asciiTheme="minorHAnsi" w:hAnsiTheme="minorHAnsi" w:cstheme="minorHAnsi"/>
          <w:sz w:val="22"/>
          <w:szCs w:val="22"/>
        </w:rPr>
        <w:t xml:space="preserve">samazināšanās </w:t>
      </w:r>
      <w:r w:rsidRPr="00D431FE">
        <w:rPr>
          <w:rFonts w:asciiTheme="minorHAnsi" w:hAnsiTheme="minorHAnsi" w:cstheme="minorHAnsi"/>
          <w:sz w:val="22"/>
          <w:szCs w:val="22"/>
        </w:rPr>
        <w:t>draudi</w:t>
      </w:r>
      <w:r w:rsidR="006D074C">
        <w:rPr>
          <w:rFonts w:asciiTheme="minorHAnsi" w:hAnsiTheme="minorHAnsi" w:cstheme="minorHAnsi"/>
          <w:sz w:val="22"/>
          <w:szCs w:val="22"/>
        </w:rPr>
        <w:t xml:space="preserve"> ir </w:t>
      </w:r>
      <w:r w:rsidRPr="00D431FE">
        <w:rPr>
          <w:rFonts w:asciiTheme="minorHAnsi" w:hAnsiTheme="minorHAnsi" w:cstheme="minorHAnsi"/>
          <w:sz w:val="22"/>
          <w:szCs w:val="22"/>
        </w:rPr>
        <w:t>biotopu sadrumstalošana</w:t>
      </w:r>
      <w:r w:rsidR="00146FA2" w:rsidRPr="006D074C">
        <w:rPr>
          <w:rFonts w:asciiTheme="minorHAnsi" w:hAnsiTheme="minorHAnsi" w:cstheme="minorHAnsi"/>
          <w:color w:val="000000" w:themeColor="text1"/>
          <w:sz w:val="22"/>
          <w:szCs w:val="22"/>
        </w:rPr>
        <w:t>, izolācija</w:t>
      </w:r>
      <w:r w:rsidRPr="006D074C">
        <w:rPr>
          <w:rFonts w:asciiTheme="minorHAnsi" w:hAnsiTheme="minorHAnsi" w:cstheme="minorHAnsi"/>
          <w:color w:val="000000" w:themeColor="text1"/>
          <w:sz w:val="22"/>
          <w:szCs w:val="22"/>
        </w:rPr>
        <w:t xml:space="preserve"> un platīb</w:t>
      </w:r>
      <w:r w:rsidR="00146FA2" w:rsidRPr="006D074C">
        <w:rPr>
          <w:rFonts w:asciiTheme="minorHAnsi" w:hAnsiTheme="minorHAnsi" w:cstheme="minorHAnsi"/>
          <w:color w:val="000000" w:themeColor="text1"/>
          <w:sz w:val="22"/>
          <w:szCs w:val="22"/>
        </w:rPr>
        <w:t>u</w:t>
      </w:r>
      <w:r w:rsidRPr="006D074C">
        <w:rPr>
          <w:rFonts w:asciiTheme="minorHAnsi" w:hAnsiTheme="minorHAnsi" w:cstheme="minorHAnsi"/>
          <w:color w:val="000000" w:themeColor="text1"/>
          <w:sz w:val="22"/>
          <w:szCs w:val="22"/>
        </w:rPr>
        <w:t xml:space="preserve"> samazināšan</w:t>
      </w:r>
      <w:r w:rsidR="00146FA2" w:rsidRPr="006D074C">
        <w:rPr>
          <w:rFonts w:asciiTheme="minorHAnsi" w:hAnsiTheme="minorHAnsi" w:cstheme="minorHAnsi"/>
          <w:color w:val="000000" w:themeColor="text1"/>
          <w:sz w:val="22"/>
          <w:szCs w:val="22"/>
        </w:rPr>
        <w:t>ās</w:t>
      </w:r>
      <w:r w:rsidRPr="006D074C">
        <w:rPr>
          <w:rFonts w:asciiTheme="minorHAnsi" w:hAnsiTheme="minorHAnsi" w:cstheme="minorHAnsi"/>
          <w:color w:val="000000" w:themeColor="text1"/>
          <w:sz w:val="22"/>
          <w:szCs w:val="22"/>
        </w:rPr>
        <w:t xml:space="preserve">. </w:t>
      </w:r>
    </w:p>
    <w:p w14:paraId="01505B0A" w14:textId="758F968C" w:rsidR="00A24576" w:rsidRPr="00CA7DDB" w:rsidRDefault="00D431FE" w:rsidP="00CA7DDB">
      <w:pPr>
        <w:spacing w:after="240"/>
        <w:jc w:val="both"/>
        <w:rPr>
          <w:rFonts w:asciiTheme="minorHAnsi" w:hAnsiTheme="minorHAnsi" w:cstheme="minorHAnsi"/>
          <w:sz w:val="22"/>
          <w:szCs w:val="22"/>
        </w:rPr>
      </w:pPr>
      <w:r w:rsidRPr="00D431FE">
        <w:rPr>
          <w:rFonts w:asciiTheme="minorHAnsi" w:hAnsiTheme="minorHAnsi" w:cstheme="minorHAnsi"/>
          <w:sz w:val="22"/>
          <w:szCs w:val="22"/>
        </w:rPr>
        <w:t xml:space="preserve">Teritorijā esošo </w:t>
      </w:r>
      <w:r w:rsidR="000070F1">
        <w:rPr>
          <w:rFonts w:asciiTheme="minorHAnsi" w:hAnsiTheme="minorHAnsi" w:cstheme="minorHAnsi"/>
          <w:sz w:val="22"/>
          <w:szCs w:val="22"/>
        </w:rPr>
        <w:t xml:space="preserve">un potenciālo </w:t>
      </w:r>
      <w:r w:rsidRPr="00D431FE">
        <w:rPr>
          <w:rFonts w:asciiTheme="minorHAnsi" w:hAnsiTheme="minorHAnsi" w:cstheme="minorHAnsi"/>
          <w:sz w:val="22"/>
          <w:szCs w:val="22"/>
        </w:rPr>
        <w:t xml:space="preserve">biotopu </w:t>
      </w:r>
      <w:r w:rsidR="00DC0D04" w:rsidRPr="00DC0D04">
        <w:rPr>
          <w:rFonts w:asciiTheme="minorHAnsi" w:hAnsiTheme="minorHAnsi" w:cstheme="minorHAnsi"/>
          <w:sz w:val="22"/>
          <w:szCs w:val="22"/>
        </w:rPr>
        <w:t>inventarizācija</w:t>
      </w:r>
      <w:r w:rsidRPr="00D431FE">
        <w:rPr>
          <w:rFonts w:asciiTheme="minorHAnsi" w:hAnsiTheme="minorHAnsi" w:cstheme="minorHAnsi"/>
          <w:sz w:val="22"/>
          <w:szCs w:val="22"/>
        </w:rPr>
        <w:t xml:space="preserve"> veikta 2017.</w:t>
      </w:r>
      <w:r w:rsidR="00C53C0F">
        <w:rPr>
          <w:rFonts w:asciiTheme="minorHAnsi" w:hAnsiTheme="minorHAnsi" w:cstheme="minorHAnsi"/>
          <w:sz w:val="22"/>
          <w:szCs w:val="22"/>
        </w:rPr>
        <w:t> </w:t>
      </w:r>
      <w:r w:rsidR="002252AC">
        <w:rPr>
          <w:rFonts w:asciiTheme="minorHAnsi" w:hAnsiTheme="minorHAnsi" w:cstheme="minorHAnsi"/>
          <w:sz w:val="22"/>
          <w:szCs w:val="22"/>
        </w:rPr>
        <w:t>-</w:t>
      </w:r>
      <w:r w:rsidR="00C53C0F">
        <w:rPr>
          <w:rFonts w:asciiTheme="minorHAnsi" w:hAnsiTheme="minorHAnsi" w:cstheme="minorHAnsi"/>
          <w:sz w:val="22"/>
          <w:szCs w:val="22"/>
        </w:rPr>
        <w:t> </w:t>
      </w:r>
      <w:r w:rsidR="002252AC">
        <w:rPr>
          <w:rFonts w:asciiTheme="minorHAnsi" w:hAnsiTheme="minorHAnsi" w:cstheme="minorHAnsi"/>
          <w:sz w:val="22"/>
          <w:szCs w:val="22"/>
        </w:rPr>
        <w:t>2018.</w:t>
      </w:r>
      <w:r w:rsidR="00C53C0F">
        <w:rPr>
          <w:rFonts w:asciiTheme="minorHAnsi" w:hAnsiTheme="minorHAnsi" w:cstheme="minorHAnsi"/>
          <w:sz w:val="22"/>
          <w:szCs w:val="22"/>
        </w:rPr>
        <w:t> </w:t>
      </w:r>
      <w:r w:rsidRPr="00D431FE">
        <w:rPr>
          <w:rFonts w:asciiTheme="minorHAnsi" w:hAnsiTheme="minorHAnsi" w:cstheme="minorHAnsi"/>
          <w:sz w:val="22"/>
          <w:szCs w:val="22"/>
        </w:rPr>
        <w:t>gad</w:t>
      </w:r>
      <w:r w:rsidR="002252AC">
        <w:rPr>
          <w:rFonts w:asciiTheme="minorHAnsi" w:hAnsiTheme="minorHAnsi" w:cstheme="minorHAnsi"/>
          <w:sz w:val="22"/>
          <w:szCs w:val="22"/>
        </w:rPr>
        <w:t>a veģetācijas sezonā</w:t>
      </w:r>
      <w:r w:rsidR="00092516">
        <w:rPr>
          <w:rFonts w:asciiTheme="minorHAnsi" w:hAnsiTheme="minorHAnsi" w:cstheme="minorHAnsi"/>
          <w:sz w:val="22"/>
          <w:szCs w:val="22"/>
        </w:rPr>
        <w:t xml:space="preserve"> projekta </w:t>
      </w:r>
      <w:r w:rsidR="00092516" w:rsidRPr="00463D37">
        <w:rPr>
          <w:rFonts w:asciiTheme="minorHAnsi" w:hAnsiTheme="minorHAnsi"/>
          <w:sz w:val="22"/>
          <w:szCs w:val="22"/>
        </w:rPr>
        <w:t>„</w:t>
      </w:r>
      <w:r w:rsidRPr="00D431FE">
        <w:rPr>
          <w:rFonts w:asciiTheme="minorHAnsi" w:hAnsiTheme="minorHAnsi" w:cstheme="minorHAnsi"/>
          <w:sz w:val="22"/>
          <w:szCs w:val="22"/>
        </w:rPr>
        <w:t xml:space="preserve">Priekšnosacījumu izveide labākai bioloģiskās daudzveidības saglabāšanai un ekosistēmu aizsardzībai Latvijā” </w:t>
      </w:r>
      <w:r w:rsidRPr="00D431FE">
        <w:rPr>
          <w:rFonts w:asciiTheme="minorHAnsi" w:hAnsiTheme="minorHAnsi" w:cstheme="minorHAnsi"/>
          <w:sz w:val="22"/>
          <w:szCs w:val="22"/>
        </w:rPr>
        <w:lastRenderedPageBreak/>
        <w:t xml:space="preserve">ietvaros, kurā tika novērtēta atbilstība ar ES īpaši aizsargājamiem biotopiem saskaņā ar šobrīd aktuālo metodiku (ES nozīmes biotopu izplatības un kvalitātes apzināšanas un darbu organizācijas metodika, VARAM apstiprināts 22.07.2016.). </w:t>
      </w:r>
      <w:r w:rsidR="00DC0D04">
        <w:rPr>
          <w:rFonts w:asciiTheme="minorHAnsi" w:hAnsiTheme="minorHAnsi" w:cstheme="minorHAnsi"/>
          <w:sz w:val="22"/>
          <w:szCs w:val="22"/>
        </w:rPr>
        <w:t>P</w:t>
      </w:r>
      <w:r w:rsidRPr="00D431FE">
        <w:rPr>
          <w:rFonts w:asciiTheme="minorHAnsi" w:hAnsiTheme="minorHAnsi" w:cstheme="minorHAnsi"/>
          <w:sz w:val="22"/>
          <w:szCs w:val="22"/>
        </w:rPr>
        <w:t xml:space="preserve">lāna izstrādes ietvaros veikta </w:t>
      </w:r>
      <w:r w:rsidR="00DC0D04" w:rsidRPr="00DC0D04">
        <w:rPr>
          <w:rFonts w:asciiTheme="minorHAnsi" w:hAnsiTheme="minorHAnsi" w:cstheme="minorHAnsi"/>
          <w:sz w:val="22"/>
          <w:szCs w:val="22"/>
        </w:rPr>
        <w:t>inventarizācija</w:t>
      </w:r>
      <w:r w:rsidR="00DC0D04">
        <w:rPr>
          <w:rFonts w:asciiTheme="minorHAnsi" w:hAnsiTheme="minorHAnsi" w:cstheme="minorHAnsi"/>
          <w:sz w:val="22"/>
          <w:szCs w:val="22"/>
        </w:rPr>
        <w:t>s</w:t>
      </w:r>
      <w:r w:rsidR="00DC0D04" w:rsidRPr="00DC0D04" w:rsidDel="00DC0D04">
        <w:rPr>
          <w:rFonts w:asciiTheme="minorHAnsi" w:hAnsiTheme="minorHAnsi" w:cstheme="minorHAnsi"/>
          <w:sz w:val="22"/>
          <w:szCs w:val="22"/>
        </w:rPr>
        <w:t xml:space="preserve"> </w:t>
      </w:r>
      <w:r w:rsidRPr="00D431FE">
        <w:rPr>
          <w:rFonts w:asciiTheme="minorHAnsi" w:hAnsiTheme="minorHAnsi" w:cstheme="minorHAnsi"/>
          <w:sz w:val="22"/>
          <w:szCs w:val="22"/>
        </w:rPr>
        <w:t xml:space="preserve">rezultātu analīze un </w:t>
      </w:r>
      <w:r w:rsidR="00DC0D04" w:rsidRPr="00DC0D04">
        <w:rPr>
          <w:rFonts w:asciiTheme="minorHAnsi" w:hAnsiTheme="minorHAnsi" w:cstheme="minorHAnsi"/>
          <w:sz w:val="22"/>
          <w:szCs w:val="22"/>
        </w:rPr>
        <w:t>inventarizācija</w:t>
      </w:r>
      <w:r w:rsidR="00DC0D04">
        <w:rPr>
          <w:rFonts w:asciiTheme="minorHAnsi" w:hAnsiTheme="minorHAnsi" w:cstheme="minorHAnsi"/>
          <w:sz w:val="22"/>
          <w:szCs w:val="22"/>
        </w:rPr>
        <w:t xml:space="preserve">s </w:t>
      </w:r>
      <w:r w:rsidR="000070F1">
        <w:rPr>
          <w:rFonts w:asciiTheme="minorHAnsi" w:hAnsiTheme="minorHAnsi" w:cstheme="minorHAnsi"/>
          <w:sz w:val="22"/>
          <w:szCs w:val="22"/>
        </w:rPr>
        <w:t xml:space="preserve">lauka </w:t>
      </w:r>
      <w:r w:rsidR="00DC0D04">
        <w:rPr>
          <w:rFonts w:asciiTheme="minorHAnsi" w:hAnsiTheme="minorHAnsi" w:cstheme="minorHAnsi"/>
          <w:sz w:val="22"/>
          <w:szCs w:val="22"/>
        </w:rPr>
        <w:t>darbu</w:t>
      </w:r>
      <w:r w:rsidR="00D90148">
        <w:rPr>
          <w:rFonts w:asciiTheme="minorHAnsi" w:hAnsiTheme="minorHAnsi" w:cstheme="minorHAnsi"/>
          <w:sz w:val="22"/>
          <w:szCs w:val="22"/>
        </w:rPr>
        <w:t xml:space="preserve"> precizējumi dabā</w:t>
      </w:r>
      <w:r w:rsidRPr="00D431FE">
        <w:rPr>
          <w:rFonts w:asciiTheme="minorHAnsi" w:hAnsiTheme="minorHAnsi" w:cstheme="minorHAnsi"/>
          <w:sz w:val="22"/>
          <w:szCs w:val="22"/>
        </w:rPr>
        <w:t>. Atbilstību Latvijas īpaši aizsargājamo biotopu s</w:t>
      </w:r>
      <w:r w:rsidR="00C53C0F">
        <w:rPr>
          <w:rFonts w:asciiTheme="minorHAnsi" w:hAnsiTheme="minorHAnsi" w:cstheme="minorHAnsi"/>
          <w:sz w:val="22"/>
          <w:szCs w:val="22"/>
        </w:rPr>
        <w:t>tatusam nosaka MK</w:t>
      </w:r>
      <w:r w:rsidRPr="00D431FE">
        <w:rPr>
          <w:rFonts w:asciiTheme="minorHAnsi" w:hAnsiTheme="minorHAnsi" w:cstheme="minorHAnsi"/>
          <w:sz w:val="22"/>
          <w:szCs w:val="22"/>
        </w:rPr>
        <w:t xml:space="preserve"> </w:t>
      </w:r>
      <w:r w:rsidR="00F0436E" w:rsidRPr="00D431FE">
        <w:rPr>
          <w:rFonts w:asciiTheme="minorHAnsi" w:hAnsiTheme="minorHAnsi" w:cstheme="minorHAnsi"/>
          <w:sz w:val="22"/>
          <w:szCs w:val="22"/>
        </w:rPr>
        <w:t>2017.</w:t>
      </w:r>
      <w:r w:rsidR="00C53C0F">
        <w:rPr>
          <w:rFonts w:asciiTheme="minorHAnsi" w:hAnsiTheme="minorHAnsi" w:cstheme="minorHAnsi"/>
          <w:sz w:val="22"/>
          <w:szCs w:val="22"/>
        </w:rPr>
        <w:t> gada 20. </w:t>
      </w:r>
      <w:r w:rsidR="00F0436E" w:rsidRPr="00D431FE">
        <w:rPr>
          <w:rFonts w:asciiTheme="minorHAnsi" w:hAnsiTheme="minorHAnsi" w:cstheme="minorHAnsi"/>
          <w:sz w:val="22"/>
          <w:szCs w:val="22"/>
        </w:rPr>
        <w:t>jūnij</w:t>
      </w:r>
      <w:r w:rsidR="00F0436E">
        <w:rPr>
          <w:rFonts w:asciiTheme="minorHAnsi" w:hAnsiTheme="minorHAnsi" w:cstheme="minorHAnsi"/>
          <w:sz w:val="22"/>
          <w:szCs w:val="22"/>
        </w:rPr>
        <w:t>a</w:t>
      </w:r>
      <w:r w:rsidR="00F0436E" w:rsidRPr="00D431FE">
        <w:rPr>
          <w:rFonts w:asciiTheme="minorHAnsi" w:hAnsiTheme="minorHAnsi" w:cstheme="minorHAnsi"/>
          <w:sz w:val="22"/>
          <w:szCs w:val="22"/>
        </w:rPr>
        <w:t xml:space="preserve"> </w:t>
      </w:r>
      <w:r w:rsidRPr="00D431FE">
        <w:rPr>
          <w:rFonts w:asciiTheme="minorHAnsi" w:hAnsiTheme="minorHAnsi" w:cstheme="minorHAnsi"/>
          <w:sz w:val="22"/>
          <w:szCs w:val="22"/>
        </w:rPr>
        <w:t xml:space="preserve">noteikumi </w:t>
      </w:r>
      <w:r w:rsidR="00092516">
        <w:rPr>
          <w:rFonts w:asciiTheme="minorHAnsi" w:hAnsiTheme="minorHAnsi" w:cstheme="minorHAnsi"/>
          <w:sz w:val="22"/>
          <w:szCs w:val="22"/>
        </w:rPr>
        <w:t>Nr.</w:t>
      </w:r>
      <w:r w:rsidR="00C53C0F">
        <w:rPr>
          <w:rFonts w:asciiTheme="minorHAnsi" w:hAnsiTheme="minorHAnsi" w:cstheme="minorHAnsi"/>
          <w:sz w:val="22"/>
          <w:szCs w:val="22"/>
        </w:rPr>
        <w:t> </w:t>
      </w:r>
      <w:r w:rsidR="00092516">
        <w:rPr>
          <w:rFonts w:asciiTheme="minorHAnsi" w:hAnsiTheme="minorHAnsi" w:cstheme="minorHAnsi"/>
          <w:sz w:val="22"/>
          <w:szCs w:val="22"/>
        </w:rPr>
        <w:t xml:space="preserve">350 </w:t>
      </w:r>
      <w:r w:rsidR="00092516" w:rsidRPr="00463D37">
        <w:rPr>
          <w:rFonts w:asciiTheme="minorHAnsi" w:hAnsiTheme="minorHAnsi"/>
          <w:sz w:val="22"/>
          <w:szCs w:val="22"/>
        </w:rPr>
        <w:t>„</w:t>
      </w:r>
      <w:r w:rsidR="00F0436E">
        <w:rPr>
          <w:rFonts w:asciiTheme="minorHAnsi" w:hAnsiTheme="minorHAnsi" w:cstheme="minorHAnsi"/>
          <w:sz w:val="22"/>
          <w:szCs w:val="22"/>
        </w:rPr>
        <w:t>P</w:t>
      </w:r>
      <w:r w:rsidRPr="00D431FE">
        <w:rPr>
          <w:rFonts w:asciiTheme="minorHAnsi" w:hAnsiTheme="minorHAnsi" w:cstheme="minorHAnsi"/>
          <w:sz w:val="22"/>
          <w:szCs w:val="22"/>
        </w:rPr>
        <w:t>ar īpaši aizsargājamo biotopu veidu sarakstu</w:t>
      </w:r>
      <w:r w:rsidR="00F0436E">
        <w:rPr>
          <w:rFonts w:asciiTheme="minorHAnsi" w:hAnsiTheme="minorHAnsi" w:cstheme="minorHAnsi"/>
          <w:sz w:val="22"/>
          <w:szCs w:val="22"/>
        </w:rPr>
        <w:t>”</w:t>
      </w:r>
      <w:r w:rsidRPr="00D431FE">
        <w:rPr>
          <w:rFonts w:asciiTheme="minorHAnsi" w:hAnsiTheme="minorHAnsi" w:cstheme="minorHAnsi"/>
          <w:sz w:val="22"/>
          <w:szCs w:val="22"/>
        </w:rPr>
        <w:t>.</w:t>
      </w:r>
      <w:r w:rsidR="00476F0D">
        <w:rPr>
          <w:rFonts w:asciiTheme="minorHAnsi" w:hAnsiTheme="minorHAnsi" w:cstheme="minorHAnsi"/>
          <w:sz w:val="22"/>
          <w:szCs w:val="22"/>
        </w:rPr>
        <w:t xml:space="preserve"> Plāna 11</w:t>
      </w:r>
      <w:r w:rsidR="00133C4F">
        <w:rPr>
          <w:rFonts w:asciiTheme="minorHAnsi" w:hAnsiTheme="minorHAnsi" w:cstheme="minorHAnsi"/>
          <w:sz w:val="22"/>
          <w:szCs w:val="22"/>
        </w:rPr>
        <w:t>. t</w:t>
      </w:r>
      <w:r w:rsidR="00945863">
        <w:rPr>
          <w:rFonts w:asciiTheme="minorHAnsi" w:hAnsiTheme="minorHAnsi" w:cstheme="minorHAnsi"/>
          <w:sz w:val="22"/>
          <w:szCs w:val="22"/>
        </w:rPr>
        <w:t xml:space="preserve">abulā ir iekļauts pārskats par </w:t>
      </w:r>
      <w:r w:rsidR="00133C4F" w:rsidRPr="00133C4F">
        <w:rPr>
          <w:rFonts w:asciiTheme="minorHAnsi" w:hAnsiTheme="minorHAnsi" w:cstheme="minorHAnsi"/>
          <w:sz w:val="22"/>
          <w:szCs w:val="22"/>
        </w:rPr>
        <w:t>biotopu platību izmaiņām, veicot biotopu kartējuma aktualizāciju dabas parka teritorijā</w:t>
      </w:r>
      <w:r w:rsidR="00133C4F">
        <w:rPr>
          <w:rFonts w:asciiTheme="minorHAnsi" w:hAnsiTheme="minorHAnsi" w:cstheme="minorHAnsi"/>
          <w:sz w:val="22"/>
          <w:szCs w:val="22"/>
        </w:rPr>
        <w:t>, kā arī norādīts iespējamais iemesls konstatētajām izmaiņām.</w:t>
      </w:r>
      <w:bookmarkEnd w:id="69"/>
    </w:p>
    <w:p w14:paraId="26FFC38C" w14:textId="208F7AA3" w:rsidR="004F4561" w:rsidRPr="00F118C6" w:rsidRDefault="00476F0D" w:rsidP="00D7670A">
      <w:pPr>
        <w:spacing w:before="60"/>
        <w:jc w:val="right"/>
        <w:rPr>
          <w:rFonts w:asciiTheme="minorHAnsi" w:hAnsiTheme="minorHAnsi"/>
          <w:sz w:val="18"/>
          <w:szCs w:val="18"/>
        </w:rPr>
      </w:pPr>
      <w:bookmarkStart w:id="70" w:name="_Hlk17907008"/>
      <w:r w:rsidRPr="00F118C6">
        <w:rPr>
          <w:rFonts w:asciiTheme="minorHAnsi" w:hAnsiTheme="minorHAnsi"/>
          <w:sz w:val="18"/>
          <w:szCs w:val="18"/>
        </w:rPr>
        <w:t>11</w:t>
      </w:r>
      <w:r w:rsidR="00DD7DB5" w:rsidRPr="00F118C6">
        <w:rPr>
          <w:rFonts w:asciiTheme="minorHAnsi" w:hAnsiTheme="minorHAnsi"/>
          <w:sz w:val="18"/>
          <w:szCs w:val="18"/>
        </w:rPr>
        <w:t>.</w:t>
      </w:r>
      <w:r w:rsidR="00563549">
        <w:rPr>
          <w:rFonts w:asciiTheme="minorHAnsi" w:hAnsiTheme="minorHAnsi"/>
          <w:sz w:val="18"/>
          <w:szCs w:val="18"/>
        </w:rPr>
        <w:t> </w:t>
      </w:r>
      <w:r w:rsidR="004F4561" w:rsidRPr="00F118C6">
        <w:rPr>
          <w:rFonts w:asciiTheme="minorHAnsi" w:hAnsiTheme="minorHAnsi"/>
          <w:sz w:val="18"/>
          <w:szCs w:val="18"/>
        </w:rPr>
        <w:t>tabula. Pārskats par biotopu platību izmaiņām,</w:t>
      </w:r>
      <w:r w:rsidR="00D7670A" w:rsidRPr="00F118C6">
        <w:rPr>
          <w:rFonts w:asciiTheme="minorHAnsi" w:hAnsiTheme="minorHAnsi"/>
          <w:sz w:val="18"/>
          <w:szCs w:val="18"/>
        </w:rPr>
        <w:t xml:space="preserve"> </w:t>
      </w:r>
      <w:r w:rsidR="004F4561" w:rsidRPr="00F118C6">
        <w:rPr>
          <w:rFonts w:asciiTheme="minorHAnsi" w:hAnsiTheme="minorHAnsi"/>
          <w:sz w:val="18"/>
          <w:szCs w:val="18"/>
        </w:rPr>
        <w:t>veicot biotopu kartē</w:t>
      </w:r>
      <w:r w:rsidR="00777837" w:rsidRPr="00F118C6">
        <w:rPr>
          <w:rFonts w:asciiTheme="minorHAnsi" w:hAnsiTheme="minorHAnsi"/>
          <w:sz w:val="18"/>
          <w:szCs w:val="18"/>
        </w:rPr>
        <w:t>juma aktualizāc</w:t>
      </w:r>
      <w:r w:rsidR="00D61635" w:rsidRPr="00F118C6">
        <w:rPr>
          <w:rFonts w:asciiTheme="minorHAnsi" w:hAnsiTheme="minorHAnsi"/>
          <w:sz w:val="18"/>
          <w:szCs w:val="18"/>
        </w:rPr>
        <w:t>iju</w:t>
      </w:r>
      <w:r w:rsidR="002B4374" w:rsidRPr="00F118C6">
        <w:rPr>
          <w:rFonts w:asciiTheme="minorHAnsi" w:hAnsiTheme="minorHAnsi"/>
          <w:sz w:val="18"/>
          <w:szCs w:val="18"/>
        </w:rPr>
        <w:t xml:space="preserve"> dabas park</w:t>
      </w:r>
      <w:r w:rsidR="00D61635" w:rsidRPr="00F118C6">
        <w:rPr>
          <w:rFonts w:asciiTheme="minorHAnsi" w:hAnsiTheme="minorHAnsi"/>
          <w:sz w:val="18"/>
          <w:szCs w:val="18"/>
        </w:rPr>
        <w:t>a</w:t>
      </w:r>
      <w:r w:rsidR="00777837" w:rsidRPr="00F118C6">
        <w:rPr>
          <w:rFonts w:asciiTheme="minorHAnsi" w:hAnsiTheme="minorHAnsi"/>
          <w:sz w:val="18"/>
          <w:szCs w:val="18"/>
        </w:rPr>
        <w:t xml:space="preserve"> teritorijā</w:t>
      </w:r>
    </w:p>
    <w:tbl>
      <w:tblPr>
        <w:tblStyle w:val="GridTable5Dark-Accent31"/>
        <w:tblW w:w="9639" w:type="dxa"/>
        <w:tblInd w:w="108" w:type="dxa"/>
        <w:tblLayout w:type="fixed"/>
        <w:tblLook w:val="04A0" w:firstRow="1" w:lastRow="0" w:firstColumn="1" w:lastColumn="0" w:noHBand="0" w:noVBand="1"/>
      </w:tblPr>
      <w:tblGrid>
        <w:gridCol w:w="2835"/>
        <w:gridCol w:w="1276"/>
        <w:gridCol w:w="1134"/>
        <w:gridCol w:w="992"/>
        <w:gridCol w:w="3402"/>
      </w:tblGrid>
      <w:tr w:rsidR="0014532D" w:rsidRPr="009F186E" w14:paraId="729AE3C4" w14:textId="77777777" w:rsidTr="009F186E">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835" w:type="dxa"/>
            <w:vAlign w:val="center"/>
            <w:hideMark/>
          </w:tcPr>
          <w:p w14:paraId="3CFDA541" w14:textId="77777777" w:rsidR="0014532D" w:rsidRPr="009F186E" w:rsidRDefault="0014532D" w:rsidP="006302A4">
            <w:pPr>
              <w:jc w:val="center"/>
              <w:rPr>
                <w:rFonts w:asciiTheme="minorHAnsi" w:hAnsiTheme="minorHAnsi" w:cstheme="minorHAnsi"/>
                <w:bCs w:val="0"/>
                <w:color w:val="000000"/>
                <w:sz w:val="20"/>
                <w:szCs w:val="20"/>
                <w:lang w:eastAsia="en-GB"/>
              </w:rPr>
            </w:pPr>
            <w:bookmarkStart w:id="71" w:name="_Hlk17907023"/>
            <w:bookmarkEnd w:id="70"/>
            <w:r w:rsidRPr="009F186E">
              <w:rPr>
                <w:rFonts w:asciiTheme="minorHAnsi" w:hAnsiTheme="minorHAnsi" w:cstheme="minorHAnsi"/>
                <w:color w:val="000000"/>
                <w:sz w:val="20"/>
                <w:szCs w:val="20"/>
                <w:lang w:eastAsia="en-GB"/>
              </w:rPr>
              <w:t>ES biotopa kods un nosaukums (*-prioritārs biotops)</w:t>
            </w:r>
          </w:p>
        </w:tc>
        <w:tc>
          <w:tcPr>
            <w:tcW w:w="1276" w:type="dxa"/>
            <w:vAlign w:val="center"/>
            <w:hideMark/>
          </w:tcPr>
          <w:p w14:paraId="69B98ED2" w14:textId="3B6089C5" w:rsidR="0014532D" w:rsidRPr="009F186E" w:rsidRDefault="0058591C" w:rsidP="006302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en-GB"/>
              </w:rPr>
            </w:pPr>
            <w:r w:rsidRPr="009F186E">
              <w:rPr>
                <w:rFonts w:asciiTheme="minorHAnsi" w:hAnsiTheme="minorHAnsi" w:cstheme="minorHAnsi"/>
                <w:color w:val="000000"/>
                <w:sz w:val="20"/>
                <w:szCs w:val="20"/>
                <w:lang w:eastAsia="en-GB"/>
              </w:rPr>
              <w:t>Aktualizētā platība (2019</w:t>
            </w:r>
            <w:r w:rsidR="0014532D" w:rsidRPr="009F186E">
              <w:rPr>
                <w:rFonts w:asciiTheme="minorHAnsi" w:hAnsiTheme="minorHAnsi" w:cstheme="minorHAnsi"/>
                <w:color w:val="000000"/>
                <w:sz w:val="20"/>
                <w:szCs w:val="20"/>
                <w:lang w:eastAsia="en-GB"/>
              </w:rPr>
              <w:t>.</w:t>
            </w:r>
            <w:r w:rsidR="00563549">
              <w:rPr>
                <w:rFonts w:asciiTheme="minorHAnsi" w:hAnsiTheme="minorHAnsi" w:cstheme="minorHAnsi"/>
                <w:color w:val="000000"/>
                <w:sz w:val="20"/>
                <w:szCs w:val="20"/>
                <w:lang w:eastAsia="en-GB"/>
              </w:rPr>
              <w:t> </w:t>
            </w:r>
            <w:r w:rsidR="0014532D" w:rsidRPr="009F186E">
              <w:rPr>
                <w:rFonts w:asciiTheme="minorHAnsi" w:hAnsiTheme="minorHAnsi" w:cstheme="minorHAnsi"/>
                <w:color w:val="000000"/>
                <w:sz w:val="20"/>
                <w:szCs w:val="20"/>
                <w:lang w:eastAsia="en-GB"/>
              </w:rPr>
              <w:t>gadā)</w:t>
            </w:r>
          </w:p>
        </w:tc>
        <w:tc>
          <w:tcPr>
            <w:tcW w:w="1134" w:type="dxa"/>
            <w:vAlign w:val="center"/>
            <w:hideMark/>
          </w:tcPr>
          <w:p w14:paraId="0EA8F0D3" w14:textId="77777777" w:rsidR="0014532D" w:rsidRPr="009F186E" w:rsidRDefault="0014532D" w:rsidP="006302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eastAsia="en-GB"/>
              </w:rPr>
            </w:pPr>
            <w:r w:rsidRPr="009F186E">
              <w:rPr>
                <w:rFonts w:asciiTheme="minorHAnsi" w:hAnsiTheme="minorHAnsi" w:cstheme="minorHAnsi"/>
                <w:color w:val="000000"/>
                <w:sz w:val="20"/>
                <w:szCs w:val="20"/>
                <w:lang w:eastAsia="en-GB"/>
              </w:rPr>
              <w:t xml:space="preserve">Iepriekš zināmā platība (Dati no </w:t>
            </w:r>
            <w:proofErr w:type="spellStart"/>
            <w:r w:rsidRPr="009F186E">
              <w:rPr>
                <w:rFonts w:asciiTheme="minorHAnsi" w:hAnsiTheme="minorHAnsi" w:cstheme="minorHAnsi"/>
                <w:color w:val="000000"/>
                <w:sz w:val="20"/>
                <w:szCs w:val="20"/>
                <w:lang w:eastAsia="en-GB"/>
              </w:rPr>
              <w:t>Natura</w:t>
            </w:r>
            <w:proofErr w:type="spellEnd"/>
            <w:r w:rsidRPr="009F186E">
              <w:rPr>
                <w:rFonts w:asciiTheme="minorHAnsi" w:hAnsiTheme="minorHAnsi" w:cstheme="minorHAnsi"/>
                <w:color w:val="000000"/>
                <w:sz w:val="20"/>
                <w:szCs w:val="20"/>
                <w:lang w:eastAsia="en-GB"/>
              </w:rPr>
              <w:t xml:space="preserve"> 2000 datu formas)</w:t>
            </w:r>
          </w:p>
        </w:tc>
        <w:tc>
          <w:tcPr>
            <w:tcW w:w="992" w:type="dxa"/>
            <w:vAlign w:val="center"/>
            <w:hideMark/>
          </w:tcPr>
          <w:p w14:paraId="022B7CAA" w14:textId="77777777" w:rsidR="0014532D" w:rsidRPr="009F186E" w:rsidRDefault="0014532D" w:rsidP="006302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000000"/>
                <w:sz w:val="20"/>
                <w:szCs w:val="20"/>
                <w:lang w:eastAsia="en-GB"/>
              </w:rPr>
            </w:pPr>
            <w:r w:rsidRPr="009F186E">
              <w:rPr>
                <w:rFonts w:asciiTheme="minorHAnsi" w:hAnsiTheme="minorHAnsi" w:cstheme="minorHAnsi"/>
                <w:color w:val="000000"/>
                <w:sz w:val="20"/>
                <w:szCs w:val="20"/>
                <w:lang w:eastAsia="en-GB"/>
              </w:rPr>
              <w:t>Starpība</w:t>
            </w:r>
          </w:p>
        </w:tc>
        <w:tc>
          <w:tcPr>
            <w:tcW w:w="3402" w:type="dxa"/>
            <w:vAlign w:val="center"/>
            <w:hideMark/>
          </w:tcPr>
          <w:p w14:paraId="595A271A" w14:textId="77777777" w:rsidR="0014532D" w:rsidRPr="009F186E" w:rsidRDefault="0014532D" w:rsidP="006302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000000"/>
                <w:sz w:val="20"/>
                <w:szCs w:val="20"/>
                <w:lang w:eastAsia="en-GB"/>
              </w:rPr>
            </w:pPr>
            <w:r w:rsidRPr="009F186E">
              <w:rPr>
                <w:rFonts w:asciiTheme="minorHAnsi" w:hAnsiTheme="minorHAnsi" w:cstheme="minorHAnsi"/>
                <w:color w:val="000000"/>
                <w:sz w:val="20"/>
                <w:szCs w:val="20"/>
                <w:lang w:eastAsia="en-GB"/>
              </w:rPr>
              <w:t>Iemesls</w:t>
            </w:r>
          </w:p>
        </w:tc>
      </w:tr>
      <w:tr w:rsidR="001E5EA8" w:rsidRPr="009F186E" w14:paraId="079FAABD" w14:textId="77777777" w:rsidTr="009F186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835" w:type="dxa"/>
          </w:tcPr>
          <w:p w14:paraId="3B20C672" w14:textId="77777777" w:rsidR="001E5EA8" w:rsidRPr="009F186E" w:rsidRDefault="001E5EA8" w:rsidP="001E5EA8">
            <w:pPr>
              <w:rPr>
                <w:rFonts w:asciiTheme="minorHAnsi" w:hAnsiTheme="minorHAnsi" w:cstheme="minorHAnsi"/>
                <w:b w:val="0"/>
                <w:color w:val="000000"/>
                <w:sz w:val="20"/>
                <w:szCs w:val="20"/>
                <w:lang w:eastAsia="en-GB"/>
              </w:rPr>
            </w:pPr>
            <w:r w:rsidRPr="009F186E">
              <w:rPr>
                <w:rFonts w:asciiTheme="minorHAnsi" w:hAnsiTheme="minorHAnsi" w:cstheme="minorHAnsi"/>
                <w:color w:val="000000"/>
                <w:sz w:val="20"/>
                <w:szCs w:val="20"/>
                <w:lang w:eastAsia="en-GB"/>
              </w:rPr>
              <w:t>3260 Upju straujteces un dabiski upju posmi</w:t>
            </w:r>
          </w:p>
        </w:tc>
        <w:tc>
          <w:tcPr>
            <w:tcW w:w="1276" w:type="dxa"/>
          </w:tcPr>
          <w:p w14:paraId="7369E126" w14:textId="1B5F77CD" w:rsidR="001E5EA8" w:rsidRPr="009F186E" w:rsidRDefault="001E5EA8" w:rsidP="001E5EA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171,02</w:t>
            </w:r>
          </w:p>
        </w:tc>
        <w:tc>
          <w:tcPr>
            <w:tcW w:w="1134" w:type="dxa"/>
            <w:noWrap/>
          </w:tcPr>
          <w:p w14:paraId="3FEF518F" w14:textId="71D22ECD" w:rsidR="001E5EA8" w:rsidRPr="009F186E" w:rsidRDefault="001E5EA8" w:rsidP="001E5EA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156,7</w:t>
            </w:r>
          </w:p>
        </w:tc>
        <w:tc>
          <w:tcPr>
            <w:tcW w:w="992" w:type="dxa"/>
          </w:tcPr>
          <w:p w14:paraId="5B18C45F" w14:textId="4B90B7FC" w:rsidR="001E5EA8" w:rsidRPr="009F186E" w:rsidRDefault="001E5EA8" w:rsidP="001E5EA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+14,32</w:t>
            </w:r>
          </w:p>
        </w:tc>
        <w:tc>
          <w:tcPr>
            <w:tcW w:w="3402" w:type="dxa"/>
          </w:tcPr>
          <w:p w14:paraId="60326027" w14:textId="5266791F" w:rsidR="001E5EA8" w:rsidRPr="009F186E" w:rsidRDefault="00EA7594" w:rsidP="001E5EA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proofErr w:type="spellStart"/>
            <w:r w:rsidRPr="009F186E">
              <w:rPr>
                <w:rFonts w:asciiTheme="minorHAnsi" w:hAnsiTheme="minorHAnsi" w:cstheme="minorHAnsi"/>
                <w:color w:val="000000"/>
                <w:sz w:val="20"/>
                <w:szCs w:val="20"/>
                <w:lang w:eastAsia="en-GB"/>
              </w:rPr>
              <w:t>Kamerāls</w:t>
            </w:r>
            <w:proofErr w:type="spellEnd"/>
            <w:r w:rsidRPr="009F186E">
              <w:rPr>
                <w:rFonts w:asciiTheme="minorHAnsi" w:hAnsiTheme="minorHAnsi" w:cstheme="minorHAnsi"/>
                <w:color w:val="000000"/>
                <w:sz w:val="20"/>
                <w:szCs w:val="20"/>
                <w:lang w:eastAsia="en-GB"/>
              </w:rPr>
              <w:t xml:space="preserve"> datu precizējums. Biotopa platība dažādās sezonās ir mainīga</w:t>
            </w:r>
          </w:p>
        </w:tc>
      </w:tr>
      <w:tr w:rsidR="00EA7594" w:rsidRPr="009F186E" w14:paraId="549718E4" w14:textId="77777777" w:rsidTr="009F186E">
        <w:trPr>
          <w:trHeight w:val="50"/>
        </w:trPr>
        <w:tc>
          <w:tcPr>
            <w:cnfStyle w:val="001000000000" w:firstRow="0" w:lastRow="0" w:firstColumn="1" w:lastColumn="0" w:oddVBand="0" w:evenVBand="0" w:oddHBand="0" w:evenHBand="0" w:firstRowFirstColumn="0" w:firstRowLastColumn="0" w:lastRowFirstColumn="0" w:lastRowLastColumn="0"/>
            <w:tcW w:w="2835" w:type="dxa"/>
          </w:tcPr>
          <w:p w14:paraId="3AE61954" w14:textId="2457C345" w:rsidR="00EA7594" w:rsidRPr="009F186E" w:rsidRDefault="00EA7594" w:rsidP="00EA7594">
            <w:pPr>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6120*</w:t>
            </w:r>
            <w:r w:rsidRPr="009F186E">
              <w:rPr>
                <w:rFonts w:asciiTheme="minorHAnsi" w:hAnsiTheme="minorHAnsi" w:cstheme="minorHAnsi"/>
                <w:sz w:val="20"/>
                <w:szCs w:val="20"/>
              </w:rPr>
              <w:t xml:space="preserve"> </w:t>
            </w:r>
            <w:r w:rsidRPr="009F186E">
              <w:rPr>
                <w:rFonts w:asciiTheme="minorHAnsi" w:hAnsiTheme="minorHAnsi" w:cstheme="minorHAnsi"/>
                <w:color w:val="000000"/>
                <w:sz w:val="20"/>
                <w:szCs w:val="20"/>
                <w:lang w:eastAsia="en-GB"/>
              </w:rPr>
              <w:t>Smiltāju zālāji</w:t>
            </w:r>
          </w:p>
        </w:tc>
        <w:tc>
          <w:tcPr>
            <w:tcW w:w="1276" w:type="dxa"/>
          </w:tcPr>
          <w:p w14:paraId="286682BC" w14:textId="3883B017"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1,83</w:t>
            </w:r>
          </w:p>
        </w:tc>
        <w:tc>
          <w:tcPr>
            <w:tcW w:w="1134" w:type="dxa"/>
            <w:noWrap/>
          </w:tcPr>
          <w:p w14:paraId="7FB22A41" w14:textId="275A6469"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1,8</w:t>
            </w:r>
          </w:p>
        </w:tc>
        <w:tc>
          <w:tcPr>
            <w:tcW w:w="992" w:type="dxa"/>
          </w:tcPr>
          <w:p w14:paraId="710BF626" w14:textId="09EF1F5C"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+0,03</w:t>
            </w:r>
          </w:p>
        </w:tc>
        <w:tc>
          <w:tcPr>
            <w:tcW w:w="3402" w:type="dxa"/>
          </w:tcPr>
          <w:p w14:paraId="72EEF76E" w14:textId="4C417A45" w:rsidR="00EA7594" w:rsidRPr="009F186E" w:rsidRDefault="00EA7594" w:rsidP="00EA759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Kartējuma precizējums</w:t>
            </w:r>
          </w:p>
        </w:tc>
      </w:tr>
      <w:tr w:rsidR="00EA7594" w:rsidRPr="009F186E" w14:paraId="544E4A37" w14:textId="77777777" w:rsidTr="009F186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835" w:type="dxa"/>
          </w:tcPr>
          <w:p w14:paraId="557EE670" w14:textId="4AA35967" w:rsidR="00EA7594" w:rsidRPr="009F186E" w:rsidRDefault="00EA7594" w:rsidP="00EA7594">
            <w:pPr>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6210 Sausi zālāji kaļķainās augsnēs</w:t>
            </w:r>
          </w:p>
        </w:tc>
        <w:tc>
          <w:tcPr>
            <w:tcW w:w="1276" w:type="dxa"/>
          </w:tcPr>
          <w:p w14:paraId="005B3B52" w14:textId="633A860A" w:rsidR="00EA7594" w:rsidRPr="009F186E" w:rsidRDefault="003F570F"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2,04</w:t>
            </w:r>
          </w:p>
        </w:tc>
        <w:tc>
          <w:tcPr>
            <w:tcW w:w="1134" w:type="dxa"/>
            <w:noWrap/>
          </w:tcPr>
          <w:p w14:paraId="46FF6A17" w14:textId="51CAE663"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3,6</w:t>
            </w:r>
          </w:p>
        </w:tc>
        <w:tc>
          <w:tcPr>
            <w:tcW w:w="992" w:type="dxa"/>
          </w:tcPr>
          <w:p w14:paraId="4F95E220" w14:textId="57350992"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w:t>
            </w:r>
            <w:r w:rsidR="004A2CEC">
              <w:rPr>
                <w:rFonts w:asciiTheme="minorHAnsi" w:hAnsiTheme="minorHAnsi" w:cstheme="minorHAnsi"/>
                <w:sz w:val="20"/>
                <w:szCs w:val="20"/>
              </w:rPr>
              <w:t>1,56</w:t>
            </w:r>
          </w:p>
        </w:tc>
        <w:tc>
          <w:tcPr>
            <w:tcW w:w="3402" w:type="dxa"/>
          </w:tcPr>
          <w:p w14:paraId="4410D1D2" w14:textId="34CC79A5" w:rsidR="00EA7594" w:rsidRPr="009F186E" w:rsidRDefault="00EA7594" w:rsidP="00EA759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Kartējuma precizējums</w:t>
            </w:r>
          </w:p>
        </w:tc>
      </w:tr>
      <w:tr w:rsidR="00EA7594" w:rsidRPr="009F186E" w14:paraId="2CD39D6A" w14:textId="77777777" w:rsidTr="009F186E">
        <w:trPr>
          <w:trHeight w:val="73"/>
        </w:trPr>
        <w:tc>
          <w:tcPr>
            <w:cnfStyle w:val="001000000000" w:firstRow="0" w:lastRow="0" w:firstColumn="1" w:lastColumn="0" w:oddVBand="0" w:evenVBand="0" w:oddHBand="0" w:evenHBand="0" w:firstRowFirstColumn="0" w:firstRowLastColumn="0" w:lastRowFirstColumn="0" w:lastRowLastColumn="0"/>
            <w:tcW w:w="2835" w:type="dxa"/>
          </w:tcPr>
          <w:p w14:paraId="1365BDB9" w14:textId="05A36234" w:rsidR="00EA7594" w:rsidRPr="009F186E" w:rsidRDefault="00EA7594" w:rsidP="00EA7594">
            <w:pPr>
              <w:rPr>
                <w:rFonts w:asciiTheme="minorHAnsi" w:hAnsiTheme="minorHAnsi" w:cstheme="minorHAnsi"/>
                <w:b w:val="0"/>
                <w:i/>
                <w:iCs/>
                <w:color w:val="000000"/>
                <w:sz w:val="20"/>
                <w:szCs w:val="20"/>
                <w:lang w:eastAsia="en-GB"/>
              </w:rPr>
            </w:pPr>
            <w:r w:rsidRPr="009F186E">
              <w:rPr>
                <w:rFonts w:asciiTheme="minorHAnsi" w:hAnsiTheme="minorHAnsi" w:cstheme="minorHAnsi"/>
                <w:iCs/>
                <w:color w:val="000000"/>
                <w:sz w:val="20"/>
                <w:szCs w:val="20"/>
                <w:lang w:eastAsia="en-GB"/>
              </w:rPr>
              <w:t>6270* Sugām bagātas ganības un ganītas pļavas</w:t>
            </w:r>
          </w:p>
        </w:tc>
        <w:tc>
          <w:tcPr>
            <w:tcW w:w="1276" w:type="dxa"/>
          </w:tcPr>
          <w:p w14:paraId="412C2A5D" w14:textId="434F7F54"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80,09</w:t>
            </w:r>
          </w:p>
        </w:tc>
        <w:tc>
          <w:tcPr>
            <w:tcW w:w="1134" w:type="dxa"/>
            <w:noWrap/>
          </w:tcPr>
          <w:p w14:paraId="5662088D" w14:textId="6FF5406C"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79,5</w:t>
            </w:r>
          </w:p>
        </w:tc>
        <w:tc>
          <w:tcPr>
            <w:tcW w:w="992" w:type="dxa"/>
          </w:tcPr>
          <w:p w14:paraId="09EEF01A" w14:textId="3592B39C"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+0,59</w:t>
            </w:r>
          </w:p>
        </w:tc>
        <w:tc>
          <w:tcPr>
            <w:tcW w:w="3402" w:type="dxa"/>
          </w:tcPr>
          <w:p w14:paraId="2E7DD7FC" w14:textId="50DDE327" w:rsidR="00EA7594" w:rsidRPr="009F186E" w:rsidRDefault="00EA7594" w:rsidP="00EA759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Kartējuma precizējums</w:t>
            </w:r>
          </w:p>
        </w:tc>
      </w:tr>
      <w:tr w:rsidR="00EA7594" w:rsidRPr="009F186E" w14:paraId="7B348AEF" w14:textId="77777777" w:rsidTr="009F186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35" w:type="dxa"/>
          </w:tcPr>
          <w:p w14:paraId="2DC417DE" w14:textId="6B5FF17F" w:rsidR="00EA7594" w:rsidRPr="009F186E" w:rsidRDefault="00EA7594" w:rsidP="00EA7594">
            <w:pPr>
              <w:rPr>
                <w:rFonts w:asciiTheme="minorHAnsi" w:hAnsiTheme="minorHAnsi" w:cstheme="minorHAnsi"/>
                <w:iCs/>
                <w:color w:val="000000"/>
                <w:sz w:val="20"/>
                <w:szCs w:val="20"/>
                <w:lang w:eastAsia="en-GB"/>
              </w:rPr>
            </w:pPr>
            <w:r w:rsidRPr="009F186E">
              <w:rPr>
                <w:rFonts w:asciiTheme="minorHAnsi" w:hAnsiTheme="minorHAnsi" w:cstheme="minorHAnsi"/>
                <w:iCs/>
                <w:color w:val="000000"/>
                <w:sz w:val="20"/>
                <w:szCs w:val="20"/>
                <w:lang w:eastAsia="en-GB"/>
              </w:rPr>
              <w:t>6410 Mitri zālāji periodiski izžūstošās augsnēs</w:t>
            </w:r>
          </w:p>
        </w:tc>
        <w:tc>
          <w:tcPr>
            <w:tcW w:w="1276" w:type="dxa"/>
          </w:tcPr>
          <w:p w14:paraId="56D46914" w14:textId="5BD48F15"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3,57</w:t>
            </w:r>
          </w:p>
        </w:tc>
        <w:tc>
          <w:tcPr>
            <w:tcW w:w="1134" w:type="dxa"/>
            <w:noWrap/>
          </w:tcPr>
          <w:p w14:paraId="2DCFFE68" w14:textId="2EB574FC"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3,6</w:t>
            </w:r>
          </w:p>
        </w:tc>
        <w:tc>
          <w:tcPr>
            <w:tcW w:w="992" w:type="dxa"/>
          </w:tcPr>
          <w:p w14:paraId="1F5FA2F7" w14:textId="6124D77F"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-0,03</w:t>
            </w:r>
          </w:p>
        </w:tc>
        <w:tc>
          <w:tcPr>
            <w:tcW w:w="3402" w:type="dxa"/>
          </w:tcPr>
          <w:p w14:paraId="32FBA6A3" w14:textId="01EEB47E" w:rsidR="00EA7594" w:rsidRPr="009F186E" w:rsidRDefault="00EA7594" w:rsidP="00EA759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Kartējuma precizējums</w:t>
            </w:r>
          </w:p>
        </w:tc>
      </w:tr>
      <w:tr w:rsidR="00EA7594" w:rsidRPr="009F186E" w14:paraId="508B6C57" w14:textId="77777777" w:rsidTr="009F186E">
        <w:trPr>
          <w:trHeight w:val="73"/>
        </w:trPr>
        <w:tc>
          <w:tcPr>
            <w:cnfStyle w:val="001000000000" w:firstRow="0" w:lastRow="0" w:firstColumn="1" w:lastColumn="0" w:oddVBand="0" w:evenVBand="0" w:oddHBand="0" w:evenHBand="0" w:firstRowFirstColumn="0" w:firstRowLastColumn="0" w:lastRowFirstColumn="0" w:lastRowLastColumn="0"/>
            <w:tcW w:w="2835" w:type="dxa"/>
          </w:tcPr>
          <w:p w14:paraId="04524C41" w14:textId="66F246EA" w:rsidR="00EA7594" w:rsidRPr="009F186E" w:rsidRDefault="00EA7594" w:rsidP="00EA7594">
            <w:pPr>
              <w:rPr>
                <w:rFonts w:asciiTheme="minorHAnsi" w:hAnsiTheme="minorHAnsi" w:cstheme="minorHAnsi"/>
                <w:iCs/>
                <w:color w:val="000000"/>
                <w:sz w:val="20"/>
                <w:szCs w:val="20"/>
                <w:lang w:eastAsia="en-GB"/>
              </w:rPr>
            </w:pPr>
            <w:r w:rsidRPr="009F186E">
              <w:rPr>
                <w:rFonts w:asciiTheme="minorHAnsi" w:hAnsiTheme="minorHAnsi" w:cstheme="minorHAnsi"/>
                <w:iCs/>
                <w:color w:val="000000"/>
                <w:sz w:val="20"/>
                <w:szCs w:val="20"/>
                <w:lang w:eastAsia="en-GB"/>
              </w:rPr>
              <w:t xml:space="preserve">6430 </w:t>
            </w:r>
            <w:proofErr w:type="spellStart"/>
            <w:r w:rsidRPr="009F186E">
              <w:rPr>
                <w:rFonts w:asciiTheme="minorHAnsi" w:hAnsiTheme="minorHAnsi" w:cstheme="minorHAnsi"/>
                <w:iCs/>
                <w:color w:val="000000"/>
                <w:sz w:val="20"/>
                <w:szCs w:val="20"/>
                <w:lang w:eastAsia="en-GB"/>
              </w:rPr>
              <w:t>Eitrofas</w:t>
            </w:r>
            <w:proofErr w:type="spellEnd"/>
            <w:r w:rsidRPr="009F186E">
              <w:rPr>
                <w:rFonts w:asciiTheme="minorHAnsi" w:hAnsiTheme="minorHAnsi" w:cstheme="minorHAnsi"/>
                <w:iCs/>
                <w:color w:val="000000"/>
                <w:sz w:val="20"/>
                <w:szCs w:val="20"/>
                <w:lang w:eastAsia="en-GB"/>
              </w:rPr>
              <w:t xml:space="preserve"> augsto lakstaugu audzes</w:t>
            </w:r>
          </w:p>
        </w:tc>
        <w:tc>
          <w:tcPr>
            <w:tcW w:w="1276" w:type="dxa"/>
          </w:tcPr>
          <w:p w14:paraId="6444104F" w14:textId="28BCFB02"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12,</w:t>
            </w:r>
            <w:r w:rsidR="003F570F">
              <w:rPr>
                <w:rFonts w:asciiTheme="minorHAnsi" w:hAnsiTheme="minorHAnsi" w:cstheme="minorHAnsi"/>
                <w:color w:val="000000"/>
                <w:sz w:val="20"/>
                <w:szCs w:val="20"/>
              </w:rPr>
              <w:t>71</w:t>
            </w:r>
          </w:p>
        </w:tc>
        <w:tc>
          <w:tcPr>
            <w:tcW w:w="1134" w:type="dxa"/>
            <w:noWrap/>
          </w:tcPr>
          <w:p w14:paraId="22329778" w14:textId="0255A3DE"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13</w:t>
            </w:r>
          </w:p>
        </w:tc>
        <w:tc>
          <w:tcPr>
            <w:tcW w:w="992" w:type="dxa"/>
          </w:tcPr>
          <w:p w14:paraId="09E9983C" w14:textId="74F654D0"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w:t>
            </w:r>
            <w:r w:rsidR="004A2CEC">
              <w:rPr>
                <w:rFonts w:asciiTheme="minorHAnsi" w:hAnsiTheme="minorHAnsi" w:cstheme="minorHAnsi"/>
                <w:sz w:val="20"/>
                <w:szCs w:val="20"/>
              </w:rPr>
              <w:t>29</w:t>
            </w:r>
          </w:p>
        </w:tc>
        <w:tc>
          <w:tcPr>
            <w:tcW w:w="3402" w:type="dxa"/>
          </w:tcPr>
          <w:p w14:paraId="6181EDC4" w14:textId="67B5E59C" w:rsidR="00EA7594" w:rsidRPr="009F186E" w:rsidRDefault="00EA7594" w:rsidP="00EA759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Kartējuma precizējums</w:t>
            </w:r>
          </w:p>
        </w:tc>
      </w:tr>
      <w:tr w:rsidR="00EA7594" w:rsidRPr="009F186E" w14:paraId="2851BD42" w14:textId="77777777" w:rsidTr="009F186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35" w:type="dxa"/>
          </w:tcPr>
          <w:p w14:paraId="3F161C41" w14:textId="28CB6BBB" w:rsidR="00EA7594" w:rsidRPr="009F186E" w:rsidRDefault="00EA7594" w:rsidP="00EA7594">
            <w:pPr>
              <w:rPr>
                <w:rFonts w:asciiTheme="minorHAnsi" w:hAnsiTheme="minorHAnsi" w:cstheme="minorHAnsi"/>
                <w:iCs/>
                <w:color w:val="000000"/>
                <w:sz w:val="20"/>
                <w:szCs w:val="20"/>
                <w:lang w:eastAsia="en-GB"/>
              </w:rPr>
            </w:pPr>
            <w:r w:rsidRPr="009F186E">
              <w:rPr>
                <w:rFonts w:asciiTheme="minorHAnsi" w:hAnsiTheme="minorHAnsi" w:cstheme="minorHAnsi"/>
                <w:iCs/>
                <w:color w:val="000000"/>
                <w:sz w:val="20"/>
                <w:szCs w:val="20"/>
                <w:lang w:eastAsia="en-GB"/>
              </w:rPr>
              <w:t>6450 Palieņu zālāji</w:t>
            </w:r>
          </w:p>
        </w:tc>
        <w:tc>
          <w:tcPr>
            <w:tcW w:w="1276" w:type="dxa"/>
          </w:tcPr>
          <w:p w14:paraId="4E46C540" w14:textId="2920AEA5"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3</w:t>
            </w:r>
            <w:r w:rsidR="003F570F">
              <w:rPr>
                <w:rFonts w:asciiTheme="minorHAnsi" w:hAnsiTheme="minorHAnsi" w:cstheme="minorHAnsi"/>
                <w:color w:val="000000"/>
                <w:sz w:val="20"/>
                <w:szCs w:val="20"/>
              </w:rPr>
              <w:t>09,48</w:t>
            </w:r>
          </w:p>
        </w:tc>
        <w:tc>
          <w:tcPr>
            <w:tcW w:w="1134" w:type="dxa"/>
            <w:noWrap/>
          </w:tcPr>
          <w:p w14:paraId="0C0A07B6" w14:textId="2A7C3798"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312,5</w:t>
            </w:r>
          </w:p>
        </w:tc>
        <w:tc>
          <w:tcPr>
            <w:tcW w:w="992" w:type="dxa"/>
          </w:tcPr>
          <w:p w14:paraId="77D69453" w14:textId="65D8A5D0" w:rsidR="00EA7594" w:rsidRPr="009F186E" w:rsidRDefault="004A2CEC"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sz w:val="20"/>
                <w:szCs w:val="20"/>
              </w:rPr>
              <w:t>-3,02</w:t>
            </w:r>
          </w:p>
        </w:tc>
        <w:tc>
          <w:tcPr>
            <w:tcW w:w="3402" w:type="dxa"/>
          </w:tcPr>
          <w:p w14:paraId="7E0531BB" w14:textId="2435D640" w:rsidR="00EA7594" w:rsidRPr="009F186E" w:rsidRDefault="00BB4AE4" w:rsidP="00EA759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Noteiktas jaunas platības</w:t>
            </w:r>
          </w:p>
        </w:tc>
      </w:tr>
      <w:tr w:rsidR="009F186E" w:rsidRPr="009F186E" w14:paraId="2C91424F" w14:textId="77777777" w:rsidTr="009F186E">
        <w:trPr>
          <w:trHeight w:val="295"/>
        </w:trPr>
        <w:tc>
          <w:tcPr>
            <w:cnfStyle w:val="001000000000" w:firstRow="0" w:lastRow="0" w:firstColumn="1" w:lastColumn="0" w:oddVBand="0" w:evenVBand="0" w:oddHBand="0" w:evenHBand="0" w:firstRowFirstColumn="0" w:firstRowLastColumn="0" w:lastRowFirstColumn="0" w:lastRowLastColumn="0"/>
            <w:tcW w:w="2835" w:type="dxa"/>
          </w:tcPr>
          <w:p w14:paraId="4D4AAE32" w14:textId="2DF3FD6E" w:rsidR="00EA7594" w:rsidRPr="009F186E" w:rsidRDefault="00380EF9" w:rsidP="00EA7594">
            <w:pPr>
              <w:rPr>
                <w:rFonts w:asciiTheme="minorHAnsi" w:hAnsiTheme="minorHAnsi" w:cstheme="minorHAnsi"/>
                <w:b w:val="0"/>
                <w:i/>
                <w:iCs/>
                <w:color w:val="000000"/>
                <w:sz w:val="20"/>
                <w:szCs w:val="20"/>
                <w:lang w:eastAsia="en-GB"/>
              </w:rPr>
            </w:pPr>
            <w:r>
              <w:rPr>
                <w:rFonts w:asciiTheme="minorHAnsi" w:hAnsiTheme="minorHAnsi" w:cstheme="minorHAnsi"/>
                <w:iCs/>
                <w:color w:val="000000"/>
                <w:sz w:val="20"/>
                <w:szCs w:val="20"/>
                <w:lang w:eastAsia="en-GB"/>
              </w:rPr>
              <w:t>6510 Mēreni mitras pļavas</w:t>
            </w:r>
          </w:p>
        </w:tc>
        <w:tc>
          <w:tcPr>
            <w:tcW w:w="1276" w:type="dxa"/>
          </w:tcPr>
          <w:p w14:paraId="450980F7" w14:textId="307658D2"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28,57</w:t>
            </w:r>
          </w:p>
        </w:tc>
        <w:tc>
          <w:tcPr>
            <w:tcW w:w="1134" w:type="dxa"/>
            <w:noWrap/>
          </w:tcPr>
          <w:p w14:paraId="18A5648A" w14:textId="7A6D81AF"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25,5</w:t>
            </w:r>
          </w:p>
        </w:tc>
        <w:tc>
          <w:tcPr>
            <w:tcW w:w="992" w:type="dxa"/>
          </w:tcPr>
          <w:p w14:paraId="1C0ECFB0" w14:textId="43383064"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+3,07</w:t>
            </w:r>
          </w:p>
        </w:tc>
        <w:tc>
          <w:tcPr>
            <w:tcW w:w="3402" w:type="dxa"/>
          </w:tcPr>
          <w:p w14:paraId="7F424656" w14:textId="4D73FF82" w:rsidR="00EA7594" w:rsidRPr="009F186E" w:rsidRDefault="00EA7594" w:rsidP="00EA759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Kartējuma precizējums</w:t>
            </w:r>
          </w:p>
        </w:tc>
      </w:tr>
      <w:tr w:rsidR="009F186E" w:rsidRPr="009F186E" w14:paraId="6A714015" w14:textId="77777777" w:rsidTr="009F186E">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BA9AE49" w14:textId="679E2C9F" w:rsidR="00EA7594" w:rsidRPr="009F186E" w:rsidRDefault="00EA7594" w:rsidP="00EA7594">
            <w:pPr>
              <w:rPr>
                <w:rFonts w:asciiTheme="minorHAnsi" w:hAnsiTheme="minorHAnsi" w:cstheme="minorHAnsi"/>
                <w:iCs/>
                <w:color w:val="000000"/>
                <w:sz w:val="20"/>
                <w:szCs w:val="20"/>
                <w:lang w:eastAsia="en-GB"/>
              </w:rPr>
            </w:pPr>
            <w:r w:rsidRPr="009F186E">
              <w:rPr>
                <w:rFonts w:asciiTheme="minorHAnsi" w:hAnsiTheme="minorHAnsi" w:cstheme="minorHAnsi"/>
                <w:iCs/>
                <w:color w:val="000000"/>
                <w:sz w:val="20"/>
                <w:szCs w:val="20"/>
                <w:lang w:eastAsia="en-GB"/>
              </w:rPr>
              <w:t xml:space="preserve">9010*Veci vai dabiski </w:t>
            </w:r>
            <w:proofErr w:type="spellStart"/>
            <w:r w:rsidRPr="009F186E">
              <w:rPr>
                <w:rFonts w:asciiTheme="minorHAnsi" w:hAnsiTheme="minorHAnsi" w:cstheme="minorHAnsi"/>
                <w:iCs/>
                <w:color w:val="000000"/>
                <w:sz w:val="20"/>
                <w:szCs w:val="20"/>
                <w:lang w:eastAsia="en-GB"/>
              </w:rPr>
              <w:t>boreāli</w:t>
            </w:r>
            <w:proofErr w:type="spellEnd"/>
            <w:r w:rsidRPr="009F186E">
              <w:rPr>
                <w:rFonts w:asciiTheme="minorHAnsi" w:hAnsiTheme="minorHAnsi" w:cstheme="minorHAnsi"/>
                <w:iCs/>
                <w:color w:val="000000"/>
                <w:sz w:val="20"/>
                <w:szCs w:val="20"/>
                <w:lang w:eastAsia="en-GB"/>
              </w:rPr>
              <w:t xml:space="preserve"> meži</w:t>
            </w:r>
          </w:p>
        </w:tc>
        <w:tc>
          <w:tcPr>
            <w:tcW w:w="1276" w:type="dxa"/>
          </w:tcPr>
          <w:p w14:paraId="178FFB57" w14:textId="473A44F5"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4,91</w:t>
            </w:r>
          </w:p>
        </w:tc>
        <w:tc>
          <w:tcPr>
            <w:tcW w:w="1134" w:type="dxa"/>
            <w:noWrap/>
          </w:tcPr>
          <w:p w14:paraId="09AA03C3" w14:textId="52DEEB5E"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3,2</w:t>
            </w:r>
          </w:p>
        </w:tc>
        <w:tc>
          <w:tcPr>
            <w:tcW w:w="992" w:type="dxa"/>
          </w:tcPr>
          <w:p w14:paraId="5A5F0A6F" w14:textId="5DA549D6"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+1,71</w:t>
            </w:r>
          </w:p>
        </w:tc>
        <w:tc>
          <w:tcPr>
            <w:tcW w:w="3402" w:type="dxa"/>
          </w:tcPr>
          <w:p w14:paraId="0B201FD1" w14:textId="2319AAAB" w:rsidR="00EA7594" w:rsidRPr="009F186E" w:rsidRDefault="00EA7594" w:rsidP="00EA759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Konstatētas jaunas biotopa platības kopumā 1,71 ha platībā.</w:t>
            </w:r>
          </w:p>
        </w:tc>
      </w:tr>
      <w:tr w:rsidR="009F186E" w:rsidRPr="009F186E" w14:paraId="6F3A7928" w14:textId="77777777" w:rsidTr="009F186E">
        <w:trPr>
          <w:trHeight w:val="64"/>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15B45773" w14:textId="2BB08E46" w:rsidR="00EA7594" w:rsidRPr="009F186E" w:rsidRDefault="00EA7594" w:rsidP="00EA7594">
            <w:pPr>
              <w:rPr>
                <w:rFonts w:asciiTheme="minorHAnsi" w:hAnsiTheme="minorHAnsi" w:cstheme="minorHAnsi"/>
                <w:iCs/>
                <w:color w:val="000000"/>
                <w:sz w:val="20"/>
                <w:szCs w:val="20"/>
                <w:lang w:eastAsia="en-GB"/>
              </w:rPr>
            </w:pPr>
            <w:r w:rsidRPr="009F186E">
              <w:rPr>
                <w:rFonts w:asciiTheme="minorHAnsi" w:hAnsiTheme="minorHAnsi" w:cstheme="minorHAnsi"/>
                <w:iCs/>
                <w:color w:val="000000"/>
                <w:sz w:val="20"/>
                <w:szCs w:val="20"/>
                <w:lang w:eastAsia="en-GB"/>
              </w:rPr>
              <w:t>9020*Veci jaukti platlapju meži</w:t>
            </w:r>
          </w:p>
        </w:tc>
        <w:tc>
          <w:tcPr>
            <w:tcW w:w="1276" w:type="dxa"/>
          </w:tcPr>
          <w:p w14:paraId="428B86E2" w14:textId="05F79355"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0,0046</w:t>
            </w:r>
          </w:p>
        </w:tc>
        <w:tc>
          <w:tcPr>
            <w:tcW w:w="1134" w:type="dxa"/>
            <w:noWrap/>
          </w:tcPr>
          <w:p w14:paraId="7DC2571A" w14:textId="70DAC4F6"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0,01</w:t>
            </w:r>
          </w:p>
        </w:tc>
        <w:tc>
          <w:tcPr>
            <w:tcW w:w="992" w:type="dxa"/>
          </w:tcPr>
          <w:p w14:paraId="239479D5" w14:textId="13C30ECD"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-0,01</w:t>
            </w:r>
          </w:p>
        </w:tc>
        <w:tc>
          <w:tcPr>
            <w:tcW w:w="3402" w:type="dxa"/>
          </w:tcPr>
          <w:p w14:paraId="12129DC0" w14:textId="526DF722" w:rsidR="00EA7594" w:rsidRPr="009F186E" w:rsidRDefault="00EA7594" w:rsidP="00EA759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 xml:space="preserve">Kartējuma </w:t>
            </w:r>
            <w:r w:rsidR="00D25F33">
              <w:rPr>
                <w:rFonts w:asciiTheme="minorHAnsi" w:hAnsiTheme="minorHAnsi" w:cstheme="minorHAnsi"/>
                <w:color w:val="000000"/>
                <w:sz w:val="20"/>
                <w:szCs w:val="20"/>
                <w:lang w:eastAsia="en-GB"/>
              </w:rPr>
              <w:t xml:space="preserve">(robežas) </w:t>
            </w:r>
            <w:r w:rsidRPr="009F186E">
              <w:rPr>
                <w:rFonts w:asciiTheme="minorHAnsi" w:hAnsiTheme="minorHAnsi" w:cstheme="minorHAnsi"/>
                <w:color w:val="000000"/>
                <w:sz w:val="20"/>
                <w:szCs w:val="20"/>
                <w:lang w:eastAsia="en-GB"/>
              </w:rPr>
              <w:t>precizējums</w:t>
            </w:r>
          </w:p>
        </w:tc>
      </w:tr>
      <w:tr w:rsidR="00EA7594" w:rsidRPr="009F186E" w14:paraId="709AD668" w14:textId="77777777" w:rsidTr="009F186E">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8206A75" w14:textId="3E5B5C21" w:rsidR="00EA7594" w:rsidRPr="009F186E" w:rsidRDefault="00EA7594" w:rsidP="00EA7594">
            <w:pPr>
              <w:rPr>
                <w:rFonts w:asciiTheme="minorHAnsi" w:hAnsiTheme="minorHAnsi" w:cstheme="minorHAnsi"/>
                <w:iCs/>
                <w:color w:val="000000"/>
                <w:sz w:val="20"/>
                <w:szCs w:val="20"/>
                <w:lang w:eastAsia="en-GB"/>
              </w:rPr>
            </w:pPr>
            <w:bookmarkStart w:id="72" w:name="_Hlk17908643"/>
            <w:r w:rsidRPr="009F186E">
              <w:rPr>
                <w:rFonts w:asciiTheme="minorHAnsi" w:hAnsiTheme="minorHAnsi" w:cstheme="minorHAnsi"/>
                <w:iCs/>
                <w:color w:val="000000"/>
                <w:sz w:val="20"/>
                <w:szCs w:val="20"/>
                <w:lang w:eastAsia="en-GB"/>
              </w:rPr>
              <w:t>9050 Lakstaugiem bagāti egļu meži</w:t>
            </w:r>
            <w:bookmarkEnd w:id="72"/>
          </w:p>
        </w:tc>
        <w:tc>
          <w:tcPr>
            <w:tcW w:w="1276" w:type="dxa"/>
          </w:tcPr>
          <w:p w14:paraId="6EA0EFBB" w14:textId="5CA0C902"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0,011</w:t>
            </w:r>
          </w:p>
        </w:tc>
        <w:tc>
          <w:tcPr>
            <w:tcW w:w="1134" w:type="dxa"/>
            <w:noWrap/>
          </w:tcPr>
          <w:p w14:paraId="2F19C1FC" w14:textId="44458C60"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color w:val="000000"/>
                <w:sz w:val="20"/>
                <w:szCs w:val="20"/>
              </w:rPr>
              <w:t>-</w:t>
            </w:r>
          </w:p>
        </w:tc>
        <w:tc>
          <w:tcPr>
            <w:tcW w:w="992" w:type="dxa"/>
          </w:tcPr>
          <w:p w14:paraId="0A33AD80" w14:textId="3B271DE2"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+0,011</w:t>
            </w:r>
          </w:p>
        </w:tc>
        <w:tc>
          <w:tcPr>
            <w:tcW w:w="3402" w:type="dxa"/>
          </w:tcPr>
          <w:p w14:paraId="7B93CFE1" w14:textId="60C17888" w:rsidR="00EA7594" w:rsidRPr="009F186E" w:rsidRDefault="00D25F33" w:rsidP="00EA759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 xml:space="preserve">Kartējuma </w:t>
            </w:r>
            <w:r>
              <w:rPr>
                <w:rFonts w:asciiTheme="minorHAnsi" w:hAnsiTheme="minorHAnsi" w:cstheme="minorHAnsi"/>
                <w:color w:val="000000"/>
                <w:sz w:val="20"/>
                <w:szCs w:val="20"/>
                <w:lang w:eastAsia="en-GB"/>
              </w:rPr>
              <w:t xml:space="preserve">(robežas) </w:t>
            </w:r>
            <w:r w:rsidRPr="009F186E">
              <w:rPr>
                <w:rFonts w:asciiTheme="minorHAnsi" w:hAnsiTheme="minorHAnsi" w:cstheme="minorHAnsi"/>
                <w:color w:val="000000"/>
                <w:sz w:val="20"/>
                <w:szCs w:val="20"/>
                <w:lang w:eastAsia="en-GB"/>
              </w:rPr>
              <w:t>precizējums</w:t>
            </w:r>
          </w:p>
        </w:tc>
      </w:tr>
      <w:tr w:rsidR="009F186E" w:rsidRPr="009F186E" w14:paraId="4C4CE497" w14:textId="77777777" w:rsidTr="009F186E">
        <w:trPr>
          <w:trHeight w:val="64"/>
        </w:trPr>
        <w:tc>
          <w:tcPr>
            <w:cnfStyle w:val="001000000000" w:firstRow="0" w:lastRow="0" w:firstColumn="1" w:lastColumn="0" w:oddVBand="0" w:evenVBand="0" w:oddHBand="0" w:evenHBand="0" w:firstRowFirstColumn="0" w:firstRowLastColumn="0" w:lastRowFirstColumn="0" w:lastRowLastColumn="0"/>
            <w:tcW w:w="2835" w:type="dxa"/>
          </w:tcPr>
          <w:p w14:paraId="3146EC64" w14:textId="0FCFC1B8" w:rsidR="00EA7594" w:rsidRPr="009F186E" w:rsidRDefault="00EA7594" w:rsidP="00EA7594">
            <w:pPr>
              <w:rPr>
                <w:rFonts w:asciiTheme="minorHAnsi" w:hAnsiTheme="minorHAnsi" w:cstheme="minorHAnsi"/>
                <w:b w:val="0"/>
                <w:i/>
                <w:iCs/>
                <w:color w:val="000000"/>
                <w:sz w:val="20"/>
                <w:szCs w:val="20"/>
                <w:lang w:eastAsia="en-GB"/>
              </w:rPr>
            </w:pPr>
            <w:r w:rsidRPr="009F186E">
              <w:rPr>
                <w:rFonts w:asciiTheme="minorHAnsi" w:hAnsiTheme="minorHAnsi" w:cstheme="minorHAnsi"/>
                <w:iCs/>
                <w:color w:val="000000"/>
                <w:sz w:val="20"/>
                <w:szCs w:val="20"/>
                <w:lang w:eastAsia="en-GB"/>
              </w:rPr>
              <w:t xml:space="preserve">91E0* Aluviāli krastmalu un palieņu meži </w:t>
            </w:r>
          </w:p>
        </w:tc>
        <w:tc>
          <w:tcPr>
            <w:tcW w:w="1276" w:type="dxa"/>
          </w:tcPr>
          <w:p w14:paraId="08E791B9" w14:textId="05981EED"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i/>
                <w:iCs/>
                <w:color w:val="000000"/>
                <w:sz w:val="20"/>
                <w:szCs w:val="20"/>
                <w:lang w:eastAsia="en-GB"/>
              </w:rPr>
              <w:t>8,95</w:t>
            </w:r>
          </w:p>
        </w:tc>
        <w:tc>
          <w:tcPr>
            <w:tcW w:w="1134" w:type="dxa"/>
            <w:noWrap/>
          </w:tcPr>
          <w:p w14:paraId="36CE0E12" w14:textId="63BC944B"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3,4</w:t>
            </w:r>
          </w:p>
        </w:tc>
        <w:tc>
          <w:tcPr>
            <w:tcW w:w="992" w:type="dxa"/>
          </w:tcPr>
          <w:p w14:paraId="19FE944B" w14:textId="2DF5A848"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9F186E">
              <w:rPr>
                <w:rFonts w:asciiTheme="minorHAnsi" w:hAnsiTheme="minorHAnsi" w:cstheme="minorHAnsi"/>
                <w:sz w:val="20"/>
                <w:szCs w:val="20"/>
              </w:rPr>
              <w:t>+5,55</w:t>
            </w:r>
          </w:p>
        </w:tc>
        <w:tc>
          <w:tcPr>
            <w:tcW w:w="3402" w:type="dxa"/>
          </w:tcPr>
          <w:p w14:paraId="568BCD39" w14:textId="36BEE24D" w:rsidR="00EA7594" w:rsidRPr="009F186E" w:rsidRDefault="00EA7594" w:rsidP="00EA759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Konstatētas jaunas biotopa platības kopumā 5,55 ha platībā.</w:t>
            </w:r>
          </w:p>
        </w:tc>
      </w:tr>
      <w:tr w:rsidR="009F186E" w:rsidRPr="009F186E" w14:paraId="722371BB" w14:textId="77777777" w:rsidTr="009F186E">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835" w:type="dxa"/>
          </w:tcPr>
          <w:p w14:paraId="3CEA4960" w14:textId="30476F29" w:rsidR="00EA7594" w:rsidRPr="009F186E" w:rsidRDefault="00EA7594" w:rsidP="00EA7594">
            <w:pPr>
              <w:rPr>
                <w:rFonts w:asciiTheme="minorHAnsi" w:hAnsiTheme="minorHAnsi" w:cstheme="minorHAnsi"/>
                <w:b w:val="0"/>
                <w:color w:val="000000"/>
                <w:sz w:val="20"/>
                <w:szCs w:val="20"/>
                <w:lang w:eastAsia="en-GB"/>
              </w:rPr>
            </w:pPr>
            <w:r w:rsidRPr="009F186E">
              <w:rPr>
                <w:rFonts w:asciiTheme="minorHAnsi" w:hAnsiTheme="minorHAnsi" w:cstheme="minorHAnsi"/>
                <w:iCs/>
                <w:color w:val="000000"/>
                <w:sz w:val="20"/>
                <w:szCs w:val="20"/>
                <w:lang w:eastAsia="en-GB"/>
              </w:rPr>
              <w:t>91F0* Jaukti ozolu, gobu, ošu meži gar lielām upēm</w:t>
            </w:r>
          </w:p>
        </w:tc>
        <w:tc>
          <w:tcPr>
            <w:tcW w:w="1276" w:type="dxa"/>
          </w:tcPr>
          <w:p w14:paraId="030DBD86" w14:textId="37E720DF"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eastAsia="en-GB"/>
              </w:rPr>
            </w:pPr>
            <w:r w:rsidRPr="009F186E">
              <w:rPr>
                <w:rFonts w:asciiTheme="minorHAnsi" w:hAnsiTheme="minorHAnsi" w:cstheme="minorHAnsi"/>
                <w:color w:val="000000"/>
                <w:sz w:val="20"/>
                <w:szCs w:val="20"/>
              </w:rPr>
              <w:t>4,83</w:t>
            </w:r>
          </w:p>
        </w:tc>
        <w:tc>
          <w:tcPr>
            <w:tcW w:w="1134" w:type="dxa"/>
            <w:noWrap/>
          </w:tcPr>
          <w:p w14:paraId="412C6265" w14:textId="38E4DC62"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eastAsia="en-GB"/>
              </w:rPr>
            </w:pPr>
            <w:r w:rsidRPr="009F186E">
              <w:rPr>
                <w:rFonts w:asciiTheme="minorHAnsi" w:hAnsiTheme="minorHAnsi" w:cstheme="minorHAnsi"/>
                <w:i/>
                <w:iCs/>
                <w:color w:val="000000"/>
                <w:sz w:val="20"/>
                <w:szCs w:val="20"/>
                <w:lang w:eastAsia="en-GB"/>
              </w:rPr>
              <w:t>0</w:t>
            </w:r>
          </w:p>
        </w:tc>
        <w:tc>
          <w:tcPr>
            <w:tcW w:w="992" w:type="dxa"/>
          </w:tcPr>
          <w:p w14:paraId="5EC796AE" w14:textId="0390745F" w:rsidR="00EA7594" w:rsidRPr="009F186E" w:rsidRDefault="00EA7594" w:rsidP="00EA75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eastAsia="en-GB"/>
              </w:rPr>
            </w:pPr>
            <w:r w:rsidRPr="009F186E">
              <w:rPr>
                <w:rFonts w:asciiTheme="minorHAnsi" w:hAnsiTheme="minorHAnsi" w:cstheme="minorHAnsi"/>
                <w:sz w:val="20"/>
                <w:szCs w:val="20"/>
              </w:rPr>
              <w:t>4,83</w:t>
            </w:r>
          </w:p>
        </w:tc>
        <w:tc>
          <w:tcPr>
            <w:tcW w:w="3402" w:type="dxa"/>
          </w:tcPr>
          <w:p w14:paraId="29EC87D3" w14:textId="29D72D54" w:rsidR="00EA7594" w:rsidRPr="009F186E" w:rsidRDefault="00EA7594" w:rsidP="00EA759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Noteiktas jaunas platības</w:t>
            </w:r>
          </w:p>
        </w:tc>
      </w:tr>
      <w:tr w:rsidR="009F186E" w:rsidRPr="009F186E" w14:paraId="7902324F" w14:textId="77777777" w:rsidTr="009F186E">
        <w:trPr>
          <w:trHeight w:val="64"/>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4CF0918" w14:textId="77777777" w:rsidR="00EA7594" w:rsidRPr="009F186E" w:rsidRDefault="00EA7594" w:rsidP="00EA7594">
            <w:pPr>
              <w:rPr>
                <w:rFonts w:asciiTheme="minorHAnsi" w:hAnsiTheme="minorHAnsi" w:cstheme="minorHAnsi"/>
                <w:b w:val="0"/>
                <w:color w:val="000000"/>
                <w:sz w:val="20"/>
                <w:szCs w:val="20"/>
                <w:lang w:eastAsia="en-GB"/>
              </w:rPr>
            </w:pPr>
            <w:r w:rsidRPr="009F186E">
              <w:rPr>
                <w:rFonts w:asciiTheme="minorHAnsi" w:hAnsiTheme="minorHAnsi" w:cstheme="minorHAnsi"/>
                <w:b w:val="0"/>
                <w:color w:val="000000"/>
                <w:sz w:val="20"/>
                <w:szCs w:val="20"/>
                <w:lang w:eastAsia="en-GB"/>
              </w:rPr>
              <w:t>Kopā</w:t>
            </w:r>
          </w:p>
        </w:tc>
        <w:tc>
          <w:tcPr>
            <w:tcW w:w="1276" w:type="dxa"/>
            <w:noWrap/>
          </w:tcPr>
          <w:p w14:paraId="259CC8CB" w14:textId="435E0D68" w:rsidR="00EA7594" w:rsidRPr="009F186E" w:rsidRDefault="0035676F"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lang w:eastAsia="en-GB"/>
              </w:rPr>
            </w:pPr>
            <w:r>
              <w:rPr>
                <w:rFonts w:asciiTheme="minorHAnsi" w:hAnsiTheme="minorHAnsi" w:cstheme="minorHAnsi"/>
                <w:bCs/>
                <w:color w:val="000000"/>
                <w:sz w:val="20"/>
                <w:szCs w:val="20"/>
                <w:lang w:eastAsia="en-GB"/>
              </w:rPr>
              <w:t>628,02</w:t>
            </w:r>
          </w:p>
        </w:tc>
        <w:tc>
          <w:tcPr>
            <w:tcW w:w="1134" w:type="dxa"/>
            <w:noWrap/>
          </w:tcPr>
          <w:p w14:paraId="0ACFDCE1" w14:textId="29D3A789"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lang w:eastAsia="en-GB"/>
              </w:rPr>
            </w:pPr>
            <w:r w:rsidRPr="009F186E">
              <w:rPr>
                <w:rFonts w:asciiTheme="minorHAnsi" w:hAnsiTheme="minorHAnsi" w:cstheme="minorHAnsi"/>
                <w:sz w:val="20"/>
                <w:szCs w:val="20"/>
              </w:rPr>
              <w:t>602,81</w:t>
            </w:r>
          </w:p>
        </w:tc>
        <w:tc>
          <w:tcPr>
            <w:tcW w:w="992" w:type="dxa"/>
            <w:noWrap/>
          </w:tcPr>
          <w:p w14:paraId="63596200" w14:textId="0A351764" w:rsidR="00EA7594" w:rsidRPr="009F186E" w:rsidRDefault="00EA7594" w:rsidP="00EA75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lang w:eastAsia="en-GB"/>
              </w:rPr>
            </w:pPr>
            <w:r w:rsidRPr="009F186E">
              <w:rPr>
                <w:rFonts w:asciiTheme="minorHAnsi" w:hAnsiTheme="minorHAnsi" w:cstheme="minorHAnsi"/>
                <w:sz w:val="20"/>
                <w:szCs w:val="20"/>
              </w:rPr>
              <w:t>+</w:t>
            </w:r>
            <w:r w:rsidR="004A2CEC">
              <w:rPr>
                <w:rFonts w:asciiTheme="minorHAnsi" w:hAnsiTheme="minorHAnsi" w:cstheme="minorHAnsi"/>
                <w:sz w:val="20"/>
                <w:szCs w:val="20"/>
              </w:rPr>
              <w:t>25,</w:t>
            </w:r>
            <w:r w:rsidR="00C307FD">
              <w:rPr>
                <w:rFonts w:asciiTheme="minorHAnsi" w:hAnsiTheme="minorHAnsi" w:cstheme="minorHAnsi"/>
                <w:sz w:val="20"/>
                <w:szCs w:val="20"/>
              </w:rPr>
              <w:t>21</w:t>
            </w:r>
          </w:p>
        </w:tc>
        <w:tc>
          <w:tcPr>
            <w:tcW w:w="3402" w:type="dxa"/>
            <w:noWrap/>
          </w:tcPr>
          <w:p w14:paraId="77119807" w14:textId="20908798" w:rsidR="00EA7594" w:rsidRPr="009F186E" w:rsidRDefault="009F186E" w:rsidP="009F18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9F186E">
              <w:rPr>
                <w:rFonts w:asciiTheme="minorHAnsi" w:hAnsiTheme="minorHAnsi" w:cstheme="minorHAnsi"/>
                <w:color w:val="000000"/>
                <w:sz w:val="20"/>
                <w:szCs w:val="20"/>
                <w:lang w:eastAsia="en-GB"/>
              </w:rPr>
              <w:t xml:space="preserve">Platība palielinājusies, jo noteiktas jaunas biotopa platības: </w:t>
            </w:r>
            <w:r>
              <w:rPr>
                <w:rFonts w:asciiTheme="minorHAnsi" w:hAnsiTheme="minorHAnsi" w:cstheme="minorHAnsi"/>
                <w:color w:val="000000"/>
                <w:sz w:val="20"/>
                <w:szCs w:val="20"/>
                <w:lang w:eastAsia="en-GB"/>
              </w:rPr>
              <w:t>6450;</w:t>
            </w:r>
            <w:r w:rsidR="00ED64C2">
              <w:rPr>
                <w:rFonts w:asciiTheme="minorHAnsi" w:hAnsiTheme="minorHAnsi" w:cstheme="minorHAnsi"/>
                <w:color w:val="000000"/>
                <w:sz w:val="20"/>
                <w:szCs w:val="20"/>
                <w:lang w:eastAsia="en-GB"/>
              </w:rPr>
              <w:t xml:space="preserve"> </w:t>
            </w:r>
            <w:r w:rsidRPr="009F186E">
              <w:rPr>
                <w:rFonts w:asciiTheme="minorHAnsi" w:hAnsiTheme="minorHAnsi" w:cstheme="minorHAnsi"/>
                <w:color w:val="000000"/>
                <w:sz w:val="20"/>
                <w:szCs w:val="20"/>
                <w:lang w:eastAsia="en-GB"/>
              </w:rPr>
              <w:t>9010*;</w:t>
            </w:r>
            <w:r w:rsidR="00ED64C2">
              <w:rPr>
                <w:rFonts w:asciiTheme="minorHAnsi" w:hAnsiTheme="minorHAnsi" w:cstheme="minorHAnsi"/>
                <w:color w:val="000000"/>
                <w:sz w:val="20"/>
                <w:szCs w:val="20"/>
                <w:lang w:eastAsia="en-GB"/>
              </w:rPr>
              <w:t xml:space="preserve"> </w:t>
            </w:r>
            <w:r>
              <w:rPr>
                <w:rFonts w:asciiTheme="minorHAnsi" w:hAnsiTheme="minorHAnsi" w:cstheme="minorHAnsi"/>
                <w:color w:val="000000"/>
                <w:sz w:val="20"/>
                <w:szCs w:val="20"/>
                <w:lang w:eastAsia="en-GB"/>
              </w:rPr>
              <w:t xml:space="preserve">91E0. Lielāko datu atšķirību veido 3260 biotopa platības atšķirības </w:t>
            </w:r>
            <w:r w:rsidRPr="009F186E">
              <w:rPr>
                <w:rFonts w:asciiTheme="minorHAnsi" w:hAnsiTheme="minorHAnsi" w:cstheme="minorHAnsi"/>
                <w:sz w:val="20"/>
                <w:szCs w:val="20"/>
              </w:rPr>
              <w:t>+14,32</w:t>
            </w:r>
            <w:r>
              <w:rPr>
                <w:rFonts w:asciiTheme="minorHAnsi" w:hAnsiTheme="minorHAnsi" w:cstheme="minorHAnsi"/>
                <w:sz w:val="20"/>
                <w:szCs w:val="20"/>
              </w:rPr>
              <w:t xml:space="preserve"> ha platībā</w:t>
            </w:r>
          </w:p>
        </w:tc>
      </w:tr>
      <w:bookmarkEnd w:id="71"/>
    </w:tbl>
    <w:p w14:paraId="645104F2" w14:textId="77777777" w:rsidR="004B6D48" w:rsidRPr="00457482" w:rsidRDefault="004B6D48" w:rsidP="004F4561">
      <w:pPr>
        <w:rPr>
          <w:rFonts w:asciiTheme="minorHAnsi" w:hAnsiTheme="minorHAnsi"/>
          <w:b/>
          <w:i/>
        </w:rPr>
        <w:sectPr w:rsidR="004B6D48" w:rsidRPr="00457482" w:rsidSect="00207694">
          <w:headerReference w:type="first" r:id="rId41"/>
          <w:footerReference w:type="first" r:id="rId42"/>
          <w:pgSz w:w="11905" w:h="16837"/>
          <w:pgMar w:top="1134" w:right="848" w:bottom="851" w:left="1134" w:header="709" w:footer="454" w:gutter="0"/>
          <w:cols w:space="720"/>
          <w:docGrid w:linePitch="360"/>
        </w:sectPr>
      </w:pPr>
    </w:p>
    <w:p w14:paraId="687EA6B8" w14:textId="296A5CD4" w:rsidR="00D31733" w:rsidRPr="00CA7DDB" w:rsidRDefault="00833FE6" w:rsidP="00CA7DDB">
      <w:pPr>
        <w:pStyle w:val="Heading3"/>
        <w:spacing w:before="0" w:after="240"/>
        <w:jc w:val="both"/>
        <w:rPr>
          <w:rFonts w:asciiTheme="minorHAnsi" w:hAnsiTheme="minorHAnsi"/>
          <w:color w:val="76923C" w:themeColor="accent3" w:themeShade="BF"/>
        </w:rPr>
      </w:pPr>
      <w:bookmarkStart w:id="73" w:name="_Hlk17907047"/>
      <w:r w:rsidRPr="0091520A">
        <w:rPr>
          <w:rFonts w:asciiTheme="minorHAnsi" w:hAnsiTheme="minorHAnsi"/>
          <w:color w:val="76923C" w:themeColor="accent3" w:themeShade="BF"/>
        </w:rPr>
        <w:lastRenderedPageBreak/>
        <w:t>2.2.1. Zālāju biotopi</w:t>
      </w:r>
    </w:p>
    <w:p w14:paraId="3F6CBA6B" w14:textId="77777777" w:rsidR="00833FE6" w:rsidRPr="00AA2681" w:rsidRDefault="00833FE6" w:rsidP="00833FE6">
      <w:r w:rsidRPr="00457482">
        <w:rPr>
          <w:rFonts w:asciiTheme="minorHAnsi" w:hAnsiTheme="minorHAnsi"/>
          <w:b/>
          <w:sz w:val="22"/>
          <w:szCs w:val="22"/>
        </w:rPr>
        <w:t>Dabas aizsardzības vērtība</w:t>
      </w:r>
    </w:p>
    <w:p w14:paraId="4938632D" w14:textId="221E625E" w:rsidR="00833FE6" w:rsidRPr="00A24576" w:rsidRDefault="00833FE6" w:rsidP="00833FE6">
      <w:pPr>
        <w:shd w:val="clear" w:color="auto" w:fill="FFFFFF"/>
        <w:spacing w:before="120"/>
        <w:jc w:val="both"/>
        <w:rPr>
          <w:rFonts w:asciiTheme="minorHAnsi" w:hAnsiTheme="minorHAnsi"/>
          <w:sz w:val="22"/>
          <w:szCs w:val="22"/>
        </w:rPr>
      </w:pPr>
      <w:r w:rsidRPr="00A24576">
        <w:rPr>
          <w:rFonts w:asciiTheme="minorHAnsi" w:hAnsiTheme="minorHAnsi"/>
          <w:sz w:val="22"/>
          <w:szCs w:val="22"/>
        </w:rPr>
        <w:t>Pļavas ir ekosistēmas, kurās augu segu veido daudzgadīgi lakstaugi. Latvijā pļavu veģetācija ir veidojusies aptuveni 10000</w:t>
      </w:r>
      <w:r w:rsidR="00D87594">
        <w:rPr>
          <w:rFonts w:asciiTheme="minorHAnsi" w:hAnsiTheme="minorHAnsi"/>
          <w:sz w:val="22"/>
          <w:szCs w:val="22"/>
        </w:rPr>
        <w:t> </w:t>
      </w:r>
      <w:r w:rsidRPr="00A24576">
        <w:rPr>
          <w:rFonts w:asciiTheme="minorHAnsi" w:hAnsiTheme="minorHAnsi"/>
          <w:sz w:val="22"/>
          <w:szCs w:val="22"/>
        </w:rPr>
        <w:t>- 12000 gadu laikā. Zālāju augu sabiedrības Latvijā tāpat kā visā mežu zonā ir galvenokārt sekundāras, veidojušās meža izciršanas, purvu nosusināšanas, pastāvīgas siena pļaušana</w:t>
      </w:r>
      <w:r w:rsidR="00601934">
        <w:rPr>
          <w:rFonts w:asciiTheme="minorHAnsi" w:hAnsiTheme="minorHAnsi"/>
          <w:sz w:val="22"/>
          <w:szCs w:val="22"/>
        </w:rPr>
        <w:t>s, kā arī ganīšanas rezultātā. I</w:t>
      </w:r>
      <w:r w:rsidRPr="00A24576">
        <w:rPr>
          <w:rFonts w:asciiTheme="minorHAnsi" w:hAnsiTheme="minorHAnsi"/>
          <w:sz w:val="22"/>
          <w:szCs w:val="22"/>
        </w:rPr>
        <w:t>ntensīva pļavu un ganību veidošanās sākās ar pirmo Baltu cilšu ieceļošanu Latvijas teritorijā, t.i. 2.</w:t>
      </w:r>
      <w:r w:rsidR="00D87594">
        <w:rPr>
          <w:rFonts w:asciiTheme="minorHAnsi" w:hAnsiTheme="minorHAnsi"/>
          <w:sz w:val="22"/>
          <w:szCs w:val="22"/>
        </w:rPr>
        <w:t> gadu tūkstotī</w:t>
      </w:r>
      <w:r w:rsidRPr="00A24576">
        <w:rPr>
          <w:rFonts w:asciiTheme="minorHAnsi" w:hAnsiTheme="minorHAnsi"/>
          <w:sz w:val="22"/>
          <w:szCs w:val="22"/>
        </w:rPr>
        <w:t xml:space="preserve"> pirms Kristus dzimšanas, kad aizsākās zemkopība un lopkopība</w:t>
      </w:r>
      <w:r w:rsidR="00672159">
        <w:rPr>
          <w:rFonts w:asciiTheme="minorHAnsi" w:hAnsiTheme="minorHAnsi"/>
          <w:sz w:val="22"/>
          <w:szCs w:val="22"/>
        </w:rPr>
        <w:t xml:space="preserve"> (Namatēva </w:t>
      </w:r>
      <w:r w:rsidR="00672159" w:rsidRPr="006D074C">
        <w:rPr>
          <w:rFonts w:asciiTheme="minorHAnsi" w:hAnsiTheme="minorHAnsi"/>
          <w:sz w:val="22"/>
          <w:szCs w:val="22"/>
        </w:rPr>
        <w:t>A.</w:t>
      </w:r>
      <w:r w:rsidR="00672159">
        <w:rPr>
          <w:rFonts w:asciiTheme="minorHAnsi" w:hAnsiTheme="minorHAnsi"/>
          <w:sz w:val="22"/>
          <w:szCs w:val="22"/>
        </w:rPr>
        <w:t xml:space="preserve"> 2004)</w:t>
      </w:r>
      <w:r w:rsidR="00D87594">
        <w:rPr>
          <w:rFonts w:asciiTheme="minorHAnsi" w:hAnsiTheme="minorHAnsi"/>
          <w:sz w:val="22"/>
          <w:szCs w:val="22"/>
        </w:rPr>
        <w:t>.</w:t>
      </w:r>
    </w:p>
    <w:p w14:paraId="6F5A1F11" w14:textId="43FC0205" w:rsidR="0031207C" w:rsidRDefault="00833FE6" w:rsidP="004F41E3">
      <w:pPr>
        <w:shd w:val="clear" w:color="auto" w:fill="FFFFFF"/>
        <w:jc w:val="both"/>
        <w:rPr>
          <w:rFonts w:asciiTheme="minorHAnsi" w:hAnsiTheme="minorHAnsi"/>
          <w:sz w:val="22"/>
          <w:szCs w:val="22"/>
        </w:rPr>
      </w:pPr>
      <w:r w:rsidRPr="00A24576">
        <w:rPr>
          <w:rFonts w:asciiTheme="minorHAnsi" w:hAnsiTheme="minorHAnsi"/>
          <w:sz w:val="22"/>
          <w:szCs w:val="22"/>
        </w:rPr>
        <w:t xml:space="preserve">Mūsdienās vērtīgākās </w:t>
      </w:r>
      <w:r w:rsidR="00AA5308">
        <w:rPr>
          <w:rFonts w:asciiTheme="minorHAnsi" w:hAnsiTheme="minorHAnsi"/>
          <w:sz w:val="22"/>
          <w:szCs w:val="22"/>
        </w:rPr>
        <w:t>dabisko zālāju platības</w:t>
      </w:r>
      <w:r w:rsidRPr="00A24576">
        <w:rPr>
          <w:rFonts w:asciiTheme="minorHAnsi" w:hAnsiTheme="minorHAnsi"/>
          <w:sz w:val="22"/>
          <w:szCs w:val="22"/>
        </w:rPr>
        <w:t xml:space="preserve"> ir izveidojušās upju ielejās, aizņemot gan auglīgās palienes, gan terases un to nogāzes, ezeru un </w:t>
      </w:r>
      <w:proofErr w:type="spellStart"/>
      <w:r w:rsidRPr="00A24576">
        <w:rPr>
          <w:rFonts w:asciiTheme="minorHAnsi" w:hAnsiTheme="minorHAnsi"/>
          <w:sz w:val="22"/>
          <w:szCs w:val="22"/>
        </w:rPr>
        <w:t>starppauguru</w:t>
      </w:r>
      <w:proofErr w:type="spellEnd"/>
      <w:r w:rsidRPr="00A24576">
        <w:rPr>
          <w:rFonts w:asciiTheme="minorHAnsi" w:hAnsiTheme="minorHAnsi"/>
          <w:sz w:val="22"/>
          <w:szCs w:val="22"/>
        </w:rPr>
        <w:t xml:space="preserve"> </w:t>
      </w:r>
      <w:proofErr w:type="spellStart"/>
      <w:r w:rsidRPr="00A24576">
        <w:rPr>
          <w:rFonts w:asciiTheme="minorHAnsi" w:hAnsiTheme="minorHAnsi"/>
          <w:sz w:val="22"/>
          <w:szCs w:val="22"/>
        </w:rPr>
        <w:t>ieplakas</w:t>
      </w:r>
      <w:proofErr w:type="spellEnd"/>
      <w:r w:rsidRPr="00A24576">
        <w:rPr>
          <w:rFonts w:asciiTheme="minorHAnsi" w:hAnsiTheme="minorHAnsi"/>
          <w:sz w:val="22"/>
          <w:szCs w:val="22"/>
        </w:rPr>
        <w:t xml:space="preserve">, retāk tās ir līdzenumos un pauguru nogāzēs. Ar </w:t>
      </w:r>
      <w:r w:rsidR="00682023">
        <w:rPr>
          <w:rFonts w:asciiTheme="minorHAnsi" w:hAnsiTheme="minorHAnsi"/>
          <w:sz w:val="22"/>
          <w:szCs w:val="22"/>
        </w:rPr>
        <w:t>dabisko zālāju</w:t>
      </w:r>
      <w:r w:rsidRPr="00A24576">
        <w:rPr>
          <w:rFonts w:asciiTheme="minorHAnsi" w:hAnsiTheme="minorHAnsi"/>
          <w:sz w:val="22"/>
          <w:szCs w:val="22"/>
        </w:rPr>
        <w:t xml:space="preserve"> augiem saistītas dažādas kukaiņu sugas, kuras izmanto augus vai to daļas sev par barību. </w:t>
      </w:r>
      <w:r w:rsidR="00682023">
        <w:rPr>
          <w:rFonts w:asciiTheme="minorHAnsi" w:hAnsiTheme="minorHAnsi"/>
          <w:sz w:val="22"/>
          <w:szCs w:val="22"/>
        </w:rPr>
        <w:t>Dabiskie zālāji</w:t>
      </w:r>
      <w:r w:rsidR="00D87594">
        <w:rPr>
          <w:rFonts w:asciiTheme="minorHAnsi" w:hAnsiTheme="minorHAnsi"/>
          <w:sz w:val="22"/>
          <w:szCs w:val="22"/>
        </w:rPr>
        <w:t xml:space="preserve"> ir nozīmīgi</w:t>
      </w:r>
      <w:r w:rsidRPr="00A24576">
        <w:rPr>
          <w:rFonts w:asciiTheme="minorHAnsi" w:hAnsiTheme="minorHAnsi"/>
          <w:sz w:val="22"/>
          <w:szCs w:val="22"/>
        </w:rPr>
        <w:t xml:space="preserve"> arī daudzām putnu sugām kā ligzdošanas un barošanās vieta. Tāpat arī cilvēkam, kurš nodarbojas ar lopkopību, jo zāle un siens ir galvenā barība. </w:t>
      </w:r>
    </w:p>
    <w:p w14:paraId="3771706A" w14:textId="591F720C" w:rsidR="00F46402" w:rsidRDefault="0031207C" w:rsidP="004F41E3">
      <w:pPr>
        <w:shd w:val="clear" w:color="auto" w:fill="FFFFFF"/>
        <w:jc w:val="both"/>
        <w:rPr>
          <w:rFonts w:asciiTheme="minorHAnsi" w:hAnsiTheme="minorHAnsi"/>
          <w:sz w:val="22"/>
          <w:szCs w:val="22"/>
        </w:rPr>
      </w:pPr>
      <w:r>
        <w:rPr>
          <w:rFonts w:asciiTheme="minorHAnsi" w:hAnsiTheme="minorHAnsi"/>
          <w:sz w:val="22"/>
          <w:szCs w:val="22"/>
        </w:rPr>
        <w:t xml:space="preserve">Dabas parka </w:t>
      </w:r>
      <w:r w:rsidR="00682023">
        <w:rPr>
          <w:rFonts w:asciiTheme="minorHAnsi" w:hAnsiTheme="minorHAnsi"/>
          <w:sz w:val="22"/>
          <w:szCs w:val="22"/>
        </w:rPr>
        <w:t>dabiskie zālāji</w:t>
      </w:r>
      <w:r w:rsidR="00682023" w:rsidRPr="00A24576">
        <w:rPr>
          <w:rFonts w:asciiTheme="minorHAnsi" w:hAnsiTheme="minorHAnsi"/>
          <w:sz w:val="22"/>
          <w:szCs w:val="22"/>
        </w:rPr>
        <w:t xml:space="preserve"> </w:t>
      </w:r>
      <w:r w:rsidR="00D87594">
        <w:rPr>
          <w:rFonts w:asciiTheme="minorHAnsi" w:hAnsiTheme="minorHAnsi"/>
          <w:sz w:val="22"/>
          <w:szCs w:val="22"/>
        </w:rPr>
        <w:t>veido ap 40 </w:t>
      </w:r>
      <w:r>
        <w:rPr>
          <w:rFonts w:asciiTheme="minorHAnsi" w:hAnsiTheme="minorHAnsi"/>
          <w:sz w:val="22"/>
          <w:szCs w:val="22"/>
        </w:rPr>
        <w:t>% no dabas parka platības</w:t>
      </w:r>
      <w:r w:rsidR="00D87594">
        <w:rPr>
          <w:rFonts w:asciiTheme="minorHAnsi" w:hAnsiTheme="minorHAnsi"/>
          <w:sz w:val="22"/>
          <w:szCs w:val="22"/>
        </w:rPr>
        <w:t xml:space="preserve"> (51,55 </w:t>
      </w:r>
      <w:r w:rsidR="0098092B">
        <w:rPr>
          <w:rFonts w:asciiTheme="minorHAnsi" w:hAnsiTheme="minorHAnsi"/>
          <w:sz w:val="22"/>
          <w:szCs w:val="22"/>
        </w:rPr>
        <w:t>% no lauksaimniecībā izmantojamo zemju platības)</w:t>
      </w:r>
      <w:r>
        <w:rPr>
          <w:rFonts w:asciiTheme="minorHAnsi" w:hAnsiTheme="minorHAnsi"/>
          <w:sz w:val="22"/>
          <w:szCs w:val="22"/>
        </w:rPr>
        <w:t xml:space="preserve">. Dominējošais ES </w:t>
      </w:r>
      <w:r w:rsidR="009E104C">
        <w:rPr>
          <w:rFonts w:asciiTheme="minorHAnsi" w:hAnsiTheme="minorHAnsi"/>
          <w:sz w:val="22"/>
          <w:szCs w:val="22"/>
        </w:rPr>
        <w:t>īpaši aizsargājamo zāl</w:t>
      </w:r>
      <w:r w:rsidR="0098092B">
        <w:rPr>
          <w:rFonts w:asciiTheme="minorHAnsi" w:hAnsiTheme="minorHAnsi"/>
          <w:sz w:val="22"/>
          <w:szCs w:val="22"/>
        </w:rPr>
        <w:t>āju biotopu v</w:t>
      </w:r>
      <w:r w:rsidR="009E104C">
        <w:rPr>
          <w:rFonts w:asciiTheme="minorHAnsi" w:hAnsiTheme="minorHAnsi"/>
          <w:sz w:val="22"/>
          <w:szCs w:val="22"/>
        </w:rPr>
        <w:t>eids ir palieņu zālāji (</w:t>
      </w:r>
      <w:r w:rsidR="003F570F">
        <w:rPr>
          <w:rFonts w:asciiTheme="minorHAnsi" w:hAnsiTheme="minorHAnsi"/>
          <w:sz w:val="22"/>
          <w:szCs w:val="22"/>
        </w:rPr>
        <w:t>309,48</w:t>
      </w:r>
      <w:r w:rsidR="009E104C">
        <w:rPr>
          <w:rFonts w:asciiTheme="minorHAnsi" w:hAnsiTheme="minorHAnsi"/>
          <w:sz w:val="22"/>
          <w:szCs w:val="22"/>
        </w:rPr>
        <w:t xml:space="preserve"> ha</w:t>
      </w:r>
      <w:r w:rsidR="0098092B">
        <w:rPr>
          <w:rFonts w:asciiTheme="minorHAnsi" w:hAnsiTheme="minorHAnsi"/>
          <w:sz w:val="22"/>
          <w:szCs w:val="22"/>
        </w:rPr>
        <w:t>).</w:t>
      </w:r>
      <w:r w:rsidR="004F4C32">
        <w:rPr>
          <w:rFonts w:asciiTheme="minorHAnsi" w:hAnsiTheme="minorHAnsi"/>
          <w:sz w:val="22"/>
          <w:szCs w:val="22"/>
        </w:rPr>
        <w:t xml:space="preserve"> </w:t>
      </w:r>
      <w:r w:rsidR="00082338">
        <w:rPr>
          <w:rFonts w:asciiTheme="minorHAnsi" w:hAnsiTheme="minorHAnsi"/>
          <w:sz w:val="22"/>
          <w:szCs w:val="22"/>
        </w:rPr>
        <w:t xml:space="preserve">Kopumā biotops </w:t>
      </w:r>
      <w:r w:rsidR="00033955">
        <w:rPr>
          <w:rFonts w:asciiTheme="minorHAnsi" w:hAnsiTheme="minorHAnsi"/>
          <w:sz w:val="22"/>
          <w:szCs w:val="22"/>
        </w:rPr>
        <w:t>konstatēts</w:t>
      </w:r>
      <w:r w:rsidR="00082338">
        <w:rPr>
          <w:rFonts w:asciiTheme="minorHAnsi" w:hAnsiTheme="minorHAnsi"/>
          <w:sz w:val="22"/>
          <w:szCs w:val="22"/>
        </w:rPr>
        <w:t xml:space="preserve"> vienmērīgi </w:t>
      </w:r>
      <w:r w:rsidR="00C41373">
        <w:rPr>
          <w:rFonts w:asciiTheme="minorHAnsi" w:hAnsiTheme="minorHAnsi"/>
          <w:sz w:val="22"/>
          <w:szCs w:val="22"/>
        </w:rPr>
        <w:t>Aiviekstes upes palienē</w:t>
      </w:r>
      <w:r w:rsidR="00EF41C2">
        <w:rPr>
          <w:rFonts w:asciiTheme="minorHAnsi" w:hAnsiTheme="minorHAnsi"/>
          <w:sz w:val="22"/>
          <w:szCs w:val="22"/>
        </w:rPr>
        <w:t>. Pēc biotopu izvietojuma š</w:t>
      </w:r>
      <w:r w:rsidR="00082338">
        <w:rPr>
          <w:rFonts w:asciiTheme="minorHAnsi" w:hAnsiTheme="minorHAnsi"/>
          <w:sz w:val="22"/>
          <w:szCs w:val="22"/>
        </w:rPr>
        <w:t xml:space="preserve">aurākas un garākas </w:t>
      </w:r>
      <w:r w:rsidR="00EF41C2">
        <w:rPr>
          <w:rFonts w:asciiTheme="minorHAnsi" w:hAnsiTheme="minorHAnsi"/>
          <w:sz w:val="22"/>
          <w:szCs w:val="22"/>
        </w:rPr>
        <w:t xml:space="preserve">zālāju </w:t>
      </w:r>
      <w:r w:rsidR="00082338">
        <w:rPr>
          <w:rFonts w:asciiTheme="minorHAnsi" w:hAnsiTheme="minorHAnsi"/>
          <w:sz w:val="22"/>
          <w:szCs w:val="22"/>
        </w:rPr>
        <w:t xml:space="preserve">biotopa platības vairāk raksturīgas dabas parka </w:t>
      </w:r>
      <w:r w:rsidR="004F4C32">
        <w:rPr>
          <w:rFonts w:asciiTheme="minorHAnsi" w:hAnsiTheme="minorHAnsi"/>
          <w:sz w:val="22"/>
          <w:szCs w:val="22"/>
        </w:rPr>
        <w:t>austrumu daļ</w:t>
      </w:r>
      <w:r w:rsidR="004F695A">
        <w:rPr>
          <w:rFonts w:asciiTheme="minorHAnsi" w:hAnsiTheme="minorHAnsi"/>
          <w:sz w:val="22"/>
          <w:szCs w:val="22"/>
        </w:rPr>
        <w:t>ā</w:t>
      </w:r>
      <w:r w:rsidR="00EF41C2">
        <w:rPr>
          <w:rFonts w:asciiTheme="minorHAnsi" w:hAnsiTheme="minorHAnsi"/>
          <w:sz w:val="22"/>
          <w:szCs w:val="22"/>
        </w:rPr>
        <w:t>, kas saistām</w:t>
      </w:r>
      <w:r w:rsidR="001429DC">
        <w:rPr>
          <w:rFonts w:asciiTheme="minorHAnsi" w:hAnsiTheme="minorHAnsi"/>
          <w:sz w:val="22"/>
          <w:szCs w:val="22"/>
        </w:rPr>
        <w:t xml:space="preserve">s ar upes straumes ātruma un krituma izmaiņām, kā arī </w:t>
      </w:r>
      <w:r w:rsidR="00EF41C2">
        <w:rPr>
          <w:rFonts w:asciiTheme="minorHAnsi" w:hAnsiTheme="minorHAnsi"/>
          <w:sz w:val="22"/>
          <w:szCs w:val="22"/>
        </w:rPr>
        <w:t xml:space="preserve">dažādo </w:t>
      </w:r>
      <w:proofErr w:type="spellStart"/>
      <w:r w:rsidR="001429DC">
        <w:rPr>
          <w:rFonts w:asciiTheme="minorHAnsi" w:hAnsiTheme="minorHAnsi"/>
          <w:sz w:val="22"/>
          <w:szCs w:val="22"/>
        </w:rPr>
        <w:t>mikroreljefu</w:t>
      </w:r>
      <w:proofErr w:type="spellEnd"/>
      <w:r w:rsidR="00EF41C2">
        <w:rPr>
          <w:rFonts w:asciiTheme="minorHAnsi" w:hAnsiTheme="minorHAnsi"/>
          <w:sz w:val="22"/>
          <w:szCs w:val="22"/>
        </w:rPr>
        <w:t xml:space="preserve"> Aiviekstes upes applūstošajā teritorijā</w:t>
      </w:r>
      <w:r w:rsidR="004F695A">
        <w:rPr>
          <w:rFonts w:asciiTheme="minorHAnsi" w:hAnsiTheme="minorHAnsi"/>
          <w:sz w:val="22"/>
          <w:szCs w:val="22"/>
        </w:rPr>
        <w:t xml:space="preserve">. </w:t>
      </w:r>
      <w:r w:rsidR="004F4C32">
        <w:rPr>
          <w:rFonts w:asciiTheme="minorHAnsi" w:hAnsiTheme="minorHAnsi"/>
          <w:sz w:val="22"/>
          <w:szCs w:val="22"/>
        </w:rPr>
        <w:t>Ļaudonas ciema apkārtn</w:t>
      </w:r>
      <w:r w:rsidR="004F695A">
        <w:rPr>
          <w:rFonts w:asciiTheme="minorHAnsi" w:hAnsiTheme="minorHAnsi"/>
          <w:sz w:val="22"/>
          <w:szCs w:val="22"/>
        </w:rPr>
        <w:t>ē</w:t>
      </w:r>
      <w:r w:rsidR="007A1381">
        <w:rPr>
          <w:rFonts w:asciiTheme="minorHAnsi" w:hAnsiTheme="minorHAnsi"/>
          <w:sz w:val="22"/>
          <w:szCs w:val="22"/>
        </w:rPr>
        <w:t xml:space="preserve"> </w:t>
      </w:r>
      <w:r w:rsidR="00EF41C2">
        <w:rPr>
          <w:rFonts w:asciiTheme="minorHAnsi" w:hAnsiTheme="minorHAnsi"/>
          <w:sz w:val="22"/>
          <w:szCs w:val="22"/>
        </w:rPr>
        <w:t>upes paliene ir salīdzinoši plašāka</w:t>
      </w:r>
      <w:r w:rsidR="007644F1">
        <w:rPr>
          <w:rFonts w:asciiTheme="minorHAnsi" w:hAnsiTheme="minorHAnsi"/>
          <w:sz w:val="22"/>
          <w:szCs w:val="22"/>
        </w:rPr>
        <w:t>,</w:t>
      </w:r>
      <w:r w:rsidR="004F695A">
        <w:rPr>
          <w:rFonts w:asciiTheme="minorHAnsi" w:hAnsiTheme="minorHAnsi"/>
          <w:sz w:val="22"/>
          <w:szCs w:val="22"/>
        </w:rPr>
        <w:t xml:space="preserve"> </w:t>
      </w:r>
      <w:r w:rsidR="00EF41C2">
        <w:rPr>
          <w:rFonts w:asciiTheme="minorHAnsi" w:hAnsiTheme="minorHAnsi"/>
          <w:sz w:val="22"/>
          <w:szCs w:val="22"/>
        </w:rPr>
        <w:t xml:space="preserve">tajā </w:t>
      </w:r>
      <w:r w:rsidR="004F695A">
        <w:rPr>
          <w:rFonts w:asciiTheme="minorHAnsi" w:hAnsiTheme="minorHAnsi"/>
          <w:sz w:val="22"/>
          <w:szCs w:val="22"/>
        </w:rPr>
        <w:t xml:space="preserve">veidojot </w:t>
      </w:r>
      <w:r w:rsidR="00EF41C2">
        <w:rPr>
          <w:rFonts w:asciiTheme="minorHAnsi" w:hAnsiTheme="minorHAnsi"/>
          <w:sz w:val="22"/>
          <w:szCs w:val="22"/>
        </w:rPr>
        <w:t xml:space="preserve">ievērojami </w:t>
      </w:r>
      <w:r w:rsidR="004F695A">
        <w:rPr>
          <w:rFonts w:asciiTheme="minorHAnsi" w:hAnsiTheme="minorHAnsi"/>
          <w:sz w:val="22"/>
          <w:szCs w:val="22"/>
        </w:rPr>
        <w:t>plaš</w:t>
      </w:r>
      <w:r w:rsidR="00EF41C2">
        <w:rPr>
          <w:rFonts w:asciiTheme="minorHAnsi" w:hAnsiTheme="minorHAnsi"/>
          <w:sz w:val="22"/>
          <w:szCs w:val="22"/>
        </w:rPr>
        <w:t>ākas</w:t>
      </w:r>
      <w:r w:rsidR="00945863">
        <w:rPr>
          <w:rFonts w:asciiTheme="minorHAnsi" w:hAnsiTheme="minorHAnsi"/>
          <w:sz w:val="22"/>
          <w:szCs w:val="22"/>
        </w:rPr>
        <w:t xml:space="preserve"> palieņu zālāju teritorijas. </w:t>
      </w:r>
      <w:r w:rsidR="00EF41C2">
        <w:rPr>
          <w:rFonts w:asciiTheme="minorHAnsi" w:hAnsiTheme="minorHAnsi"/>
          <w:sz w:val="22"/>
          <w:szCs w:val="22"/>
        </w:rPr>
        <w:t>Arī d</w:t>
      </w:r>
      <w:r w:rsidR="00092516">
        <w:rPr>
          <w:rFonts w:asciiTheme="minorHAnsi" w:hAnsiTheme="minorHAnsi"/>
          <w:sz w:val="22"/>
          <w:szCs w:val="22"/>
        </w:rPr>
        <w:t xml:space="preserve">abas parka rietumu daļā pie </w:t>
      </w:r>
      <w:r w:rsidR="00EF41C2">
        <w:rPr>
          <w:rFonts w:asciiTheme="minorHAnsi" w:hAnsiTheme="minorHAnsi"/>
          <w:sz w:val="22"/>
          <w:szCs w:val="22"/>
        </w:rPr>
        <w:t xml:space="preserve">mājvietām </w:t>
      </w:r>
      <w:r w:rsidR="00092516" w:rsidRPr="00463D37">
        <w:rPr>
          <w:rFonts w:asciiTheme="minorHAnsi" w:hAnsiTheme="minorHAnsi"/>
          <w:sz w:val="22"/>
          <w:szCs w:val="22"/>
        </w:rPr>
        <w:t>„</w:t>
      </w:r>
      <w:proofErr w:type="spellStart"/>
      <w:r w:rsidR="004F4C32">
        <w:rPr>
          <w:rFonts w:asciiTheme="minorHAnsi" w:hAnsiTheme="minorHAnsi"/>
          <w:sz w:val="22"/>
          <w:szCs w:val="22"/>
        </w:rPr>
        <w:t>Upesdzīš</w:t>
      </w:r>
      <w:r w:rsidR="00EF41C2">
        <w:rPr>
          <w:rFonts w:asciiTheme="minorHAnsi" w:hAnsiTheme="minorHAnsi"/>
          <w:sz w:val="22"/>
          <w:szCs w:val="22"/>
        </w:rPr>
        <w:t>ļi</w:t>
      </w:r>
      <w:proofErr w:type="spellEnd"/>
      <w:r w:rsidR="00092516">
        <w:rPr>
          <w:rFonts w:asciiTheme="minorHAnsi" w:hAnsiTheme="minorHAnsi"/>
          <w:sz w:val="22"/>
          <w:szCs w:val="22"/>
        </w:rPr>
        <w:t xml:space="preserve">” un </w:t>
      </w:r>
      <w:r w:rsidR="00092516" w:rsidRPr="00463D37">
        <w:rPr>
          <w:rFonts w:asciiTheme="minorHAnsi" w:hAnsiTheme="minorHAnsi"/>
          <w:sz w:val="22"/>
          <w:szCs w:val="22"/>
        </w:rPr>
        <w:t>„</w:t>
      </w:r>
      <w:r w:rsidR="00034434">
        <w:rPr>
          <w:rFonts w:asciiTheme="minorHAnsi" w:hAnsiTheme="minorHAnsi"/>
          <w:sz w:val="22"/>
          <w:szCs w:val="22"/>
        </w:rPr>
        <w:t>Jaunie Zeltiņi</w:t>
      </w:r>
      <w:r w:rsidR="004F4C32">
        <w:rPr>
          <w:rFonts w:asciiTheme="minorHAnsi" w:hAnsiTheme="minorHAnsi"/>
          <w:sz w:val="22"/>
          <w:szCs w:val="22"/>
        </w:rPr>
        <w:t>”</w:t>
      </w:r>
      <w:r w:rsidR="004F695A">
        <w:rPr>
          <w:rFonts w:asciiTheme="minorHAnsi" w:hAnsiTheme="minorHAnsi"/>
          <w:sz w:val="22"/>
          <w:szCs w:val="22"/>
        </w:rPr>
        <w:t xml:space="preserve"> </w:t>
      </w:r>
      <w:r w:rsidR="00EF41C2">
        <w:rPr>
          <w:rFonts w:asciiTheme="minorHAnsi" w:hAnsiTheme="minorHAnsi"/>
          <w:sz w:val="22"/>
          <w:szCs w:val="22"/>
        </w:rPr>
        <w:t xml:space="preserve">upes paliene ir paplašināta, veidojot </w:t>
      </w:r>
      <w:r w:rsidR="00AE18EA">
        <w:rPr>
          <w:rFonts w:asciiTheme="minorHAnsi" w:hAnsiTheme="minorHAnsi"/>
          <w:sz w:val="22"/>
          <w:szCs w:val="22"/>
        </w:rPr>
        <w:t xml:space="preserve">ievērojami </w:t>
      </w:r>
      <w:r w:rsidR="00EF41C2">
        <w:rPr>
          <w:rFonts w:asciiTheme="minorHAnsi" w:hAnsiTheme="minorHAnsi"/>
          <w:sz w:val="22"/>
          <w:szCs w:val="22"/>
        </w:rPr>
        <w:t>plaš</w:t>
      </w:r>
      <w:r w:rsidR="00AE18EA">
        <w:rPr>
          <w:rFonts w:asciiTheme="minorHAnsi" w:hAnsiTheme="minorHAnsi"/>
          <w:sz w:val="22"/>
          <w:szCs w:val="22"/>
        </w:rPr>
        <w:t>ākas</w:t>
      </w:r>
      <w:r w:rsidR="00945863">
        <w:rPr>
          <w:rFonts w:asciiTheme="minorHAnsi" w:hAnsiTheme="minorHAnsi"/>
          <w:sz w:val="22"/>
          <w:szCs w:val="22"/>
        </w:rPr>
        <w:t xml:space="preserve"> palieņu zālāju</w:t>
      </w:r>
      <w:r w:rsidR="00571CFA">
        <w:rPr>
          <w:rFonts w:asciiTheme="minorHAnsi" w:hAnsiTheme="minorHAnsi"/>
          <w:sz w:val="22"/>
          <w:szCs w:val="22"/>
        </w:rPr>
        <w:t xml:space="preserve"> </w:t>
      </w:r>
      <w:r w:rsidR="004F695A">
        <w:rPr>
          <w:rFonts w:asciiTheme="minorHAnsi" w:hAnsiTheme="minorHAnsi"/>
          <w:sz w:val="22"/>
          <w:szCs w:val="22"/>
        </w:rPr>
        <w:t xml:space="preserve">platības. Biotopu </w:t>
      </w:r>
      <w:r w:rsidR="003464DA">
        <w:rPr>
          <w:rFonts w:asciiTheme="minorHAnsi" w:hAnsiTheme="minorHAnsi"/>
          <w:sz w:val="22"/>
          <w:szCs w:val="22"/>
        </w:rPr>
        <w:t xml:space="preserve">atšķirīgais </w:t>
      </w:r>
      <w:r w:rsidR="004F695A">
        <w:rPr>
          <w:rFonts w:asciiTheme="minorHAnsi" w:hAnsiTheme="minorHAnsi"/>
          <w:sz w:val="22"/>
          <w:szCs w:val="22"/>
        </w:rPr>
        <w:t>izvietojums ir saist</w:t>
      </w:r>
      <w:r w:rsidR="003464DA">
        <w:rPr>
          <w:rFonts w:asciiTheme="minorHAnsi" w:hAnsiTheme="minorHAnsi"/>
          <w:sz w:val="22"/>
          <w:szCs w:val="22"/>
        </w:rPr>
        <w:t>āms</w:t>
      </w:r>
      <w:r w:rsidR="004F695A">
        <w:rPr>
          <w:rFonts w:asciiTheme="minorHAnsi" w:hAnsiTheme="minorHAnsi"/>
          <w:sz w:val="22"/>
          <w:szCs w:val="22"/>
        </w:rPr>
        <w:t xml:space="preserve"> ar Aiviekstes palienes reljefa īpatnībā</w:t>
      </w:r>
      <w:r w:rsidR="003464DA">
        <w:rPr>
          <w:rFonts w:asciiTheme="minorHAnsi" w:hAnsiTheme="minorHAnsi"/>
          <w:sz w:val="22"/>
          <w:szCs w:val="22"/>
        </w:rPr>
        <w:t>m</w:t>
      </w:r>
      <w:r w:rsidR="004F695A">
        <w:rPr>
          <w:rFonts w:asciiTheme="minorHAnsi" w:hAnsiTheme="minorHAnsi"/>
          <w:sz w:val="22"/>
          <w:szCs w:val="22"/>
        </w:rPr>
        <w:t xml:space="preserve">, kā arī dažādo </w:t>
      </w:r>
      <w:r w:rsidR="003464DA">
        <w:rPr>
          <w:rFonts w:asciiTheme="minorHAnsi" w:hAnsiTheme="minorHAnsi"/>
          <w:sz w:val="22"/>
          <w:szCs w:val="22"/>
        </w:rPr>
        <w:t xml:space="preserve">upes </w:t>
      </w:r>
      <w:r w:rsidR="004F695A">
        <w:rPr>
          <w:rFonts w:asciiTheme="minorHAnsi" w:hAnsiTheme="minorHAnsi"/>
          <w:sz w:val="22"/>
          <w:szCs w:val="22"/>
        </w:rPr>
        <w:t>straumes ātrumu, kas palu laikā appludina plašākas vai mazāk plašās sauszemes plat</w:t>
      </w:r>
      <w:r w:rsidR="003464DA">
        <w:rPr>
          <w:rFonts w:asciiTheme="minorHAnsi" w:hAnsiTheme="minorHAnsi"/>
          <w:sz w:val="22"/>
          <w:szCs w:val="22"/>
        </w:rPr>
        <w:t>ības, veido</w:t>
      </w:r>
      <w:r w:rsidR="00F46402">
        <w:rPr>
          <w:rFonts w:asciiTheme="minorHAnsi" w:hAnsiTheme="minorHAnsi"/>
          <w:sz w:val="22"/>
          <w:szCs w:val="22"/>
        </w:rPr>
        <w:t>jo</w:t>
      </w:r>
      <w:r w:rsidR="003464DA">
        <w:rPr>
          <w:rFonts w:asciiTheme="minorHAnsi" w:hAnsiTheme="minorHAnsi"/>
          <w:sz w:val="22"/>
          <w:szCs w:val="22"/>
        </w:rPr>
        <w:t>t palieņu zāl</w:t>
      </w:r>
      <w:r w:rsidR="00F46402">
        <w:rPr>
          <w:rFonts w:asciiTheme="minorHAnsi" w:hAnsiTheme="minorHAnsi"/>
          <w:sz w:val="22"/>
          <w:szCs w:val="22"/>
        </w:rPr>
        <w:t xml:space="preserve">ājiem nepieciešamos apstākļus: dažādo </w:t>
      </w:r>
      <w:proofErr w:type="spellStart"/>
      <w:r w:rsidR="00F46402">
        <w:rPr>
          <w:rFonts w:asciiTheme="minorHAnsi" w:hAnsiTheme="minorHAnsi"/>
          <w:sz w:val="22"/>
          <w:szCs w:val="22"/>
        </w:rPr>
        <w:t>mikroreljefu</w:t>
      </w:r>
      <w:proofErr w:type="spellEnd"/>
      <w:r w:rsidR="00F46402">
        <w:rPr>
          <w:rFonts w:asciiTheme="minorHAnsi" w:hAnsiTheme="minorHAnsi"/>
          <w:sz w:val="22"/>
          <w:szCs w:val="22"/>
        </w:rPr>
        <w:t xml:space="preserve"> – mēreni mitras vietas vai sausi uzkal</w:t>
      </w:r>
      <w:r w:rsidR="00945863">
        <w:rPr>
          <w:rFonts w:asciiTheme="minorHAnsi" w:hAnsiTheme="minorHAnsi"/>
          <w:sz w:val="22"/>
          <w:szCs w:val="22"/>
        </w:rPr>
        <w:t xml:space="preserve">niņi mijas ar mitrām ieplakām, </w:t>
      </w:r>
      <w:r w:rsidR="00F46402">
        <w:rPr>
          <w:rFonts w:asciiTheme="minorHAnsi" w:hAnsiTheme="minorHAnsi"/>
          <w:sz w:val="22"/>
          <w:szCs w:val="22"/>
        </w:rPr>
        <w:t xml:space="preserve">zemākās vietas, kurās ilgstoši saglabājas mitrums ir īpaši piemērotas barošanās vietas retām putnu sugām, biotopam raksturīgie ciņi ir piemērota maskēšanās vieta putniem. Ņemot vērā, ka palieņu zālāji ir nozīmīgi ne tikai botānisko vērtību </w:t>
      </w:r>
      <w:r w:rsidR="00AE18EA">
        <w:rPr>
          <w:rFonts w:asciiTheme="minorHAnsi" w:hAnsiTheme="minorHAnsi"/>
          <w:sz w:val="22"/>
          <w:szCs w:val="22"/>
        </w:rPr>
        <w:t xml:space="preserve">saglabāšanas </w:t>
      </w:r>
      <w:r w:rsidR="00F46402">
        <w:rPr>
          <w:rFonts w:asciiTheme="minorHAnsi" w:hAnsiTheme="minorHAnsi"/>
          <w:sz w:val="22"/>
          <w:szCs w:val="22"/>
        </w:rPr>
        <w:t>ziņā, bet arī reto p</w:t>
      </w:r>
      <w:r w:rsidR="00A40A98">
        <w:rPr>
          <w:rFonts w:asciiTheme="minorHAnsi" w:hAnsiTheme="minorHAnsi"/>
          <w:sz w:val="22"/>
          <w:szCs w:val="22"/>
        </w:rPr>
        <w:t>utnu sugu aizsardzības nodrošinā</w:t>
      </w:r>
      <w:r w:rsidR="00F46402">
        <w:rPr>
          <w:rFonts w:asciiTheme="minorHAnsi" w:hAnsiTheme="minorHAnsi"/>
          <w:sz w:val="22"/>
          <w:szCs w:val="22"/>
        </w:rPr>
        <w:t xml:space="preserve">šanā, tad </w:t>
      </w:r>
      <w:r w:rsidR="00EE137F">
        <w:rPr>
          <w:rFonts w:asciiTheme="minorHAnsi" w:hAnsiTheme="minorHAnsi"/>
          <w:sz w:val="22"/>
          <w:szCs w:val="22"/>
        </w:rPr>
        <w:t>optimāla</w:t>
      </w:r>
      <w:r w:rsidR="001429DC">
        <w:rPr>
          <w:rFonts w:asciiTheme="minorHAnsi" w:hAnsiTheme="minorHAnsi"/>
          <w:sz w:val="22"/>
          <w:szCs w:val="22"/>
        </w:rPr>
        <w:t xml:space="preserve"> </w:t>
      </w:r>
      <w:r w:rsidR="00F46402">
        <w:rPr>
          <w:rFonts w:asciiTheme="minorHAnsi" w:hAnsiTheme="minorHAnsi"/>
          <w:sz w:val="22"/>
          <w:szCs w:val="22"/>
        </w:rPr>
        <w:t xml:space="preserve">palieņu zālāju </w:t>
      </w:r>
      <w:r w:rsidR="00A40A98">
        <w:rPr>
          <w:rFonts w:asciiTheme="minorHAnsi" w:hAnsiTheme="minorHAnsi"/>
          <w:sz w:val="22"/>
          <w:szCs w:val="22"/>
        </w:rPr>
        <w:t>apsaimniekošanas metode ir to pļ</w:t>
      </w:r>
      <w:r w:rsidR="00F46402">
        <w:rPr>
          <w:rFonts w:asciiTheme="minorHAnsi" w:hAnsiTheme="minorHAnsi"/>
          <w:sz w:val="22"/>
          <w:szCs w:val="22"/>
        </w:rPr>
        <w:t xml:space="preserve">aušana jūlija sākumā, ideālā gadījumā to pļaujot </w:t>
      </w:r>
      <w:r w:rsidR="00AE18EA">
        <w:rPr>
          <w:rFonts w:asciiTheme="minorHAnsi" w:hAnsiTheme="minorHAnsi"/>
          <w:sz w:val="22"/>
          <w:szCs w:val="22"/>
        </w:rPr>
        <w:t>vairākos paņēmienos (</w:t>
      </w:r>
      <w:r w:rsidR="007644F1">
        <w:rPr>
          <w:rFonts w:asciiTheme="minorHAnsi" w:hAnsiTheme="minorHAnsi"/>
          <w:sz w:val="22"/>
          <w:szCs w:val="22"/>
        </w:rPr>
        <w:t>pa</w:t>
      </w:r>
      <w:r w:rsidR="00F46402">
        <w:rPr>
          <w:rFonts w:asciiTheme="minorHAnsi" w:hAnsiTheme="minorHAnsi"/>
          <w:sz w:val="22"/>
          <w:szCs w:val="22"/>
        </w:rPr>
        <w:t xml:space="preserve"> daļ</w:t>
      </w:r>
      <w:r w:rsidR="007644F1">
        <w:rPr>
          <w:rFonts w:asciiTheme="minorHAnsi" w:hAnsiTheme="minorHAnsi"/>
          <w:sz w:val="22"/>
          <w:szCs w:val="22"/>
        </w:rPr>
        <w:t>ām</w:t>
      </w:r>
      <w:r w:rsidR="00AE18EA">
        <w:rPr>
          <w:rFonts w:asciiTheme="minorHAnsi" w:hAnsiTheme="minorHAnsi"/>
          <w:sz w:val="22"/>
          <w:szCs w:val="22"/>
        </w:rPr>
        <w:t>)</w:t>
      </w:r>
      <w:r w:rsidR="00444012">
        <w:rPr>
          <w:rFonts w:asciiTheme="minorHAnsi" w:hAnsiTheme="minorHAnsi"/>
          <w:sz w:val="22"/>
          <w:szCs w:val="22"/>
        </w:rPr>
        <w:t xml:space="preserve">. </w:t>
      </w:r>
      <w:r w:rsidR="00AE18EA">
        <w:rPr>
          <w:rFonts w:asciiTheme="minorHAnsi" w:hAnsiTheme="minorHAnsi"/>
          <w:sz w:val="22"/>
          <w:szCs w:val="22"/>
        </w:rPr>
        <w:t>Sākotnēji nenopļauto</w:t>
      </w:r>
      <w:r w:rsidR="00444012">
        <w:rPr>
          <w:rFonts w:asciiTheme="minorHAnsi" w:hAnsiTheme="minorHAnsi"/>
          <w:sz w:val="22"/>
          <w:szCs w:val="22"/>
        </w:rPr>
        <w:t xml:space="preserve"> daļu pļaujot dažas nedēļas vēlāk. Vasaras beigās un rudens sākumā atālu ir vēlams noganīt. </w:t>
      </w:r>
      <w:r w:rsidR="008516F5">
        <w:rPr>
          <w:rFonts w:asciiTheme="minorHAnsi" w:hAnsiTheme="minorHAnsi"/>
          <w:sz w:val="22"/>
          <w:szCs w:val="22"/>
        </w:rPr>
        <w:t>P</w:t>
      </w:r>
      <w:r w:rsidR="00444012">
        <w:rPr>
          <w:rFonts w:asciiTheme="minorHAnsi" w:hAnsiTheme="minorHAnsi"/>
          <w:sz w:val="22"/>
          <w:szCs w:val="22"/>
        </w:rPr>
        <w:t xml:space="preserve">iemērota ir dažādu ganību dzīvnieku ganīšana, lai novērstu pārganīšanu </w:t>
      </w:r>
      <w:r w:rsidR="00AE18EA">
        <w:rPr>
          <w:rFonts w:asciiTheme="minorHAnsi" w:hAnsiTheme="minorHAnsi"/>
          <w:sz w:val="22"/>
          <w:szCs w:val="22"/>
        </w:rPr>
        <w:t>vai</w:t>
      </w:r>
      <w:r w:rsidR="00444012">
        <w:rPr>
          <w:rFonts w:asciiTheme="minorHAnsi" w:hAnsiTheme="minorHAnsi"/>
          <w:sz w:val="22"/>
          <w:szCs w:val="22"/>
        </w:rPr>
        <w:t xml:space="preserve"> nenoganīšanu.</w:t>
      </w:r>
    </w:p>
    <w:p w14:paraId="03021FEA" w14:textId="48743BC0" w:rsidR="00B86FFD" w:rsidRDefault="00D715C7" w:rsidP="004F41E3">
      <w:pPr>
        <w:shd w:val="clear" w:color="auto" w:fill="FFFFFF"/>
        <w:jc w:val="both"/>
        <w:rPr>
          <w:rFonts w:asciiTheme="minorHAnsi" w:hAnsiTheme="minorHAnsi"/>
          <w:sz w:val="22"/>
          <w:szCs w:val="22"/>
        </w:rPr>
      </w:pPr>
      <w:r>
        <w:rPr>
          <w:rFonts w:asciiTheme="minorHAnsi" w:hAnsiTheme="minorHAnsi"/>
          <w:sz w:val="22"/>
          <w:szCs w:val="22"/>
        </w:rPr>
        <w:t>Dabas parka plašākās dabisko zālāju</w:t>
      </w:r>
      <w:r w:rsidR="008516F5">
        <w:rPr>
          <w:rFonts w:asciiTheme="minorHAnsi" w:hAnsiTheme="minorHAnsi"/>
          <w:sz w:val="22"/>
          <w:szCs w:val="22"/>
        </w:rPr>
        <w:t xml:space="preserve"> </w:t>
      </w:r>
      <w:r>
        <w:rPr>
          <w:rFonts w:asciiTheme="minorHAnsi" w:hAnsiTheme="minorHAnsi"/>
          <w:sz w:val="22"/>
          <w:szCs w:val="22"/>
        </w:rPr>
        <w:t xml:space="preserve">biotopu platības veido palieņu </w:t>
      </w:r>
      <w:proofErr w:type="spellStart"/>
      <w:r>
        <w:rPr>
          <w:rFonts w:asciiTheme="minorHAnsi" w:hAnsiTheme="minorHAnsi"/>
          <w:sz w:val="22"/>
          <w:szCs w:val="22"/>
        </w:rPr>
        <w:t>zalāji</w:t>
      </w:r>
      <w:proofErr w:type="spellEnd"/>
      <w:r>
        <w:rPr>
          <w:rFonts w:asciiTheme="minorHAnsi" w:hAnsiTheme="minorHAnsi"/>
          <w:sz w:val="22"/>
          <w:szCs w:val="22"/>
        </w:rPr>
        <w:t>, kurus atbilstoši to dominējošajām augu sugu sabiedrībām u</w:t>
      </w:r>
      <w:r w:rsidR="004D2439">
        <w:rPr>
          <w:rFonts w:asciiTheme="minorHAnsi" w:hAnsiTheme="minorHAnsi"/>
          <w:sz w:val="22"/>
          <w:szCs w:val="22"/>
        </w:rPr>
        <w:t xml:space="preserve">n atšķirīgajam mitruma režīmam </w:t>
      </w:r>
      <w:r>
        <w:rPr>
          <w:rFonts w:asciiTheme="minorHAnsi" w:hAnsiTheme="minorHAnsi"/>
          <w:sz w:val="22"/>
          <w:szCs w:val="22"/>
        </w:rPr>
        <w:t>mēdz iedalīt 3 biotopa variantos</w:t>
      </w:r>
      <w:r w:rsidR="00D87594">
        <w:rPr>
          <w:rFonts w:asciiTheme="minorHAnsi" w:hAnsiTheme="minorHAnsi"/>
          <w:sz w:val="22"/>
          <w:szCs w:val="22"/>
        </w:rPr>
        <w:t>,</w:t>
      </w:r>
      <w:r>
        <w:rPr>
          <w:rFonts w:asciiTheme="minorHAnsi" w:hAnsiTheme="minorHAnsi"/>
          <w:sz w:val="22"/>
          <w:szCs w:val="22"/>
        </w:rPr>
        <w:t xml:space="preserve"> no kuriem dabas parkā dominējošais ir palieņu zālāju </w:t>
      </w:r>
      <w:r w:rsidR="008516F5">
        <w:rPr>
          <w:rFonts w:asciiTheme="minorHAnsi" w:hAnsiTheme="minorHAnsi"/>
          <w:sz w:val="22"/>
          <w:szCs w:val="22"/>
        </w:rPr>
        <w:t xml:space="preserve">6450_ </w:t>
      </w:r>
      <w:r w:rsidR="00133C4F">
        <w:rPr>
          <w:rFonts w:asciiTheme="minorHAnsi" w:hAnsiTheme="minorHAnsi"/>
          <w:sz w:val="22"/>
          <w:szCs w:val="22"/>
        </w:rPr>
        <w:t xml:space="preserve">2 </w:t>
      </w:r>
      <w:r w:rsidR="008516F5">
        <w:rPr>
          <w:rFonts w:asciiTheme="minorHAnsi" w:hAnsiTheme="minorHAnsi"/>
          <w:sz w:val="22"/>
          <w:szCs w:val="22"/>
        </w:rPr>
        <w:t>variants</w:t>
      </w:r>
      <w:r w:rsidR="00C41373">
        <w:rPr>
          <w:rFonts w:asciiTheme="minorHAnsi" w:hAnsiTheme="minorHAnsi"/>
          <w:sz w:val="22"/>
          <w:szCs w:val="22"/>
        </w:rPr>
        <w:t xml:space="preserve"> </w:t>
      </w:r>
      <w:r w:rsidR="00092516" w:rsidRPr="00463D37">
        <w:rPr>
          <w:rFonts w:asciiTheme="minorHAnsi" w:hAnsiTheme="minorHAnsi"/>
          <w:sz w:val="22"/>
          <w:szCs w:val="22"/>
        </w:rPr>
        <w:t>„</w:t>
      </w:r>
      <w:r w:rsidR="008C663E">
        <w:rPr>
          <w:rFonts w:asciiTheme="minorHAnsi" w:hAnsiTheme="minorHAnsi"/>
          <w:sz w:val="22"/>
          <w:szCs w:val="22"/>
        </w:rPr>
        <w:t>Mitri auglīgi pļa</w:t>
      </w:r>
      <w:r w:rsidR="00133C4F">
        <w:rPr>
          <w:rFonts w:asciiTheme="minorHAnsi" w:hAnsiTheme="minorHAnsi"/>
          <w:sz w:val="22"/>
          <w:szCs w:val="22"/>
        </w:rPr>
        <w:t xml:space="preserve">vas </w:t>
      </w:r>
      <w:proofErr w:type="spellStart"/>
      <w:r w:rsidR="00133C4F">
        <w:rPr>
          <w:rFonts w:asciiTheme="minorHAnsi" w:hAnsiTheme="minorHAnsi"/>
          <w:sz w:val="22"/>
          <w:szCs w:val="22"/>
        </w:rPr>
        <w:t>lapsastes</w:t>
      </w:r>
      <w:proofErr w:type="spellEnd"/>
      <w:r w:rsidR="00133C4F">
        <w:rPr>
          <w:rFonts w:asciiTheme="minorHAnsi" w:hAnsiTheme="minorHAnsi"/>
          <w:sz w:val="22"/>
          <w:szCs w:val="22"/>
        </w:rPr>
        <w:t xml:space="preserve"> un skareņu zālāji</w:t>
      </w:r>
      <w:r w:rsidR="008516F5">
        <w:rPr>
          <w:rFonts w:asciiTheme="minorHAnsi" w:hAnsiTheme="minorHAnsi"/>
          <w:sz w:val="22"/>
          <w:szCs w:val="22"/>
        </w:rPr>
        <w:t>”</w:t>
      </w:r>
      <w:r w:rsidR="008C663E">
        <w:rPr>
          <w:rFonts w:asciiTheme="minorHAnsi" w:hAnsiTheme="minorHAnsi"/>
          <w:sz w:val="22"/>
          <w:szCs w:val="22"/>
        </w:rPr>
        <w:t xml:space="preserve">. </w:t>
      </w:r>
      <w:r w:rsidR="00C50858">
        <w:rPr>
          <w:rFonts w:asciiTheme="minorHAnsi" w:hAnsiTheme="minorHAnsi"/>
          <w:sz w:val="22"/>
          <w:szCs w:val="22"/>
        </w:rPr>
        <w:t xml:space="preserve">Nedaudz mazākās platībās konstatēts biotopa </w:t>
      </w:r>
      <w:r w:rsidR="008516F5">
        <w:rPr>
          <w:rFonts w:asciiTheme="minorHAnsi" w:hAnsiTheme="minorHAnsi"/>
          <w:sz w:val="22"/>
          <w:szCs w:val="22"/>
        </w:rPr>
        <w:t>6450_1</w:t>
      </w:r>
      <w:r w:rsidR="00092516">
        <w:rPr>
          <w:rFonts w:asciiTheme="minorHAnsi" w:hAnsiTheme="minorHAnsi"/>
          <w:sz w:val="22"/>
          <w:szCs w:val="22"/>
        </w:rPr>
        <w:t xml:space="preserve"> variants </w:t>
      </w:r>
      <w:r w:rsidR="00092516" w:rsidRPr="00463D37">
        <w:rPr>
          <w:rFonts w:asciiTheme="minorHAnsi" w:hAnsiTheme="minorHAnsi"/>
          <w:sz w:val="22"/>
          <w:szCs w:val="22"/>
        </w:rPr>
        <w:t>„</w:t>
      </w:r>
      <w:r w:rsidR="00C50858">
        <w:rPr>
          <w:rFonts w:asciiTheme="minorHAnsi" w:hAnsiTheme="minorHAnsi"/>
          <w:sz w:val="22"/>
          <w:szCs w:val="22"/>
        </w:rPr>
        <w:t>Slapji aug</w:t>
      </w:r>
      <w:r w:rsidR="00133C4F">
        <w:rPr>
          <w:rFonts w:asciiTheme="minorHAnsi" w:hAnsiTheme="minorHAnsi"/>
          <w:sz w:val="22"/>
          <w:szCs w:val="22"/>
        </w:rPr>
        <w:t xml:space="preserve">sto grīšļu un </w:t>
      </w:r>
      <w:proofErr w:type="spellStart"/>
      <w:r w:rsidR="00133C4F">
        <w:rPr>
          <w:rFonts w:asciiTheme="minorHAnsi" w:hAnsiTheme="minorHAnsi"/>
          <w:sz w:val="22"/>
          <w:szCs w:val="22"/>
        </w:rPr>
        <w:t>miežubrāļa</w:t>
      </w:r>
      <w:proofErr w:type="spellEnd"/>
      <w:r w:rsidR="00133C4F">
        <w:rPr>
          <w:rFonts w:asciiTheme="minorHAnsi" w:hAnsiTheme="minorHAnsi"/>
          <w:sz w:val="22"/>
          <w:szCs w:val="22"/>
        </w:rPr>
        <w:t xml:space="preserve"> zālāji</w:t>
      </w:r>
      <w:r w:rsidR="008516F5">
        <w:rPr>
          <w:rFonts w:asciiTheme="minorHAnsi" w:hAnsiTheme="minorHAnsi"/>
          <w:sz w:val="22"/>
          <w:szCs w:val="22"/>
        </w:rPr>
        <w:t>”</w:t>
      </w:r>
      <w:r w:rsidR="00C50858">
        <w:rPr>
          <w:rFonts w:asciiTheme="minorHAnsi" w:hAnsiTheme="minorHAnsi"/>
          <w:sz w:val="22"/>
          <w:szCs w:val="22"/>
        </w:rPr>
        <w:t>. Salīdzinoši mazākās platībās konst</w:t>
      </w:r>
      <w:r w:rsidR="00945863">
        <w:rPr>
          <w:rFonts w:asciiTheme="minorHAnsi" w:hAnsiTheme="minorHAnsi"/>
          <w:sz w:val="22"/>
          <w:szCs w:val="22"/>
        </w:rPr>
        <w:t xml:space="preserve">atēts biotopa 6450_3 </w:t>
      </w:r>
      <w:r w:rsidR="00133C4F">
        <w:rPr>
          <w:rFonts w:asciiTheme="minorHAnsi" w:hAnsiTheme="minorHAnsi"/>
          <w:sz w:val="22"/>
          <w:szCs w:val="22"/>
        </w:rPr>
        <w:t xml:space="preserve">variants </w:t>
      </w:r>
      <w:r w:rsidR="00092516" w:rsidRPr="00463D37">
        <w:rPr>
          <w:rFonts w:asciiTheme="minorHAnsi" w:hAnsiTheme="minorHAnsi"/>
          <w:sz w:val="22"/>
          <w:szCs w:val="22"/>
        </w:rPr>
        <w:t>„</w:t>
      </w:r>
      <w:r w:rsidR="00C50858">
        <w:rPr>
          <w:rFonts w:asciiTheme="minorHAnsi" w:hAnsiTheme="minorHAnsi"/>
          <w:sz w:val="22"/>
          <w:szCs w:val="22"/>
        </w:rPr>
        <w:t>Mitri zālāji vidēji auglīgās augsnēs”. Palieņu zālāji ir nozīmīga dzīvotne vairākām retām un īpaši aizsargājamām augu sugām, tajā skaitā Jumstiņu gladiolai, Sibīrijas skalbei, kā arī ļoti nozīmīga dzīves vide tādām putnu sugām kā griezei, dažādām ķauķu sugām, tajā skaitā vienīgā ilgtspējīgā dzīvotne tādām retām putnu sugām kā ķikutam un grīšļu ķauķim (Auniņš</w:t>
      </w:r>
      <w:r w:rsidR="00D87594">
        <w:rPr>
          <w:rFonts w:asciiTheme="minorHAnsi" w:hAnsiTheme="minorHAnsi"/>
          <w:sz w:val="22"/>
          <w:szCs w:val="22"/>
        </w:rPr>
        <w:t xml:space="preserve"> A.</w:t>
      </w:r>
      <w:r w:rsidR="00C50858">
        <w:rPr>
          <w:rFonts w:asciiTheme="minorHAnsi" w:hAnsiTheme="minorHAnsi"/>
          <w:sz w:val="22"/>
          <w:szCs w:val="22"/>
        </w:rPr>
        <w:t xml:space="preserve"> 2001).</w:t>
      </w:r>
    </w:p>
    <w:p w14:paraId="4F22F1C5" w14:textId="11279CB3" w:rsidR="0031207C" w:rsidRDefault="00C50858" w:rsidP="004F41E3">
      <w:pPr>
        <w:shd w:val="clear" w:color="auto" w:fill="FFFFFF"/>
        <w:jc w:val="both"/>
        <w:rPr>
          <w:rFonts w:asciiTheme="minorHAnsi" w:hAnsiTheme="minorHAnsi"/>
          <w:sz w:val="22"/>
          <w:szCs w:val="22"/>
        </w:rPr>
      </w:pPr>
      <w:r>
        <w:rPr>
          <w:rFonts w:asciiTheme="minorHAnsi" w:hAnsiTheme="minorHAnsi"/>
          <w:sz w:val="22"/>
          <w:szCs w:val="22"/>
        </w:rPr>
        <w:t>Arī bezmugurkaulnieku</w:t>
      </w:r>
      <w:r w:rsidR="00EA1691">
        <w:rPr>
          <w:rFonts w:asciiTheme="minorHAnsi" w:hAnsiTheme="minorHAnsi"/>
          <w:sz w:val="22"/>
          <w:szCs w:val="22"/>
        </w:rPr>
        <w:t>, īpaši</w:t>
      </w:r>
      <w:r w:rsidR="00FB6B07">
        <w:rPr>
          <w:rFonts w:asciiTheme="minorHAnsi" w:hAnsiTheme="minorHAnsi"/>
          <w:sz w:val="22"/>
          <w:szCs w:val="22"/>
        </w:rPr>
        <w:t xml:space="preserve"> posmkāju</w:t>
      </w:r>
      <w:r>
        <w:rPr>
          <w:rFonts w:asciiTheme="minorHAnsi" w:hAnsiTheme="minorHAnsi"/>
          <w:sz w:val="22"/>
          <w:szCs w:val="22"/>
        </w:rPr>
        <w:t xml:space="preserve"> sugu daudzveidība palieņu zāl</w:t>
      </w:r>
      <w:r w:rsidR="00FB6B07">
        <w:rPr>
          <w:rFonts w:asciiTheme="minorHAnsi" w:hAnsiTheme="minorHAnsi"/>
          <w:sz w:val="22"/>
          <w:szCs w:val="22"/>
        </w:rPr>
        <w:t>ājos ir visai augsta. Dabas park</w:t>
      </w:r>
      <w:r w:rsidR="00277E0F">
        <w:rPr>
          <w:rFonts w:asciiTheme="minorHAnsi" w:hAnsiTheme="minorHAnsi"/>
          <w:sz w:val="22"/>
          <w:szCs w:val="22"/>
        </w:rPr>
        <w:t>a palieņu zālājos konstatēta ES un Latvijā reti sastopama taureņu suga –</w:t>
      </w:r>
      <w:r w:rsidR="00FB6B07">
        <w:rPr>
          <w:rFonts w:asciiTheme="minorHAnsi" w:hAnsiTheme="minorHAnsi"/>
          <w:sz w:val="22"/>
          <w:szCs w:val="22"/>
        </w:rPr>
        <w:t xml:space="preserve"> </w:t>
      </w:r>
      <w:r w:rsidR="00FB6B07" w:rsidRPr="00FB6B07">
        <w:rPr>
          <w:rFonts w:asciiTheme="minorHAnsi" w:hAnsiTheme="minorHAnsi"/>
          <w:sz w:val="22"/>
          <w:szCs w:val="22"/>
        </w:rPr>
        <w:t>Lielais zirgskā</w:t>
      </w:r>
      <w:r w:rsidR="00EA1691">
        <w:rPr>
          <w:rFonts w:asciiTheme="minorHAnsi" w:hAnsiTheme="minorHAnsi"/>
          <w:sz w:val="22"/>
          <w:szCs w:val="22"/>
        </w:rPr>
        <w:t xml:space="preserve">beņu </w:t>
      </w:r>
      <w:proofErr w:type="spellStart"/>
      <w:r w:rsidR="00EA1691">
        <w:rPr>
          <w:rFonts w:asciiTheme="minorHAnsi" w:hAnsiTheme="minorHAnsi"/>
          <w:sz w:val="22"/>
          <w:szCs w:val="22"/>
        </w:rPr>
        <w:t>zeltainītis</w:t>
      </w:r>
      <w:proofErr w:type="spellEnd"/>
      <w:r w:rsidR="00EA1691">
        <w:rPr>
          <w:rFonts w:asciiTheme="minorHAnsi" w:hAnsiTheme="minorHAnsi"/>
          <w:sz w:val="22"/>
          <w:szCs w:val="22"/>
        </w:rPr>
        <w:t xml:space="preserve"> </w:t>
      </w:r>
      <w:proofErr w:type="spellStart"/>
      <w:r w:rsidR="00EA1691" w:rsidRPr="00EA1691">
        <w:rPr>
          <w:rFonts w:asciiTheme="minorHAnsi" w:hAnsiTheme="minorHAnsi"/>
          <w:i/>
          <w:sz w:val="22"/>
          <w:szCs w:val="22"/>
        </w:rPr>
        <w:t>Lycaena</w:t>
      </w:r>
      <w:proofErr w:type="spellEnd"/>
      <w:r w:rsidR="00EA1691" w:rsidRPr="00EA1691">
        <w:rPr>
          <w:rFonts w:asciiTheme="minorHAnsi" w:hAnsiTheme="minorHAnsi"/>
          <w:i/>
          <w:sz w:val="22"/>
          <w:szCs w:val="22"/>
        </w:rPr>
        <w:t xml:space="preserve"> </w:t>
      </w:r>
      <w:proofErr w:type="spellStart"/>
      <w:r w:rsidR="00EA1691" w:rsidRPr="00EA1691">
        <w:rPr>
          <w:rFonts w:asciiTheme="minorHAnsi" w:hAnsiTheme="minorHAnsi"/>
          <w:i/>
          <w:sz w:val="22"/>
          <w:szCs w:val="22"/>
        </w:rPr>
        <w:t>dispar</w:t>
      </w:r>
      <w:proofErr w:type="spellEnd"/>
      <w:r w:rsidR="00EA1691">
        <w:rPr>
          <w:rFonts w:asciiTheme="minorHAnsi" w:hAnsiTheme="minorHAnsi"/>
          <w:sz w:val="22"/>
          <w:szCs w:val="22"/>
        </w:rPr>
        <w:t>.</w:t>
      </w:r>
    </w:p>
    <w:p w14:paraId="441BC321" w14:textId="37EC7A5C" w:rsidR="009073F4" w:rsidRDefault="009E104C" w:rsidP="004F41E3">
      <w:pPr>
        <w:shd w:val="clear" w:color="auto" w:fill="FFFFFF"/>
        <w:jc w:val="both"/>
        <w:rPr>
          <w:rFonts w:asciiTheme="minorHAnsi" w:hAnsiTheme="minorHAnsi"/>
          <w:sz w:val="22"/>
          <w:szCs w:val="22"/>
        </w:rPr>
      </w:pPr>
      <w:r>
        <w:rPr>
          <w:rFonts w:asciiTheme="minorHAnsi" w:hAnsiTheme="minorHAnsi"/>
          <w:sz w:val="22"/>
          <w:szCs w:val="22"/>
        </w:rPr>
        <w:t xml:space="preserve">Otrs plašāk sastopamais ES īpaši aizsargājamo zālāju </w:t>
      </w:r>
      <w:r w:rsidR="0098092B">
        <w:rPr>
          <w:rFonts w:asciiTheme="minorHAnsi" w:hAnsiTheme="minorHAnsi"/>
          <w:sz w:val="22"/>
          <w:szCs w:val="22"/>
        </w:rPr>
        <w:t xml:space="preserve">biotopa </w:t>
      </w:r>
      <w:r w:rsidR="00D87594">
        <w:rPr>
          <w:rFonts w:asciiTheme="minorHAnsi" w:hAnsiTheme="minorHAnsi"/>
          <w:sz w:val="22"/>
          <w:szCs w:val="22"/>
        </w:rPr>
        <w:t>veids (80,09 </w:t>
      </w:r>
      <w:r>
        <w:rPr>
          <w:rFonts w:asciiTheme="minorHAnsi" w:hAnsiTheme="minorHAnsi"/>
          <w:sz w:val="22"/>
          <w:szCs w:val="22"/>
        </w:rPr>
        <w:t xml:space="preserve">ha) dabas parka teritorijā ir </w:t>
      </w:r>
      <w:r w:rsidRPr="009E104C">
        <w:rPr>
          <w:rFonts w:asciiTheme="minorHAnsi" w:hAnsiTheme="minorHAnsi"/>
          <w:sz w:val="22"/>
          <w:szCs w:val="22"/>
        </w:rPr>
        <w:t>Sugām bag</w:t>
      </w:r>
      <w:r w:rsidR="00EA1691">
        <w:rPr>
          <w:rFonts w:asciiTheme="minorHAnsi" w:hAnsiTheme="minorHAnsi"/>
          <w:sz w:val="22"/>
          <w:szCs w:val="22"/>
        </w:rPr>
        <w:t xml:space="preserve">ātas ganības un ganītas pļavas </w:t>
      </w:r>
      <w:r>
        <w:rPr>
          <w:rFonts w:asciiTheme="minorHAnsi" w:hAnsiTheme="minorHAnsi"/>
          <w:sz w:val="22"/>
          <w:szCs w:val="22"/>
        </w:rPr>
        <w:t>6270</w:t>
      </w:r>
      <w:r w:rsidRPr="009E104C">
        <w:rPr>
          <w:rFonts w:asciiTheme="minorHAnsi" w:hAnsiTheme="minorHAnsi"/>
          <w:sz w:val="22"/>
          <w:szCs w:val="22"/>
        </w:rPr>
        <w:t>*</w:t>
      </w:r>
      <w:r>
        <w:rPr>
          <w:rFonts w:asciiTheme="minorHAnsi" w:hAnsiTheme="minorHAnsi"/>
          <w:sz w:val="22"/>
          <w:szCs w:val="22"/>
        </w:rPr>
        <w:t xml:space="preserve">. </w:t>
      </w:r>
      <w:r w:rsidR="00033955">
        <w:rPr>
          <w:rFonts w:asciiTheme="minorHAnsi" w:hAnsiTheme="minorHAnsi"/>
          <w:sz w:val="22"/>
          <w:szCs w:val="22"/>
        </w:rPr>
        <w:t>Biotopa 1.</w:t>
      </w:r>
      <w:r w:rsidR="008516F5">
        <w:rPr>
          <w:rFonts w:asciiTheme="minorHAnsi" w:hAnsiTheme="minorHAnsi"/>
          <w:sz w:val="22"/>
          <w:szCs w:val="22"/>
        </w:rPr>
        <w:t xml:space="preserve"> (tipiskais)</w:t>
      </w:r>
      <w:r w:rsidR="00033955">
        <w:rPr>
          <w:rFonts w:asciiTheme="minorHAnsi" w:hAnsiTheme="minorHAnsi"/>
          <w:sz w:val="22"/>
          <w:szCs w:val="22"/>
        </w:rPr>
        <w:t xml:space="preserve"> un 2. variants</w:t>
      </w:r>
      <w:r w:rsidR="00D87594">
        <w:rPr>
          <w:rFonts w:asciiTheme="minorHAnsi" w:hAnsiTheme="minorHAnsi"/>
          <w:sz w:val="22"/>
          <w:szCs w:val="22"/>
        </w:rPr>
        <w:t xml:space="preserve"> (</w:t>
      </w:r>
      <w:r w:rsidR="008516F5">
        <w:rPr>
          <w:rFonts w:asciiTheme="minorHAnsi" w:hAnsiTheme="minorHAnsi"/>
          <w:sz w:val="22"/>
          <w:szCs w:val="22"/>
        </w:rPr>
        <w:t>nabadzīgās augsnēs)</w:t>
      </w:r>
      <w:r w:rsidR="00033955">
        <w:rPr>
          <w:rFonts w:asciiTheme="minorHAnsi" w:hAnsiTheme="minorHAnsi"/>
          <w:sz w:val="22"/>
          <w:szCs w:val="22"/>
        </w:rPr>
        <w:t xml:space="preserve"> teritorijā ir sastopams līdzīgās platībās, savukārt biotopa 3.</w:t>
      </w:r>
      <w:r w:rsidR="00D87594">
        <w:rPr>
          <w:rFonts w:asciiTheme="minorHAnsi" w:hAnsiTheme="minorHAnsi"/>
          <w:sz w:val="22"/>
          <w:szCs w:val="22"/>
        </w:rPr>
        <w:t> </w:t>
      </w:r>
      <w:r w:rsidR="00033955">
        <w:rPr>
          <w:rFonts w:asciiTheme="minorHAnsi" w:hAnsiTheme="minorHAnsi"/>
          <w:sz w:val="22"/>
          <w:szCs w:val="22"/>
        </w:rPr>
        <w:t>variants</w:t>
      </w:r>
      <w:r w:rsidR="008516F5">
        <w:rPr>
          <w:rFonts w:asciiTheme="minorHAnsi" w:hAnsiTheme="minorHAnsi"/>
          <w:sz w:val="22"/>
          <w:szCs w:val="22"/>
        </w:rPr>
        <w:t xml:space="preserve"> (mitrais)</w:t>
      </w:r>
      <w:r w:rsidR="00033955">
        <w:rPr>
          <w:rFonts w:asciiTheme="minorHAnsi" w:hAnsiTheme="minorHAnsi"/>
          <w:sz w:val="22"/>
          <w:szCs w:val="22"/>
        </w:rPr>
        <w:t xml:space="preserve"> sastopams </w:t>
      </w:r>
      <w:r w:rsidR="009073F4">
        <w:rPr>
          <w:rFonts w:asciiTheme="minorHAnsi" w:hAnsiTheme="minorHAnsi"/>
          <w:sz w:val="22"/>
          <w:szCs w:val="22"/>
        </w:rPr>
        <w:t xml:space="preserve">ievērojami </w:t>
      </w:r>
      <w:r w:rsidR="00033955">
        <w:rPr>
          <w:rFonts w:asciiTheme="minorHAnsi" w:hAnsiTheme="minorHAnsi"/>
          <w:sz w:val="22"/>
          <w:szCs w:val="22"/>
        </w:rPr>
        <w:t>retāk.</w:t>
      </w:r>
      <w:r w:rsidR="009073F4">
        <w:rPr>
          <w:rFonts w:asciiTheme="minorHAnsi" w:hAnsiTheme="minorHAnsi"/>
          <w:sz w:val="22"/>
          <w:szCs w:val="22"/>
        </w:rPr>
        <w:t xml:space="preserve"> Biotops konstatēs galvenokārt dabas parka austrumu daļā upes labajā krastā un rietumu daļā. Atsevišķi biotopa poligoni konsta</w:t>
      </w:r>
      <w:r w:rsidR="00EA1691">
        <w:rPr>
          <w:rFonts w:asciiTheme="minorHAnsi" w:hAnsiTheme="minorHAnsi"/>
          <w:sz w:val="22"/>
          <w:szCs w:val="22"/>
        </w:rPr>
        <w:t>t</w:t>
      </w:r>
      <w:r w:rsidR="009073F4">
        <w:rPr>
          <w:rFonts w:asciiTheme="minorHAnsi" w:hAnsiTheme="minorHAnsi"/>
          <w:sz w:val="22"/>
          <w:szCs w:val="22"/>
        </w:rPr>
        <w:t>ēti teritorijas vidusdaļā.</w:t>
      </w:r>
    </w:p>
    <w:p w14:paraId="19989E96" w14:textId="6E156D1A" w:rsidR="009E104C" w:rsidRDefault="009E104C" w:rsidP="004F41E3">
      <w:pPr>
        <w:shd w:val="clear" w:color="auto" w:fill="FFFFFF"/>
        <w:jc w:val="both"/>
        <w:rPr>
          <w:rFonts w:asciiTheme="minorHAnsi" w:hAnsiTheme="minorHAnsi"/>
          <w:sz w:val="22"/>
          <w:szCs w:val="22"/>
        </w:rPr>
      </w:pPr>
      <w:r>
        <w:rPr>
          <w:rFonts w:asciiTheme="minorHAnsi" w:hAnsiTheme="minorHAnsi"/>
          <w:sz w:val="22"/>
          <w:szCs w:val="22"/>
        </w:rPr>
        <w:t>Nozīmīgas platības (28,57 ha) veido ES īpaši aizsargājam</w:t>
      </w:r>
      <w:r w:rsidR="00C41373">
        <w:rPr>
          <w:rFonts w:asciiTheme="minorHAnsi" w:hAnsiTheme="minorHAnsi"/>
          <w:sz w:val="22"/>
          <w:szCs w:val="22"/>
        </w:rPr>
        <w:t>a</w:t>
      </w:r>
      <w:r>
        <w:rPr>
          <w:rFonts w:asciiTheme="minorHAnsi" w:hAnsiTheme="minorHAnsi"/>
          <w:sz w:val="22"/>
          <w:szCs w:val="22"/>
        </w:rPr>
        <w:t xml:space="preserve"> zālāju </w:t>
      </w:r>
      <w:r w:rsidR="0098092B">
        <w:rPr>
          <w:rFonts w:asciiTheme="minorHAnsi" w:hAnsiTheme="minorHAnsi"/>
          <w:sz w:val="22"/>
          <w:szCs w:val="22"/>
        </w:rPr>
        <w:t xml:space="preserve">biotopa </w:t>
      </w:r>
      <w:r w:rsidR="00945863">
        <w:rPr>
          <w:rFonts w:asciiTheme="minorHAnsi" w:hAnsiTheme="minorHAnsi"/>
          <w:sz w:val="22"/>
          <w:szCs w:val="22"/>
        </w:rPr>
        <w:t>veids – Mēreni</w:t>
      </w:r>
      <w:r w:rsidR="00EA1691">
        <w:rPr>
          <w:rFonts w:asciiTheme="minorHAnsi" w:hAnsiTheme="minorHAnsi"/>
          <w:sz w:val="22"/>
          <w:szCs w:val="22"/>
        </w:rPr>
        <w:t xml:space="preserve"> mitras pļavas 6510</w:t>
      </w:r>
      <w:r w:rsidR="00D87594">
        <w:rPr>
          <w:rFonts w:asciiTheme="minorHAnsi" w:hAnsiTheme="minorHAnsi"/>
          <w:sz w:val="22"/>
          <w:szCs w:val="22"/>
        </w:rPr>
        <w:t xml:space="preserve"> 2. </w:t>
      </w:r>
      <w:r w:rsidR="007C0D6F">
        <w:rPr>
          <w:rFonts w:asciiTheme="minorHAnsi" w:hAnsiTheme="minorHAnsi"/>
          <w:sz w:val="22"/>
          <w:szCs w:val="22"/>
        </w:rPr>
        <w:t>(mitrais) variants</w:t>
      </w:r>
      <w:r w:rsidR="008516F5">
        <w:rPr>
          <w:rFonts w:asciiTheme="minorHAnsi" w:hAnsiTheme="minorHAnsi"/>
          <w:sz w:val="22"/>
          <w:szCs w:val="22"/>
        </w:rPr>
        <w:t xml:space="preserve"> (1. variants ir tipiskais)</w:t>
      </w:r>
      <w:r>
        <w:rPr>
          <w:rFonts w:asciiTheme="minorHAnsi" w:hAnsiTheme="minorHAnsi"/>
          <w:sz w:val="22"/>
          <w:szCs w:val="22"/>
        </w:rPr>
        <w:t xml:space="preserve">, kas galvenokārt </w:t>
      </w:r>
      <w:r w:rsidR="007C0D6F">
        <w:rPr>
          <w:rFonts w:asciiTheme="minorHAnsi" w:hAnsiTheme="minorHAnsi"/>
          <w:sz w:val="22"/>
          <w:szCs w:val="22"/>
        </w:rPr>
        <w:t>konstatēts dabas parka austrumu daļā un atse</w:t>
      </w:r>
      <w:r w:rsidR="00945863">
        <w:rPr>
          <w:rFonts w:asciiTheme="minorHAnsi" w:hAnsiTheme="minorHAnsi"/>
          <w:sz w:val="22"/>
          <w:szCs w:val="22"/>
        </w:rPr>
        <w:t xml:space="preserve">višķās vietās lejpus Ļaudonas. </w:t>
      </w:r>
      <w:r w:rsidR="007C0D6F">
        <w:rPr>
          <w:rFonts w:asciiTheme="minorHAnsi" w:hAnsiTheme="minorHAnsi"/>
          <w:sz w:val="22"/>
          <w:szCs w:val="22"/>
        </w:rPr>
        <w:t xml:space="preserve">Kopumā biotops dabas parkā sastopams atsevišķu poligonu veidā, </w:t>
      </w:r>
      <w:r w:rsidR="007C0D6F">
        <w:rPr>
          <w:rFonts w:asciiTheme="minorHAnsi" w:hAnsiTheme="minorHAnsi"/>
          <w:sz w:val="22"/>
          <w:szCs w:val="22"/>
        </w:rPr>
        <w:lastRenderedPageBreak/>
        <w:t>li</w:t>
      </w:r>
      <w:r w:rsidR="00092516">
        <w:rPr>
          <w:rFonts w:asciiTheme="minorHAnsi" w:hAnsiTheme="minorHAnsi"/>
          <w:sz w:val="22"/>
          <w:szCs w:val="22"/>
        </w:rPr>
        <w:t xml:space="preserve">elākas platības konstatēts pie </w:t>
      </w:r>
      <w:r w:rsidR="00092516" w:rsidRPr="00463D37">
        <w:rPr>
          <w:rFonts w:asciiTheme="minorHAnsi" w:hAnsiTheme="minorHAnsi"/>
          <w:sz w:val="22"/>
          <w:szCs w:val="22"/>
        </w:rPr>
        <w:t>„</w:t>
      </w:r>
      <w:r w:rsidR="007C0D6F">
        <w:rPr>
          <w:rFonts w:asciiTheme="minorHAnsi" w:hAnsiTheme="minorHAnsi"/>
          <w:sz w:val="22"/>
          <w:szCs w:val="22"/>
        </w:rPr>
        <w:t xml:space="preserve">Jaunzemjiem” un Ļaudonas apkārtnē. Biotops konstatēts upes ielejas vietās, kur </w:t>
      </w:r>
      <w:r w:rsidR="00415F3E">
        <w:rPr>
          <w:rFonts w:asciiTheme="minorHAnsi" w:hAnsiTheme="minorHAnsi"/>
          <w:sz w:val="22"/>
          <w:szCs w:val="22"/>
        </w:rPr>
        <w:t>augsnes nav kaļķainas un ir samērā nabadzīgas.</w:t>
      </w:r>
    </w:p>
    <w:p w14:paraId="004C7858" w14:textId="55320E71" w:rsidR="0098092B" w:rsidRDefault="0098092B" w:rsidP="004F41E3">
      <w:pPr>
        <w:shd w:val="clear" w:color="auto" w:fill="FFFFFF"/>
        <w:jc w:val="both"/>
        <w:rPr>
          <w:rFonts w:asciiTheme="minorHAnsi" w:hAnsiTheme="minorHAnsi"/>
          <w:sz w:val="22"/>
          <w:szCs w:val="22"/>
        </w:rPr>
      </w:pPr>
      <w:r>
        <w:rPr>
          <w:rFonts w:asciiTheme="minorHAnsi" w:hAnsiTheme="minorHAnsi"/>
          <w:sz w:val="22"/>
          <w:szCs w:val="22"/>
        </w:rPr>
        <w:t>Sa</w:t>
      </w:r>
      <w:r w:rsidR="00D06ECB">
        <w:rPr>
          <w:rFonts w:asciiTheme="minorHAnsi" w:hAnsiTheme="minorHAnsi"/>
          <w:sz w:val="22"/>
          <w:szCs w:val="22"/>
        </w:rPr>
        <w:t>līdzinoši mazākās platībās (12,</w:t>
      </w:r>
      <w:r w:rsidR="003F570F">
        <w:rPr>
          <w:rFonts w:asciiTheme="minorHAnsi" w:hAnsiTheme="minorHAnsi"/>
          <w:sz w:val="22"/>
          <w:szCs w:val="22"/>
        </w:rPr>
        <w:t>71</w:t>
      </w:r>
      <w:r w:rsidR="00060447">
        <w:rPr>
          <w:rFonts w:asciiTheme="minorHAnsi" w:hAnsiTheme="minorHAnsi"/>
          <w:sz w:val="22"/>
          <w:szCs w:val="22"/>
        </w:rPr>
        <w:t> </w:t>
      </w:r>
      <w:r>
        <w:rPr>
          <w:rFonts w:asciiTheme="minorHAnsi" w:hAnsiTheme="minorHAnsi"/>
          <w:sz w:val="22"/>
          <w:szCs w:val="22"/>
        </w:rPr>
        <w:t>ha) dabas parka teritorijā konstatēts ES īpaši aizsarg</w:t>
      </w:r>
      <w:r w:rsidR="00945863">
        <w:rPr>
          <w:rFonts w:asciiTheme="minorHAnsi" w:hAnsiTheme="minorHAnsi"/>
          <w:sz w:val="22"/>
          <w:szCs w:val="22"/>
        </w:rPr>
        <w:t xml:space="preserve">ājamo zālāju biotopa veids </w:t>
      </w:r>
      <w:proofErr w:type="spellStart"/>
      <w:r w:rsidRPr="0098092B">
        <w:rPr>
          <w:rFonts w:asciiTheme="minorHAnsi" w:hAnsiTheme="minorHAnsi"/>
          <w:sz w:val="22"/>
          <w:szCs w:val="22"/>
        </w:rPr>
        <w:t>E</w:t>
      </w:r>
      <w:r w:rsidR="00EA1691">
        <w:rPr>
          <w:rFonts w:asciiTheme="minorHAnsi" w:hAnsiTheme="minorHAnsi"/>
          <w:sz w:val="22"/>
          <w:szCs w:val="22"/>
        </w:rPr>
        <w:t>itrofas</w:t>
      </w:r>
      <w:proofErr w:type="spellEnd"/>
      <w:r w:rsidR="00EA1691">
        <w:rPr>
          <w:rFonts w:asciiTheme="minorHAnsi" w:hAnsiTheme="minorHAnsi"/>
          <w:sz w:val="22"/>
          <w:szCs w:val="22"/>
        </w:rPr>
        <w:t xml:space="preserve"> augsto lakstaugu audzes 6430</w:t>
      </w:r>
      <w:r w:rsidR="00060447">
        <w:rPr>
          <w:rFonts w:asciiTheme="minorHAnsi" w:hAnsiTheme="minorHAnsi"/>
          <w:sz w:val="22"/>
          <w:szCs w:val="22"/>
        </w:rPr>
        <w:t>, kura</w:t>
      </w:r>
      <w:r>
        <w:rPr>
          <w:rFonts w:asciiTheme="minorHAnsi" w:hAnsiTheme="minorHAnsi"/>
          <w:sz w:val="22"/>
          <w:szCs w:val="22"/>
        </w:rPr>
        <w:t xml:space="preserve"> pastāvēšana ir atkarīga no palu ūdeņu regularitātes.</w:t>
      </w:r>
    </w:p>
    <w:p w14:paraId="6C54B22A" w14:textId="195B6422" w:rsidR="00133C4F" w:rsidRPr="004F41E3" w:rsidRDefault="0098092B" w:rsidP="004F41E3">
      <w:pPr>
        <w:shd w:val="clear" w:color="auto" w:fill="FFFFFF"/>
        <w:spacing w:after="240"/>
        <w:jc w:val="both"/>
        <w:rPr>
          <w:rFonts w:asciiTheme="minorHAnsi" w:hAnsiTheme="minorHAnsi"/>
          <w:sz w:val="22"/>
          <w:szCs w:val="22"/>
        </w:rPr>
      </w:pPr>
      <w:r>
        <w:rPr>
          <w:rFonts w:asciiTheme="minorHAnsi" w:hAnsiTheme="minorHAnsi"/>
          <w:sz w:val="22"/>
          <w:szCs w:val="22"/>
        </w:rPr>
        <w:t xml:space="preserve">Pavisam nelielās platībās dabas parka teritorijā konstatēti </w:t>
      </w:r>
      <w:r w:rsidR="00ED7039">
        <w:rPr>
          <w:rFonts w:asciiTheme="minorHAnsi" w:hAnsiTheme="minorHAnsi"/>
          <w:sz w:val="22"/>
          <w:szCs w:val="22"/>
        </w:rPr>
        <w:t xml:space="preserve">trīs </w:t>
      </w:r>
      <w:r>
        <w:rPr>
          <w:rFonts w:asciiTheme="minorHAnsi" w:hAnsiTheme="minorHAnsi"/>
          <w:sz w:val="22"/>
          <w:szCs w:val="22"/>
        </w:rPr>
        <w:t>ES īpaši aizsargājamo zālāju biotopu veidi: Sausi</w:t>
      </w:r>
      <w:r w:rsidR="00EA1691">
        <w:rPr>
          <w:rFonts w:asciiTheme="minorHAnsi" w:hAnsiTheme="minorHAnsi"/>
          <w:sz w:val="22"/>
          <w:szCs w:val="22"/>
        </w:rPr>
        <w:t xml:space="preserve"> zālāji kaļķainās augsnēs</w:t>
      </w:r>
      <w:r w:rsidR="009D731A">
        <w:rPr>
          <w:rFonts w:asciiTheme="minorHAnsi" w:hAnsiTheme="minorHAnsi"/>
          <w:sz w:val="22"/>
          <w:szCs w:val="22"/>
        </w:rPr>
        <w:t xml:space="preserve"> 6210</w:t>
      </w:r>
      <w:r w:rsidR="00ED7039">
        <w:rPr>
          <w:rFonts w:asciiTheme="minorHAnsi" w:hAnsiTheme="minorHAnsi"/>
          <w:sz w:val="22"/>
          <w:szCs w:val="22"/>
        </w:rPr>
        <w:t xml:space="preserve"> (</w:t>
      </w:r>
      <w:r w:rsidR="003F570F">
        <w:rPr>
          <w:rFonts w:asciiTheme="minorHAnsi" w:hAnsiTheme="minorHAnsi"/>
          <w:sz w:val="22"/>
          <w:szCs w:val="22"/>
        </w:rPr>
        <w:t>2,04</w:t>
      </w:r>
      <w:r w:rsidR="00ED7039">
        <w:rPr>
          <w:rFonts w:asciiTheme="minorHAnsi" w:hAnsiTheme="minorHAnsi"/>
          <w:sz w:val="22"/>
          <w:szCs w:val="22"/>
        </w:rPr>
        <w:t xml:space="preserve"> ha)</w:t>
      </w:r>
      <w:r>
        <w:rPr>
          <w:rFonts w:asciiTheme="minorHAnsi" w:hAnsiTheme="minorHAnsi"/>
          <w:sz w:val="22"/>
          <w:szCs w:val="22"/>
        </w:rPr>
        <w:t xml:space="preserve">, </w:t>
      </w:r>
      <w:r w:rsidR="004F4C32" w:rsidRPr="004F4C32">
        <w:rPr>
          <w:rFonts w:asciiTheme="minorHAnsi" w:hAnsiTheme="minorHAnsi"/>
          <w:sz w:val="22"/>
          <w:szCs w:val="22"/>
        </w:rPr>
        <w:t>Mitri zālāj</w:t>
      </w:r>
      <w:r w:rsidR="00EA1691">
        <w:rPr>
          <w:rFonts w:asciiTheme="minorHAnsi" w:hAnsiTheme="minorHAnsi"/>
          <w:sz w:val="22"/>
          <w:szCs w:val="22"/>
        </w:rPr>
        <w:t>i periodiski izžūstošās augsnēs</w:t>
      </w:r>
      <w:r w:rsidR="00ED7039">
        <w:rPr>
          <w:rFonts w:asciiTheme="minorHAnsi" w:hAnsiTheme="minorHAnsi"/>
          <w:sz w:val="22"/>
          <w:szCs w:val="22"/>
        </w:rPr>
        <w:t xml:space="preserve"> </w:t>
      </w:r>
      <w:r w:rsidR="00060447">
        <w:rPr>
          <w:rFonts w:asciiTheme="minorHAnsi" w:hAnsiTheme="minorHAnsi"/>
          <w:sz w:val="22"/>
          <w:szCs w:val="22"/>
        </w:rPr>
        <w:t xml:space="preserve">6410 </w:t>
      </w:r>
      <w:r w:rsidR="00ED7039">
        <w:rPr>
          <w:rFonts w:asciiTheme="minorHAnsi" w:hAnsiTheme="minorHAnsi"/>
          <w:sz w:val="22"/>
          <w:szCs w:val="22"/>
        </w:rPr>
        <w:t>(3,57 ha)</w:t>
      </w:r>
      <w:r w:rsidR="004F4C32">
        <w:rPr>
          <w:rFonts w:asciiTheme="minorHAnsi" w:hAnsiTheme="minorHAnsi"/>
          <w:sz w:val="22"/>
          <w:szCs w:val="22"/>
        </w:rPr>
        <w:t xml:space="preserve"> un </w:t>
      </w:r>
      <w:r w:rsidR="00EA1691">
        <w:rPr>
          <w:rFonts w:asciiTheme="minorHAnsi" w:hAnsiTheme="minorHAnsi"/>
          <w:sz w:val="22"/>
          <w:szCs w:val="22"/>
        </w:rPr>
        <w:t>Smiltāju zālāji</w:t>
      </w:r>
      <w:r w:rsidR="009D731A">
        <w:rPr>
          <w:rFonts w:asciiTheme="minorHAnsi" w:hAnsiTheme="minorHAnsi"/>
          <w:sz w:val="22"/>
          <w:szCs w:val="22"/>
        </w:rPr>
        <w:t xml:space="preserve"> 6120 </w:t>
      </w:r>
      <w:r w:rsidR="00ED7039">
        <w:rPr>
          <w:rFonts w:asciiTheme="minorHAnsi" w:hAnsiTheme="minorHAnsi"/>
          <w:sz w:val="22"/>
          <w:szCs w:val="22"/>
        </w:rPr>
        <w:t>(1,83 ha)</w:t>
      </w:r>
      <w:r w:rsidR="004F4C32">
        <w:rPr>
          <w:rFonts w:asciiTheme="minorHAnsi" w:hAnsiTheme="minorHAnsi"/>
          <w:sz w:val="22"/>
          <w:szCs w:val="22"/>
        </w:rPr>
        <w:t>.</w:t>
      </w:r>
    </w:p>
    <w:p w14:paraId="229191C0" w14:textId="3F2ED68F" w:rsidR="00133C4F" w:rsidRDefault="00133C4F" w:rsidP="004F41E3">
      <w:pPr>
        <w:spacing w:after="240"/>
        <w:rPr>
          <w:rFonts w:asciiTheme="minorHAnsi" w:hAnsiTheme="minorHAnsi"/>
          <w:sz w:val="22"/>
          <w:szCs w:val="22"/>
        </w:rPr>
      </w:pPr>
      <w:r w:rsidRPr="006F1BBA">
        <w:rPr>
          <w:rFonts w:asciiTheme="minorHAnsi" w:hAnsiTheme="minorHAnsi"/>
          <w:b/>
          <w:sz w:val="22"/>
          <w:szCs w:val="22"/>
        </w:rPr>
        <w:t xml:space="preserve">Sociālekonomiskā vērtība </w:t>
      </w:r>
    </w:p>
    <w:p w14:paraId="1CD921C4" w14:textId="4444F264" w:rsidR="00133C4F" w:rsidRDefault="00133C4F" w:rsidP="004E7C6F">
      <w:pPr>
        <w:shd w:val="clear" w:color="auto" w:fill="FFFFFF"/>
        <w:jc w:val="both"/>
        <w:rPr>
          <w:rFonts w:asciiTheme="minorHAnsi" w:hAnsiTheme="minorHAnsi"/>
          <w:sz w:val="22"/>
          <w:szCs w:val="22"/>
        </w:rPr>
      </w:pPr>
      <w:r>
        <w:rPr>
          <w:rFonts w:asciiTheme="minorHAnsi" w:hAnsiTheme="minorHAnsi"/>
          <w:sz w:val="22"/>
          <w:szCs w:val="22"/>
        </w:rPr>
        <w:t>Primāri z</w:t>
      </w:r>
      <w:r w:rsidRPr="00DC28AA">
        <w:rPr>
          <w:rFonts w:asciiTheme="minorHAnsi" w:hAnsiTheme="minorHAnsi"/>
          <w:sz w:val="22"/>
          <w:szCs w:val="22"/>
        </w:rPr>
        <w:t>ālāju biotopi izma</w:t>
      </w:r>
      <w:r>
        <w:rPr>
          <w:rFonts w:asciiTheme="minorHAnsi" w:hAnsiTheme="minorHAnsi"/>
          <w:sz w:val="22"/>
          <w:szCs w:val="22"/>
        </w:rPr>
        <w:t>ntojami ganīšanai vai pļaušanai,</w:t>
      </w:r>
      <w:r w:rsidRPr="00DC28AA">
        <w:rPr>
          <w:rFonts w:asciiTheme="minorHAnsi" w:hAnsiTheme="minorHAnsi"/>
          <w:sz w:val="22"/>
          <w:szCs w:val="22"/>
        </w:rPr>
        <w:t xml:space="preserve"> </w:t>
      </w:r>
      <w:r>
        <w:rPr>
          <w:rFonts w:asciiTheme="minorHAnsi" w:hAnsiTheme="minorHAnsi"/>
          <w:sz w:val="22"/>
          <w:szCs w:val="22"/>
        </w:rPr>
        <w:t xml:space="preserve">kas šādi apsaimniekoti, veido </w:t>
      </w:r>
      <w:r w:rsidR="008516F5">
        <w:rPr>
          <w:rFonts w:asciiTheme="minorHAnsi" w:hAnsiTheme="minorHAnsi"/>
          <w:sz w:val="22"/>
          <w:szCs w:val="22"/>
        </w:rPr>
        <w:t xml:space="preserve">ganību struktūru, kas ir vērtīga </w:t>
      </w:r>
      <w:r>
        <w:rPr>
          <w:rFonts w:asciiTheme="minorHAnsi" w:hAnsiTheme="minorHAnsi"/>
          <w:sz w:val="22"/>
          <w:szCs w:val="22"/>
        </w:rPr>
        <w:t xml:space="preserve">ainavas </w:t>
      </w:r>
      <w:r w:rsidR="008516F5">
        <w:rPr>
          <w:rFonts w:asciiTheme="minorHAnsi" w:hAnsiTheme="minorHAnsi"/>
          <w:sz w:val="22"/>
          <w:szCs w:val="22"/>
        </w:rPr>
        <w:t>sastāvdaļa</w:t>
      </w:r>
      <w:r w:rsidR="00060447">
        <w:rPr>
          <w:rFonts w:asciiTheme="minorHAnsi" w:hAnsiTheme="minorHAnsi"/>
          <w:sz w:val="22"/>
          <w:szCs w:val="22"/>
        </w:rPr>
        <w:t xml:space="preserve"> (skat.</w:t>
      </w:r>
      <w:r w:rsidR="004E7C6F">
        <w:rPr>
          <w:rFonts w:asciiTheme="minorHAnsi" w:hAnsiTheme="minorHAnsi"/>
          <w:sz w:val="22"/>
          <w:szCs w:val="22"/>
        </w:rPr>
        <w:t xml:space="preserve"> 18</w:t>
      </w:r>
      <w:r w:rsidR="00476F0D">
        <w:rPr>
          <w:rFonts w:asciiTheme="minorHAnsi" w:hAnsiTheme="minorHAnsi"/>
          <w:sz w:val="22"/>
          <w:szCs w:val="22"/>
        </w:rPr>
        <w:t>. attēlu)</w:t>
      </w:r>
      <w:r w:rsidRPr="00DC28AA">
        <w:rPr>
          <w:rFonts w:asciiTheme="minorHAnsi" w:hAnsiTheme="minorHAnsi"/>
          <w:sz w:val="22"/>
          <w:szCs w:val="22"/>
        </w:rPr>
        <w:t xml:space="preserve">. </w:t>
      </w:r>
      <w:r>
        <w:rPr>
          <w:rFonts w:asciiTheme="minorHAnsi" w:hAnsiTheme="minorHAnsi"/>
          <w:sz w:val="22"/>
          <w:szCs w:val="22"/>
        </w:rPr>
        <w:t>Bioloģiski vērtīgo zālāju</w:t>
      </w:r>
      <w:r w:rsidRPr="00DC28AA">
        <w:rPr>
          <w:rFonts w:asciiTheme="minorHAnsi" w:hAnsiTheme="minorHAnsi"/>
          <w:sz w:val="22"/>
          <w:szCs w:val="22"/>
        </w:rPr>
        <w:t xml:space="preserve"> biotopiem ir ļoti liela loma apkārtnes bioloģiskās daudzveidības palielināšanā, jo tie veido atšķirīgus augšanas un dzīves apstākļus dažādiem organismiem</w:t>
      </w:r>
      <w:r>
        <w:rPr>
          <w:rFonts w:asciiTheme="minorHAnsi" w:hAnsiTheme="minorHAnsi"/>
          <w:sz w:val="22"/>
          <w:szCs w:val="22"/>
        </w:rPr>
        <w:t>, piemēram, bezmugurkaulniekiem,</w:t>
      </w:r>
      <w:r w:rsidRPr="00DC28AA">
        <w:rPr>
          <w:rFonts w:asciiTheme="minorHAnsi" w:hAnsiTheme="minorHAnsi"/>
          <w:sz w:val="22"/>
          <w:szCs w:val="22"/>
        </w:rPr>
        <w:t xml:space="preserve"> un kalpo kā barības bāze meža dzīvniekiem un putniem. </w:t>
      </w:r>
    </w:p>
    <w:bookmarkEnd w:id="73"/>
    <w:p w14:paraId="15B663B6" w14:textId="0D1EAE51" w:rsidR="00833FE6" w:rsidRDefault="00566374" w:rsidP="00EB7E1B">
      <w:pPr>
        <w:shd w:val="clear" w:color="auto" w:fill="FFFFFF"/>
        <w:spacing w:before="120"/>
        <w:jc w:val="center"/>
        <w:rPr>
          <w:rFonts w:asciiTheme="minorHAnsi" w:hAnsiTheme="minorHAnsi"/>
          <w:sz w:val="22"/>
          <w:szCs w:val="22"/>
        </w:rPr>
      </w:pPr>
      <w:r>
        <w:rPr>
          <w:rFonts w:asciiTheme="minorHAnsi" w:hAnsiTheme="minorHAnsi"/>
          <w:noProof/>
          <w:sz w:val="22"/>
          <w:szCs w:val="22"/>
        </w:rPr>
        <w:drawing>
          <wp:inline distT="0" distB="0" distL="0" distR="0" wp14:anchorId="40E83485" wp14:editId="12328476">
            <wp:extent cx="5339751" cy="3360627"/>
            <wp:effectExtent l="19050" t="19050" r="13335"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352050" cy="3368367"/>
                    </a:xfrm>
                    <a:prstGeom prst="rect">
                      <a:avLst/>
                    </a:prstGeom>
                    <a:noFill/>
                    <a:ln w="9525">
                      <a:solidFill>
                        <a:schemeClr val="tx1"/>
                      </a:solidFill>
                    </a:ln>
                  </pic:spPr>
                </pic:pic>
              </a:graphicData>
            </a:graphic>
          </wp:inline>
        </w:drawing>
      </w:r>
    </w:p>
    <w:p w14:paraId="5C4B4FDD" w14:textId="2413C20B" w:rsidR="004E7C6F" w:rsidRPr="004E7C6F" w:rsidRDefault="004E7C6F" w:rsidP="004F41E3">
      <w:pPr>
        <w:shd w:val="clear" w:color="auto" w:fill="FFFFFF"/>
        <w:spacing w:after="240"/>
        <w:ind w:left="360"/>
        <w:jc w:val="center"/>
        <w:rPr>
          <w:rFonts w:asciiTheme="minorHAnsi" w:hAnsiTheme="minorHAnsi"/>
          <w:sz w:val="20"/>
          <w:szCs w:val="20"/>
        </w:rPr>
      </w:pPr>
      <w:r>
        <w:rPr>
          <w:rFonts w:asciiTheme="minorHAnsi" w:hAnsiTheme="minorHAnsi"/>
          <w:sz w:val="20"/>
          <w:szCs w:val="20"/>
        </w:rPr>
        <w:t>18</w:t>
      </w:r>
      <w:r w:rsidR="00157F14">
        <w:rPr>
          <w:rFonts w:asciiTheme="minorHAnsi" w:hAnsiTheme="minorHAnsi"/>
          <w:sz w:val="20"/>
          <w:szCs w:val="20"/>
        </w:rPr>
        <w:t>.</w:t>
      </w:r>
      <w:r w:rsidR="00060447">
        <w:rPr>
          <w:rFonts w:asciiTheme="minorHAnsi" w:hAnsiTheme="minorHAnsi"/>
          <w:sz w:val="20"/>
          <w:szCs w:val="20"/>
        </w:rPr>
        <w:t> </w:t>
      </w:r>
      <w:r w:rsidR="004B116C">
        <w:rPr>
          <w:rFonts w:asciiTheme="minorHAnsi" w:hAnsiTheme="minorHAnsi"/>
          <w:sz w:val="20"/>
          <w:szCs w:val="20"/>
        </w:rPr>
        <w:t>a</w:t>
      </w:r>
      <w:r w:rsidR="00EB7E1B" w:rsidRPr="00157F14">
        <w:rPr>
          <w:rFonts w:asciiTheme="minorHAnsi" w:hAnsiTheme="minorHAnsi"/>
          <w:sz w:val="20"/>
          <w:szCs w:val="20"/>
        </w:rPr>
        <w:t xml:space="preserve">ttēls. </w:t>
      </w:r>
      <w:r>
        <w:rPr>
          <w:rFonts w:asciiTheme="minorHAnsi" w:hAnsiTheme="minorHAnsi"/>
          <w:sz w:val="20"/>
          <w:szCs w:val="20"/>
        </w:rPr>
        <w:t>Zālājs ar g</w:t>
      </w:r>
      <w:r w:rsidR="00EB7E1B" w:rsidRPr="00157F14">
        <w:rPr>
          <w:rFonts w:asciiTheme="minorHAnsi" w:hAnsiTheme="minorHAnsi"/>
          <w:sz w:val="20"/>
          <w:szCs w:val="20"/>
        </w:rPr>
        <w:t xml:space="preserve">anību dzīvnieku </w:t>
      </w:r>
      <w:r>
        <w:rPr>
          <w:rFonts w:asciiTheme="minorHAnsi" w:hAnsiTheme="minorHAnsi"/>
          <w:sz w:val="20"/>
          <w:szCs w:val="20"/>
        </w:rPr>
        <w:t>iestaigātām takām, kas ir viena no</w:t>
      </w:r>
      <w:r w:rsidR="00133C4F">
        <w:rPr>
          <w:rFonts w:asciiTheme="minorHAnsi" w:hAnsiTheme="minorHAnsi"/>
          <w:sz w:val="20"/>
          <w:szCs w:val="20"/>
        </w:rPr>
        <w:t xml:space="preserve"> </w:t>
      </w:r>
      <w:r>
        <w:rPr>
          <w:rFonts w:asciiTheme="minorHAnsi" w:hAnsiTheme="minorHAnsi"/>
          <w:sz w:val="20"/>
          <w:szCs w:val="20"/>
        </w:rPr>
        <w:t>tipiskās dabas parka ainavas sastāvdaļām</w:t>
      </w:r>
      <w:r w:rsidR="00EB7E1B" w:rsidRPr="00157F14">
        <w:rPr>
          <w:rFonts w:asciiTheme="minorHAnsi" w:hAnsiTheme="minorHAnsi"/>
          <w:sz w:val="20"/>
          <w:szCs w:val="20"/>
        </w:rPr>
        <w:t xml:space="preserve">. </w:t>
      </w:r>
      <w:r w:rsidR="0031207C">
        <w:rPr>
          <w:rFonts w:asciiTheme="minorHAnsi" w:hAnsiTheme="minorHAnsi"/>
          <w:sz w:val="20"/>
          <w:szCs w:val="20"/>
        </w:rPr>
        <w:t>Foto</w:t>
      </w:r>
      <w:r>
        <w:rPr>
          <w:rFonts w:asciiTheme="minorHAnsi" w:hAnsiTheme="minorHAnsi"/>
          <w:sz w:val="20"/>
          <w:szCs w:val="20"/>
        </w:rPr>
        <w:t xml:space="preserve">: </w:t>
      </w:r>
      <w:proofErr w:type="spellStart"/>
      <w:r>
        <w:rPr>
          <w:rFonts w:asciiTheme="minorHAnsi" w:hAnsiTheme="minorHAnsi"/>
          <w:sz w:val="20"/>
          <w:szCs w:val="20"/>
        </w:rPr>
        <w:t>I.Bodnieks</w:t>
      </w:r>
      <w:proofErr w:type="spellEnd"/>
    </w:p>
    <w:p w14:paraId="6C726228" w14:textId="76BFC53C" w:rsidR="006F1BBA" w:rsidRPr="00DC28AA" w:rsidRDefault="006F1BBA" w:rsidP="006F1BBA">
      <w:pPr>
        <w:shd w:val="clear" w:color="auto" w:fill="FFFFFF"/>
        <w:jc w:val="both"/>
        <w:rPr>
          <w:rFonts w:asciiTheme="minorHAnsi" w:hAnsiTheme="minorHAnsi"/>
          <w:sz w:val="22"/>
          <w:szCs w:val="22"/>
        </w:rPr>
      </w:pPr>
      <w:r w:rsidRPr="00DC28AA">
        <w:rPr>
          <w:rFonts w:asciiTheme="minorHAnsi" w:hAnsiTheme="minorHAnsi"/>
          <w:sz w:val="22"/>
          <w:szCs w:val="22"/>
        </w:rPr>
        <w:t>Zālāju biotopu vērtību visvienkāršāk atspoguļot caur ekosistēmu pakalpojumu prizmu. Pašreiz dabas parkā esošie zā</w:t>
      </w:r>
      <w:r w:rsidR="0083334E">
        <w:rPr>
          <w:rFonts w:asciiTheme="minorHAnsi" w:hAnsiTheme="minorHAnsi"/>
          <w:sz w:val="22"/>
          <w:szCs w:val="22"/>
        </w:rPr>
        <w:t>lāji aktīvi nodrošina regulāro</w:t>
      </w:r>
      <w:r w:rsidRPr="00DC28AA">
        <w:rPr>
          <w:rFonts w:asciiTheme="minorHAnsi" w:hAnsiTheme="minorHAnsi"/>
          <w:sz w:val="22"/>
          <w:szCs w:val="22"/>
        </w:rPr>
        <w:t>s ekosistēmu pakalpojumus:</w:t>
      </w:r>
    </w:p>
    <w:p w14:paraId="724E9248" w14:textId="77777777" w:rsidR="00511C7E" w:rsidRDefault="006F1BBA" w:rsidP="006F1BBA">
      <w:pPr>
        <w:pStyle w:val="ListParagraph"/>
        <w:numPr>
          <w:ilvl w:val="0"/>
          <w:numId w:val="18"/>
        </w:numPr>
        <w:spacing w:before="60"/>
        <w:ind w:left="568" w:hanging="284"/>
        <w:contextualSpacing w:val="0"/>
        <w:jc w:val="both"/>
        <w:rPr>
          <w:rFonts w:asciiTheme="minorHAnsi" w:hAnsiTheme="minorHAnsi"/>
          <w:sz w:val="22"/>
          <w:szCs w:val="22"/>
        </w:rPr>
      </w:pPr>
      <w:r w:rsidRPr="00DC28AA">
        <w:rPr>
          <w:rFonts w:asciiTheme="minorHAnsi" w:hAnsiTheme="minorHAnsi"/>
          <w:sz w:val="22"/>
          <w:szCs w:val="22"/>
        </w:rPr>
        <w:t>Apputeksnēšana</w:t>
      </w:r>
      <w:r>
        <w:rPr>
          <w:rFonts w:asciiTheme="minorHAnsi" w:hAnsiTheme="minorHAnsi"/>
          <w:sz w:val="22"/>
          <w:szCs w:val="22"/>
        </w:rPr>
        <w:t>, p</w:t>
      </w:r>
      <w:r w:rsidRPr="00DC28AA">
        <w:rPr>
          <w:rFonts w:asciiTheme="minorHAnsi" w:hAnsiTheme="minorHAnsi"/>
          <w:sz w:val="22"/>
          <w:szCs w:val="22"/>
        </w:rPr>
        <w:t>ļavās aug nektāraugi, no kuriem barojas blakus esošajā bišu</w:t>
      </w:r>
      <w:r w:rsidR="00511C7E">
        <w:rPr>
          <w:rFonts w:asciiTheme="minorHAnsi" w:hAnsiTheme="minorHAnsi"/>
          <w:sz w:val="22"/>
          <w:szCs w:val="22"/>
        </w:rPr>
        <w:t xml:space="preserve"> dravā esošās bites;</w:t>
      </w:r>
    </w:p>
    <w:p w14:paraId="7B2C7F41" w14:textId="4B4EB770" w:rsidR="006F1BBA" w:rsidRPr="00DC28AA" w:rsidRDefault="006F1BBA" w:rsidP="006F1BBA">
      <w:pPr>
        <w:pStyle w:val="ListParagraph"/>
        <w:numPr>
          <w:ilvl w:val="0"/>
          <w:numId w:val="18"/>
        </w:numPr>
        <w:spacing w:before="60"/>
        <w:ind w:left="568" w:hanging="284"/>
        <w:contextualSpacing w:val="0"/>
        <w:jc w:val="both"/>
        <w:rPr>
          <w:rFonts w:asciiTheme="minorHAnsi" w:hAnsiTheme="minorHAnsi"/>
          <w:sz w:val="22"/>
          <w:szCs w:val="22"/>
        </w:rPr>
      </w:pPr>
      <w:r>
        <w:rPr>
          <w:rFonts w:asciiTheme="minorHAnsi" w:hAnsiTheme="minorHAnsi"/>
          <w:sz w:val="22"/>
          <w:szCs w:val="22"/>
        </w:rPr>
        <w:t>Indikatori</w:t>
      </w:r>
      <w:r w:rsidRPr="00DC28AA">
        <w:rPr>
          <w:rFonts w:asciiTheme="minorHAnsi" w:hAnsiTheme="minorHAnsi"/>
          <w:sz w:val="22"/>
          <w:szCs w:val="22"/>
        </w:rPr>
        <w:t>;</w:t>
      </w:r>
    </w:p>
    <w:p w14:paraId="751AE203" w14:textId="77777777" w:rsidR="006F1BBA" w:rsidRPr="00DC28AA" w:rsidRDefault="006F1BBA" w:rsidP="006F1BBA">
      <w:pPr>
        <w:pStyle w:val="ListParagraph"/>
        <w:numPr>
          <w:ilvl w:val="0"/>
          <w:numId w:val="18"/>
        </w:numPr>
        <w:ind w:left="567" w:hanging="283"/>
        <w:jc w:val="both"/>
        <w:rPr>
          <w:rFonts w:asciiTheme="minorHAnsi" w:hAnsiTheme="minorHAnsi"/>
          <w:sz w:val="22"/>
          <w:szCs w:val="22"/>
        </w:rPr>
      </w:pPr>
      <w:r w:rsidRPr="00DC28AA">
        <w:rPr>
          <w:rFonts w:asciiTheme="minorHAnsi" w:hAnsiTheme="minorHAnsi"/>
          <w:sz w:val="22"/>
          <w:szCs w:val="22"/>
        </w:rPr>
        <w:t>ūdens aprites saglabāšana un kvalitatīva ūdens nodrošināšana;</w:t>
      </w:r>
    </w:p>
    <w:p w14:paraId="235D819B" w14:textId="77777777" w:rsidR="006F1BBA" w:rsidRPr="00DC28AA" w:rsidRDefault="006F1BBA" w:rsidP="006F1BBA">
      <w:pPr>
        <w:pStyle w:val="ListParagraph"/>
        <w:numPr>
          <w:ilvl w:val="0"/>
          <w:numId w:val="18"/>
        </w:numPr>
        <w:ind w:left="567" w:hanging="283"/>
        <w:jc w:val="both"/>
        <w:rPr>
          <w:rFonts w:asciiTheme="minorHAnsi" w:hAnsiTheme="minorHAnsi"/>
          <w:sz w:val="22"/>
          <w:szCs w:val="22"/>
        </w:rPr>
      </w:pPr>
      <w:r w:rsidRPr="00DC28AA">
        <w:rPr>
          <w:rFonts w:asciiTheme="minorHAnsi" w:hAnsiTheme="minorHAnsi"/>
          <w:sz w:val="22"/>
          <w:szCs w:val="22"/>
        </w:rPr>
        <w:t>augsnes saglabāšana;</w:t>
      </w:r>
    </w:p>
    <w:p w14:paraId="5541DC2B" w14:textId="77777777" w:rsidR="006F1BBA" w:rsidRPr="00DC28AA" w:rsidRDefault="006F1BBA" w:rsidP="006F1BBA">
      <w:pPr>
        <w:pStyle w:val="ListParagraph"/>
        <w:numPr>
          <w:ilvl w:val="0"/>
          <w:numId w:val="18"/>
        </w:numPr>
        <w:ind w:left="567" w:hanging="283"/>
        <w:jc w:val="both"/>
        <w:rPr>
          <w:rFonts w:asciiTheme="minorHAnsi" w:hAnsiTheme="minorHAnsi"/>
          <w:sz w:val="22"/>
          <w:szCs w:val="22"/>
        </w:rPr>
      </w:pPr>
      <w:r w:rsidRPr="00DC28AA">
        <w:rPr>
          <w:rFonts w:asciiTheme="minorHAnsi" w:hAnsiTheme="minorHAnsi"/>
          <w:sz w:val="22"/>
          <w:szCs w:val="22"/>
        </w:rPr>
        <w:t>dzīvotņu saglabāšana;</w:t>
      </w:r>
    </w:p>
    <w:p w14:paraId="5AA834B0" w14:textId="77777777" w:rsidR="006F1BBA" w:rsidRPr="00DC28AA" w:rsidRDefault="006F1BBA" w:rsidP="006F1BBA">
      <w:pPr>
        <w:pStyle w:val="ListParagraph"/>
        <w:numPr>
          <w:ilvl w:val="0"/>
          <w:numId w:val="18"/>
        </w:numPr>
        <w:ind w:left="567" w:hanging="283"/>
        <w:jc w:val="both"/>
        <w:rPr>
          <w:rFonts w:asciiTheme="minorHAnsi" w:hAnsiTheme="minorHAnsi"/>
          <w:sz w:val="22"/>
          <w:szCs w:val="22"/>
        </w:rPr>
      </w:pPr>
      <w:r w:rsidRPr="00DC28AA">
        <w:rPr>
          <w:rFonts w:asciiTheme="minorHAnsi" w:hAnsiTheme="minorHAnsi"/>
          <w:sz w:val="22"/>
          <w:szCs w:val="22"/>
        </w:rPr>
        <w:t>barības vielu aprite;</w:t>
      </w:r>
    </w:p>
    <w:p w14:paraId="73B6E891" w14:textId="4A4B09F8" w:rsidR="006F1BBA" w:rsidRPr="004F41E3" w:rsidRDefault="006F1BBA" w:rsidP="004F41E3">
      <w:pPr>
        <w:pStyle w:val="ListParagraph"/>
        <w:numPr>
          <w:ilvl w:val="0"/>
          <w:numId w:val="18"/>
        </w:numPr>
        <w:spacing w:after="240"/>
        <w:ind w:left="567" w:hanging="283"/>
        <w:jc w:val="both"/>
        <w:rPr>
          <w:rFonts w:asciiTheme="minorHAnsi" w:hAnsiTheme="minorHAnsi"/>
          <w:sz w:val="22"/>
          <w:szCs w:val="22"/>
        </w:rPr>
      </w:pPr>
      <w:r w:rsidRPr="00DC28AA">
        <w:rPr>
          <w:rFonts w:asciiTheme="minorHAnsi" w:hAnsiTheme="minorHAnsi"/>
          <w:sz w:val="22"/>
          <w:szCs w:val="22"/>
        </w:rPr>
        <w:t>ģenētiskās daudzveidības nodrošināšana.</w:t>
      </w:r>
    </w:p>
    <w:p w14:paraId="4B04E968" w14:textId="31A8BD05" w:rsidR="006F1BBA" w:rsidRDefault="006F1BBA" w:rsidP="006F1BBA">
      <w:pPr>
        <w:jc w:val="both"/>
        <w:rPr>
          <w:rFonts w:asciiTheme="minorHAnsi" w:hAnsiTheme="minorHAnsi"/>
          <w:sz w:val="22"/>
          <w:szCs w:val="22"/>
        </w:rPr>
      </w:pPr>
      <w:r w:rsidRPr="00DC28AA">
        <w:rPr>
          <w:rFonts w:asciiTheme="minorHAnsi" w:hAnsiTheme="minorHAnsi"/>
          <w:sz w:val="22"/>
          <w:szCs w:val="22"/>
        </w:rPr>
        <w:t>Nelielā apjomā tiek nodrošināti arī apgādes ekosistēmu pakalpojumi, kur vietējie lauksaimnieki iegūst sienu lopbarībai un izmanto zālājus ganībām vasaras periodā. Ņemot vērā to, ka lielākās zālāju platības A</w:t>
      </w:r>
      <w:r w:rsidR="00A40A98">
        <w:rPr>
          <w:rFonts w:asciiTheme="minorHAnsi" w:hAnsiTheme="minorHAnsi"/>
          <w:sz w:val="22"/>
          <w:szCs w:val="22"/>
        </w:rPr>
        <w:t>ivie</w:t>
      </w:r>
      <w:r>
        <w:rPr>
          <w:rFonts w:asciiTheme="minorHAnsi" w:hAnsiTheme="minorHAnsi"/>
          <w:sz w:val="22"/>
          <w:szCs w:val="22"/>
        </w:rPr>
        <w:t>k</w:t>
      </w:r>
      <w:r w:rsidR="00A40A98">
        <w:rPr>
          <w:rFonts w:asciiTheme="minorHAnsi" w:hAnsiTheme="minorHAnsi"/>
          <w:sz w:val="22"/>
          <w:szCs w:val="22"/>
        </w:rPr>
        <w:t>s</w:t>
      </w:r>
      <w:r>
        <w:rPr>
          <w:rFonts w:asciiTheme="minorHAnsi" w:hAnsiTheme="minorHAnsi"/>
          <w:sz w:val="22"/>
          <w:szCs w:val="22"/>
        </w:rPr>
        <w:t xml:space="preserve">tes </w:t>
      </w:r>
      <w:r w:rsidRPr="00DC28AA">
        <w:rPr>
          <w:rFonts w:asciiTheme="minorHAnsi" w:hAnsiTheme="minorHAnsi"/>
          <w:sz w:val="22"/>
          <w:szCs w:val="22"/>
        </w:rPr>
        <w:t>upes krastos tiek apsaimniekotas</w:t>
      </w:r>
      <w:r>
        <w:rPr>
          <w:rFonts w:asciiTheme="minorHAnsi" w:hAnsiTheme="minorHAnsi"/>
          <w:sz w:val="22"/>
          <w:szCs w:val="22"/>
        </w:rPr>
        <w:t xml:space="preserve"> salīdzinoši lielās</w:t>
      </w:r>
      <w:r w:rsidRPr="00DC28AA">
        <w:rPr>
          <w:rFonts w:asciiTheme="minorHAnsi" w:hAnsiTheme="minorHAnsi"/>
          <w:sz w:val="22"/>
          <w:szCs w:val="22"/>
        </w:rPr>
        <w:t xml:space="preserve"> platībās</w:t>
      </w:r>
      <w:r>
        <w:rPr>
          <w:rFonts w:asciiTheme="minorHAnsi" w:hAnsiTheme="minorHAnsi"/>
          <w:sz w:val="22"/>
          <w:szCs w:val="22"/>
        </w:rPr>
        <w:t>,</w:t>
      </w:r>
      <w:r w:rsidRPr="00DC28AA">
        <w:rPr>
          <w:rFonts w:asciiTheme="minorHAnsi" w:hAnsiTheme="minorHAnsi"/>
          <w:sz w:val="22"/>
          <w:szCs w:val="22"/>
        </w:rPr>
        <w:t xml:space="preserve"> </w:t>
      </w:r>
      <w:r>
        <w:rPr>
          <w:rFonts w:asciiTheme="minorHAnsi" w:hAnsiTheme="minorHAnsi"/>
          <w:sz w:val="22"/>
          <w:szCs w:val="22"/>
        </w:rPr>
        <w:t xml:space="preserve">piemēram, </w:t>
      </w:r>
      <w:r w:rsidRPr="00DC28AA">
        <w:rPr>
          <w:rFonts w:asciiTheme="minorHAnsi" w:hAnsiTheme="minorHAnsi"/>
          <w:sz w:val="22"/>
          <w:szCs w:val="22"/>
        </w:rPr>
        <w:t xml:space="preserve">tiek pļauti un </w:t>
      </w:r>
      <w:r>
        <w:rPr>
          <w:rFonts w:asciiTheme="minorHAnsi" w:hAnsiTheme="minorHAnsi"/>
          <w:sz w:val="22"/>
          <w:szCs w:val="22"/>
        </w:rPr>
        <w:t xml:space="preserve">zāle atstāta pļavā, </w:t>
      </w:r>
      <w:r w:rsidRPr="00DC28AA">
        <w:rPr>
          <w:rFonts w:asciiTheme="minorHAnsi" w:hAnsiTheme="minorHAnsi"/>
          <w:sz w:val="22"/>
          <w:szCs w:val="22"/>
        </w:rPr>
        <w:t>ieguvums</w:t>
      </w:r>
      <w:r>
        <w:rPr>
          <w:rFonts w:asciiTheme="minorHAnsi" w:hAnsiTheme="minorHAnsi"/>
          <w:sz w:val="22"/>
          <w:szCs w:val="22"/>
        </w:rPr>
        <w:t xml:space="preserve"> (ekosistēmu pakalpojumi)</w:t>
      </w:r>
      <w:r w:rsidRPr="00DC28AA">
        <w:rPr>
          <w:rFonts w:asciiTheme="minorHAnsi" w:hAnsiTheme="minorHAnsi"/>
          <w:sz w:val="22"/>
          <w:szCs w:val="22"/>
        </w:rPr>
        <w:t xml:space="preserve"> no zālājiem netiek izmantots pilnībā, kas </w:t>
      </w:r>
      <w:r>
        <w:rPr>
          <w:rFonts w:asciiTheme="minorHAnsi" w:hAnsiTheme="minorHAnsi"/>
          <w:sz w:val="22"/>
          <w:szCs w:val="22"/>
        </w:rPr>
        <w:t xml:space="preserve">daļēji </w:t>
      </w:r>
      <w:r w:rsidRPr="00DC28AA">
        <w:rPr>
          <w:rFonts w:asciiTheme="minorHAnsi" w:hAnsiTheme="minorHAnsi"/>
          <w:sz w:val="22"/>
          <w:szCs w:val="22"/>
        </w:rPr>
        <w:lastRenderedPageBreak/>
        <w:t>skaidrojams ar apgrūtināto piekļūšanu zālājiem un ekonomiski neizdevīgu lopbarības ražošanu, īpaši sausajos zālāj</w:t>
      </w:r>
      <w:r w:rsidR="00511C7E">
        <w:rPr>
          <w:rFonts w:asciiTheme="minorHAnsi" w:hAnsiTheme="minorHAnsi"/>
          <w:sz w:val="22"/>
          <w:szCs w:val="22"/>
        </w:rPr>
        <w:t>u tipos</w:t>
      </w:r>
      <w:r>
        <w:rPr>
          <w:rFonts w:asciiTheme="minorHAnsi" w:hAnsiTheme="minorHAnsi"/>
          <w:sz w:val="22"/>
          <w:szCs w:val="22"/>
        </w:rPr>
        <w:t xml:space="preserve">, kur </w:t>
      </w:r>
      <w:r w:rsidR="00511C7E">
        <w:rPr>
          <w:rFonts w:asciiTheme="minorHAnsi" w:hAnsiTheme="minorHAnsi"/>
          <w:sz w:val="22"/>
          <w:szCs w:val="22"/>
        </w:rPr>
        <w:t xml:space="preserve">siena </w:t>
      </w:r>
      <w:r>
        <w:rPr>
          <w:rFonts w:asciiTheme="minorHAnsi" w:hAnsiTheme="minorHAnsi"/>
          <w:sz w:val="22"/>
          <w:szCs w:val="22"/>
        </w:rPr>
        <w:t>produktivitāte ir zema.</w:t>
      </w:r>
    </w:p>
    <w:p w14:paraId="167B0663" w14:textId="769B50AC" w:rsidR="006F1BBA" w:rsidRDefault="006F1BBA" w:rsidP="004F41E3">
      <w:pPr>
        <w:jc w:val="both"/>
        <w:rPr>
          <w:rFonts w:asciiTheme="minorHAnsi" w:hAnsiTheme="minorHAnsi"/>
          <w:sz w:val="22"/>
          <w:szCs w:val="22"/>
        </w:rPr>
      </w:pPr>
      <w:r w:rsidRPr="00DC28AA">
        <w:rPr>
          <w:rFonts w:asciiTheme="minorHAnsi" w:hAnsiTheme="minorHAnsi"/>
          <w:sz w:val="22"/>
          <w:szCs w:val="22"/>
        </w:rPr>
        <w:t xml:space="preserve">Ekonomiskie ieguvumi no zālāju biotopu apsaimniekošanas izpaužas kā </w:t>
      </w:r>
      <w:r w:rsidR="00511C7E">
        <w:rPr>
          <w:rFonts w:asciiTheme="minorHAnsi" w:hAnsiTheme="minorHAnsi"/>
          <w:sz w:val="22"/>
          <w:szCs w:val="22"/>
        </w:rPr>
        <w:t>atbalsta maksājumi</w:t>
      </w:r>
      <w:r w:rsidRPr="00DC28AA">
        <w:rPr>
          <w:rFonts w:asciiTheme="minorHAnsi" w:hAnsiTheme="minorHAnsi"/>
          <w:sz w:val="22"/>
          <w:szCs w:val="22"/>
        </w:rPr>
        <w:t>, ja tiek ievērota pareiza zālāju apsaimniekošana, sienu pļaujot un savācot, vai noganot zālāju ar atbilstošu zālēdāju blīvumu. Atbalsta maksājuma apjoms atšķiras atkarībā no biotopa</w:t>
      </w:r>
      <w:r w:rsidR="004C0D8E">
        <w:rPr>
          <w:rFonts w:asciiTheme="minorHAnsi" w:hAnsiTheme="minorHAnsi"/>
          <w:sz w:val="22"/>
          <w:szCs w:val="22"/>
        </w:rPr>
        <w:t xml:space="preserve"> </w:t>
      </w:r>
      <w:r w:rsidRPr="00DC28AA">
        <w:rPr>
          <w:rFonts w:asciiTheme="minorHAnsi" w:hAnsiTheme="minorHAnsi"/>
          <w:sz w:val="22"/>
          <w:szCs w:val="22"/>
        </w:rPr>
        <w:t>ražī</w:t>
      </w:r>
      <w:r w:rsidR="004C0D8E">
        <w:rPr>
          <w:rFonts w:asciiTheme="minorHAnsi" w:hAnsiTheme="minorHAnsi"/>
          <w:sz w:val="22"/>
          <w:szCs w:val="22"/>
        </w:rPr>
        <w:t>bas</w:t>
      </w:r>
      <w:r w:rsidRPr="00DC28AA">
        <w:rPr>
          <w:rFonts w:asciiTheme="minorHAnsi" w:hAnsiTheme="minorHAnsi"/>
          <w:sz w:val="22"/>
          <w:szCs w:val="22"/>
        </w:rPr>
        <w:t>.</w:t>
      </w:r>
    </w:p>
    <w:p w14:paraId="08B0C202" w14:textId="6B21E390" w:rsidR="006F1BBA" w:rsidRDefault="006F1BBA" w:rsidP="004F41E3">
      <w:pPr>
        <w:jc w:val="both"/>
        <w:rPr>
          <w:rFonts w:asciiTheme="minorHAnsi" w:hAnsiTheme="minorHAnsi"/>
          <w:sz w:val="22"/>
          <w:szCs w:val="22"/>
        </w:rPr>
      </w:pPr>
      <w:r>
        <w:rPr>
          <w:rFonts w:asciiTheme="minorHAnsi" w:hAnsiTheme="minorHAnsi"/>
          <w:sz w:val="22"/>
          <w:szCs w:val="22"/>
        </w:rPr>
        <w:t>Cits</w:t>
      </w:r>
      <w:r w:rsidRPr="00DC28AA">
        <w:rPr>
          <w:rFonts w:asciiTheme="minorHAnsi" w:hAnsiTheme="minorHAnsi"/>
          <w:sz w:val="22"/>
          <w:szCs w:val="22"/>
        </w:rPr>
        <w:t xml:space="preserve"> ekosistēmu pakalpojumu veid</w:t>
      </w:r>
      <w:r>
        <w:rPr>
          <w:rFonts w:asciiTheme="minorHAnsi" w:hAnsiTheme="minorHAnsi"/>
          <w:sz w:val="22"/>
          <w:szCs w:val="22"/>
        </w:rPr>
        <w:t>s</w:t>
      </w:r>
      <w:r w:rsidRPr="00DC28AA">
        <w:rPr>
          <w:rFonts w:asciiTheme="minorHAnsi" w:hAnsiTheme="minorHAnsi"/>
          <w:sz w:val="22"/>
          <w:szCs w:val="22"/>
        </w:rPr>
        <w:t>, kas dabas parkā daļēji tiek izmantots saistībā ar zālājiem ir kultūras pakalpojumi. Bioloģiski vērtīgie zālāji un tajās sastopamās augu s</w:t>
      </w:r>
      <w:r>
        <w:rPr>
          <w:rFonts w:asciiTheme="minorHAnsi" w:hAnsiTheme="minorHAnsi"/>
          <w:sz w:val="22"/>
          <w:szCs w:val="22"/>
        </w:rPr>
        <w:t>ugas ir vēsturiskās lauku vides</w:t>
      </w:r>
      <w:r w:rsidRPr="00DC28AA">
        <w:rPr>
          <w:rFonts w:asciiTheme="minorHAnsi" w:hAnsiTheme="minorHAnsi"/>
          <w:sz w:val="22"/>
          <w:szCs w:val="22"/>
        </w:rPr>
        <w:t xml:space="preserve"> apsaimniekošanas mantojums. Zālājiem var būt nozīmīga loma latvisko tradīciju uzturēšanā (jāņuzāļu ievākšana, ārstniecības augu ievākšana, siena vākšana</w:t>
      </w:r>
      <w:r>
        <w:rPr>
          <w:rFonts w:asciiTheme="minorHAnsi" w:hAnsiTheme="minorHAnsi"/>
          <w:sz w:val="22"/>
          <w:szCs w:val="22"/>
        </w:rPr>
        <w:t>, bioloģiskā lauksaimniecība,</w:t>
      </w:r>
      <w:r w:rsidRPr="00DC28AA">
        <w:rPr>
          <w:rFonts w:asciiTheme="minorHAnsi" w:hAnsiTheme="minorHAnsi"/>
          <w:sz w:val="22"/>
          <w:szCs w:val="22"/>
        </w:rPr>
        <w:t xml:space="preserve"> </w:t>
      </w:r>
      <w:proofErr w:type="spellStart"/>
      <w:r w:rsidRPr="00DC28AA">
        <w:rPr>
          <w:rFonts w:asciiTheme="minorHAnsi" w:hAnsiTheme="minorHAnsi"/>
          <w:sz w:val="22"/>
          <w:szCs w:val="22"/>
        </w:rPr>
        <w:t>utml</w:t>
      </w:r>
      <w:proofErr w:type="spellEnd"/>
      <w:r w:rsidRPr="00DC28AA">
        <w:rPr>
          <w:rFonts w:asciiTheme="minorHAnsi" w:hAnsiTheme="minorHAnsi"/>
          <w:sz w:val="22"/>
          <w:szCs w:val="22"/>
        </w:rPr>
        <w:t>.)</w:t>
      </w:r>
      <w:r>
        <w:rPr>
          <w:rFonts w:asciiTheme="minorHAnsi" w:hAnsiTheme="minorHAnsi"/>
          <w:sz w:val="22"/>
          <w:szCs w:val="22"/>
        </w:rPr>
        <w:t>.</w:t>
      </w:r>
    </w:p>
    <w:p w14:paraId="000F897E" w14:textId="67C1AFAD" w:rsidR="006F1BBA" w:rsidRPr="00DC28AA" w:rsidRDefault="00682023" w:rsidP="006F1BBA">
      <w:pPr>
        <w:jc w:val="both"/>
        <w:rPr>
          <w:rFonts w:asciiTheme="minorHAnsi" w:hAnsiTheme="minorHAnsi"/>
          <w:sz w:val="22"/>
          <w:szCs w:val="22"/>
        </w:rPr>
      </w:pPr>
      <w:r>
        <w:rPr>
          <w:rFonts w:asciiTheme="minorHAnsi" w:hAnsiTheme="minorHAnsi"/>
          <w:sz w:val="22"/>
          <w:szCs w:val="22"/>
        </w:rPr>
        <w:t>Dabiskie zālāji</w:t>
      </w:r>
      <w:r w:rsidR="006F1BBA" w:rsidRPr="00DC28AA">
        <w:rPr>
          <w:rFonts w:asciiTheme="minorHAnsi" w:hAnsiTheme="minorHAnsi"/>
          <w:sz w:val="22"/>
          <w:szCs w:val="22"/>
        </w:rPr>
        <w:t xml:space="preserve"> ir dzīvotne un/vai barošanās vieta virknei augu un dzīvnieku</w:t>
      </w:r>
      <w:r w:rsidR="006F1BBA">
        <w:rPr>
          <w:rFonts w:asciiTheme="minorHAnsi" w:hAnsiTheme="minorHAnsi"/>
          <w:sz w:val="22"/>
          <w:szCs w:val="22"/>
        </w:rPr>
        <w:t xml:space="preserve"> (arī putnu)</w:t>
      </w:r>
      <w:r w:rsidR="006F1BBA" w:rsidRPr="00DC28AA">
        <w:rPr>
          <w:rFonts w:asciiTheme="minorHAnsi" w:hAnsiTheme="minorHAnsi"/>
          <w:sz w:val="22"/>
          <w:szCs w:val="22"/>
        </w:rPr>
        <w:t xml:space="preserve"> sugu, tai skaitā </w:t>
      </w:r>
      <w:r w:rsidR="006F1BBA">
        <w:rPr>
          <w:rFonts w:asciiTheme="minorHAnsi" w:hAnsiTheme="minorHAnsi"/>
          <w:sz w:val="22"/>
          <w:szCs w:val="22"/>
        </w:rPr>
        <w:t>daudzām retām</w:t>
      </w:r>
      <w:r w:rsidR="006F1BBA" w:rsidRPr="00DC28AA">
        <w:rPr>
          <w:rFonts w:asciiTheme="minorHAnsi" w:hAnsiTheme="minorHAnsi"/>
          <w:sz w:val="22"/>
          <w:szCs w:val="22"/>
        </w:rPr>
        <w:t xml:space="preserve"> un </w:t>
      </w:r>
      <w:r w:rsidR="006F1BBA">
        <w:rPr>
          <w:rFonts w:asciiTheme="minorHAnsi" w:hAnsiTheme="minorHAnsi"/>
          <w:sz w:val="22"/>
          <w:szCs w:val="22"/>
        </w:rPr>
        <w:t>īpaši aizsargājamām sugām, kas daudzviet vairs nav sastopamas</w:t>
      </w:r>
      <w:r w:rsidR="006F1BBA" w:rsidRPr="00DC28AA">
        <w:rPr>
          <w:rFonts w:asciiTheme="minorHAnsi" w:hAnsiTheme="minorHAnsi"/>
          <w:sz w:val="22"/>
          <w:szCs w:val="22"/>
        </w:rPr>
        <w:t xml:space="preserve">. </w:t>
      </w:r>
      <w:r w:rsidR="00A15CED">
        <w:rPr>
          <w:rFonts w:asciiTheme="minorHAnsi" w:hAnsiTheme="minorHAnsi"/>
          <w:sz w:val="22"/>
          <w:szCs w:val="22"/>
        </w:rPr>
        <w:t>Dabiskie</w:t>
      </w:r>
      <w:r w:rsidR="006F1BBA" w:rsidRPr="00DC28AA">
        <w:rPr>
          <w:rFonts w:asciiTheme="minorHAnsi" w:hAnsiTheme="minorHAnsi"/>
          <w:sz w:val="22"/>
          <w:szCs w:val="22"/>
        </w:rPr>
        <w:t xml:space="preserve"> zālāji </w:t>
      </w:r>
      <w:r w:rsidR="00A15CED">
        <w:rPr>
          <w:rFonts w:asciiTheme="minorHAnsi" w:hAnsiTheme="minorHAnsi"/>
          <w:sz w:val="22"/>
          <w:szCs w:val="22"/>
        </w:rPr>
        <w:t xml:space="preserve">ir nozīmīga medījamo un citu </w:t>
      </w:r>
      <w:r w:rsidR="006F1BBA" w:rsidRPr="00DC28AA">
        <w:rPr>
          <w:rFonts w:asciiTheme="minorHAnsi" w:hAnsiTheme="minorHAnsi"/>
          <w:sz w:val="22"/>
          <w:szCs w:val="22"/>
        </w:rPr>
        <w:t>dzīvnieku</w:t>
      </w:r>
      <w:r w:rsidR="004C0D8E">
        <w:rPr>
          <w:rFonts w:asciiTheme="minorHAnsi" w:hAnsiTheme="minorHAnsi"/>
          <w:sz w:val="22"/>
          <w:szCs w:val="22"/>
        </w:rPr>
        <w:t xml:space="preserve"> sugu</w:t>
      </w:r>
      <w:r w:rsidR="006F1BBA" w:rsidRPr="00DC28AA">
        <w:rPr>
          <w:rFonts w:asciiTheme="minorHAnsi" w:hAnsiTheme="minorHAnsi"/>
          <w:sz w:val="22"/>
          <w:szCs w:val="22"/>
        </w:rPr>
        <w:t xml:space="preserve"> uzturēš</w:t>
      </w:r>
      <w:r w:rsidR="006F1BBA">
        <w:rPr>
          <w:rFonts w:asciiTheme="minorHAnsi" w:hAnsiTheme="minorHAnsi"/>
          <w:sz w:val="22"/>
          <w:szCs w:val="22"/>
        </w:rPr>
        <w:t>anās un barošanās viet</w:t>
      </w:r>
      <w:r w:rsidR="00A15CED">
        <w:rPr>
          <w:rFonts w:asciiTheme="minorHAnsi" w:hAnsiTheme="minorHAnsi"/>
          <w:sz w:val="22"/>
          <w:szCs w:val="22"/>
        </w:rPr>
        <w:t>a</w:t>
      </w:r>
      <w:r w:rsidR="004C0D8E">
        <w:rPr>
          <w:rFonts w:asciiTheme="minorHAnsi" w:hAnsiTheme="minorHAnsi"/>
          <w:sz w:val="22"/>
          <w:szCs w:val="22"/>
        </w:rPr>
        <w:t>.</w:t>
      </w:r>
    </w:p>
    <w:p w14:paraId="6F1A542D" w14:textId="77777777" w:rsidR="006F1BBA" w:rsidRPr="00CA2EB2" w:rsidRDefault="006F1BBA" w:rsidP="006F1BBA">
      <w:pPr>
        <w:shd w:val="clear" w:color="auto" w:fill="FFFFFF"/>
        <w:spacing w:before="120"/>
        <w:jc w:val="both"/>
        <w:rPr>
          <w:rFonts w:asciiTheme="minorHAnsi" w:hAnsiTheme="minorHAnsi"/>
          <w:b/>
          <w:sz w:val="22"/>
          <w:szCs w:val="22"/>
        </w:rPr>
      </w:pPr>
      <w:r>
        <w:rPr>
          <w:rFonts w:asciiTheme="minorHAnsi" w:hAnsiTheme="minorHAnsi"/>
          <w:b/>
          <w:sz w:val="22"/>
          <w:szCs w:val="22"/>
        </w:rPr>
        <w:t xml:space="preserve">Ietekmējošie faktori </w:t>
      </w:r>
    </w:p>
    <w:p w14:paraId="79FD736A" w14:textId="6E82BC6D" w:rsidR="006E4F7B" w:rsidRDefault="006F1BBA" w:rsidP="00006C67">
      <w:pPr>
        <w:shd w:val="clear" w:color="auto" w:fill="FFFFFF"/>
        <w:jc w:val="both"/>
      </w:pPr>
      <w:r w:rsidRPr="00DC28AA">
        <w:rPr>
          <w:rFonts w:asciiTheme="minorHAnsi" w:hAnsiTheme="minorHAnsi"/>
          <w:sz w:val="22"/>
          <w:szCs w:val="22"/>
        </w:rPr>
        <w:t>Zālāju biotopi ir viena no retajām biotopu grupām, kur</w:t>
      </w:r>
      <w:r>
        <w:rPr>
          <w:rFonts w:asciiTheme="minorHAnsi" w:hAnsiTheme="minorHAnsi"/>
          <w:sz w:val="22"/>
          <w:szCs w:val="22"/>
        </w:rPr>
        <w:t>u</w:t>
      </w:r>
      <w:r w:rsidRPr="00DC28AA">
        <w:rPr>
          <w:rFonts w:asciiTheme="minorHAnsi" w:hAnsiTheme="minorHAnsi"/>
          <w:sz w:val="22"/>
          <w:szCs w:val="22"/>
        </w:rPr>
        <w:t xml:space="preserve"> aizsardzības nodrošināšana nozīmē regulāru, ilgstošu, ekstensīvu un pareizu biotopu apsaimniekošanu. Nereti šo nosacījumu izpilde </w:t>
      </w:r>
      <w:r w:rsidR="00314E97">
        <w:rPr>
          <w:rFonts w:asciiTheme="minorHAnsi" w:hAnsiTheme="minorHAnsi"/>
          <w:sz w:val="22"/>
          <w:szCs w:val="22"/>
        </w:rPr>
        <w:t>zemes</w:t>
      </w:r>
      <w:r w:rsidRPr="00DC28AA">
        <w:rPr>
          <w:rFonts w:asciiTheme="minorHAnsi" w:hAnsiTheme="minorHAnsi"/>
          <w:sz w:val="22"/>
          <w:szCs w:val="22"/>
        </w:rPr>
        <w:t xml:space="preserve"> īpašniekiem ir </w:t>
      </w:r>
      <w:r>
        <w:rPr>
          <w:rFonts w:asciiTheme="minorHAnsi" w:hAnsiTheme="minorHAnsi"/>
          <w:sz w:val="22"/>
          <w:szCs w:val="22"/>
        </w:rPr>
        <w:t>sarežģīta</w:t>
      </w:r>
      <w:r w:rsidRPr="00DC28AA">
        <w:rPr>
          <w:rFonts w:asciiTheme="minorHAnsi" w:hAnsiTheme="minorHAnsi"/>
          <w:sz w:val="22"/>
          <w:szCs w:val="22"/>
        </w:rPr>
        <w:t xml:space="preserve"> vai arī nav ekonomiski izdevīga, jo īpaši, ja netiek piekopts tradicionālais dzīvesveids ar lopu turēšanu, kas nozīmē gan zālāju ganīšanu, gan pļaušanu sienam. </w:t>
      </w:r>
      <w:r>
        <w:rPr>
          <w:rFonts w:asciiTheme="minorHAnsi" w:hAnsiTheme="minorHAnsi"/>
          <w:sz w:val="22"/>
          <w:szCs w:val="22"/>
        </w:rPr>
        <w:t>Tāpēc dabas parka z</w:t>
      </w:r>
      <w:r w:rsidRPr="00DC28AA">
        <w:rPr>
          <w:rFonts w:asciiTheme="minorHAnsi" w:hAnsiTheme="minorHAnsi"/>
          <w:sz w:val="22"/>
          <w:szCs w:val="22"/>
        </w:rPr>
        <w:t xml:space="preserve">ālāju biotopu aizsardzību </w:t>
      </w:r>
      <w:r w:rsidRPr="00557658">
        <w:rPr>
          <w:rFonts w:asciiTheme="minorHAnsi" w:hAnsiTheme="minorHAnsi"/>
          <w:sz w:val="22"/>
          <w:szCs w:val="22"/>
        </w:rPr>
        <w:t xml:space="preserve">apdraud </w:t>
      </w:r>
      <w:r w:rsidRPr="00557658">
        <w:rPr>
          <w:rFonts w:asciiTheme="minorHAnsi" w:hAnsiTheme="minorHAnsi"/>
          <w:b/>
          <w:sz w:val="22"/>
          <w:szCs w:val="22"/>
        </w:rPr>
        <w:t xml:space="preserve">zālāju </w:t>
      </w:r>
      <w:r w:rsidR="0031207C">
        <w:rPr>
          <w:rFonts w:asciiTheme="minorHAnsi" w:hAnsiTheme="minorHAnsi"/>
          <w:b/>
          <w:sz w:val="22"/>
          <w:szCs w:val="22"/>
        </w:rPr>
        <w:t>apsaimniekošanas pārtraukšana</w:t>
      </w:r>
      <w:r w:rsidR="0031207C" w:rsidRPr="00557658">
        <w:rPr>
          <w:rFonts w:asciiTheme="minorHAnsi" w:hAnsiTheme="minorHAnsi"/>
          <w:b/>
          <w:sz w:val="22"/>
          <w:szCs w:val="22"/>
        </w:rPr>
        <w:t xml:space="preserve"> </w:t>
      </w:r>
      <w:r w:rsidRPr="00557658">
        <w:rPr>
          <w:rFonts w:asciiTheme="minorHAnsi" w:hAnsiTheme="minorHAnsi"/>
          <w:b/>
          <w:sz w:val="22"/>
          <w:szCs w:val="22"/>
        </w:rPr>
        <w:t xml:space="preserve">un </w:t>
      </w:r>
      <w:r w:rsidR="00EB17A4" w:rsidRPr="00557658">
        <w:rPr>
          <w:rFonts w:asciiTheme="minorHAnsi" w:hAnsiTheme="minorHAnsi"/>
          <w:b/>
          <w:sz w:val="22"/>
          <w:szCs w:val="22"/>
        </w:rPr>
        <w:t>nep</w:t>
      </w:r>
      <w:r w:rsidR="00EB17A4">
        <w:rPr>
          <w:rFonts w:asciiTheme="minorHAnsi" w:hAnsiTheme="minorHAnsi"/>
          <w:b/>
          <w:sz w:val="22"/>
          <w:szCs w:val="22"/>
        </w:rPr>
        <w:t>iemērota</w:t>
      </w:r>
      <w:r w:rsidR="00EB17A4" w:rsidRPr="00557658">
        <w:rPr>
          <w:rFonts w:asciiTheme="minorHAnsi" w:hAnsiTheme="minorHAnsi"/>
          <w:b/>
          <w:sz w:val="22"/>
          <w:szCs w:val="22"/>
        </w:rPr>
        <w:t xml:space="preserve"> </w:t>
      </w:r>
      <w:r w:rsidRPr="00557658">
        <w:rPr>
          <w:rFonts w:asciiTheme="minorHAnsi" w:hAnsiTheme="minorHAnsi"/>
          <w:b/>
          <w:sz w:val="22"/>
          <w:szCs w:val="22"/>
        </w:rPr>
        <w:t>apsaimniekošana.</w:t>
      </w:r>
      <w:r w:rsidR="004A19E2" w:rsidRPr="00557658">
        <w:rPr>
          <w:rFonts w:asciiTheme="minorHAnsi" w:hAnsiTheme="minorHAnsi"/>
          <w:b/>
          <w:sz w:val="22"/>
          <w:szCs w:val="22"/>
        </w:rPr>
        <w:t xml:space="preserve"> </w:t>
      </w:r>
      <w:r w:rsidR="00682023">
        <w:rPr>
          <w:rFonts w:asciiTheme="minorHAnsi" w:hAnsiTheme="minorHAnsi"/>
          <w:sz w:val="22"/>
          <w:szCs w:val="22"/>
        </w:rPr>
        <w:t>Dabiskajiem zālājiem</w:t>
      </w:r>
      <w:r w:rsidR="0031207C" w:rsidRPr="00006C67">
        <w:rPr>
          <w:rFonts w:asciiTheme="minorHAnsi" w:hAnsiTheme="minorHAnsi"/>
          <w:sz w:val="22"/>
          <w:szCs w:val="22"/>
        </w:rPr>
        <w:t xml:space="preserve"> </w:t>
      </w:r>
      <w:r w:rsidR="00682023">
        <w:rPr>
          <w:rFonts w:asciiTheme="minorHAnsi" w:hAnsiTheme="minorHAnsi"/>
          <w:sz w:val="22"/>
          <w:szCs w:val="22"/>
        </w:rPr>
        <w:t>raksturīgas</w:t>
      </w:r>
      <w:r w:rsidR="0031207C" w:rsidRPr="00006C67">
        <w:rPr>
          <w:rFonts w:asciiTheme="minorHAnsi" w:hAnsiTheme="minorHAnsi"/>
          <w:sz w:val="22"/>
          <w:szCs w:val="22"/>
        </w:rPr>
        <w:t xml:space="preserve"> ļoti dinamiskas augu </w:t>
      </w:r>
      <w:r w:rsidR="00EB17A4">
        <w:rPr>
          <w:rFonts w:asciiTheme="minorHAnsi" w:hAnsiTheme="minorHAnsi"/>
          <w:sz w:val="22"/>
          <w:szCs w:val="22"/>
        </w:rPr>
        <w:t xml:space="preserve">sugu </w:t>
      </w:r>
      <w:r w:rsidR="0031207C" w:rsidRPr="00006C67">
        <w:rPr>
          <w:rFonts w:asciiTheme="minorHAnsi" w:hAnsiTheme="minorHAnsi"/>
          <w:sz w:val="22"/>
          <w:szCs w:val="22"/>
        </w:rPr>
        <w:t xml:space="preserve">sabiedrības. Tajās, pārtraucot pļaušanu un ganīšanu, </w:t>
      </w:r>
      <w:r w:rsidR="0031207C" w:rsidRPr="0004234D">
        <w:rPr>
          <w:rFonts w:asciiTheme="minorHAnsi" w:hAnsiTheme="minorHAnsi"/>
          <w:sz w:val="22"/>
          <w:szCs w:val="22"/>
        </w:rPr>
        <w:t xml:space="preserve">samazinās </w:t>
      </w:r>
      <w:r w:rsidR="00B42D7C" w:rsidRPr="0004234D">
        <w:rPr>
          <w:rFonts w:asciiTheme="minorHAnsi" w:hAnsiTheme="minorHAnsi"/>
          <w:sz w:val="22"/>
          <w:szCs w:val="22"/>
        </w:rPr>
        <w:t xml:space="preserve">augu </w:t>
      </w:r>
      <w:r w:rsidR="0031207C" w:rsidRPr="00006C67">
        <w:rPr>
          <w:rFonts w:asciiTheme="minorHAnsi" w:hAnsiTheme="minorHAnsi"/>
          <w:sz w:val="22"/>
          <w:szCs w:val="22"/>
        </w:rPr>
        <w:t>sugu daudzveidība, jo uzkrājas vecā kūla,</w:t>
      </w:r>
      <w:r w:rsidR="00EB17A4" w:rsidRPr="00EB17A4">
        <w:t xml:space="preserve"> </w:t>
      </w:r>
      <w:r w:rsidR="00EB17A4" w:rsidRPr="00EB17A4">
        <w:rPr>
          <w:rFonts w:asciiTheme="minorHAnsi" w:hAnsiTheme="minorHAnsi" w:cstheme="minorHAnsi"/>
          <w:sz w:val="22"/>
          <w:szCs w:val="22"/>
        </w:rPr>
        <w:t>tādējādi izmainot gan barības vielu, gan mitruma režīmu augsnē</w:t>
      </w:r>
      <w:r w:rsidR="00EB17A4">
        <w:t xml:space="preserve">. </w:t>
      </w:r>
    </w:p>
    <w:p w14:paraId="3D253439" w14:textId="6EB0E229" w:rsidR="00EB17A4" w:rsidRDefault="002D6456" w:rsidP="00006C67">
      <w:pPr>
        <w:shd w:val="clear" w:color="auto" w:fill="FFFFFF"/>
        <w:jc w:val="both"/>
        <w:rPr>
          <w:rFonts w:asciiTheme="minorHAnsi" w:hAnsiTheme="minorHAnsi"/>
          <w:strike/>
          <w:sz w:val="22"/>
          <w:szCs w:val="22"/>
        </w:rPr>
      </w:pPr>
      <w:r w:rsidRPr="002D6456">
        <w:rPr>
          <w:rFonts w:asciiTheme="minorHAnsi" w:hAnsiTheme="minorHAnsi" w:cstheme="minorHAnsi"/>
          <w:sz w:val="22"/>
          <w:szCs w:val="22"/>
        </w:rPr>
        <w:t>Kūlas uzkrāšanās notiek ļoti</w:t>
      </w:r>
      <w:r w:rsidR="006E4F7B">
        <w:rPr>
          <w:rFonts w:asciiTheme="minorHAnsi" w:hAnsiTheme="minorHAnsi" w:cstheme="minorHAnsi"/>
          <w:sz w:val="22"/>
          <w:szCs w:val="22"/>
        </w:rPr>
        <w:t xml:space="preserve"> </w:t>
      </w:r>
      <w:r w:rsidRPr="002D6456">
        <w:rPr>
          <w:rFonts w:asciiTheme="minorHAnsi" w:hAnsiTheme="minorHAnsi" w:cstheme="minorHAnsi"/>
          <w:sz w:val="22"/>
          <w:szCs w:val="22"/>
        </w:rPr>
        <w:t>strauji. Jau pēc septiņiem gadiem tās masa var sasniegt 70% no kopējās augu virszemes dzīvo un atmirušo daļu masas (</w:t>
      </w:r>
      <w:r w:rsidR="005A1659">
        <w:rPr>
          <w:rFonts w:asciiTheme="minorHAnsi" w:hAnsiTheme="minorHAnsi" w:cstheme="minorHAnsi"/>
          <w:sz w:val="22"/>
          <w:szCs w:val="22"/>
        </w:rPr>
        <w:t xml:space="preserve">Rūsiņa S. 2017 pēc </w:t>
      </w:r>
      <w:proofErr w:type="spellStart"/>
      <w:r w:rsidRPr="002D6456">
        <w:rPr>
          <w:rFonts w:asciiTheme="minorHAnsi" w:hAnsiTheme="minorHAnsi" w:cstheme="minorHAnsi"/>
          <w:sz w:val="22"/>
          <w:szCs w:val="22"/>
        </w:rPr>
        <w:t>Wells</w:t>
      </w:r>
      <w:proofErr w:type="spellEnd"/>
      <w:r w:rsidRPr="002D6456">
        <w:rPr>
          <w:rFonts w:asciiTheme="minorHAnsi" w:hAnsiTheme="minorHAnsi" w:cstheme="minorHAnsi"/>
          <w:sz w:val="22"/>
          <w:szCs w:val="22"/>
        </w:rPr>
        <w:t xml:space="preserve"> 1974).</w:t>
      </w:r>
    </w:p>
    <w:p w14:paraId="21002D80" w14:textId="59201278" w:rsidR="002D6456" w:rsidRDefault="00006C67" w:rsidP="002D6456">
      <w:pPr>
        <w:shd w:val="clear" w:color="auto" w:fill="FFFFFF"/>
        <w:jc w:val="both"/>
        <w:rPr>
          <w:rFonts w:asciiTheme="minorHAnsi" w:hAnsiTheme="minorHAnsi"/>
          <w:sz w:val="22"/>
          <w:szCs w:val="22"/>
        </w:rPr>
      </w:pPr>
      <w:r>
        <w:rPr>
          <w:rFonts w:asciiTheme="minorHAnsi" w:hAnsiTheme="minorHAnsi"/>
          <w:sz w:val="22"/>
          <w:szCs w:val="22"/>
        </w:rPr>
        <w:t xml:space="preserve">Būtisks </w:t>
      </w:r>
      <w:r w:rsidR="00314E97">
        <w:rPr>
          <w:rFonts w:asciiTheme="minorHAnsi" w:hAnsiTheme="minorHAnsi"/>
          <w:sz w:val="22"/>
          <w:szCs w:val="22"/>
        </w:rPr>
        <w:t xml:space="preserve">negatīvi </w:t>
      </w:r>
      <w:r>
        <w:rPr>
          <w:rFonts w:asciiTheme="minorHAnsi" w:hAnsiTheme="minorHAnsi"/>
          <w:sz w:val="22"/>
          <w:szCs w:val="22"/>
        </w:rPr>
        <w:t>iete</w:t>
      </w:r>
      <w:r w:rsidR="00A40A98">
        <w:rPr>
          <w:rFonts w:asciiTheme="minorHAnsi" w:hAnsiTheme="minorHAnsi"/>
          <w:sz w:val="22"/>
          <w:szCs w:val="22"/>
        </w:rPr>
        <w:t>k</w:t>
      </w:r>
      <w:r>
        <w:rPr>
          <w:rFonts w:asciiTheme="minorHAnsi" w:hAnsiTheme="minorHAnsi"/>
          <w:sz w:val="22"/>
          <w:szCs w:val="22"/>
        </w:rPr>
        <w:t>mējošais fak</w:t>
      </w:r>
      <w:r w:rsidR="00A40A98">
        <w:rPr>
          <w:rFonts w:asciiTheme="minorHAnsi" w:hAnsiTheme="minorHAnsi"/>
          <w:sz w:val="22"/>
          <w:szCs w:val="22"/>
        </w:rPr>
        <w:t>to</w:t>
      </w:r>
      <w:r>
        <w:rPr>
          <w:rFonts w:asciiTheme="minorHAnsi" w:hAnsiTheme="minorHAnsi"/>
          <w:sz w:val="22"/>
          <w:szCs w:val="22"/>
        </w:rPr>
        <w:t>rs ir z</w:t>
      </w:r>
      <w:r w:rsidRPr="00DC28AA">
        <w:rPr>
          <w:rFonts w:asciiTheme="minorHAnsi" w:hAnsiTheme="minorHAnsi"/>
          <w:sz w:val="22"/>
          <w:szCs w:val="22"/>
        </w:rPr>
        <w:t xml:space="preserve">ālāju </w:t>
      </w:r>
      <w:r>
        <w:rPr>
          <w:rFonts w:asciiTheme="minorHAnsi" w:hAnsiTheme="minorHAnsi"/>
          <w:sz w:val="22"/>
          <w:szCs w:val="22"/>
        </w:rPr>
        <w:t xml:space="preserve">biotopu </w:t>
      </w:r>
      <w:r w:rsidRPr="002D6456">
        <w:rPr>
          <w:rFonts w:asciiTheme="minorHAnsi" w:hAnsiTheme="minorHAnsi"/>
          <w:sz w:val="22"/>
          <w:szCs w:val="22"/>
        </w:rPr>
        <w:t>apsaimniekošanas pārtraukšana</w:t>
      </w:r>
      <w:r w:rsidR="002D6456" w:rsidRPr="002D6456">
        <w:rPr>
          <w:rFonts w:asciiTheme="minorHAnsi" w:hAnsiTheme="minorHAnsi"/>
          <w:sz w:val="22"/>
          <w:szCs w:val="22"/>
        </w:rPr>
        <w:t xml:space="preserve"> (pamešana)</w:t>
      </w:r>
      <w:r w:rsidR="00721172" w:rsidRPr="002D6456">
        <w:rPr>
          <w:rFonts w:asciiTheme="minorHAnsi" w:hAnsiTheme="minorHAnsi"/>
          <w:sz w:val="22"/>
          <w:szCs w:val="22"/>
        </w:rPr>
        <w:t xml:space="preserve">, </w:t>
      </w:r>
      <w:r w:rsidR="002D6456" w:rsidRPr="002D6456">
        <w:rPr>
          <w:rFonts w:asciiTheme="minorHAnsi" w:hAnsiTheme="minorHAnsi"/>
          <w:sz w:val="22"/>
          <w:szCs w:val="22"/>
        </w:rPr>
        <w:t>kuras ietekmē zālājs aizaug ar kokiem un krūmiem.</w:t>
      </w:r>
      <w:r w:rsidR="002D6456">
        <w:rPr>
          <w:rFonts w:asciiTheme="minorHAnsi" w:hAnsiTheme="minorHAnsi"/>
          <w:sz w:val="22"/>
          <w:szCs w:val="22"/>
        </w:rPr>
        <w:t xml:space="preserve"> Zālāja aizaugšanas ātrums ir atkarīgs no daudziem faktoriem: mitruma režīma, kokaugu sēklu pieejamības, kūlas slāņa biezuma, traucējumiem, kas veicina kokaugu ieaugšanu. Ļoti sausi un ļoti slapji zālāji aizaug lēnāk, jo šādās vietās ir citām sugām mazāk piemēroti augšanas apstākļi. </w:t>
      </w:r>
    </w:p>
    <w:p w14:paraId="1AADA7F4" w14:textId="7E45ACD6" w:rsidR="005A1659" w:rsidRPr="002D6456" w:rsidRDefault="005A1659" w:rsidP="005A1659">
      <w:pPr>
        <w:shd w:val="clear" w:color="auto" w:fill="FFFFFF"/>
        <w:jc w:val="both"/>
        <w:rPr>
          <w:rFonts w:asciiTheme="minorHAnsi" w:hAnsiTheme="minorHAnsi"/>
          <w:sz w:val="22"/>
          <w:szCs w:val="22"/>
        </w:rPr>
      </w:pPr>
      <w:r w:rsidRPr="005A1659">
        <w:rPr>
          <w:rFonts w:asciiTheme="minorHAnsi" w:hAnsiTheme="minorHAnsi"/>
          <w:sz w:val="22"/>
          <w:szCs w:val="22"/>
        </w:rPr>
        <w:t>Daļa putnu sugu, piemēram, vairākums bridējputnu, zālājus pamet jau dažus gadus pēc zālā</w:t>
      </w:r>
      <w:r>
        <w:rPr>
          <w:rFonts w:asciiTheme="minorHAnsi" w:hAnsiTheme="minorHAnsi"/>
          <w:sz w:val="22"/>
          <w:szCs w:val="22"/>
        </w:rPr>
        <w:t xml:space="preserve">ju </w:t>
      </w:r>
      <w:r w:rsidRPr="005A1659">
        <w:rPr>
          <w:rFonts w:asciiTheme="minorHAnsi" w:hAnsiTheme="minorHAnsi"/>
          <w:sz w:val="22"/>
          <w:szCs w:val="22"/>
        </w:rPr>
        <w:t xml:space="preserve">apsaimniekošanas pārtraukšanas, jo palieņu zālājos parasti izveidojas </w:t>
      </w:r>
      <w:r>
        <w:rPr>
          <w:rFonts w:asciiTheme="minorHAnsi" w:hAnsiTheme="minorHAnsi"/>
          <w:sz w:val="22"/>
          <w:szCs w:val="22"/>
        </w:rPr>
        <w:t xml:space="preserve">blīva veģetācija un liels kūlas </w:t>
      </w:r>
      <w:r w:rsidRPr="005A1659">
        <w:rPr>
          <w:rFonts w:asciiTheme="minorHAnsi" w:hAnsiTheme="minorHAnsi"/>
          <w:sz w:val="22"/>
          <w:szCs w:val="22"/>
        </w:rPr>
        <w:t>īpatsvars, un tas vai</w:t>
      </w:r>
      <w:r>
        <w:rPr>
          <w:rFonts w:asciiTheme="minorHAnsi" w:hAnsiTheme="minorHAnsi"/>
          <w:sz w:val="22"/>
          <w:szCs w:val="22"/>
        </w:rPr>
        <w:t xml:space="preserve">rs nav piemērots to ligzdošanas </w:t>
      </w:r>
      <w:r w:rsidRPr="005A1659">
        <w:rPr>
          <w:rFonts w:asciiTheme="minorHAnsi" w:hAnsiTheme="minorHAnsi"/>
          <w:sz w:val="22"/>
          <w:szCs w:val="22"/>
        </w:rPr>
        <w:t>un barošanās vajadzībām. Citas sugas tos pamet ilgākā laika periodā. Neapsaimniekotie zālāji pirma</w:t>
      </w:r>
      <w:r>
        <w:rPr>
          <w:rFonts w:asciiTheme="minorHAnsi" w:hAnsiTheme="minorHAnsi"/>
          <w:sz w:val="22"/>
          <w:szCs w:val="22"/>
        </w:rPr>
        <w:t xml:space="preserve">jos </w:t>
      </w:r>
      <w:r w:rsidRPr="005A1659">
        <w:rPr>
          <w:rFonts w:asciiTheme="minorHAnsi" w:hAnsiTheme="minorHAnsi"/>
          <w:sz w:val="22"/>
          <w:szCs w:val="22"/>
        </w:rPr>
        <w:t>gados pēc pļauš</w:t>
      </w:r>
      <w:r>
        <w:rPr>
          <w:rFonts w:asciiTheme="minorHAnsi" w:hAnsiTheme="minorHAnsi"/>
          <w:sz w:val="22"/>
          <w:szCs w:val="22"/>
        </w:rPr>
        <w:t xml:space="preserve">anas un ganīšanas pārtraukšanas </w:t>
      </w:r>
      <w:r w:rsidRPr="005A1659">
        <w:rPr>
          <w:rFonts w:asciiTheme="minorHAnsi" w:hAnsiTheme="minorHAnsi"/>
          <w:sz w:val="22"/>
          <w:szCs w:val="22"/>
        </w:rPr>
        <w:t>atsevišķām putnu</w:t>
      </w:r>
      <w:r>
        <w:rPr>
          <w:rFonts w:asciiTheme="minorHAnsi" w:hAnsiTheme="minorHAnsi"/>
          <w:sz w:val="22"/>
          <w:szCs w:val="22"/>
        </w:rPr>
        <w:t xml:space="preserve"> sugām var kļūt pat piemērotāki </w:t>
      </w:r>
      <w:r w:rsidRPr="005A1659">
        <w:rPr>
          <w:rFonts w:asciiTheme="minorHAnsi" w:hAnsiTheme="minorHAnsi"/>
          <w:sz w:val="22"/>
          <w:szCs w:val="22"/>
        </w:rPr>
        <w:t>nekā iepriekš. Bezmugurkaulnieku sugu daudzveidība aizaugšanas sākumā</w:t>
      </w:r>
      <w:r>
        <w:rPr>
          <w:rFonts w:asciiTheme="minorHAnsi" w:hAnsiTheme="minorHAnsi"/>
          <w:sz w:val="22"/>
          <w:szCs w:val="22"/>
        </w:rPr>
        <w:t xml:space="preserve"> palielinās, jo izmainās augāja </w:t>
      </w:r>
      <w:r w:rsidRPr="005A1659">
        <w:rPr>
          <w:rFonts w:asciiTheme="minorHAnsi" w:hAnsiTheme="minorHAnsi"/>
          <w:sz w:val="22"/>
          <w:szCs w:val="22"/>
        </w:rPr>
        <w:t>struktūra, zālājos veidojas dažāda augstuma augājs – g</w:t>
      </w:r>
      <w:r>
        <w:rPr>
          <w:rFonts w:asciiTheme="minorHAnsi" w:hAnsiTheme="minorHAnsi"/>
          <w:sz w:val="22"/>
          <w:szCs w:val="22"/>
        </w:rPr>
        <w:t>a</w:t>
      </w:r>
      <w:r w:rsidR="0083334E">
        <w:rPr>
          <w:rFonts w:asciiTheme="minorHAnsi" w:hAnsiTheme="minorHAnsi"/>
          <w:sz w:val="22"/>
          <w:szCs w:val="22"/>
        </w:rPr>
        <w:t xml:space="preserve">n lielāki lakstaugi, gan krūmi </w:t>
      </w:r>
      <w:r w:rsidRPr="002D6456">
        <w:rPr>
          <w:rFonts w:asciiTheme="minorHAnsi" w:hAnsiTheme="minorHAnsi" w:cstheme="minorHAnsi"/>
          <w:sz w:val="22"/>
          <w:szCs w:val="22"/>
        </w:rPr>
        <w:t>(</w:t>
      </w:r>
      <w:r>
        <w:rPr>
          <w:rFonts w:asciiTheme="minorHAnsi" w:hAnsiTheme="minorHAnsi" w:cstheme="minorHAnsi"/>
          <w:sz w:val="22"/>
          <w:szCs w:val="22"/>
        </w:rPr>
        <w:t>Rūsiņa S. 2017).</w:t>
      </w:r>
    </w:p>
    <w:p w14:paraId="300956FD" w14:textId="10BB51A3" w:rsidR="00006C67" w:rsidRDefault="005A1659" w:rsidP="005A1659">
      <w:pPr>
        <w:shd w:val="clear" w:color="auto" w:fill="FFFFFF"/>
        <w:jc w:val="both"/>
        <w:rPr>
          <w:rFonts w:asciiTheme="minorHAnsi" w:hAnsiTheme="minorHAnsi"/>
          <w:sz w:val="22"/>
          <w:szCs w:val="22"/>
        </w:rPr>
      </w:pPr>
      <w:r w:rsidRPr="005A1659">
        <w:rPr>
          <w:rFonts w:asciiTheme="minorHAnsi" w:hAnsiTheme="minorHAnsi"/>
          <w:sz w:val="22"/>
          <w:szCs w:val="22"/>
        </w:rPr>
        <w:t xml:space="preserve">Apdzīvoto vietu tuvumā, īpaši upju ielejās, nozīmīgs apdraudējums </w:t>
      </w:r>
      <w:r>
        <w:rPr>
          <w:rFonts w:asciiTheme="minorHAnsi" w:hAnsiTheme="minorHAnsi"/>
          <w:sz w:val="22"/>
          <w:szCs w:val="22"/>
        </w:rPr>
        <w:t xml:space="preserve">ir </w:t>
      </w:r>
      <w:r>
        <w:rPr>
          <w:rFonts w:asciiTheme="minorHAnsi" w:hAnsiTheme="minorHAnsi"/>
          <w:b/>
          <w:sz w:val="22"/>
          <w:szCs w:val="22"/>
        </w:rPr>
        <w:t>d</w:t>
      </w:r>
      <w:r w:rsidR="00721172">
        <w:rPr>
          <w:rFonts w:asciiTheme="minorHAnsi" w:hAnsiTheme="minorHAnsi"/>
          <w:b/>
          <w:sz w:val="22"/>
          <w:szCs w:val="22"/>
        </w:rPr>
        <w:t>abiska vai mā</w:t>
      </w:r>
      <w:r w:rsidR="00CA1EFD">
        <w:rPr>
          <w:rFonts w:asciiTheme="minorHAnsi" w:hAnsiTheme="minorHAnsi"/>
          <w:b/>
          <w:sz w:val="22"/>
          <w:szCs w:val="22"/>
        </w:rPr>
        <w:t>k</w:t>
      </w:r>
      <w:r w:rsidR="00721172">
        <w:rPr>
          <w:rFonts w:asciiTheme="minorHAnsi" w:hAnsiTheme="minorHAnsi"/>
          <w:b/>
          <w:sz w:val="22"/>
          <w:szCs w:val="22"/>
        </w:rPr>
        <w:t>slīga apmežošana</w:t>
      </w:r>
      <w:r w:rsidR="004D2439">
        <w:rPr>
          <w:rFonts w:asciiTheme="minorHAnsi" w:hAnsiTheme="minorHAnsi"/>
          <w:sz w:val="22"/>
          <w:szCs w:val="22"/>
        </w:rPr>
        <w:t>,</w:t>
      </w:r>
      <w:r w:rsidR="00006C67" w:rsidRPr="00006C67">
        <w:rPr>
          <w:rFonts w:asciiTheme="minorHAnsi" w:hAnsiTheme="minorHAnsi"/>
          <w:sz w:val="22"/>
          <w:szCs w:val="22"/>
        </w:rPr>
        <w:t xml:space="preserve"> </w:t>
      </w:r>
      <w:r w:rsidRPr="005A1659">
        <w:rPr>
          <w:rFonts w:asciiTheme="minorHAnsi" w:hAnsiTheme="minorHAnsi"/>
          <w:b/>
          <w:sz w:val="22"/>
          <w:szCs w:val="22"/>
        </w:rPr>
        <w:t>apbūve un teritorijas labiekārtošana</w:t>
      </w:r>
      <w:r w:rsidRPr="005A1659">
        <w:rPr>
          <w:rFonts w:asciiTheme="minorHAnsi" w:hAnsiTheme="minorHAnsi"/>
          <w:sz w:val="22"/>
          <w:szCs w:val="22"/>
        </w:rPr>
        <w:t>, veidojot mauriņus, dīķus, stāvla</w:t>
      </w:r>
      <w:r w:rsidR="0083334E">
        <w:rPr>
          <w:rFonts w:asciiTheme="minorHAnsi" w:hAnsiTheme="minorHAnsi"/>
          <w:sz w:val="22"/>
          <w:szCs w:val="22"/>
        </w:rPr>
        <w:t xml:space="preserve">ukumus u. </w:t>
      </w:r>
      <w:r>
        <w:rPr>
          <w:rFonts w:asciiTheme="minorHAnsi" w:hAnsiTheme="minorHAnsi"/>
          <w:sz w:val="22"/>
          <w:szCs w:val="22"/>
        </w:rPr>
        <w:t xml:space="preserve">tml. Teritorijās, kur </w:t>
      </w:r>
      <w:r w:rsidR="00314E97">
        <w:rPr>
          <w:rFonts w:asciiTheme="minorHAnsi" w:hAnsiTheme="minorHAnsi"/>
          <w:sz w:val="22"/>
          <w:szCs w:val="22"/>
        </w:rPr>
        <w:t xml:space="preserve">ekstensīvā </w:t>
      </w:r>
      <w:r w:rsidRPr="005A1659">
        <w:rPr>
          <w:rFonts w:asciiTheme="minorHAnsi" w:hAnsiTheme="minorHAnsi"/>
          <w:sz w:val="22"/>
          <w:szCs w:val="22"/>
        </w:rPr>
        <w:t xml:space="preserve">lauksaimniecība </w:t>
      </w:r>
      <w:r w:rsidR="00314E97">
        <w:rPr>
          <w:rFonts w:asciiTheme="minorHAnsi" w:hAnsiTheme="minorHAnsi"/>
          <w:sz w:val="22"/>
          <w:szCs w:val="22"/>
        </w:rPr>
        <w:t xml:space="preserve">ir </w:t>
      </w:r>
      <w:r w:rsidRPr="005A1659">
        <w:rPr>
          <w:rFonts w:asciiTheme="minorHAnsi" w:hAnsiTheme="minorHAnsi"/>
          <w:sz w:val="22"/>
          <w:szCs w:val="22"/>
        </w:rPr>
        <w:t>panī</w:t>
      </w:r>
      <w:r>
        <w:rPr>
          <w:rFonts w:asciiTheme="minorHAnsi" w:hAnsiTheme="minorHAnsi"/>
          <w:sz w:val="22"/>
          <w:szCs w:val="22"/>
        </w:rPr>
        <w:t xml:space="preserve">kusi, dabiskie zālāji daudzviet tiek </w:t>
      </w:r>
      <w:r w:rsidRPr="005A1659">
        <w:rPr>
          <w:rFonts w:asciiTheme="minorHAnsi" w:hAnsiTheme="minorHAnsi"/>
          <w:sz w:val="22"/>
          <w:szCs w:val="22"/>
        </w:rPr>
        <w:t>apmežoti, bet inten</w:t>
      </w:r>
      <w:r>
        <w:rPr>
          <w:rFonts w:asciiTheme="minorHAnsi" w:hAnsiTheme="minorHAnsi"/>
          <w:sz w:val="22"/>
          <w:szCs w:val="22"/>
        </w:rPr>
        <w:t xml:space="preserve">sīvas lauksaimniecības reģionos </w:t>
      </w:r>
      <w:r w:rsidRPr="005A1659">
        <w:rPr>
          <w:rFonts w:asciiTheme="minorHAnsi" w:hAnsiTheme="minorHAnsi"/>
          <w:sz w:val="22"/>
          <w:szCs w:val="22"/>
        </w:rPr>
        <w:t xml:space="preserve">tos uzar vai pārveido </w:t>
      </w:r>
      <w:r w:rsidR="004D2439">
        <w:rPr>
          <w:rFonts w:asciiTheme="minorHAnsi" w:hAnsiTheme="minorHAnsi"/>
          <w:sz w:val="22"/>
          <w:szCs w:val="22"/>
        </w:rPr>
        <w:t xml:space="preserve">par sētiem zālājiem, kā arī </w:t>
      </w:r>
      <w:r>
        <w:rPr>
          <w:rFonts w:asciiTheme="minorHAnsi" w:hAnsiTheme="minorHAnsi"/>
          <w:sz w:val="22"/>
          <w:szCs w:val="22"/>
        </w:rPr>
        <w:t xml:space="preserve">šos </w:t>
      </w:r>
      <w:r w:rsidRPr="005A1659">
        <w:rPr>
          <w:rFonts w:asciiTheme="minorHAnsi" w:hAnsiTheme="minorHAnsi"/>
          <w:sz w:val="22"/>
          <w:szCs w:val="22"/>
        </w:rPr>
        <w:t>procesus veicina nesabalansēts kopējās lauksaimniecības politikas atbalsts</w:t>
      </w:r>
      <w:r>
        <w:rPr>
          <w:rFonts w:asciiTheme="minorHAnsi" w:hAnsiTheme="minorHAnsi"/>
          <w:sz w:val="22"/>
          <w:szCs w:val="22"/>
        </w:rPr>
        <w:t xml:space="preserve">. </w:t>
      </w:r>
      <w:r w:rsidR="00006C67" w:rsidRPr="00006C67">
        <w:rPr>
          <w:rFonts w:asciiTheme="minorHAnsi" w:hAnsiTheme="minorHAnsi"/>
          <w:sz w:val="22"/>
          <w:szCs w:val="22"/>
        </w:rPr>
        <w:t>Ja</w:t>
      </w:r>
      <w:r w:rsidR="00006C67" w:rsidRPr="0031207C">
        <w:rPr>
          <w:rFonts w:asciiTheme="minorHAnsi" w:hAnsiTheme="minorHAnsi"/>
          <w:sz w:val="22"/>
          <w:szCs w:val="22"/>
        </w:rPr>
        <w:t xml:space="preserve"> </w:t>
      </w:r>
      <w:r>
        <w:rPr>
          <w:rFonts w:asciiTheme="minorHAnsi" w:hAnsiTheme="minorHAnsi"/>
          <w:sz w:val="22"/>
          <w:szCs w:val="22"/>
        </w:rPr>
        <w:t xml:space="preserve">zālāju </w:t>
      </w:r>
      <w:r w:rsidR="00006C67" w:rsidRPr="0031207C">
        <w:rPr>
          <w:rFonts w:asciiTheme="minorHAnsi" w:hAnsiTheme="minorHAnsi"/>
          <w:sz w:val="22"/>
          <w:szCs w:val="22"/>
        </w:rPr>
        <w:t>teritorijā nav nekādu ierobežojumu, kas ietverti normatīvajos aktos, tad lauksaimniecīb</w:t>
      </w:r>
      <w:r w:rsidR="00006C67">
        <w:rPr>
          <w:rFonts w:asciiTheme="minorHAnsi" w:hAnsiTheme="minorHAnsi"/>
          <w:sz w:val="22"/>
          <w:szCs w:val="22"/>
        </w:rPr>
        <w:t xml:space="preserve">as zemi var </w:t>
      </w:r>
      <w:r w:rsidR="00006C67" w:rsidRPr="0031207C">
        <w:rPr>
          <w:rFonts w:asciiTheme="minorHAnsi" w:hAnsiTheme="minorHAnsi"/>
          <w:sz w:val="22"/>
          <w:szCs w:val="22"/>
        </w:rPr>
        <w:t>transformēt par mežu vai ūdenstilpi, kā arī apbūvēt</w:t>
      </w:r>
      <w:r w:rsidR="00006C67">
        <w:rPr>
          <w:rFonts w:asciiTheme="minorHAnsi" w:hAnsiTheme="minorHAnsi"/>
          <w:sz w:val="22"/>
          <w:szCs w:val="22"/>
        </w:rPr>
        <w:t xml:space="preserve">. </w:t>
      </w:r>
    </w:p>
    <w:p w14:paraId="6F326F08" w14:textId="0C28D4D9" w:rsidR="005A0418" w:rsidRDefault="005A0418" w:rsidP="004F41E3">
      <w:pPr>
        <w:shd w:val="clear" w:color="auto" w:fill="FFFFFF"/>
        <w:jc w:val="both"/>
        <w:rPr>
          <w:rFonts w:asciiTheme="minorHAnsi" w:hAnsiTheme="minorHAnsi"/>
          <w:sz w:val="22"/>
          <w:szCs w:val="22"/>
        </w:rPr>
      </w:pPr>
      <w:r w:rsidRPr="00DC28AA">
        <w:rPr>
          <w:rFonts w:asciiTheme="minorHAnsi" w:hAnsiTheme="minorHAnsi"/>
          <w:sz w:val="22"/>
          <w:szCs w:val="22"/>
        </w:rPr>
        <w:t xml:space="preserve">Lai saņemtu atbalsta maksājumus un iespējami ekonomiskākiem paņēmieniem apsaimniekotu zālājus, </w:t>
      </w:r>
      <w:r>
        <w:rPr>
          <w:rFonts w:asciiTheme="minorHAnsi" w:hAnsiTheme="minorHAnsi"/>
          <w:sz w:val="22"/>
          <w:szCs w:val="22"/>
        </w:rPr>
        <w:t>vēl nesenā pagātnē</w:t>
      </w:r>
      <w:r w:rsidRPr="00DC28AA">
        <w:rPr>
          <w:rFonts w:asciiTheme="minorHAnsi" w:hAnsiTheme="minorHAnsi"/>
          <w:sz w:val="22"/>
          <w:szCs w:val="22"/>
        </w:rPr>
        <w:t xml:space="preserve"> </w:t>
      </w:r>
      <w:r>
        <w:rPr>
          <w:rFonts w:asciiTheme="minorHAnsi" w:hAnsiTheme="minorHAnsi"/>
          <w:sz w:val="22"/>
          <w:szCs w:val="22"/>
        </w:rPr>
        <w:t xml:space="preserve">tika </w:t>
      </w:r>
      <w:r w:rsidR="00FD6575">
        <w:rPr>
          <w:rFonts w:asciiTheme="minorHAnsi" w:hAnsiTheme="minorHAnsi"/>
          <w:sz w:val="22"/>
          <w:szCs w:val="22"/>
        </w:rPr>
        <w:t>pielietota</w:t>
      </w:r>
      <w:r w:rsidRPr="00DC28AA">
        <w:rPr>
          <w:rFonts w:asciiTheme="minorHAnsi" w:hAnsiTheme="minorHAnsi"/>
          <w:sz w:val="22"/>
          <w:szCs w:val="22"/>
        </w:rPr>
        <w:t xml:space="preserve"> </w:t>
      </w:r>
      <w:r>
        <w:rPr>
          <w:rFonts w:asciiTheme="minorHAnsi" w:hAnsiTheme="minorHAnsi"/>
          <w:b/>
          <w:sz w:val="22"/>
          <w:szCs w:val="22"/>
        </w:rPr>
        <w:t>vēlā pļauja</w:t>
      </w:r>
      <w:r w:rsidRPr="00DC28AA">
        <w:rPr>
          <w:rFonts w:asciiTheme="minorHAnsi" w:hAnsiTheme="minorHAnsi"/>
          <w:b/>
          <w:sz w:val="22"/>
          <w:szCs w:val="22"/>
        </w:rPr>
        <w:t xml:space="preserve"> </w:t>
      </w:r>
      <w:r w:rsidRPr="00DC28AA">
        <w:rPr>
          <w:rFonts w:asciiTheme="minorHAnsi" w:hAnsiTheme="minorHAnsi"/>
          <w:sz w:val="22"/>
          <w:szCs w:val="22"/>
        </w:rPr>
        <w:t xml:space="preserve">un </w:t>
      </w:r>
      <w:r w:rsidRPr="00DC28AA">
        <w:rPr>
          <w:rFonts w:asciiTheme="minorHAnsi" w:hAnsiTheme="minorHAnsi"/>
          <w:b/>
          <w:sz w:val="22"/>
          <w:szCs w:val="22"/>
        </w:rPr>
        <w:t>smalcināšana</w:t>
      </w:r>
      <w:r w:rsidRPr="00DC28AA">
        <w:rPr>
          <w:rFonts w:asciiTheme="minorHAnsi" w:hAnsiTheme="minorHAnsi"/>
          <w:sz w:val="22"/>
          <w:szCs w:val="22"/>
        </w:rPr>
        <w:t>. Šāda veida apsaimniekošana īpaši paātrina dabas vērtību sarukumu zālājos, jo zem blīvā, sasmalcinātā zaļās masas slāņa ir samazināta iespēja izsēties un uzdīgt sēklām, īpaši pļavu platlapjiem. Līdzīgi nepareizas apsaimniekošanas paņēmiens ir zāli nopļaut un atstāt uz lauka, vālu vietās veidojot biezu kūlas slāni.</w:t>
      </w:r>
    </w:p>
    <w:p w14:paraId="601C4566" w14:textId="20848BCE" w:rsidR="006F1BBA" w:rsidRDefault="00006C67" w:rsidP="004F41E3">
      <w:pPr>
        <w:shd w:val="clear" w:color="auto" w:fill="FFFFFF"/>
        <w:jc w:val="both"/>
        <w:rPr>
          <w:rFonts w:asciiTheme="minorHAnsi" w:hAnsiTheme="minorHAnsi"/>
          <w:sz w:val="22"/>
          <w:szCs w:val="22"/>
        </w:rPr>
      </w:pPr>
      <w:r>
        <w:rPr>
          <w:rFonts w:asciiTheme="minorHAnsi" w:hAnsiTheme="minorHAnsi"/>
          <w:sz w:val="22"/>
          <w:szCs w:val="22"/>
        </w:rPr>
        <w:t>Dabas parkā</w:t>
      </w:r>
      <w:r w:rsidRPr="00DC28AA">
        <w:rPr>
          <w:rFonts w:asciiTheme="minorHAnsi" w:hAnsiTheme="minorHAnsi"/>
          <w:sz w:val="22"/>
          <w:szCs w:val="22"/>
        </w:rPr>
        <w:t xml:space="preserve"> </w:t>
      </w:r>
      <w:r w:rsidR="008F3CFD" w:rsidRPr="00DC28AA">
        <w:rPr>
          <w:rFonts w:asciiTheme="minorHAnsi" w:hAnsiTheme="minorHAnsi"/>
          <w:sz w:val="22"/>
          <w:szCs w:val="22"/>
        </w:rPr>
        <w:t xml:space="preserve">ir </w:t>
      </w:r>
      <w:r w:rsidR="008F3CFD">
        <w:rPr>
          <w:rFonts w:asciiTheme="minorHAnsi" w:hAnsiTheme="minorHAnsi"/>
          <w:sz w:val="22"/>
          <w:szCs w:val="22"/>
        </w:rPr>
        <w:t xml:space="preserve">ievērojamas zālāju </w:t>
      </w:r>
      <w:r w:rsidR="008F3CFD" w:rsidRPr="00DC28AA">
        <w:rPr>
          <w:rFonts w:asciiTheme="minorHAnsi" w:hAnsiTheme="minorHAnsi"/>
          <w:sz w:val="22"/>
          <w:szCs w:val="22"/>
        </w:rPr>
        <w:t xml:space="preserve">platības, īpaši </w:t>
      </w:r>
      <w:r w:rsidR="008F3CFD">
        <w:rPr>
          <w:rFonts w:asciiTheme="minorHAnsi" w:hAnsiTheme="minorHAnsi"/>
          <w:sz w:val="22"/>
          <w:szCs w:val="22"/>
        </w:rPr>
        <w:t>mežmalās un upes</w:t>
      </w:r>
      <w:r w:rsidR="008F3CFD" w:rsidRPr="00DC28AA">
        <w:rPr>
          <w:rFonts w:asciiTheme="minorHAnsi" w:hAnsiTheme="minorHAnsi"/>
          <w:sz w:val="22"/>
          <w:szCs w:val="22"/>
        </w:rPr>
        <w:t xml:space="preserve"> ielokos, kas netiek </w:t>
      </w:r>
      <w:r w:rsidR="008F3CFD">
        <w:rPr>
          <w:rFonts w:asciiTheme="minorHAnsi" w:hAnsiTheme="minorHAnsi"/>
          <w:sz w:val="22"/>
          <w:szCs w:val="22"/>
        </w:rPr>
        <w:t>apsaimniekotas</w:t>
      </w:r>
      <w:r w:rsidR="008F3CFD" w:rsidRPr="00DC28AA">
        <w:rPr>
          <w:rFonts w:asciiTheme="minorHAnsi" w:hAnsiTheme="minorHAnsi"/>
          <w:sz w:val="22"/>
          <w:szCs w:val="22"/>
        </w:rPr>
        <w:t xml:space="preserve"> un pamazām aizaug ar </w:t>
      </w:r>
      <w:r>
        <w:rPr>
          <w:rFonts w:asciiTheme="minorHAnsi" w:hAnsiTheme="minorHAnsi"/>
          <w:sz w:val="22"/>
          <w:szCs w:val="22"/>
        </w:rPr>
        <w:t xml:space="preserve">krūmiem un </w:t>
      </w:r>
      <w:r w:rsidR="008F3CFD" w:rsidRPr="00DC28AA">
        <w:rPr>
          <w:rFonts w:asciiTheme="minorHAnsi" w:hAnsiTheme="minorHAnsi"/>
          <w:sz w:val="22"/>
          <w:szCs w:val="22"/>
        </w:rPr>
        <w:t>kokiem.</w:t>
      </w:r>
      <w:r>
        <w:rPr>
          <w:rFonts w:asciiTheme="minorHAnsi" w:hAnsiTheme="minorHAnsi"/>
          <w:sz w:val="22"/>
          <w:szCs w:val="22"/>
        </w:rPr>
        <w:t xml:space="preserve"> </w:t>
      </w:r>
      <w:r w:rsidR="0031207C" w:rsidRPr="00006C67">
        <w:rPr>
          <w:rFonts w:asciiTheme="minorHAnsi" w:hAnsiTheme="minorHAnsi"/>
          <w:sz w:val="22"/>
          <w:szCs w:val="22"/>
        </w:rPr>
        <w:t xml:space="preserve">Sākoties aizaugšanai ar kokaugu sugām, samazinās arī ainaviskā vērtība. </w:t>
      </w:r>
      <w:r w:rsidR="004A19E2" w:rsidRPr="0031207C">
        <w:rPr>
          <w:rFonts w:asciiTheme="minorHAnsi" w:hAnsiTheme="minorHAnsi"/>
          <w:sz w:val="22"/>
          <w:szCs w:val="22"/>
        </w:rPr>
        <w:t xml:space="preserve">Patlaban daļa dabas parka zālāju ir </w:t>
      </w:r>
      <w:r w:rsidR="004A19E2" w:rsidRPr="00721172">
        <w:rPr>
          <w:rFonts w:asciiTheme="minorHAnsi" w:hAnsiTheme="minorHAnsi"/>
          <w:b/>
          <w:sz w:val="22"/>
          <w:szCs w:val="22"/>
        </w:rPr>
        <w:t>dabiski apmežojušies</w:t>
      </w:r>
      <w:r w:rsidR="004A19E2" w:rsidRPr="0031207C">
        <w:rPr>
          <w:rFonts w:asciiTheme="minorHAnsi" w:hAnsiTheme="minorHAnsi"/>
          <w:sz w:val="22"/>
          <w:szCs w:val="22"/>
        </w:rPr>
        <w:t xml:space="preserve">. Šajās platībās </w:t>
      </w:r>
      <w:r>
        <w:rPr>
          <w:rFonts w:asciiTheme="minorHAnsi" w:hAnsiTheme="minorHAnsi"/>
          <w:sz w:val="22"/>
          <w:szCs w:val="22"/>
        </w:rPr>
        <w:t xml:space="preserve">galvenokārt </w:t>
      </w:r>
      <w:r w:rsidR="004A19E2" w:rsidRPr="0031207C">
        <w:rPr>
          <w:rFonts w:asciiTheme="minorHAnsi" w:hAnsiTheme="minorHAnsi"/>
          <w:sz w:val="22"/>
          <w:szCs w:val="22"/>
        </w:rPr>
        <w:t xml:space="preserve">ietilpst </w:t>
      </w:r>
      <w:r w:rsidR="00543C21">
        <w:rPr>
          <w:rFonts w:asciiTheme="minorHAnsi" w:hAnsiTheme="minorHAnsi"/>
          <w:sz w:val="22"/>
          <w:szCs w:val="22"/>
        </w:rPr>
        <w:t>atjaunojamo (</w:t>
      </w:r>
      <w:r w:rsidR="004A19E2" w:rsidRPr="0031207C">
        <w:rPr>
          <w:rFonts w:asciiTheme="minorHAnsi" w:hAnsiTheme="minorHAnsi"/>
          <w:sz w:val="22"/>
          <w:szCs w:val="22"/>
        </w:rPr>
        <w:t>vēsturisko</w:t>
      </w:r>
      <w:r w:rsidR="00543C21">
        <w:rPr>
          <w:rFonts w:asciiTheme="minorHAnsi" w:hAnsiTheme="minorHAnsi"/>
          <w:sz w:val="22"/>
          <w:szCs w:val="22"/>
        </w:rPr>
        <w:t>)</w:t>
      </w:r>
      <w:r w:rsidR="004A19E2" w:rsidRPr="0031207C">
        <w:rPr>
          <w:rFonts w:asciiTheme="minorHAnsi" w:hAnsiTheme="minorHAnsi"/>
          <w:sz w:val="22"/>
          <w:szCs w:val="22"/>
        </w:rPr>
        <w:t xml:space="preserve"> zālāju platības</w:t>
      </w:r>
      <w:r>
        <w:rPr>
          <w:rFonts w:asciiTheme="minorHAnsi" w:hAnsiTheme="minorHAnsi"/>
          <w:sz w:val="22"/>
          <w:szCs w:val="22"/>
        </w:rPr>
        <w:t xml:space="preserve"> (</w:t>
      </w:r>
      <w:r w:rsidR="0083334E">
        <w:rPr>
          <w:rFonts w:asciiTheme="minorHAnsi" w:hAnsiTheme="minorHAnsi"/>
          <w:sz w:val="22"/>
          <w:szCs w:val="22"/>
        </w:rPr>
        <w:t>27,80 </w:t>
      </w:r>
      <w:r w:rsidRPr="0031207C">
        <w:rPr>
          <w:rFonts w:asciiTheme="minorHAnsi" w:hAnsiTheme="minorHAnsi"/>
          <w:sz w:val="22"/>
          <w:szCs w:val="22"/>
        </w:rPr>
        <w:t>ha</w:t>
      </w:r>
      <w:r>
        <w:rPr>
          <w:rFonts w:asciiTheme="minorHAnsi" w:hAnsiTheme="minorHAnsi"/>
          <w:sz w:val="22"/>
          <w:szCs w:val="22"/>
        </w:rPr>
        <w:t>)</w:t>
      </w:r>
      <w:r w:rsidR="0083334E">
        <w:rPr>
          <w:rFonts w:asciiTheme="minorHAnsi" w:hAnsiTheme="minorHAnsi"/>
          <w:sz w:val="22"/>
          <w:szCs w:val="22"/>
        </w:rPr>
        <w:t>. Daļa dabas parka</w:t>
      </w:r>
      <w:r w:rsidR="004A19E2" w:rsidRPr="0031207C">
        <w:rPr>
          <w:rFonts w:asciiTheme="minorHAnsi" w:hAnsiTheme="minorHAnsi"/>
          <w:sz w:val="22"/>
          <w:szCs w:val="22"/>
        </w:rPr>
        <w:t xml:space="preserve"> zālāju ir potenciāli </w:t>
      </w:r>
      <w:r w:rsidR="004A19E2" w:rsidRPr="00557658">
        <w:rPr>
          <w:rFonts w:asciiTheme="minorHAnsi" w:hAnsiTheme="minorHAnsi"/>
          <w:sz w:val="22"/>
          <w:szCs w:val="22"/>
        </w:rPr>
        <w:t xml:space="preserve">vērtīgi zālāji </w:t>
      </w:r>
      <w:r>
        <w:rPr>
          <w:rFonts w:asciiTheme="minorHAnsi" w:hAnsiTheme="minorHAnsi"/>
          <w:sz w:val="22"/>
          <w:szCs w:val="22"/>
        </w:rPr>
        <w:t>(</w:t>
      </w:r>
      <w:r w:rsidR="004A19E2" w:rsidRPr="00557658">
        <w:rPr>
          <w:rFonts w:asciiTheme="minorHAnsi" w:hAnsiTheme="minorHAnsi"/>
          <w:sz w:val="22"/>
          <w:szCs w:val="22"/>
        </w:rPr>
        <w:t>56,85 ha</w:t>
      </w:r>
      <w:r>
        <w:rPr>
          <w:rFonts w:asciiTheme="minorHAnsi" w:hAnsiTheme="minorHAnsi"/>
          <w:sz w:val="22"/>
          <w:szCs w:val="22"/>
        </w:rPr>
        <w:t>)</w:t>
      </w:r>
      <w:r w:rsidR="004A19E2" w:rsidRPr="00557658">
        <w:rPr>
          <w:rFonts w:asciiTheme="minorHAnsi" w:hAnsiTheme="minorHAnsi"/>
          <w:sz w:val="22"/>
          <w:szCs w:val="22"/>
        </w:rPr>
        <w:t xml:space="preserve">, kuru atjaunošanai </w:t>
      </w:r>
      <w:r>
        <w:rPr>
          <w:rFonts w:asciiTheme="minorHAnsi" w:hAnsiTheme="minorHAnsi"/>
          <w:sz w:val="22"/>
          <w:szCs w:val="22"/>
        </w:rPr>
        <w:t xml:space="preserve">pagaidām </w:t>
      </w:r>
      <w:r w:rsidR="004A19E2" w:rsidRPr="00557658">
        <w:rPr>
          <w:rFonts w:asciiTheme="minorHAnsi" w:hAnsiTheme="minorHAnsi"/>
          <w:sz w:val="22"/>
          <w:szCs w:val="22"/>
        </w:rPr>
        <w:t>nepieciešami samērā nelieli ieguldījumi</w:t>
      </w:r>
      <w:r w:rsidR="00A40A98">
        <w:rPr>
          <w:rFonts w:asciiTheme="minorHAnsi" w:hAnsiTheme="minorHAnsi"/>
          <w:sz w:val="22"/>
          <w:szCs w:val="22"/>
        </w:rPr>
        <w:t>, lai tie atgūt</w:t>
      </w:r>
      <w:r>
        <w:rPr>
          <w:rFonts w:asciiTheme="minorHAnsi" w:hAnsiTheme="minorHAnsi"/>
          <w:sz w:val="22"/>
          <w:szCs w:val="22"/>
        </w:rPr>
        <w:t>u bi</w:t>
      </w:r>
      <w:r w:rsidR="00543C21">
        <w:rPr>
          <w:rFonts w:asciiTheme="minorHAnsi" w:hAnsiTheme="minorHAnsi"/>
          <w:sz w:val="22"/>
          <w:szCs w:val="22"/>
        </w:rPr>
        <w:t>oloģiski v</w:t>
      </w:r>
      <w:r w:rsidR="0083334E">
        <w:rPr>
          <w:rFonts w:asciiTheme="minorHAnsi" w:hAnsiTheme="minorHAnsi"/>
          <w:sz w:val="22"/>
          <w:szCs w:val="22"/>
        </w:rPr>
        <w:t>ērtīgo zālāju statusu (skat.</w:t>
      </w:r>
      <w:r w:rsidR="002C5760">
        <w:rPr>
          <w:rFonts w:asciiTheme="minorHAnsi" w:hAnsiTheme="minorHAnsi"/>
          <w:sz w:val="22"/>
          <w:szCs w:val="22"/>
        </w:rPr>
        <w:t xml:space="preserve"> 19</w:t>
      </w:r>
      <w:r w:rsidR="00543C21">
        <w:rPr>
          <w:rFonts w:asciiTheme="minorHAnsi" w:hAnsiTheme="minorHAnsi"/>
          <w:sz w:val="22"/>
          <w:szCs w:val="22"/>
        </w:rPr>
        <w:t>. attēlu).</w:t>
      </w:r>
    </w:p>
    <w:p w14:paraId="7B69E6FA" w14:textId="0934DCA5" w:rsidR="00E068E2" w:rsidRDefault="00C375D9" w:rsidP="00E068E2">
      <w:pPr>
        <w:shd w:val="clear" w:color="auto" w:fill="FFFFFF"/>
        <w:spacing w:after="240"/>
        <w:jc w:val="both"/>
        <w:rPr>
          <w:rFonts w:asciiTheme="minorHAnsi" w:hAnsiTheme="minorHAnsi"/>
          <w:sz w:val="22"/>
          <w:szCs w:val="22"/>
        </w:rPr>
      </w:pPr>
      <w:r>
        <w:rPr>
          <w:rFonts w:asciiTheme="minorHAnsi" w:hAnsiTheme="minorHAnsi"/>
          <w:sz w:val="22"/>
          <w:szCs w:val="22"/>
        </w:rPr>
        <w:lastRenderedPageBreak/>
        <w:t xml:space="preserve">Dabas parka zālājus ietekmē </w:t>
      </w:r>
      <w:r w:rsidRPr="00721172">
        <w:rPr>
          <w:rFonts w:asciiTheme="minorHAnsi" w:hAnsiTheme="minorHAnsi"/>
          <w:b/>
          <w:sz w:val="22"/>
          <w:szCs w:val="22"/>
        </w:rPr>
        <w:t xml:space="preserve">lauksaimniecības intensifikācija, </w:t>
      </w:r>
      <w:r w:rsidR="00254964">
        <w:rPr>
          <w:rFonts w:asciiTheme="minorHAnsi" w:hAnsiTheme="minorHAnsi"/>
          <w:b/>
          <w:sz w:val="22"/>
          <w:szCs w:val="22"/>
        </w:rPr>
        <w:t xml:space="preserve">zemes lietojuma veida maiņa, </w:t>
      </w:r>
      <w:r w:rsidRPr="00721172">
        <w:rPr>
          <w:rFonts w:asciiTheme="minorHAnsi" w:hAnsiTheme="minorHAnsi"/>
          <w:b/>
          <w:sz w:val="22"/>
          <w:szCs w:val="22"/>
        </w:rPr>
        <w:t>piemēram to uzaršana</w:t>
      </w:r>
      <w:r>
        <w:rPr>
          <w:rFonts w:asciiTheme="minorHAnsi" w:hAnsiTheme="minorHAnsi"/>
          <w:sz w:val="22"/>
          <w:szCs w:val="22"/>
        </w:rPr>
        <w:t xml:space="preserve">. Atbilstoši Lauku atbalsta dienesta 2019. gada datiem </w:t>
      </w:r>
      <w:r w:rsidR="00254964">
        <w:rPr>
          <w:rFonts w:asciiTheme="minorHAnsi" w:hAnsiTheme="minorHAnsi"/>
          <w:sz w:val="22"/>
          <w:szCs w:val="22"/>
        </w:rPr>
        <w:t>da</w:t>
      </w:r>
      <w:r w:rsidR="009428CC">
        <w:rPr>
          <w:rFonts w:asciiTheme="minorHAnsi" w:hAnsiTheme="minorHAnsi"/>
          <w:sz w:val="22"/>
          <w:szCs w:val="22"/>
        </w:rPr>
        <w:t>ļ</w:t>
      </w:r>
      <w:r w:rsidR="00254964">
        <w:rPr>
          <w:rFonts w:asciiTheme="minorHAnsi" w:hAnsiTheme="minorHAnsi"/>
          <w:sz w:val="22"/>
          <w:szCs w:val="22"/>
        </w:rPr>
        <w:t xml:space="preserve">a lauksaimniecības zemju platības (110 </w:t>
      </w:r>
      <w:r w:rsidR="0083334E">
        <w:rPr>
          <w:rFonts w:asciiTheme="minorHAnsi" w:hAnsiTheme="minorHAnsi"/>
          <w:sz w:val="22"/>
          <w:szCs w:val="22"/>
        </w:rPr>
        <w:t>ha) tiek izmantotas kā aramzeme</w:t>
      </w:r>
      <w:r w:rsidR="00254964">
        <w:rPr>
          <w:rFonts w:asciiTheme="minorHAnsi" w:hAnsiTheme="minorHAnsi"/>
          <w:sz w:val="22"/>
          <w:szCs w:val="22"/>
        </w:rPr>
        <w:t xml:space="preserve"> dažādu lauksaimniecības kultūru audzēšanai </w:t>
      </w:r>
      <w:r w:rsidRPr="001D42B0">
        <w:rPr>
          <w:rFonts w:asciiTheme="minorHAnsi" w:hAnsiTheme="minorHAnsi"/>
          <w:sz w:val="22"/>
          <w:szCs w:val="22"/>
        </w:rPr>
        <w:t xml:space="preserve">(aramzeme, </w:t>
      </w:r>
      <w:r>
        <w:rPr>
          <w:rFonts w:asciiTheme="minorHAnsi" w:hAnsiTheme="minorHAnsi"/>
          <w:sz w:val="22"/>
          <w:szCs w:val="22"/>
        </w:rPr>
        <w:t>labība</w:t>
      </w:r>
      <w:r w:rsidRPr="001D42B0">
        <w:rPr>
          <w:rFonts w:asciiTheme="minorHAnsi" w:hAnsiTheme="minorHAnsi"/>
          <w:sz w:val="22"/>
          <w:szCs w:val="22"/>
        </w:rPr>
        <w:t>, u.c.</w:t>
      </w:r>
      <w:r>
        <w:rPr>
          <w:rFonts w:asciiTheme="minorHAnsi" w:hAnsiTheme="minorHAnsi"/>
          <w:sz w:val="22"/>
          <w:szCs w:val="22"/>
        </w:rPr>
        <w:t xml:space="preserve"> ar </w:t>
      </w:r>
      <w:proofErr w:type="spellStart"/>
      <w:r>
        <w:rPr>
          <w:rFonts w:asciiTheme="minorHAnsi" w:hAnsiTheme="minorHAnsi"/>
          <w:sz w:val="22"/>
          <w:szCs w:val="22"/>
        </w:rPr>
        <w:t>kultūrkodu</w:t>
      </w:r>
      <w:proofErr w:type="spellEnd"/>
      <w:r>
        <w:rPr>
          <w:rFonts w:asciiTheme="minorHAnsi" w:hAnsiTheme="minorHAnsi"/>
          <w:sz w:val="22"/>
          <w:szCs w:val="22"/>
        </w:rPr>
        <w:t>). Tā ir aptuveni viena ceturtā daļa no dabas parkā konstatētās bioloģiski vērtīgo zālāju platības. Kā lauksaimniecības intensifikācija ir jāsaprot ne tikai radikāla i</w:t>
      </w:r>
      <w:r w:rsidRPr="001D42B0">
        <w:rPr>
          <w:rFonts w:asciiTheme="minorHAnsi" w:hAnsiTheme="minorHAnsi"/>
          <w:sz w:val="22"/>
          <w:szCs w:val="22"/>
        </w:rPr>
        <w:t>ejaukšanās ekosistēmas procesos ar augsnes pāraršanu un mākslīga zālāja iesēšanu, bet arī kā dabiskā</w:t>
      </w:r>
      <w:r>
        <w:rPr>
          <w:rFonts w:asciiTheme="minorHAnsi" w:hAnsiTheme="minorHAnsi"/>
          <w:sz w:val="22"/>
          <w:szCs w:val="22"/>
        </w:rPr>
        <w:t xml:space="preserve"> </w:t>
      </w:r>
      <w:r w:rsidRPr="00721172">
        <w:rPr>
          <w:rFonts w:asciiTheme="minorHAnsi" w:hAnsiTheme="minorHAnsi"/>
          <w:b/>
          <w:sz w:val="22"/>
          <w:szCs w:val="22"/>
        </w:rPr>
        <w:t>zālāja uzlabošana ar graudzāļu vai āboliņa piesēju</w:t>
      </w:r>
      <w:r w:rsidRPr="001D42B0">
        <w:rPr>
          <w:rFonts w:asciiTheme="minorHAnsi" w:hAnsiTheme="minorHAnsi"/>
          <w:sz w:val="22"/>
          <w:szCs w:val="22"/>
        </w:rPr>
        <w:t xml:space="preserve"> un </w:t>
      </w:r>
      <w:r w:rsidRPr="00721172">
        <w:rPr>
          <w:rFonts w:asciiTheme="minorHAnsi" w:hAnsiTheme="minorHAnsi"/>
          <w:b/>
          <w:sz w:val="22"/>
          <w:szCs w:val="22"/>
        </w:rPr>
        <w:t>mēslošanu ar minerālmēsliem</w:t>
      </w:r>
      <w:r>
        <w:rPr>
          <w:rFonts w:asciiTheme="minorHAnsi" w:hAnsiTheme="minorHAnsi"/>
          <w:sz w:val="22"/>
          <w:szCs w:val="22"/>
        </w:rPr>
        <w:t>.</w:t>
      </w:r>
    </w:p>
    <w:p w14:paraId="1FBD1727" w14:textId="2787F9CC" w:rsidR="00C375D9" w:rsidRDefault="00ED7ABD" w:rsidP="00E068E2">
      <w:pPr>
        <w:shd w:val="clear" w:color="auto" w:fill="FFFFFF"/>
        <w:spacing w:after="240"/>
        <w:jc w:val="center"/>
        <w:rPr>
          <w:rFonts w:asciiTheme="minorHAnsi" w:hAnsiTheme="minorHAnsi"/>
          <w:sz w:val="22"/>
          <w:szCs w:val="22"/>
        </w:rPr>
      </w:pPr>
      <w:r>
        <w:rPr>
          <w:noProof/>
        </w:rPr>
        <w:drawing>
          <wp:inline distT="0" distB="0" distL="0" distR="0" wp14:anchorId="1775E544" wp14:editId="4D3CED62">
            <wp:extent cx="4774019" cy="3242930"/>
            <wp:effectExtent l="0" t="0" r="7620" b="1524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9BF7EFC" w14:textId="1F4F29AC" w:rsidR="005A0418" w:rsidRPr="00E068E2" w:rsidRDefault="002C5760" w:rsidP="00E068E2">
      <w:pPr>
        <w:shd w:val="clear" w:color="auto" w:fill="FFFFFF"/>
        <w:jc w:val="center"/>
        <w:rPr>
          <w:rFonts w:asciiTheme="minorHAnsi" w:hAnsiTheme="minorHAnsi"/>
          <w:sz w:val="20"/>
          <w:szCs w:val="20"/>
        </w:rPr>
      </w:pPr>
      <w:r>
        <w:rPr>
          <w:rFonts w:asciiTheme="minorHAnsi" w:hAnsiTheme="minorHAnsi"/>
          <w:sz w:val="20"/>
          <w:szCs w:val="20"/>
        </w:rPr>
        <w:t>19</w:t>
      </w:r>
      <w:r w:rsidR="00476F0D">
        <w:rPr>
          <w:rFonts w:asciiTheme="minorHAnsi" w:hAnsiTheme="minorHAnsi"/>
          <w:sz w:val="20"/>
          <w:szCs w:val="20"/>
        </w:rPr>
        <w:t>.</w:t>
      </w:r>
      <w:r w:rsidR="0053769C">
        <w:rPr>
          <w:rFonts w:asciiTheme="minorHAnsi" w:hAnsiTheme="minorHAnsi"/>
          <w:sz w:val="20"/>
          <w:szCs w:val="20"/>
        </w:rPr>
        <w:t> </w:t>
      </w:r>
      <w:r w:rsidR="00D90148" w:rsidRPr="00D90148">
        <w:rPr>
          <w:rFonts w:asciiTheme="minorHAnsi" w:hAnsiTheme="minorHAnsi"/>
          <w:sz w:val="20"/>
          <w:szCs w:val="20"/>
        </w:rPr>
        <w:t>attēls</w:t>
      </w:r>
      <w:r>
        <w:rPr>
          <w:rFonts w:asciiTheme="minorHAnsi" w:hAnsiTheme="minorHAnsi"/>
          <w:sz w:val="20"/>
          <w:szCs w:val="20"/>
        </w:rPr>
        <w:t>.</w:t>
      </w:r>
      <w:r w:rsidR="00D90148" w:rsidRPr="00D90148">
        <w:rPr>
          <w:rFonts w:asciiTheme="minorHAnsi" w:hAnsiTheme="minorHAnsi"/>
          <w:sz w:val="20"/>
          <w:szCs w:val="20"/>
        </w:rPr>
        <w:t xml:space="preserve"> Lauksaimniecībā izmantojamās zemes sadalīj</w:t>
      </w:r>
      <w:r w:rsidR="00E068E2">
        <w:rPr>
          <w:rFonts w:asciiTheme="minorHAnsi" w:hAnsiTheme="minorHAnsi"/>
          <w:sz w:val="20"/>
          <w:szCs w:val="20"/>
        </w:rPr>
        <w:t>ums (ha) dabas parka teritorijā</w:t>
      </w:r>
    </w:p>
    <w:p w14:paraId="27F704B4" w14:textId="77777777" w:rsidR="002F5023" w:rsidRDefault="002F5023" w:rsidP="00914E08">
      <w:pPr>
        <w:shd w:val="clear" w:color="auto" w:fill="FFFFFF"/>
        <w:jc w:val="both"/>
        <w:rPr>
          <w:rFonts w:asciiTheme="minorHAnsi" w:hAnsiTheme="minorHAnsi"/>
          <w:sz w:val="22"/>
          <w:szCs w:val="22"/>
        </w:rPr>
      </w:pPr>
      <w:r>
        <w:rPr>
          <w:rFonts w:asciiTheme="minorHAnsi" w:hAnsiTheme="minorHAnsi"/>
          <w:sz w:val="22"/>
          <w:szCs w:val="22"/>
        </w:rPr>
        <w:t>Mūsdienās palu darbību būtiski ietekmē valstī plaši veiktā meliorācija, jo tās ietekmē dabisko zālāju pastāvēšana lielā mērā kļuvusi atkarīga no cilvēka. Šī iemesla dēļ līdz mūsdienām saglabājušos zālājus, īpaši meliorētajās platībās, būtu jāuzskata par daļēji dabiskiem zālājiem (Rūsiņa S. 2017).</w:t>
      </w:r>
    </w:p>
    <w:p w14:paraId="14FD9115" w14:textId="3AFE73A4" w:rsidR="009B384A" w:rsidRPr="00006C67" w:rsidRDefault="00721172" w:rsidP="00914E08">
      <w:pPr>
        <w:shd w:val="clear" w:color="auto" w:fill="FFFFFF"/>
        <w:jc w:val="both"/>
        <w:rPr>
          <w:rFonts w:asciiTheme="minorHAnsi" w:hAnsiTheme="minorHAnsi"/>
          <w:sz w:val="22"/>
          <w:szCs w:val="22"/>
        </w:rPr>
      </w:pPr>
      <w:r>
        <w:rPr>
          <w:rFonts w:asciiTheme="minorHAnsi" w:hAnsiTheme="minorHAnsi"/>
          <w:sz w:val="22"/>
          <w:szCs w:val="22"/>
        </w:rPr>
        <w:t xml:space="preserve">Nozīmīgs dabisko zālāju </w:t>
      </w:r>
      <w:r w:rsidR="001D42B0">
        <w:rPr>
          <w:rFonts w:asciiTheme="minorHAnsi" w:hAnsiTheme="minorHAnsi"/>
          <w:sz w:val="22"/>
          <w:szCs w:val="22"/>
        </w:rPr>
        <w:t>ietekmējošais fakto</w:t>
      </w:r>
      <w:r w:rsidR="0053769C">
        <w:rPr>
          <w:rFonts w:asciiTheme="minorHAnsi" w:hAnsiTheme="minorHAnsi"/>
          <w:sz w:val="22"/>
          <w:szCs w:val="22"/>
        </w:rPr>
        <w:t>r</w:t>
      </w:r>
      <w:r w:rsidR="001D42B0">
        <w:rPr>
          <w:rFonts w:asciiTheme="minorHAnsi" w:hAnsiTheme="minorHAnsi"/>
          <w:sz w:val="22"/>
          <w:szCs w:val="22"/>
        </w:rPr>
        <w:t xml:space="preserve">s ir </w:t>
      </w:r>
      <w:r w:rsidR="001D42B0" w:rsidRPr="009B384A">
        <w:rPr>
          <w:rFonts w:asciiTheme="minorHAnsi" w:hAnsiTheme="minorHAnsi"/>
          <w:b/>
          <w:sz w:val="22"/>
          <w:szCs w:val="22"/>
        </w:rPr>
        <w:t>meliorācija</w:t>
      </w:r>
      <w:r w:rsidR="001D42B0">
        <w:rPr>
          <w:rFonts w:asciiTheme="minorHAnsi" w:hAnsiTheme="minorHAnsi"/>
          <w:sz w:val="22"/>
          <w:szCs w:val="22"/>
        </w:rPr>
        <w:t>, kas ne</w:t>
      </w:r>
      <w:r w:rsidR="00F17E6B">
        <w:rPr>
          <w:rFonts w:asciiTheme="minorHAnsi" w:hAnsiTheme="minorHAnsi"/>
          <w:sz w:val="22"/>
          <w:szCs w:val="22"/>
        </w:rPr>
        <w:t xml:space="preserve"> </w:t>
      </w:r>
      <w:r w:rsidR="001D42B0">
        <w:rPr>
          <w:rFonts w:asciiTheme="minorHAnsi" w:hAnsiTheme="minorHAnsi"/>
          <w:sz w:val="22"/>
          <w:szCs w:val="22"/>
        </w:rPr>
        <w:t>tikai vēsturiski</w:t>
      </w:r>
      <w:r w:rsidR="001D42B0" w:rsidRPr="001D42B0">
        <w:rPr>
          <w:rFonts w:asciiTheme="minorHAnsi" w:hAnsiTheme="minorHAnsi"/>
          <w:sz w:val="22"/>
          <w:szCs w:val="22"/>
        </w:rPr>
        <w:t xml:space="preserve"> ir kardināli mainījusi dabisko zālāju au</w:t>
      </w:r>
      <w:r w:rsidR="001D42B0">
        <w:rPr>
          <w:rFonts w:asciiTheme="minorHAnsi" w:hAnsiTheme="minorHAnsi"/>
          <w:sz w:val="22"/>
          <w:szCs w:val="22"/>
        </w:rPr>
        <w:t xml:space="preserve">gu </w:t>
      </w:r>
      <w:r w:rsidR="00034434">
        <w:rPr>
          <w:rFonts w:asciiTheme="minorHAnsi" w:hAnsiTheme="minorHAnsi"/>
          <w:sz w:val="22"/>
          <w:szCs w:val="22"/>
        </w:rPr>
        <w:t xml:space="preserve">sugu </w:t>
      </w:r>
      <w:r w:rsidR="001D42B0">
        <w:rPr>
          <w:rFonts w:asciiTheme="minorHAnsi" w:hAnsiTheme="minorHAnsi"/>
          <w:sz w:val="22"/>
          <w:szCs w:val="22"/>
        </w:rPr>
        <w:t xml:space="preserve">sabiedrību izplatību </w:t>
      </w:r>
      <w:r w:rsidR="00D82750">
        <w:rPr>
          <w:rFonts w:asciiTheme="minorHAnsi" w:hAnsiTheme="minorHAnsi"/>
          <w:sz w:val="22"/>
          <w:szCs w:val="22"/>
        </w:rPr>
        <w:t>dabas parkā un valstī kopumā</w:t>
      </w:r>
      <w:r w:rsidR="001D42B0">
        <w:rPr>
          <w:rFonts w:asciiTheme="minorHAnsi" w:hAnsiTheme="minorHAnsi"/>
          <w:sz w:val="22"/>
          <w:szCs w:val="22"/>
        </w:rPr>
        <w:t xml:space="preserve">, bet arī </w:t>
      </w:r>
      <w:r w:rsidR="00914E08">
        <w:rPr>
          <w:rFonts w:asciiTheme="minorHAnsi" w:hAnsiTheme="minorHAnsi"/>
          <w:sz w:val="22"/>
          <w:szCs w:val="22"/>
        </w:rPr>
        <w:t>šobrīd</w:t>
      </w:r>
      <w:r w:rsidR="009B384A">
        <w:rPr>
          <w:rFonts w:asciiTheme="minorHAnsi" w:hAnsiTheme="minorHAnsi"/>
          <w:sz w:val="22"/>
          <w:szCs w:val="22"/>
        </w:rPr>
        <w:t xml:space="preserve"> neveicot </w:t>
      </w:r>
      <w:r w:rsidR="00034434">
        <w:rPr>
          <w:rFonts w:asciiTheme="minorHAnsi" w:hAnsiTheme="minorHAnsi"/>
          <w:sz w:val="22"/>
          <w:szCs w:val="22"/>
        </w:rPr>
        <w:t xml:space="preserve">pilnvērtīgu </w:t>
      </w:r>
      <w:r w:rsidR="009B384A">
        <w:rPr>
          <w:rFonts w:asciiTheme="minorHAnsi" w:hAnsiTheme="minorHAnsi"/>
          <w:sz w:val="22"/>
          <w:szCs w:val="22"/>
        </w:rPr>
        <w:t>plānotās darbības</w:t>
      </w:r>
      <w:r w:rsidR="00034434">
        <w:rPr>
          <w:rFonts w:asciiTheme="minorHAnsi" w:hAnsiTheme="minorHAnsi"/>
          <w:sz w:val="22"/>
          <w:szCs w:val="22"/>
        </w:rPr>
        <w:t xml:space="preserve"> (grāvju tīrīšana, padziļināšana, pārbūve, rekonstrukcija) </w:t>
      </w:r>
      <w:proofErr w:type="spellStart"/>
      <w:r w:rsidR="009B384A">
        <w:rPr>
          <w:rFonts w:asciiTheme="minorHAnsi" w:hAnsiTheme="minorHAnsi"/>
          <w:sz w:val="22"/>
          <w:szCs w:val="22"/>
        </w:rPr>
        <w:t>izvērtējumu</w:t>
      </w:r>
      <w:proofErr w:type="spellEnd"/>
      <w:r w:rsidR="00034434">
        <w:rPr>
          <w:rFonts w:asciiTheme="minorHAnsi" w:hAnsiTheme="minorHAnsi"/>
          <w:sz w:val="22"/>
          <w:szCs w:val="22"/>
        </w:rPr>
        <w:t>,</w:t>
      </w:r>
      <w:r w:rsidR="001D42B0">
        <w:rPr>
          <w:rFonts w:asciiTheme="minorHAnsi" w:hAnsiTheme="minorHAnsi"/>
          <w:sz w:val="22"/>
          <w:szCs w:val="22"/>
        </w:rPr>
        <w:t xml:space="preserve"> ir būtisks drauds dabas parka</w:t>
      </w:r>
      <w:r w:rsidR="00D82750">
        <w:rPr>
          <w:rFonts w:asciiTheme="minorHAnsi" w:hAnsiTheme="minorHAnsi"/>
          <w:sz w:val="22"/>
          <w:szCs w:val="22"/>
        </w:rPr>
        <w:t xml:space="preserve"> </w:t>
      </w:r>
      <w:r w:rsidR="00034434">
        <w:rPr>
          <w:rFonts w:asciiTheme="minorHAnsi" w:hAnsiTheme="minorHAnsi"/>
          <w:sz w:val="22"/>
          <w:szCs w:val="22"/>
        </w:rPr>
        <w:t xml:space="preserve">daļēji </w:t>
      </w:r>
      <w:r w:rsidR="00D82750">
        <w:rPr>
          <w:rFonts w:asciiTheme="minorHAnsi" w:hAnsiTheme="minorHAnsi"/>
          <w:sz w:val="22"/>
          <w:szCs w:val="22"/>
        </w:rPr>
        <w:t>dabiskajiem</w:t>
      </w:r>
      <w:r w:rsidR="001D42B0">
        <w:rPr>
          <w:rFonts w:asciiTheme="minorHAnsi" w:hAnsiTheme="minorHAnsi"/>
          <w:sz w:val="22"/>
          <w:szCs w:val="22"/>
        </w:rPr>
        <w:t xml:space="preserve"> zālājiem</w:t>
      </w:r>
      <w:r w:rsidR="001D42B0" w:rsidRPr="001D42B0">
        <w:rPr>
          <w:rFonts w:asciiTheme="minorHAnsi" w:hAnsiTheme="minorHAnsi"/>
          <w:sz w:val="22"/>
          <w:szCs w:val="22"/>
        </w:rPr>
        <w:t xml:space="preserve">. </w:t>
      </w:r>
      <w:r w:rsidR="00034434">
        <w:rPr>
          <w:rFonts w:asciiTheme="minorHAnsi" w:hAnsiTheme="minorHAnsi"/>
          <w:sz w:val="22"/>
          <w:szCs w:val="22"/>
        </w:rPr>
        <w:t xml:space="preserve">Dabas </w:t>
      </w:r>
      <w:proofErr w:type="spellStart"/>
      <w:r w:rsidR="00034434">
        <w:rPr>
          <w:rFonts w:asciiTheme="minorHAnsi" w:hAnsiTheme="minorHAnsi"/>
          <w:sz w:val="22"/>
          <w:szCs w:val="22"/>
        </w:rPr>
        <w:t>aizsadzības</w:t>
      </w:r>
      <w:proofErr w:type="spellEnd"/>
      <w:r w:rsidR="00034434">
        <w:rPr>
          <w:rFonts w:asciiTheme="minorHAnsi" w:hAnsiTheme="minorHAnsi"/>
          <w:sz w:val="22"/>
          <w:szCs w:val="22"/>
        </w:rPr>
        <w:t xml:space="preserve"> plāna izstrādes laikā a</w:t>
      </w:r>
      <w:r w:rsidR="00D82750">
        <w:rPr>
          <w:rFonts w:asciiTheme="minorHAnsi" w:hAnsiTheme="minorHAnsi"/>
          <w:sz w:val="22"/>
          <w:szCs w:val="22"/>
        </w:rPr>
        <w:t>pj</w:t>
      </w:r>
      <w:r w:rsidR="00A40A98">
        <w:rPr>
          <w:rFonts w:asciiTheme="minorHAnsi" w:hAnsiTheme="minorHAnsi"/>
          <w:sz w:val="22"/>
          <w:szCs w:val="22"/>
        </w:rPr>
        <w:t>omīgākā meliorācijas sistēmu at</w:t>
      </w:r>
      <w:r w:rsidR="00D82750">
        <w:rPr>
          <w:rFonts w:asciiTheme="minorHAnsi" w:hAnsiTheme="minorHAnsi"/>
          <w:sz w:val="22"/>
          <w:szCs w:val="22"/>
        </w:rPr>
        <w:t>j</w:t>
      </w:r>
      <w:r w:rsidR="00A40A98">
        <w:rPr>
          <w:rFonts w:asciiTheme="minorHAnsi" w:hAnsiTheme="minorHAnsi"/>
          <w:sz w:val="22"/>
          <w:szCs w:val="22"/>
        </w:rPr>
        <w:t>a</w:t>
      </w:r>
      <w:r w:rsidR="00D82750">
        <w:rPr>
          <w:rFonts w:asciiTheme="minorHAnsi" w:hAnsiTheme="minorHAnsi"/>
          <w:sz w:val="22"/>
          <w:szCs w:val="22"/>
        </w:rPr>
        <w:t>unošana tiek realizē</w:t>
      </w:r>
      <w:r w:rsidR="00914E08">
        <w:rPr>
          <w:rFonts w:asciiTheme="minorHAnsi" w:hAnsiTheme="minorHAnsi"/>
          <w:sz w:val="22"/>
          <w:szCs w:val="22"/>
        </w:rPr>
        <w:t>ta dabas parka DR daļā īpašumu</w:t>
      </w:r>
      <w:r w:rsidR="00092516">
        <w:rPr>
          <w:rFonts w:asciiTheme="minorHAnsi" w:hAnsiTheme="minorHAnsi"/>
          <w:sz w:val="22"/>
          <w:szCs w:val="22"/>
        </w:rPr>
        <w:t xml:space="preserve"> </w:t>
      </w:r>
      <w:r w:rsidR="00092516" w:rsidRPr="00463D37">
        <w:rPr>
          <w:rFonts w:asciiTheme="minorHAnsi" w:hAnsiTheme="minorHAnsi"/>
          <w:sz w:val="22"/>
          <w:szCs w:val="22"/>
        </w:rPr>
        <w:t>„</w:t>
      </w:r>
      <w:r w:rsidR="00034434">
        <w:rPr>
          <w:rFonts w:asciiTheme="minorHAnsi" w:hAnsiTheme="minorHAnsi"/>
          <w:sz w:val="22"/>
          <w:szCs w:val="22"/>
        </w:rPr>
        <w:t>Jaunie Zeltiņi</w:t>
      </w:r>
      <w:r w:rsidR="00D82750">
        <w:rPr>
          <w:rFonts w:asciiTheme="minorHAnsi" w:hAnsiTheme="minorHAnsi"/>
          <w:sz w:val="22"/>
          <w:szCs w:val="22"/>
        </w:rPr>
        <w:t>”</w:t>
      </w:r>
      <w:r w:rsidR="00034434">
        <w:rPr>
          <w:rFonts w:asciiTheme="minorHAnsi" w:hAnsiTheme="minorHAnsi"/>
          <w:sz w:val="22"/>
          <w:szCs w:val="22"/>
        </w:rPr>
        <w:t xml:space="preserve"> un “Aivas”</w:t>
      </w:r>
      <w:r w:rsidR="00914E08">
        <w:rPr>
          <w:rFonts w:asciiTheme="minorHAnsi" w:hAnsiTheme="minorHAnsi"/>
          <w:sz w:val="22"/>
          <w:szCs w:val="22"/>
        </w:rPr>
        <w:t xml:space="preserve"> teritorijās. Plānotās darbības</w:t>
      </w:r>
      <w:r w:rsidR="00D82750">
        <w:rPr>
          <w:rFonts w:asciiTheme="minorHAnsi" w:hAnsiTheme="minorHAnsi"/>
          <w:sz w:val="22"/>
          <w:szCs w:val="22"/>
        </w:rPr>
        <w:t xml:space="preserve"> ietvaros tiek</w:t>
      </w:r>
      <w:r w:rsidR="00914E08">
        <w:rPr>
          <w:rFonts w:asciiTheme="minorHAnsi" w:hAnsiTheme="minorHAnsi"/>
          <w:sz w:val="22"/>
          <w:szCs w:val="22"/>
        </w:rPr>
        <w:t xml:space="preserve"> plānots veikt</w:t>
      </w:r>
      <w:r w:rsidR="009B384A">
        <w:rPr>
          <w:rFonts w:asciiTheme="minorHAnsi" w:hAnsiTheme="minorHAnsi"/>
          <w:sz w:val="22"/>
          <w:szCs w:val="22"/>
        </w:rPr>
        <w:t xml:space="preserve"> </w:t>
      </w:r>
      <w:r w:rsidR="00914E08">
        <w:rPr>
          <w:rFonts w:asciiTheme="minorHAnsi" w:hAnsiTheme="minorHAnsi"/>
          <w:sz w:val="22"/>
          <w:szCs w:val="22"/>
        </w:rPr>
        <w:t xml:space="preserve">krūmu ciršanu, </w:t>
      </w:r>
      <w:r w:rsidR="009B384A">
        <w:rPr>
          <w:rFonts w:asciiTheme="minorHAnsi" w:hAnsiTheme="minorHAnsi"/>
          <w:sz w:val="22"/>
          <w:szCs w:val="22"/>
        </w:rPr>
        <w:t>m</w:t>
      </w:r>
      <w:r w:rsidR="00914E08">
        <w:rPr>
          <w:rFonts w:asciiTheme="minorHAnsi" w:hAnsiTheme="minorHAnsi"/>
          <w:sz w:val="22"/>
          <w:szCs w:val="22"/>
        </w:rPr>
        <w:t>eliorācijas sistēmas pārbūvi</w:t>
      </w:r>
      <w:r w:rsidR="009B384A">
        <w:rPr>
          <w:rFonts w:asciiTheme="minorHAnsi" w:hAnsiTheme="minorHAnsi"/>
          <w:sz w:val="22"/>
          <w:szCs w:val="22"/>
        </w:rPr>
        <w:t xml:space="preserve">, kā arī </w:t>
      </w:r>
      <w:r w:rsidR="00914E08">
        <w:rPr>
          <w:rFonts w:asciiTheme="minorHAnsi" w:hAnsiTheme="minorHAnsi"/>
          <w:sz w:val="22"/>
          <w:szCs w:val="22"/>
        </w:rPr>
        <w:t xml:space="preserve">meliorācijas </w:t>
      </w:r>
      <w:r w:rsidR="00D82750">
        <w:rPr>
          <w:rFonts w:asciiTheme="minorHAnsi" w:hAnsiTheme="minorHAnsi"/>
          <w:sz w:val="22"/>
          <w:szCs w:val="22"/>
        </w:rPr>
        <w:t>g</w:t>
      </w:r>
      <w:r w:rsidR="00D82750" w:rsidRPr="00D82750">
        <w:rPr>
          <w:rFonts w:asciiTheme="minorHAnsi" w:hAnsiTheme="minorHAnsi"/>
          <w:sz w:val="22"/>
          <w:szCs w:val="22"/>
        </w:rPr>
        <w:t>rāvj</w:t>
      </w:r>
      <w:r w:rsidR="00D82750">
        <w:rPr>
          <w:rFonts w:asciiTheme="minorHAnsi" w:hAnsiTheme="minorHAnsi"/>
          <w:sz w:val="22"/>
          <w:szCs w:val="22"/>
        </w:rPr>
        <w:t>u</w:t>
      </w:r>
      <w:r w:rsidR="00914E08">
        <w:rPr>
          <w:rFonts w:asciiTheme="minorHAnsi" w:hAnsiTheme="minorHAnsi"/>
          <w:sz w:val="22"/>
          <w:szCs w:val="22"/>
        </w:rPr>
        <w:t xml:space="preserve"> attīrīšanu</w:t>
      </w:r>
      <w:r w:rsidR="00D82750" w:rsidRPr="00D82750">
        <w:rPr>
          <w:rFonts w:asciiTheme="minorHAnsi" w:hAnsiTheme="minorHAnsi"/>
          <w:sz w:val="22"/>
          <w:szCs w:val="22"/>
        </w:rPr>
        <w:t xml:space="preserve"> no aizsērējum</w:t>
      </w:r>
      <w:r w:rsidR="009B384A">
        <w:rPr>
          <w:rFonts w:asciiTheme="minorHAnsi" w:hAnsiTheme="minorHAnsi"/>
          <w:sz w:val="22"/>
          <w:szCs w:val="22"/>
        </w:rPr>
        <w:t>a. Ne</w:t>
      </w:r>
      <w:r w:rsidR="009B384A" w:rsidRPr="009B384A">
        <w:rPr>
          <w:rFonts w:asciiTheme="minorHAnsi" w:hAnsiTheme="minorHAnsi"/>
          <w:sz w:val="22"/>
          <w:szCs w:val="22"/>
        </w:rPr>
        <w:t xml:space="preserve"> vienmēr nosusināšanai </w:t>
      </w:r>
      <w:r w:rsidR="009B384A">
        <w:rPr>
          <w:rFonts w:asciiTheme="minorHAnsi" w:hAnsiTheme="minorHAnsi"/>
          <w:sz w:val="22"/>
          <w:szCs w:val="22"/>
        </w:rPr>
        <w:t>ir</w:t>
      </w:r>
      <w:r w:rsidR="009B384A" w:rsidRPr="009B384A">
        <w:rPr>
          <w:rFonts w:asciiTheme="minorHAnsi" w:hAnsiTheme="minorHAnsi"/>
          <w:sz w:val="22"/>
          <w:szCs w:val="22"/>
        </w:rPr>
        <w:t xml:space="preserve"> negatīva ietekme. </w:t>
      </w:r>
      <w:r w:rsidR="009B384A">
        <w:rPr>
          <w:rFonts w:asciiTheme="minorHAnsi" w:hAnsiTheme="minorHAnsi"/>
          <w:sz w:val="22"/>
          <w:szCs w:val="22"/>
        </w:rPr>
        <w:t>Vēsturiski p</w:t>
      </w:r>
      <w:r w:rsidR="009B384A" w:rsidRPr="009B384A">
        <w:rPr>
          <w:rFonts w:asciiTheme="minorHAnsi" w:hAnsiTheme="minorHAnsi"/>
          <w:sz w:val="22"/>
          <w:szCs w:val="22"/>
        </w:rPr>
        <w:t xml:space="preserve">ļavās un </w:t>
      </w:r>
      <w:r w:rsidR="009B384A">
        <w:rPr>
          <w:rFonts w:asciiTheme="minorHAnsi" w:hAnsiTheme="minorHAnsi"/>
          <w:sz w:val="22"/>
          <w:szCs w:val="22"/>
        </w:rPr>
        <w:t xml:space="preserve">ganībās ūdens režīmu </w:t>
      </w:r>
      <w:r w:rsidR="009B384A" w:rsidRPr="009B384A">
        <w:rPr>
          <w:rFonts w:asciiTheme="minorHAnsi" w:hAnsiTheme="minorHAnsi"/>
          <w:sz w:val="22"/>
          <w:szCs w:val="22"/>
        </w:rPr>
        <w:t>sāka regulēt jau 19.</w:t>
      </w:r>
      <w:r w:rsidR="00F17E6B">
        <w:rPr>
          <w:rFonts w:asciiTheme="minorHAnsi" w:hAnsiTheme="minorHAnsi"/>
          <w:sz w:val="22"/>
          <w:szCs w:val="22"/>
        </w:rPr>
        <w:t xml:space="preserve"> </w:t>
      </w:r>
      <w:r w:rsidR="009B384A">
        <w:rPr>
          <w:rFonts w:asciiTheme="minorHAnsi" w:hAnsiTheme="minorHAnsi"/>
          <w:sz w:val="22"/>
          <w:szCs w:val="22"/>
        </w:rPr>
        <w:t xml:space="preserve">gadsimtā, kas tika veikta </w:t>
      </w:r>
      <w:r w:rsidR="009B384A" w:rsidRPr="009B384A">
        <w:rPr>
          <w:rFonts w:asciiTheme="minorHAnsi" w:hAnsiTheme="minorHAnsi"/>
          <w:sz w:val="22"/>
          <w:szCs w:val="22"/>
        </w:rPr>
        <w:t>ar</w:t>
      </w:r>
      <w:r w:rsidR="009B384A">
        <w:rPr>
          <w:rFonts w:asciiTheme="minorHAnsi" w:hAnsiTheme="minorHAnsi"/>
          <w:sz w:val="22"/>
          <w:szCs w:val="22"/>
        </w:rPr>
        <w:t xml:space="preserve"> rokām raktiem sekliem grāvjiem</w:t>
      </w:r>
      <w:r w:rsidR="00914E08">
        <w:rPr>
          <w:rFonts w:asciiTheme="minorHAnsi" w:hAnsiTheme="minorHAnsi"/>
          <w:sz w:val="22"/>
          <w:szCs w:val="22"/>
        </w:rPr>
        <w:t xml:space="preserve"> (līdz 20 cm dziļumam)</w:t>
      </w:r>
      <w:r w:rsidR="009B384A">
        <w:rPr>
          <w:rFonts w:asciiTheme="minorHAnsi" w:hAnsiTheme="minorHAnsi"/>
          <w:sz w:val="22"/>
          <w:szCs w:val="22"/>
        </w:rPr>
        <w:t xml:space="preserve">. Turpinot tradicionālo </w:t>
      </w:r>
      <w:r w:rsidR="009B384A" w:rsidRPr="009B384A">
        <w:rPr>
          <w:rFonts w:asciiTheme="minorHAnsi" w:hAnsiTheme="minorHAnsi"/>
          <w:sz w:val="22"/>
          <w:szCs w:val="22"/>
        </w:rPr>
        <w:t>apsaimniekošanu, šādās teritorijās mainījās dom</w:t>
      </w:r>
      <w:r w:rsidR="009B384A">
        <w:rPr>
          <w:rFonts w:asciiTheme="minorHAnsi" w:hAnsiTheme="minorHAnsi"/>
          <w:sz w:val="22"/>
          <w:szCs w:val="22"/>
        </w:rPr>
        <w:t xml:space="preserve">inējošās </w:t>
      </w:r>
      <w:r w:rsidR="00034434">
        <w:rPr>
          <w:rFonts w:asciiTheme="minorHAnsi" w:hAnsiTheme="minorHAnsi"/>
          <w:sz w:val="22"/>
          <w:szCs w:val="22"/>
        </w:rPr>
        <w:t xml:space="preserve">augu </w:t>
      </w:r>
      <w:r w:rsidR="009B384A">
        <w:rPr>
          <w:rFonts w:asciiTheme="minorHAnsi" w:hAnsiTheme="minorHAnsi"/>
          <w:sz w:val="22"/>
          <w:szCs w:val="22"/>
        </w:rPr>
        <w:t xml:space="preserve">sugas, taču kopumā tās </w:t>
      </w:r>
      <w:r w:rsidR="009B384A" w:rsidRPr="009B384A">
        <w:rPr>
          <w:rFonts w:asciiTheme="minorHAnsi" w:hAnsiTheme="minorHAnsi"/>
          <w:sz w:val="22"/>
          <w:szCs w:val="22"/>
        </w:rPr>
        <w:t xml:space="preserve">saglabāja daudzveidīgu sugu sastāvu. </w:t>
      </w:r>
      <w:r w:rsidR="00034434">
        <w:rPr>
          <w:rFonts w:asciiTheme="minorHAnsi" w:hAnsiTheme="minorHAnsi"/>
          <w:sz w:val="22"/>
          <w:szCs w:val="22"/>
        </w:rPr>
        <w:t>Nosusināšanas ietekmē zālāju struktūra laika gaitā pārveidojas.</w:t>
      </w:r>
    </w:p>
    <w:p w14:paraId="02F08A74" w14:textId="121DC016" w:rsidR="00C60FDD" w:rsidRDefault="00C60FDD" w:rsidP="00E068E2">
      <w:pPr>
        <w:shd w:val="clear" w:color="auto" w:fill="FFFFFF"/>
        <w:jc w:val="both"/>
        <w:rPr>
          <w:rFonts w:asciiTheme="minorHAnsi" w:hAnsiTheme="minorHAnsi"/>
          <w:sz w:val="22"/>
          <w:szCs w:val="22"/>
        </w:rPr>
      </w:pPr>
      <w:r>
        <w:rPr>
          <w:rFonts w:asciiTheme="minorHAnsi" w:hAnsiTheme="minorHAnsi"/>
          <w:sz w:val="22"/>
          <w:szCs w:val="22"/>
        </w:rPr>
        <w:t xml:space="preserve">Nozīmīgu ietekmi uz dabas parka teritoriju rada </w:t>
      </w:r>
      <w:r w:rsidR="00D71777">
        <w:rPr>
          <w:rFonts w:asciiTheme="minorHAnsi" w:hAnsiTheme="minorHAnsi"/>
          <w:b/>
          <w:sz w:val="22"/>
          <w:szCs w:val="22"/>
        </w:rPr>
        <w:t>pieguļošās</w:t>
      </w:r>
      <w:r w:rsidRPr="00250879">
        <w:rPr>
          <w:rFonts w:asciiTheme="minorHAnsi" w:hAnsiTheme="minorHAnsi"/>
          <w:b/>
          <w:sz w:val="22"/>
          <w:szCs w:val="22"/>
        </w:rPr>
        <w:t xml:space="preserve"> teritorijās notiekošā saimnieciskā darbība</w:t>
      </w:r>
      <w:r>
        <w:rPr>
          <w:rFonts w:asciiTheme="minorHAnsi" w:hAnsiTheme="minorHAnsi"/>
          <w:sz w:val="22"/>
          <w:szCs w:val="22"/>
        </w:rPr>
        <w:t xml:space="preserve">, īpaši raksturīgi </w:t>
      </w:r>
      <w:r w:rsidRPr="00C60FDD">
        <w:rPr>
          <w:rFonts w:asciiTheme="minorHAnsi" w:hAnsiTheme="minorHAnsi"/>
          <w:sz w:val="22"/>
          <w:szCs w:val="22"/>
        </w:rPr>
        <w:t xml:space="preserve">tas ir upju ielejām, kur terašu nogāzēs </w:t>
      </w:r>
      <w:r w:rsidR="00682023">
        <w:rPr>
          <w:rFonts w:asciiTheme="minorHAnsi" w:hAnsiTheme="minorHAnsi"/>
          <w:sz w:val="22"/>
          <w:szCs w:val="22"/>
        </w:rPr>
        <w:t>sastopami dabiskie zālāji</w:t>
      </w:r>
      <w:r w:rsidR="00945863">
        <w:rPr>
          <w:rFonts w:asciiTheme="minorHAnsi" w:hAnsiTheme="minorHAnsi"/>
          <w:sz w:val="22"/>
          <w:szCs w:val="22"/>
        </w:rPr>
        <w:t xml:space="preserve">, bet ārpus ielejas ir mēsloti </w:t>
      </w:r>
      <w:r w:rsidRPr="00C60FDD">
        <w:rPr>
          <w:rFonts w:asciiTheme="minorHAnsi" w:hAnsiTheme="minorHAnsi"/>
          <w:sz w:val="22"/>
          <w:szCs w:val="22"/>
        </w:rPr>
        <w:t>lauki. Ar ūdeni, kas noplūst uz upi</w:t>
      </w:r>
      <w:r>
        <w:rPr>
          <w:rFonts w:asciiTheme="minorHAnsi" w:hAnsiTheme="minorHAnsi"/>
          <w:sz w:val="22"/>
          <w:szCs w:val="22"/>
        </w:rPr>
        <w:t xml:space="preserve"> (hidroloģisko tīklu – upītēm, grāvjiem, slēgtajām drenāžām)</w:t>
      </w:r>
      <w:r w:rsidRPr="00C60FDD">
        <w:rPr>
          <w:rFonts w:asciiTheme="minorHAnsi" w:hAnsiTheme="minorHAnsi"/>
          <w:sz w:val="22"/>
          <w:szCs w:val="22"/>
        </w:rPr>
        <w:t xml:space="preserve">, mēslojums pamazām nonāk arī pļavās un veidojas </w:t>
      </w:r>
      <w:r w:rsidR="00866583">
        <w:rPr>
          <w:rFonts w:asciiTheme="minorHAnsi" w:hAnsiTheme="minorHAnsi"/>
          <w:sz w:val="22"/>
          <w:szCs w:val="22"/>
        </w:rPr>
        <w:t>līdzīgs</w:t>
      </w:r>
      <w:r w:rsidRPr="00C60FDD">
        <w:rPr>
          <w:rFonts w:asciiTheme="minorHAnsi" w:hAnsiTheme="minorHAnsi"/>
          <w:sz w:val="22"/>
          <w:szCs w:val="22"/>
        </w:rPr>
        <w:t xml:space="preserve"> efekts, kā pļavu mēslojot.</w:t>
      </w:r>
      <w:r>
        <w:rPr>
          <w:rFonts w:asciiTheme="minorHAnsi" w:hAnsiTheme="minorHAnsi"/>
          <w:sz w:val="22"/>
          <w:szCs w:val="22"/>
        </w:rPr>
        <w:t xml:space="preserve"> Savukārt s</w:t>
      </w:r>
      <w:r w:rsidRPr="00C60FDD">
        <w:rPr>
          <w:rFonts w:asciiTheme="minorHAnsi" w:hAnsiTheme="minorHAnsi"/>
          <w:sz w:val="22"/>
          <w:szCs w:val="22"/>
        </w:rPr>
        <w:t>lapjās pļavās augsnes bagātināšanās ar slāpekli veicina strauju parastās niedres</w:t>
      </w:r>
      <w:r>
        <w:rPr>
          <w:rFonts w:asciiTheme="minorHAnsi" w:hAnsiTheme="minorHAnsi"/>
          <w:sz w:val="22"/>
          <w:szCs w:val="22"/>
        </w:rPr>
        <w:t xml:space="preserve"> </w:t>
      </w:r>
      <w:r w:rsidRPr="00C60FDD">
        <w:rPr>
          <w:rFonts w:asciiTheme="minorHAnsi" w:hAnsiTheme="minorHAnsi"/>
          <w:sz w:val="22"/>
          <w:szCs w:val="22"/>
        </w:rPr>
        <w:t>izplatīšanos. Tā ātri kļūst par valdošo sugu, bet tikpat ātri no zelmeņa pazūd orhidejas, bezdelīgactiņas,</w:t>
      </w:r>
      <w:r>
        <w:rPr>
          <w:rFonts w:asciiTheme="minorHAnsi" w:hAnsiTheme="minorHAnsi"/>
          <w:sz w:val="22"/>
          <w:szCs w:val="22"/>
        </w:rPr>
        <w:t xml:space="preserve"> </w:t>
      </w:r>
      <w:r w:rsidRPr="00C60FDD">
        <w:rPr>
          <w:rFonts w:asciiTheme="minorHAnsi" w:hAnsiTheme="minorHAnsi"/>
          <w:sz w:val="22"/>
          <w:szCs w:val="22"/>
        </w:rPr>
        <w:t>retas grīšļu sugas, līdz raibā pļavas zelmeņa vietā var vērot tikai vienveidīgu niedru audzi. Eitrofikāciju</w:t>
      </w:r>
      <w:r>
        <w:rPr>
          <w:rFonts w:asciiTheme="minorHAnsi" w:hAnsiTheme="minorHAnsi"/>
          <w:sz w:val="22"/>
          <w:szCs w:val="22"/>
        </w:rPr>
        <w:t xml:space="preserve"> </w:t>
      </w:r>
      <w:r w:rsidRPr="00C60FDD">
        <w:rPr>
          <w:rFonts w:asciiTheme="minorHAnsi" w:hAnsiTheme="minorHAnsi"/>
          <w:sz w:val="22"/>
          <w:szCs w:val="22"/>
        </w:rPr>
        <w:t>veicina arī slāpeklis, kas nonāk uz zemes ar nokrišņiem.</w:t>
      </w:r>
    </w:p>
    <w:p w14:paraId="6D7881AE" w14:textId="5BA06D50" w:rsidR="00C60FDD" w:rsidRPr="00C60FDD" w:rsidRDefault="00C42787" w:rsidP="00E068E2">
      <w:pPr>
        <w:shd w:val="clear" w:color="auto" w:fill="FFFFFF"/>
        <w:jc w:val="both"/>
        <w:rPr>
          <w:rFonts w:asciiTheme="minorHAnsi" w:hAnsiTheme="minorHAnsi"/>
          <w:sz w:val="22"/>
          <w:szCs w:val="22"/>
        </w:rPr>
      </w:pPr>
      <w:r>
        <w:rPr>
          <w:rFonts w:asciiTheme="minorHAnsi" w:hAnsiTheme="minorHAnsi"/>
          <w:sz w:val="22"/>
          <w:szCs w:val="22"/>
        </w:rPr>
        <w:t xml:space="preserve">Dabas parkā ir sastopamas dažādas </w:t>
      </w:r>
      <w:proofErr w:type="spellStart"/>
      <w:r w:rsidR="003A4C9F">
        <w:rPr>
          <w:rFonts w:asciiTheme="minorHAnsi" w:hAnsiTheme="minorHAnsi"/>
          <w:b/>
          <w:sz w:val="22"/>
          <w:szCs w:val="22"/>
        </w:rPr>
        <w:t>i</w:t>
      </w:r>
      <w:r w:rsidR="00C60FDD" w:rsidRPr="00250879">
        <w:rPr>
          <w:rFonts w:asciiTheme="minorHAnsi" w:hAnsiTheme="minorHAnsi"/>
          <w:b/>
          <w:sz w:val="22"/>
          <w:szCs w:val="22"/>
        </w:rPr>
        <w:t>nvazīv</w:t>
      </w:r>
      <w:r w:rsidRPr="00250879">
        <w:rPr>
          <w:rFonts w:asciiTheme="minorHAnsi" w:hAnsiTheme="minorHAnsi"/>
          <w:b/>
          <w:sz w:val="22"/>
          <w:szCs w:val="22"/>
        </w:rPr>
        <w:t>ās</w:t>
      </w:r>
      <w:proofErr w:type="spellEnd"/>
      <w:r w:rsidRPr="00250879">
        <w:rPr>
          <w:rFonts w:asciiTheme="minorHAnsi" w:hAnsiTheme="minorHAnsi"/>
          <w:b/>
          <w:sz w:val="22"/>
          <w:szCs w:val="22"/>
        </w:rPr>
        <w:t xml:space="preserve"> augu sugas</w:t>
      </w:r>
      <w:r>
        <w:rPr>
          <w:rFonts w:asciiTheme="minorHAnsi" w:hAnsiTheme="minorHAnsi"/>
          <w:sz w:val="22"/>
          <w:szCs w:val="22"/>
        </w:rPr>
        <w:t>, kas</w:t>
      </w:r>
      <w:r w:rsidR="00C60FDD">
        <w:rPr>
          <w:rFonts w:asciiTheme="minorHAnsi" w:hAnsiTheme="minorHAnsi"/>
          <w:sz w:val="22"/>
          <w:szCs w:val="22"/>
        </w:rPr>
        <w:t xml:space="preserve"> </w:t>
      </w:r>
      <w:r>
        <w:rPr>
          <w:rFonts w:asciiTheme="minorHAnsi" w:hAnsiTheme="minorHAnsi"/>
          <w:sz w:val="22"/>
          <w:szCs w:val="22"/>
        </w:rPr>
        <w:t>n</w:t>
      </w:r>
      <w:r w:rsidR="00C60FDD" w:rsidRPr="00C60FDD">
        <w:rPr>
          <w:rFonts w:asciiTheme="minorHAnsi" w:hAnsiTheme="minorHAnsi"/>
          <w:sz w:val="22"/>
          <w:szCs w:val="22"/>
        </w:rPr>
        <w:t>omāc un izkonkurē dabīgo pļavu sugas.</w:t>
      </w:r>
      <w:r>
        <w:rPr>
          <w:rFonts w:asciiTheme="minorHAnsi" w:hAnsiTheme="minorHAnsi"/>
          <w:sz w:val="22"/>
          <w:szCs w:val="22"/>
        </w:rPr>
        <w:t xml:space="preserve"> Plašāk izplatītās </w:t>
      </w:r>
      <w:proofErr w:type="spellStart"/>
      <w:r>
        <w:rPr>
          <w:rFonts w:asciiTheme="minorHAnsi" w:hAnsiTheme="minorHAnsi"/>
          <w:sz w:val="22"/>
          <w:szCs w:val="22"/>
        </w:rPr>
        <w:t>invazīvās</w:t>
      </w:r>
      <w:proofErr w:type="spellEnd"/>
      <w:r>
        <w:rPr>
          <w:rFonts w:asciiTheme="minorHAnsi" w:hAnsiTheme="minorHAnsi"/>
          <w:sz w:val="22"/>
          <w:szCs w:val="22"/>
        </w:rPr>
        <w:t xml:space="preserve"> augu sugas teritorijā ir </w:t>
      </w:r>
      <w:r w:rsidR="00ED7ABD">
        <w:rPr>
          <w:rFonts w:asciiTheme="minorHAnsi" w:hAnsiTheme="minorHAnsi"/>
          <w:sz w:val="22"/>
          <w:szCs w:val="22"/>
        </w:rPr>
        <w:t>Sosnovska</w:t>
      </w:r>
      <w:r>
        <w:rPr>
          <w:rFonts w:asciiTheme="minorHAnsi" w:hAnsiTheme="minorHAnsi"/>
          <w:sz w:val="22"/>
          <w:szCs w:val="22"/>
        </w:rPr>
        <w:t xml:space="preserve"> </w:t>
      </w:r>
      <w:proofErr w:type="spellStart"/>
      <w:r>
        <w:rPr>
          <w:rFonts w:asciiTheme="minorHAnsi" w:hAnsiTheme="minorHAnsi"/>
          <w:sz w:val="22"/>
          <w:szCs w:val="22"/>
        </w:rPr>
        <w:t>latvānis</w:t>
      </w:r>
      <w:proofErr w:type="spellEnd"/>
      <w:r>
        <w:rPr>
          <w:rFonts w:asciiTheme="minorHAnsi" w:hAnsiTheme="minorHAnsi"/>
          <w:sz w:val="22"/>
          <w:szCs w:val="22"/>
        </w:rPr>
        <w:t xml:space="preserve"> </w:t>
      </w:r>
      <w:proofErr w:type="spellStart"/>
      <w:r w:rsidRPr="00250879">
        <w:rPr>
          <w:rFonts w:asciiTheme="minorHAnsi" w:hAnsiTheme="minorHAnsi"/>
          <w:i/>
          <w:sz w:val="22"/>
          <w:szCs w:val="22"/>
        </w:rPr>
        <w:t>Heracleum</w:t>
      </w:r>
      <w:proofErr w:type="spellEnd"/>
      <w:r w:rsidRPr="00250879">
        <w:rPr>
          <w:rFonts w:asciiTheme="minorHAnsi" w:hAnsiTheme="minorHAnsi"/>
          <w:i/>
          <w:sz w:val="22"/>
          <w:szCs w:val="22"/>
        </w:rPr>
        <w:t xml:space="preserve"> </w:t>
      </w:r>
      <w:proofErr w:type="spellStart"/>
      <w:r w:rsidR="0034048B">
        <w:rPr>
          <w:rFonts w:asciiTheme="minorHAnsi" w:hAnsiTheme="minorHAnsi"/>
          <w:i/>
          <w:sz w:val="22"/>
          <w:szCs w:val="22"/>
        </w:rPr>
        <w:t>s</w:t>
      </w:r>
      <w:r w:rsidR="0034048B" w:rsidRPr="0034048B">
        <w:rPr>
          <w:rFonts w:asciiTheme="minorHAnsi" w:hAnsiTheme="minorHAnsi"/>
          <w:i/>
          <w:sz w:val="22"/>
          <w:szCs w:val="22"/>
        </w:rPr>
        <w:t>osnowskii</w:t>
      </w:r>
      <w:proofErr w:type="spellEnd"/>
      <w:r>
        <w:rPr>
          <w:rFonts w:asciiTheme="minorHAnsi" w:hAnsiTheme="minorHAnsi"/>
          <w:sz w:val="22"/>
          <w:szCs w:val="22"/>
        </w:rPr>
        <w:t xml:space="preserve">, Adatainais </w:t>
      </w:r>
      <w:proofErr w:type="spellStart"/>
      <w:r>
        <w:rPr>
          <w:rFonts w:asciiTheme="minorHAnsi" w:hAnsiTheme="minorHAnsi"/>
          <w:sz w:val="22"/>
          <w:szCs w:val="22"/>
        </w:rPr>
        <w:t>dzeloņgurķis</w:t>
      </w:r>
      <w:proofErr w:type="spellEnd"/>
      <w:r>
        <w:rPr>
          <w:rFonts w:asciiTheme="minorHAnsi" w:hAnsiTheme="minorHAnsi"/>
          <w:sz w:val="22"/>
          <w:szCs w:val="22"/>
        </w:rPr>
        <w:t xml:space="preserve"> </w:t>
      </w:r>
      <w:proofErr w:type="spellStart"/>
      <w:r w:rsidRPr="00250879">
        <w:rPr>
          <w:rFonts w:asciiTheme="minorHAnsi" w:hAnsiTheme="minorHAnsi"/>
          <w:i/>
          <w:sz w:val="22"/>
          <w:szCs w:val="22"/>
        </w:rPr>
        <w:t>Echinocystis</w:t>
      </w:r>
      <w:proofErr w:type="spellEnd"/>
      <w:r w:rsidRPr="00250879">
        <w:rPr>
          <w:rFonts w:asciiTheme="minorHAnsi" w:hAnsiTheme="minorHAnsi"/>
          <w:i/>
          <w:sz w:val="22"/>
          <w:szCs w:val="22"/>
        </w:rPr>
        <w:t xml:space="preserve"> </w:t>
      </w:r>
      <w:proofErr w:type="spellStart"/>
      <w:r w:rsidRPr="00250879">
        <w:rPr>
          <w:rFonts w:asciiTheme="minorHAnsi" w:hAnsiTheme="minorHAnsi"/>
          <w:i/>
          <w:sz w:val="22"/>
          <w:szCs w:val="22"/>
        </w:rPr>
        <w:t>lobata</w:t>
      </w:r>
      <w:proofErr w:type="spellEnd"/>
      <w:r>
        <w:rPr>
          <w:rFonts w:asciiTheme="minorHAnsi" w:hAnsiTheme="minorHAnsi"/>
          <w:sz w:val="22"/>
          <w:szCs w:val="22"/>
        </w:rPr>
        <w:t xml:space="preserve">, </w:t>
      </w:r>
      <w:proofErr w:type="spellStart"/>
      <w:r>
        <w:rPr>
          <w:rFonts w:asciiTheme="minorHAnsi" w:hAnsiTheme="minorHAnsi"/>
          <w:sz w:val="22"/>
          <w:szCs w:val="22"/>
        </w:rPr>
        <w:t>Daudzlapu</w:t>
      </w:r>
      <w:proofErr w:type="spellEnd"/>
      <w:r>
        <w:rPr>
          <w:rFonts w:asciiTheme="minorHAnsi" w:hAnsiTheme="minorHAnsi"/>
          <w:sz w:val="22"/>
          <w:szCs w:val="22"/>
        </w:rPr>
        <w:t xml:space="preserve"> lupīna </w:t>
      </w:r>
      <w:proofErr w:type="spellStart"/>
      <w:r w:rsidRPr="00250879">
        <w:rPr>
          <w:rFonts w:asciiTheme="minorHAnsi" w:hAnsiTheme="minorHAnsi"/>
          <w:i/>
          <w:sz w:val="22"/>
          <w:szCs w:val="22"/>
        </w:rPr>
        <w:t>Lupinus</w:t>
      </w:r>
      <w:proofErr w:type="spellEnd"/>
      <w:r w:rsidRPr="00250879">
        <w:rPr>
          <w:rFonts w:asciiTheme="minorHAnsi" w:hAnsiTheme="minorHAnsi"/>
          <w:i/>
          <w:sz w:val="22"/>
          <w:szCs w:val="22"/>
        </w:rPr>
        <w:t xml:space="preserve"> </w:t>
      </w:r>
      <w:proofErr w:type="spellStart"/>
      <w:r w:rsidRPr="00250879">
        <w:rPr>
          <w:rFonts w:asciiTheme="minorHAnsi" w:hAnsiTheme="minorHAnsi"/>
          <w:i/>
          <w:sz w:val="22"/>
          <w:szCs w:val="22"/>
        </w:rPr>
        <w:t>polyphyllus</w:t>
      </w:r>
      <w:proofErr w:type="spellEnd"/>
      <w:r>
        <w:rPr>
          <w:rFonts w:asciiTheme="minorHAnsi" w:hAnsiTheme="minorHAnsi"/>
          <w:sz w:val="22"/>
          <w:szCs w:val="22"/>
        </w:rPr>
        <w:t xml:space="preserve">, Puķu sprigane </w:t>
      </w:r>
      <w:proofErr w:type="spellStart"/>
      <w:r w:rsidRPr="0006324E">
        <w:rPr>
          <w:rFonts w:asciiTheme="minorHAnsi" w:hAnsiTheme="minorHAnsi"/>
          <w:i/>
          <w:sz w:val="22"/>
          <w:szCs w:val="22"/>
        </w:rPr>
        <w:t>Impatiens</w:t>
      </w:r>
      <w:proofErr w:type="spellEnd"/>
      <w:r w:rsidRPr="0006324E">
        <w:rPr>
          <w:rFonts w:asciiTheme="minorHAnsi" w:hAnsiTheme="minorHAnsi"/>
          <w:i/>
          <w:sz w:val="22"/>
          <w:szCs w:val="22"/>
        </w:rPr>
        <w:t xml:space="preserve"> </w:t>
      </w:r>
      <w:proofErr w:type="spellStart"/>
      <w:r w:rsidRPr="0006324E">
        <w:rPr>
          <w:rFonts w:asciiTheme="minorHAnsi" w:hAnsiTheme="minorHAnsi"/>
          <w:i/>
          <w:sz w:val="22"/>
          <w:szCs w:val="22"/>
        </w:rPr>
        <w:lastRenderedPageBreak/>
        <w:t>glandulifera</w:t>
      </w:r>
      <w:proofErr w:type="spellEnd"/>
      <w:r>
        <w:rPr>
          <w:rFonts w:asciiTheme="minorHAnsi" w:hAnsiTheme="minorHAnsi"/>
          <w:sz w:val="22"/>
          <w:szCs w:val="22"/>
        </w:rPr>
        <w:t xml:space="preserve">, kā arī Kanādas zeltgalvīte </w:t>
      </w:r>
      <w:proofErr w:type="spellStart"/>
      <w:r w:rsidRPr="00250879">
        <w:rPr>
          <w:rFonts w:asciiTheme="minorHAnsi" w:hAnsiTheme="minorHAnsi"/>
          <w:i/>
          <w:sz w:val="22"/>
          <w:szCs w:val="22"/>
        </w:rPr>
        <w:t>Solidago</w:t>
      </w:r>
      <w:proofErr w:type="spellEnd"/>
      <w:r w:rsidRPr="00250879">
        <w:rPr>
          <w:rFonts w:asciiTheme="minorHAnsi" w:hAnsiTheme="minorHAnsi"/>
          <w:i/>
          <w:sz w:val="22"/>
          <w:szCs w:val="22"/>
        </w:rPr>
        <w:t xml:space="preserve"> </w:t>
      </w:r>
      <w:proofErr w:type="spellStart"/>
      <w:r w:rsidRPr="00250879">
        <w:rPr>
          <w:rFonts w:asciiTheme="minorHAnsi" w:hAnsiTheme="minorHAnsi"/>
          <w:i/>
          <w:sz w:val="22"/>
          <w:szCs w:val="22"/>
        </w:rPr>
        <w:t>canadensis</w:t>
      </w:r>
      <w:proofErr w:type="spellEnd"/>
      <w:r>
        <w:rPr>
          <w:rFonts w:asciiTheme="minorHAnsi" w:hAnsiTheme="minorHAnsi"/>
          <w:sz w:val="22"/>
          <w:szCs w:val="22"/>
        </w:rPr>
        <w:t xml:space="preserve"> un blīvā skābene </w:t>
      </w:r>
      <w:proofErr w:type="spellStart"/>
      <w:r w:rsidRPr="00250879">
        <w:rPr>
          <w:rFonts w:asciiTheme="minorHAnsi" w:hAnsiTheme="minorHAnsi"/>
          <w:i/>
          <w:sz w:val="22"/>
          <w:szCs w:val="22"/>
        </w:rPr>
        <w:t>Rumex</w:t>
      </w:r>
      <w:proofErr w:type="spellEnd"/>
      <w:r w:rsidRPr="00250879">
        <w:rPr>
          <w:rFonts w:asciiTheme="minorHAnsi" w:hAnsiTheme="minorHAnsi"/>
          <w:i/>
          <w:sz w:val="22"/>
          <w:szCs w:val="22"/>
        </w:rPr>
        <w:t xml:space="preserve"> </w:t>
      </w:r>
      <w:proofErr w:type="spellStart"/>
      <w:r w:rsidRPr="00250879">
        <w:rPr>
          <w:rFonts w:asciiTheme="minorHAnsi" w:hAnsiTheme="minorHAnsi"/>
          <w:i/>
          <w:sz w:val="22"/>
          <w:szCs w:val="22"/>
        </w:rPr>
        <w:t>confertus</w:t>
      </w:r>
      <w:proofErr w:type="spellEnd"/>
      <w:r>
        <w:rPr>
          <w:rFonts w:asciiTheme="minorHAnsi" w:hAnsiTheme="minorHAnsi"/>
          <w:sz w:val="22"/>
          <w:szCs w:val="22"/>
        </w:rPr>
        <w:t>.</w:t>
      </w:r>
      <w:r w:rsidR="00250879">
        <w:rPr>
          <w:rFonts w:asciiTheme="minorHAnsi" w:hAnsiTheme="minorHAnsi"/>
          <w:sz w:val="22"/>
          <w:szCs w:val="22"/>
        </w:rPr>
        <w:t xml:space="preserve"> </w:t>
      </w:r>
      <w:r w:rsidRPr="00080550">
        <w:rPr>
          <w:rFonts w:asciiTheme="minorHAnsi" w:hAnsiTheme="minorHAnsi"/>
          <w:sz w:val="22"/>
          <w:szCs w:val="22"/>
        </w:rPr>
        <w:t xml:space="preserve">Svarīgi ir </w:t>
      </w:r>
      <w:proofErr w:type="spellStart"/>
      <w:r w:rsidRPr="00080550">
        <w:rPr>
          <w:rFonts w:asciiTheme="minorHAnsi" w:hAnsiTheme="minorHAnsi"/>
          <w:sz w:val="22"/>
          <w:szCs w:val="22"/>
        </w:rPr>
        <w:t>monitorēt</w:t>
      </w:r>
      <w:proofErr w:type="spellEnd"/>
      <w:r w:rsidRPr="00080550">
        <w:rPr>
          <w:rFonts w:asciiTheme="minorHAnsi" w:hAnsiTheme="minorHAnsi"/>
          <w:sz w:val="22"/>
          <w:szCs w:val="22"/>
        </w:rPr>
        <w:t xml:space="preserve"> arī </w:t>
      </w:r>
      <w:r w:rsidR="00866583">
        <w:rPr>
          <w:rFonts w:asciiTheme="minorHAnsi" w:hAnsiTheme="minorHAnsi"/>
          <w:sz w:val="22"/>
          <w:szCs w:val="22"/>
        </w:rPr>
        <w:t>dabas parkam apkārt esošās</w:t>
      </w:r>
      <w:r w:rsidRPr="00080550">
        <w:rPr>
          <w:rFonts w:asciiTheme="minorHAnsi" w:hAnsiTheme="minorHAnsi"/>
          <w:sz w:val="22"/>
          <w:szCs w:val="22"/>
        </w:rPr>
        <w:t xml:space="preserve"> teritor</w:t>
      </w:r>
      <w:r w:rsidR="00866583">
        <w:rPr>
          <w:rFonts w:asciiTheme="minorHAnsi" w:hAnsiTheme="minorHAnsi"/>
          <w:sz w:val="22"/>
          <w:szCs w:val="22"/>
        </w:rPr>
        <w:t xml:space="preserve">ijas, savlaicīgi ierobežojot </w:t>
      </w:r>
      <w:proofErr w:type="spellStart"/>
      <w:r w:rsidR="00866583">
        <w:rPr>
          <w:rFonts w:asciiTheme="minorHAnsi" w:hAnsiTheme="minorHAnsi"/>
          <w:sz w:val="22"/>
          <w:szCs w:val="22"/>
        </w:rPr>
        <w:t>invazīvo</w:t>
      </w:r>
      <w:proofErr w:type="spellEnd"/>
      <w:r w:rsidR="00866583">
        <w:rPr>
          <w:rFonts w:asciiTheme="minorHAnsi" w:hAnsiTheme="minorHAnsi"/>
          <w:sz w:val="22"/>
          <w:szCs w:val="22"/>
        </w:rPr>
        <w:t xml:space="preserve"> sugu izplatību</w:t>
      </w:r>
      <w:r w:rsidRPr="00080550">
        <w:rPr>
          <w:rFonts w:asciiTheme="minorHAnsi" w:hAnsiTheme="minorHAnsi"/>
          <w:sz w:val="22"/>
          <w:szCs w:val="22"/>
        </w:rPr>
        <w:t xml:space="preserve"> </w:t>
      </w:r>
      <w:r w:rsidR="00866583">
        <w:rPr>
          <w:rFonts w:asciiTheme="minorHAnsi" w:hAnsiTheme="minorHAnsi"/>
          <w:sz w:val="22"/>
          <w:szCs w:val="22"/>
        </w:rPr>
        <w:t xml:space="preserve">gan </w:t>
      </w:r>
      <w:r w:rsidRPr="00080550">
        <w:rPr>
          <w:rFonts w:asciiTheme="minorHAnsi" w:hAnsiTheme="minorHAnsi"/>
          <w:sz w:val="22"/>
          <w:szCs w:val="22"/>
        </w:rPr>
        <w:t>ā</w:t>
      </w:r>
      <w:r w:rsidR="00866583">
        <w:rPr>
          <w:rFonts w:asciiTheme="minorHAnsi" w:hAnsiTheme="minorHAnsi"/>
          <w:sz w:val="22"/>
          <w:szCs w:val="22"/>
        </w:rPr>
        <w:t xml:space="preserve">rpus īpaši aizsargājamo biotopu, gan dabas parka </w:t>
      </w:r>
      <w:r w:rsidR="00250879">
        <w:rPr>
          <w:rFonts w:asciiTheme="minorHAnsi" w:hAnsiTheme="minorHAnsi"/>
          <w:sz w:val="22"/>
          <w:szCs w:val="22"/>
        </w:rPr>
        <w:t xml:space="preserve">teritorijas </w:t>
      </w:r>
      <w:r w:rsidRPr="00080550">
        <w:rPr>
          <w:rFonts w:asciiTheme="minorHAnsi" w:hAnsiTheme="minorHAnsi"/>
          <w:sz w:val="22"/>
          <w:szCs w:val="22"/>
        </w:rPr>
        <w:t>robežām.</w:t>
      </w:r>
      <w:r>
        <w:rPr>
          <w:rFonts w:asciiTheme="minorHAnsi" w:hAnsiTheme="minorHAnsi"/>
          <w:sz w:val="22"/>
          <w:szCs w:val="22"/>
        </w:rPr>
        <w:t xml:space="preserve"> </w:t>
      </w:r>
    </w:p>
    <w:p w14:paraId="12994A0E" w14:textId="580AA8EC" w:rsidR="006F1BBA" w:rsidRDefault="00866583" w:rsidP="006F1BBA">
      <w:pPr>
        <w:shd w:val="clear" w:color="auto" w:fill="FFFFFF"/>
        <w:jc w:val="both"/>
        <w:rPr>
          <w:rFonts w:asciiTheme="minorHAnsi" w:hAnsiTheme="minorHAnsi"/>
          <w:b/>
          <w:sz w:val="22"/>
          <w:szCs w:val="22"/>
        </w:rPr>
      </w:pPr>
      <w:r>
        <w:rPr>
          <w:rFonts w:asciiTheme="minorHAnsi" w:hAnsiTheme="minorHAnsi"/>
          <w:sz w:val="22"/>
          <w:szCs w:val="22"/>
        </w:rPr>
        <w:t>Viens no zālāju biotopu</w:t>
      </w:r>
      <w:r w:rsidR="006F1BBA">
        <w:rPr>
          <w:rFonts w:asciiTheme="minorHAnsi" w:hAnsiTheme="minorHAnsi"/>
          <w:sz w:val="22"/>
          <w:szCs w:val="22"/>
        </w:rPr>
        <w:t xml:space="preserve"> apdraudošajiem faktoriem ir</w:t>
      </w:r>
      <w:r w:rsidR="006F1BBA" w:rsidRPr="00DC28AA">
        <w:rPr>
          <w:rFonts w:asciiTheme="minorHAnsi" w:hAnsiTheme="minorHAnsi"/>
          <w:sz w:val="22"/>
          <w:szCs w:val="22"/>
        </w:rPr>
        <w:t xml:space="preserve"> </w:t>
      </w:r>
      <w:r w:rsidR="006F1BBA" w:rsidRPr="00DC28AA">
        <w:rPr>
          <w:rFonts w:asciiTheme="minorHAnsi" w:hAnsiTheme="minorHAnsi"/>
          <w:b/>
          <w:sz w:val="22"/>
          <w:szCs w:val="22"/>
        </w:rPr>
        <w:t>mežacūku darbība</w:t>
      </w:r>
      <w:r w:rsidR="0034048B">
        <w:rPr>
          <w:rFonts w:asciiTheme="minorHAnsi" w:hAnsiTheme="minorHAnsi"/>
          <w:b/>
          <w:sz w:val="22"/>
          <w:szCs w:val="22"/>
        </w:rPr>
        <w:t xml:space="preserve">. </w:t>
      </w:r>
      <w:r w:rsidR="006F1BBA" w:rsidRPr="00DC28AA">
        <w:rPr>
          <w:rFonts w:asciiTheme="minorHAnsi" w:hAnsiTheme="minorHAnsi"/>
          <w:sz w:val="22"/>
          <w:szCs w:val="22"/>
        </w:rPr>
        <w:t>Intensīvi mežacūku rakumi vērojami biežāk nomaļos, pamestos zālājos</w:t>
      </w:r>
      <w:r>
        <w:rPr>
          <w:rFonts w:asciiTheme="minorHAnsi" w:hAnsiTheme="minorHAnsi"/>
          <w:sz w:val="22"/>
          <w:szCs w:val="22"/>
        </w:rPr>
        <w:t>, kā arī vietās kur mākslīgi tiek veikta medījamo dzīvnieku piebarošana</w:t>
      </w:r>
      <w:r w:rsidR="006F1BBA" w:rsidRPr="00DC28AA">
        <w:rPr>
          <w:rFonts w:asciiTheme="minorHAnsi" w:hAnsiTheme="minorHAnsi"/>
          <w:sz w:val="22"/>
          <w:szCs w:val="22"/>
        </w:rPr>
        <w:t>. Mežacūku darbība var apdraudēt arī reto īpaši aizsargājamo augu sugu labvēlīgu stāvokli</w:t>
      </w:r>
      <w:r w:rsidR="002B38C9">
        <w:rPr>
          <w:rFonts w:asciiTheme="minorHAnsi" w:hAnsiTheme="minorHAnsi"/>
          <w:sz w:val="22"/>
          <w:szCs w:val="22"/>
        </w:rPr>
        <w:t xml:space="preserve">, īpaši </w:t>
      </w:r>
      <w:r w:rsidR="004A1281">
        <w:rPr>
          <w:rFonts w:asciiTheme="minorHAnsi" w:hAnsiTheme="minorHAnsi"/>
          <w:sz w:val="22"/>
          <w:szCs w:val="22"/>
        </w:rPr>
        <w:t>nelielās</w:t>
      </w:r>
      <w:r w:rsidR="002B38C9">
        <w:rPr>
          <w:rFonts w:asciiTheme="minorHAnsi" w:hAnsiTheme="minorHAnsi"/>
          <w:sz w:val="22"/>
          <w:szCs w:val="22"/>
        </w:rPr>
        <w:t xml:space="preserve"> </w:t>
      </w:r>
      <w:r w:rsidR="004A1281">
        <w:rPr>
          <w:rFonts w:asciiTheme="minorHAnsi" w:hAnsiTheme="minorHAnsi"/>
          <w:sz w:val="22"/>
          <w:szCs w:val="22"/>
        </w:rPr>
        <w:t xml:space="preserve">zālāju </w:t>
      </w:r>
      <w:r w:rsidR="002B38C9">
        <w:rPr>
          <w:rFonts w:asciiTheme="minorHAnsi" w:hAnsiTheme="minorHAnsi"/>
          <w:sz w:val="22"/>
          <w:szCs w:val="22"/>
        </w:rPr>
        <w:t>atradnes</w:t>
      </w:r>
      <w:r w:rsidR="006F1BBA" w:rsidRPr="00DC28AA">
        <w:rPr>
          <w:rFonts w:asciiTheme="minorHAnsi" w:hAnsiTheme="minorHAnsi"/>
          <w:sz w:val="22"/>
          <w:szCs w:val="22"/>
        </w:rPr>
        <w:t>, piem., sausā kaļķainā zālājā</w:t>
      </w:r>
      <w:r w:rsidR="006F1BBA">
        <w:rPr>
          <w:rFonts w:asciiTheme="minorHAnsi" w:hAnsiTheme="minorHAnsi"/>
          <w:sz w:val="22"/>
          <w:szCs w:val="22"/>
        </w:rPr>
        <w:t>,</w:t>
      </w:r>
      <w:r w:rsidR="006F1BBA" w:rsidRPr="00DC28AA">
        <w:rPr>
          <w:rFonts w:asciiTheme="minorHAnsi" w:hAnsiTheme="minorHAnsi"/>
          <w:sz w:val="22"/>
          <w:szCs w:val="22"/>
        </w:rPr>
        <w:t xml:space="preserve"> </w:t>
      </w:r>
      <w:r w:rsidR="002B38C9">
        <w:rPr>
          <w:rFonts w:asciiTheme="minorHAnsi" w:hAnsiTheme="minorHAnsi"/>
          <w:sz w:val="22"/>
          <w:szCs w:val="22"/>
        </w:rPr>
        <w:t>ja tas tiek būtiski</w:t>
      </w:r>
      <w:r w:rsidR="006F1BBA" w:rsidRPr="00DC28AA">
        <w:rPr>
          <w:rFonts w:asciiTheme="minorHAnsi" w:hAnsiTheme="minorHAnsi"/>
          <w:sz w:val="22"/>
          <w:szCs w:val="22"/>
        </w:rPr>
        <w:t xml:space="preserve"> izrakņāts</w:t>
      </w:r>
      <w:r>
        <w:rPr>
          <w:rFonts w:asciiTheme="minorHAnsi" w:hAnsiTheme="minorHAnsi"/>
          <w:sz w:val="22"/>
          <w:szCs w:val="22"/>
        </w:rPr>
        <w:t>. Visbiežāk šādas situācijas veidojas medījamo dzīvnieku barotavu</w:t>
      </w:r>
      <w:r w:rsidR="002B38C9">
        <w:rPr>
          <w:rFonts w:asciiTheme="minorHAnsi" w:hAnsiTheme="minorHAnsi"/>
          <w:sz w:val="22"/>
          <w:szCs w:val="22"/>
        </w:rPr>
        <w:t xml:space="preserve"> ierīkošanas dēļ. </w:t>
      </w:r>
      <w:r w:rsidR="006F1BBA" w:rsidRPr="00DC28AA">
        <w:rPr>
          <w:rFonts w:asciiTheme="minorHAnsi" w:hAnsiTheme="minorHAnsi"/>
          <w:sz w:val="22"/>
          <w:szCs w:val="22"/>
        </w:rPr>
        <w:t>Tādēļ piebarošanas vietu ierīkošana zālāju tuvumā var radīt būtisku ietekmi uz zālāju kvalitāti vai pat to iznīcināt.</w:t>
      </w:r>
      <w:r w:rsidR="006F1BBA">
        <w:rPr>
          <w:rFonts w:asciiTheme="minorHAnsi" w:hAnsiTheme="minorHAnsi"/>
          <w:sz w:val="22"/>
          <w:szCs w:val="22"/>
        </w:rPr>
        <w:t xml:space="preserve"> </w:t>
      </w:r>
      <w:r w:rsidR="004A1281">
        <w:rPr>
          <w:rFonts w:asciiTheme="minorHAnsi" w:hAnsiTheme="minorHAnsi"/>
          <w:sz w:val="22"/>
          <w:szCs w:val="22"/>
        </w:rPr>
        <w:t xml:space="preserve">Ņemot vērā, ka dabas parka teritoriju apsaimnieko vairāki medību kolektīvi, pastāv iespēja, ka tajos tiek ierīkoti medību lauciņi un/vai dzīvnieku piebarošanas vietas. </w:t>
      </w:r>
      <w:r w:rsidR="006F1BBA" w:rsidRPr="00457482">
        <w:rPr>
          <w:rFonts w:asciiTheme="minorHAnsi" w:eastAsia="Calibri" w:hAnsiTheme="minorHAnsi" w:cs="Calibri"/>
          <w:sz w:val="22"/>
          <w:szCs w:val="22"/>
          <w:lang w:eastAsia="ar-SA"/>
        </w:rPr>
        <w:t xml:space="preserve">Atbilstoši </w:t>
      </w:r>
      <w:r w:rsidR="00F0436E">
        <w:rPr>
          <w:rFonts w:asciiTheme="minorHAnsi" w:eastAsia="Calibri" w:hAnsiTheme="minorHAnsi" w:cs="Calibri"/>
          <w:sz w:val="22"/>
          <w:szCs w:val="22"/>
          <w:lang w:eastAsia="ar-SA"/>
        </w:rPr>
        <w:t>MK</w:t>
      </w:r>
      <w:r w:rsidR="006F1BBA" w:rsidRPr="00457482">
        <w:rPr>
          <w:rFonts w:asciiTheme="minorHAnsi" w:eastAsia="Calibri" w:hAnsiTheme="minorHAnsi" w:cs="Calibri"/>
          <w:sz w:val="22"/>
          <w:szCs w:val="22"/>
          <w:lang w:eastAsia="ar-SA"/>
        </w:rPr>
        <w:t xml:space="preserve"> 2013.</w:t>
      </w:r>
      <w:r w:rsidR="0053769C">
        <w:rPr>
          <w:rFonts w:asciiTheme="minorHAnsi" w:eastAsia="Calibri" w:hAnsiTheme="minorHAnsi" w:cs="Calibri"/>
          <w:sz w:val="22"/>
          <w:szCs w:val="22"/>
          <w:lang w:eastAsia="ar-SA"/>
        </w:rPr>
        <w:t> gada 17. </w:t>
      </w:r>
      <w:r w:rsidR="00F0436E">
        <w:rPr>
          <w:rFonts w:asciiTheme="minorHAnsi" w:eastAsia="Calibri" w:hAnsiTheme="minorHAnsi" w:cs="Calibri"/>
          <w:sz w:val="22"/>
          <w:szCs w:val="22"/>
          <w:lang w:eastAsia="ar-SA"/>
        </w:rPr>
        <w:t>decembra</w:t>
      </w:r>
      <w:r w:rsidR="006F1BBA" w:rsidRPr="00457482">
        <w:rPr>
          <w:rFonts w:asciiTheme="minorHAnsi" w:eastAsia="Calibri" w:hAnsiTheme="minorHAnsi" w:cs="Calibri"/>
          <w:sz w:val="22"/>
          <w:szCs w:val="22"/>
          <w:lang w:eastAsia="ar-SA"/>
        </w:rPr>
        <w:t xml:space="preserve"> noteikumu Nr.</w:t>
      </w:r>
      <w:r w:rsidR="0053769C">
        <w:rPr>
          <w:rFonts w:asciiTheme="minorHAnsi" w:eastAsia="Calibri" w:hAnsiTheme="minorHAnsi" w:cs="Calibri"/>
          <w:sz w:val="22"/>
          <w:szCs w:val="22"/>
          <w:lang w:eastAsia="ar-SA"/>
        </w:rPr>
        <w:t> </w:t>
      </w:r>
      <w:r w:rsidR="006F1BBA" w:rsidRPr="00457482">
        <w:rPr>
          <w:rFonts w:asciiTheme="minorHAnsi" w:eastAsia="Calibri" w:hAnsiTheme="minorHAnsi" w:cs="Calibri"/>
          <w:sz w:val="22"/>
          <w:szCs w:val="22"/>
          <w:lang w:eastAsia="ar-SA"/>
        </w:rPr>
        <w:t>1483 „Savvaļā dzīvojošo medījamo dzīvnieku piebarošanas noteikumi” 7.4.</w:t>
      </w:r>
      <w:r w:rsidR="00F0436E">
        <w:rPr>
          <w:rFonts w:asciiTheme="minorHAnsi" w:eastAsia="Calibri" w:hAnsiTheme="minorHAnsi" w:cs="Calibri"/>
          <w:sz w:val="22"/>
          <w:szCs w:val="22"/>
          <w:lang w:eastAsia="ar-SA"/>
        </w:rPr>
        <w:t xml:space="preserve"> </w:t>
      </w:r>
      <w:r w:rsidR="006F1BBA" w:rsidRPr="00457482">
        <w:rPr>
          <w:rFonts w:asciiTheme="minorHAnsi" w:eastAsia="Calibri" w:hAnsiTheme="minorHAnsi" w:cs="Calibri"/>
          <w:sz w:val="22"/>
          <w:szCs w:val="22"/>
          <w:lang w:eastAsia="ar-SA"/>
        </w:rPr>
        <w:t>punktam, medījamo dzīvnieku piebarošana nav atļauta teritorijās, kas Dabas aizsardzības pārvaldes uzturētajā valsts reģistrā noteiktas kā īpaši aizsargājamie biotopi vai īpaši aizsargājamo sugu dzīvotnes</w:t>
      </w:r>
      <w:r w:rsidR="006F1BBA">
        <w:rPr>
          <w:rFonts w:asciiTheme="minorHAnsi" w:eastAsia="Calibri" w:hAnsiTheme="minorHAnsi" w:cs="Calibri"/>
          <w:sz w:val="22"/>
          <w:szCs w:val="22"/>
          <w:lang w:eastAsia="ar-SA"/>
        </w:rPr>
        <w:t>.</w:t>
      </w:r>
      <w:r w:rsidR="002B38C9">
        <w:rPr>
          <w:rFonts w:asciiTheme="minorHAnsi" w:eastAsia="Calibri" w:hAnsiTheme="minorHAnsi" w:cs="Calibri"/>
          <w:sz w:val="22"/>
          <w:szCs w:val="22"/>
          <w:lang w:eastAsia="ar-SA"/>
        </w:rPr>
        <w:t xml:space="preserve"> </w:t>
      </w:r>
      <w:r w:rsidR="00ED7ABD" w:rsidRPr="006B02BA">
        <w:rPr>
          <w:rFonts w:asciiTheme="minorHAnsi" w:hAnsiTheme="minorHAnsi"/>
          <w:sz w:val="22"/>
          <w:szCs w:val="22"/>
        </w:rPr>
        <w:t>2017. gadā</w:t>
      </w:r>
      <w:r w:rsidR="00ED7ABD">
        <w:rPr>
          <w:rFonts w:asciiTheme="minorHAnsi" w:eastAsia="Calibri" w:hAnsiTheme="minorHAnsi" w:cs="Calibri"/>
          <w:sz w:val="22"/>
          <w:szCs w:val="22"/>
          <w:lang w:eastAsia="ar-SA"/>
        </w:rPr>
        <w:t xml:space="preserve"> </w:t>
      </w:r>
      <w:r w:rsidR="00ED7ABD" w:rsidRPr="006B02BA">
        <w:rPr>
          <w:rFonts w:asciiTheme="minorHAnsi" w:hAnsiTheme="minorHAnsi"/>
          <w:sz w:val="22"/>
          <w:szCs w:val="22"/>
        </w:rPr>
        <w:t xml:space="preserve">īpaši aizsargājamo </w:t>
      </w:r>
      <w:r w:rsidR="00ED7ABD">
        <w:rPr>
          <w:rFonts w:asciiTheme="minorHAnsi" w:hAnsiTheme="minorHAnsi"/>
          <w:sz w:val="22"/>
          <w:szCs w:val="22"/>
        </w:rPr>
        <w:t xml:space="preserve">ES </w:t>
      </w:r>
      <w:r w:rsidR="00ED7ABD" w:rsidRPr="006B02BA">
        <w:rPr>
          <w:rFonts w:asciiTheme="minorHAnsi" w:hAnsiTheme="minorHAnsi"/>
          <w:sz w:val="22"/>
          <w:szCs w:val="22"/>
        </w:rPr>
        <w:t xml:space="preserve">biotopu inventarizācijas </w:t>
      </w:r>
      <w:r w:rsidR="00ED7ABD">
        <w:rPr>
          <w:rFonts w:asciiTheme="minorHAnsi" w:eastAsia="Calibri" w:hAnsiTheme="minorHAnsi" w:cs="Calibri"/>
          <w:sz w:val="22"/>
          <w:szCs w:val="22"/>
          <w:lang w:eastAsia="ar-SA"/>
        </w:rPr>
        <w:t xml:space="preserve">ietvaros </w:t>
      </w:r>
      <w:r w:rsidR="004A1281">
        <w:rPr>
          <w:rFonts w:asciiTheme="minorHAnsi" w:eastAsia="Calibri" w:hAnsiTheme="minorHAnsi" w:cs="Calibri"/>
          <w:sz w:val="22"/>
          <w:szCs w:val="22"/>
          <w:lang w:eastAsia="ar-SA"/>
        </w:rPr>
        <w:t>v</w:t>
      </w:r>
      <w:r w:rsidR="002B38C9">
        <w:rPr>
          <w:rFonts w:asciiTheme="minorHAnsi" w:eastAsia="Calibri" w:hAnsiTheme="minorHAnsi" w:cs="Calibri"/>
          <w:sz w:val="22"/>
          <w:szCs w:val="22"/>
          <w:lang w:eastAsia="ar-SA"/>
        </w:rPr>
        <w:t>ienā zālāju biotop</w:t>
      </w:r>
      <w:r w:rsidR="00ED7ABD">
        <w:rPr>
          <w:rFonts w:asciiTheme="minorHAnsi" w:eastAsia="Calibri" w:hAnsiTheme="minorHAnsi" w:cs="Calibri"/>
          <w:sz w:val="22"/>
          <w:szCs w:val="22"/>
          <w:lang w:eastAsia="ar-SA"/>
        </w:rPr>
        <w:t>ā</w:t>
      </w:r>
      <w:r w:rsidR="002B38C9">
        <w:rPr>
          <w:rFonts w:asciiTheme="minorHAnsi" w:eastAsia="Calibri" w:hAnsiTheme="minorHAnsi" w:cs="Calibri"/>
          <w:sz w:val="22"/>
          <w:szCs w:val="22"/>
          <w:lang w:eastAsia="ar-SA"/>
        </w:rPr>
        <w:t xml:space="preserve"> šāda barotava tika konstatēta.</w:t>
      </w:r>
    </w:p>
    <w:p w14:paraId="14349F2B" w14:textId="5ED6B2F2" w:rsidR="00321E87" w:rsidRPr="006914FD" w:rsidRDefault="006F1BBA" w:rsidP="00E068E2">
      <w:pPr>
        <w:shd w:val="clear" w:color="auto" w:fill="FFFFFF"/>
        <w:spacing w:after="240"/>
        <w:jc w:val="both"/>
        <w:rPr>
          <w:rFonts w:asciiTheme="minorHAnsi" w:hAnsiTheme="minorHAnsi"/>
          <w:b/>
          <w:sz w:val="22"/>
          <w:szCs w:val="22"/>
        </w:rPr>
      </w:pPr>
      <w:r w:rsidRPr="00DC28AA">
        <w:rPr>
          <w:rFonts w:asciiTheme="minorHAnsi" w:hAnsiTheme="minorHAnsi"/>
          <w:sz w:val="22"/>
          <w:szCs w:val="22"/>
        </w:rPr>
        <w:t xml:space="preserve">Zālājos, kur šobrīd tiek ganīts, bieži tiek izmantota </w:t>
      </w:r>
      <w:r w:rsidRPr="00DC28AA">
        <w:rPr>
          <w:rFonts w:asciiTheme="minorHAnsi" w:hAnsiTheme="minorHAnsi"/>
          <w:b/>
          <w:sz w:val="22"/>
          <w:szCs w:val="22"/>
        </w:rPr>
        <w:t>intensīva ganīšana</w:t>
      </w:r>
      <w:r w:rsidRPr="00DC28AA">
        <w:rPr>
          <w:rFonts w:asciiTheme="minorHAnsi" w:hAnsiTheme="minorHAnsi"/>
          <w:sz w:val="22"/>
          <w:szCs w:val="22"/>
        </w:rPr>
        <w:t xml:space="preserve">. Pārganīšanas rezultātā, augu sugu sastāvs nomainās, palielinās to sugu īpatsvars, kuri labi piemēroti konkurencei. BVZ </w:t>
      </w:r>
      <w:proofErr w:type="spellStart"/>
      <w:r w:rsidRPr="00DC28AA">
        <w:rPr>
          <w:rFonts w:asciiTheme="minorHAnsi" w:hAnsiTheme="minorHAnsi"/>
          <w:sz w:val="22"/>
          <w:szCs w:val="22"/>
        </w:rPr>
        <w:t>indikatorsugas</w:t>
      </w:r>
      <w:proofErr w:type="spellEnd"/>
      <w:r w:rsidRPr="00DC28AA">
        <w:rPr>
          <w:rFonts w:asciiTheme="minorHAnsi" w:hAnsiTheme="minorHAnsi"/>
          <w:sz w:val="22"/>
          <w:szCs w:val="22"/>
        </w:rPr>
        <w:t xml:space="preserve"> izzūd, nereti pārganīšanas rezultātā tiek iznīcināta zālāja velēna. Zālājos, kuros tiek veikta ganīšana jāievēro, </w:t>
      </w:r>
      <w:r w:rsidR="00ED7ABD">
        <w:rPr>
          <w:rFonts w:asciiTheme="minorHAnsi" w:hAnsiTheme="minorHAnsi"/>
          <w:sz w:val="22"/>
          <w:szCs w:val="22"/>
        </w:rPr>
        <w:t xml:space="preserve">lai zālājs netiktu </w:t>
      </w:r>
      <w:r w:rsidR="00ED7ABD" w:rsidRPr="00F37604">
        <w:rPr>
          <w:rFonts w:asciiTheme="minorHAnsi" w:hAnsiTheme="minorHAnsi"/>
          <w:sz w:val="22"/>
          <w:szCs w:val="22"/>
        </w:rPr>
        <w:t>pārganīts</w:t>
      </w:r>
      <w:r w:rsidR="00F37604">
        <w:rPr>
          <w:rFonts w:asciiTheme="minorHAnsi" w:hAnsiTheme="minorHAnsi"/>
          <w:sz w:val="22"/>
          <w:szCs w:val="22"/>
        </w:rPr>
        <w:t>.</w:t>
      </w:r>
    </w:p>
    <w:p w14:paraId="75648E10" w14:textId="77777777" w:rsidR="00813251" w:rsidRPr="006914FD" w:rsidRDefault="00813251" w:rsidP="00B41CEB">
      <w:pPr>
        <w:pStyle w:val="Heading3"/>
        <w:spacing w:before="0"/>
        <w:jc w:val="both"/>
        <w:rPr>
          <w:rFonts w:asciiTheme="minorHAnsi" w:hAnsiTheme="minorHAnsi"/>
          <w:color w:val="76923C"/>
        </w:rPr>
      </w:pPr>
      <w:r w:rsidRPr="006914FD">
        <w:rPr>
          <w:rFonts w:asciiTheme="minorHAnsi" w:hAnsiTheme="minorHAnsi"/>
          <w:color w:val="76923C"/>
        </w:rPr>
        <w:t>2.</w:t>
      </w:r>
      <w:r w:rsidR="009A2770" w:rsidRPr="006914FD">
        <w:rPr>
          <w:rFonts w:asciiTheme="minorHAnsi" w:hAnsiTheme="minorHAnsi"/>
          <w:color w:val="76923C"/>
        </w:rPr>
        <w:t>2.</w:t>
      </w:r>
      <w:r w:rsidR="00833FE6" w:rsidRPr="006914FD">
        <w:rPr>
          <w:rFonts w:asciiTheme="minorHAnsi" w:hAnsiTheme="minorHAnsi"/>
          <w:color w:val="76923C"/>
        </w:rPr>
        <w:t>2</w:t>
      </w:r>
      <w:r w:rsidRPr="006914FD">
        <w:rPr>
          <w:rFonts w:asciiTheme="minorHAnsi" w:hAnsiTheme="minorHAnsi"/>
          <w:color w:val="76923C"/>
        </w:rPr>
        <w:t>.</w:t>
      </w:r>
      <w:r w:rsidR="00AE7EB7" w:rsidRPr="006914FD">
        <w:rPr>
          <w:rFonts w:asciiTheme="minorHAnsi" w:hAnsiTheme="minorHAnsi"/>
          <w:color w:val="76923C"/>
        </w:rPr>
        <w:t xml:space="preserve"> </w:t>
      </w:r>
      <w:r w:rsidRPr="006914FD">
        <w:rPr>
          <w:rFonts w:asciiTheme="minorHAnsi" w:hAnsiTheme="minorHAnsi"/>
          <w:color w:val="76923C"/>
        </w:rPr>
        <w:t>Mežu biotopi</w:t>
      </w:r>
    </w:p>
    <w:p w14:paraId="1000E054" w14:textId="636E4227" w:rsidR="002718D0" w:rsidRPr="00831C96" w:rsidRDefault="002718D0" w:rsidP="00324BC3">
      <w:pPr>
        <w:spacing w:before="120"/>
        <w:jc w:val="both"/>
        <w:rPr>
          <w:rFonts w:asciiTheme="minorHAnsi" w:hAnsiTheme="minorHAnsi"/>
          <w:b/>
          <w:sz w:val="22"/>
          <w:szCs w:val="22"/>
        </w:rPr>
      </w:pPr>
      <w:r w:rsidRPr="00831C96">
        <w:rPr>
          <w:rFonts w:asciiTheme="minorHAnsi" w:hAnsiTheme="minorHAnsi"/>
          <w:b/>
          <w:sz w:val="22"/>
          <w:szCs w:val="22"/>
        </w:rPr>
        <w:t>Dabas aizsardzības vērtība</w:t>
      </w:r>
    </w:p>
    <w:p w14:paraId="6DA0D99F" w14:textId="4FF4DD91" w:rsidR="002B38C9" w:rsidRPr="00457482" w:rsidRDefault="002B38C9" w:rsidP="002B38C9">
      <w:pPr>
        <w:spacing w:before="120"/>
        <w:jc w:val="both"/>
        <w:rPr>
          <w:rFonts w:asciiTheme="minorHAnsi" w:hAnsiTheme="minorHAnsi"/>
          <w:sz w:val="22"/>
          <w:szCs w:val="22"/>
        </w:rPr>
      </w:pPr>
      <w:r>
        <w:rPr>
          <w:rFonts w:asciiTheme="minorHAnsi" w:hAnsiTheme="minorHAnsi"/>
          <w:sz w:val="22"/>
          <w:szCs w:val="22"/>
        </w:rPr>
        <w:t>Dabas parka teritorijā</w:t>
      </w:r>
      <w:r w:rsidRPr="00457482">
        <w:rPr>
          <w:rFonts w:asciiTheme="minorHAnsi" w:hAnsiTheme="minorHAnsi"/>
          <w:sz w:val="22"/>
          <w:szCs w:val="22"/>
        </w:rPr>
        <w:t xml:space="preserve"> atrodas galvenokārt lauksaimniecībā izmantojamās zemes, kas mijas ar jaukt</w:t>
      </w:r>
      <w:r>
        <w:rPr>
          <w:rFonts w:asciiTheme="minorHAnsi" w:hAnsiTheme="minorHAnsi"/>
          <w:sz w:val="22"/>
          <w:szCs w:val="22"/>
        </w:rPr>
        <w:t xml:space="preserve">u </w:t>
      </w:r>
      <w:r w:rsidRPr="00457482">
        <w:rPr>
          <w:rFonts w:asciiTheme="minorHAnsi" w:hAnsiTheme="minorHAnsi"/>
          <w:sz w:val="22"/>
          <w:szCs w:val="22"/>
        </w:rPr>
        <w:t>mež</w:t>
      </w:r>
      <w:r>
        <w:rPr>
          <w:rFonts w:asciiTheme="minorHAnsi" w:hAnsiTheme="minorHAnsi"/>
          <w:sz w:val="22"/>
          <w:szCs w:val="22"/>
        </w:rPr>
        <w:t>u fragmentiem</w:t>
      </w:r>
      <w:r w:rsidRPr="00457482">
        <w:rPr>
          <w:rFonts w:asciiTheme="minorHAnsi" w:hAnsiTheme="minorHAnsi"/>
          <w:sz w:val="22"/>
          <w:szCs w:val="22"/>
        </w:rPr>
        <w:t xml:space="preserve">. Lielākie mežu </w:t>
      </w:r>
      <w:r>
        <w:rPr>
          <w:rFonts w:asciiTheme="minorHAnsi" w:hAnsiTheme="minorHAnsi"/>
          <w:sz w:val="22"/>
          <w:szCs w:val="22"/>
        </w:rPr>
        <w:t xml:space="preserve">fragmenti atrodas </w:t>
      </w:r>
      <w:r w:rsidR="00EA214E">
        <w:rPr>
          <w:rFonts w:asciiTheme="minorHAnsi" w:hAnsiTheme="minorHAnsi"/>
          <w:sz w:val="22"/>
          <w:szCs w:val="22"/>
        </w:rPr>
        <w:t>Aivie</w:t>
      </w:r>
      <w:r w:rsidR="00866583">
        <w:rPr>
          <w:rFonts w:asciiTheme="minorHAnsi" w:hAnsiTheme="minorHAnsi"/>
          <w:sz w:val="22"/>
          <w:szCs w:val="22"/>
        </w:rPr>
        <w:t>k</w:t>
      </w:r>
      <w:r w:rsidR="00EA214E">
        <w:rPr>
          <w:rFonts w:asciiTheme="minorHAnsi" w:hAnsiTheme="minorHAnsi"/>
          <w:sz w:val="22"/>
          <w:szCs w:val="22"/>
        </w:rPr>
        <w:t>s</w:t>
      </w:r>
      <w:r w:rsidR="00866583">
        <w:rPr>
          <w:rFonts w:asciiTheme="minorHAnsi" w:hAnsiTheme="minorHAnsi"/>
          <w:sz w:val="22"/>
          <w:szCs w:val="22"/>
        </w:rPr>
        <w:t xml:space="preserve">tes upes vai tās pieteku krastos, kā arī </w:t>
      </w:r>
      <w:r>
        <w:rPr>
          <w:rFonts w:asciiTheme="minorHAnsi" w:hAnsiTheme="minorHAnsi"/>
          <w:sz w:val="22"/>
          <w:szCs w:val="22"/>
        </w:rPr>
        <w:t>tiešā dabas parka pierobežā</w:t>
      </w:r>
      <w:r w:rsidRPr="00457482">
        <w:rPr>
          <w:rFonts w:asciiTheme="minorHAnsi" w:hAnsiTheme="minorHAnsi"/>
          <w:sz w:val="22"/>
          <w:szCs w:val="22"/>
        </w:rPr>
        <w:t>. Pārsvarā tie ir</w:t>
      </w:r>
      <w:r>
        <w:rPr>
          <w:rFonts w:asciiTheme="minorHAnsi" w:hAnsiTheme="minorHAnsi"/>
          <w:sz w:val="22"/>
          <w:szCs w:val="22"/>
        </w:rPr>
        <w:t xml:space="preserve"> bērzu,</w:t>
      </w:r>
      <w:r w:rsidRPr="00457482">
        <w:rPr>
          <w:rFonts w:asciiTheme="minorHAnsi" w:hAnsiTheme="minorHAnsi"/>
          <w:sz w:val="22"/>
          <w:szCs w:val="22"/>
        </w:rPr>
        <w:t xml:space="preserve"> egļu</w:t>
      </w:r>
      <w:r w:rsidR="00D21652">
        <w:rPr>
          <w:rFonts w:asciiTheme="minorHAnsi" w:hAnsiTheme="minorHAnsi"/>
          <w:sz w:val="22"/>
          <w:szCs w:val="22"/>
        </w:rPr>
        <w:t xml:space="preserve"> un </w:t>
      </w:r>
      <w:r w:rsidRPr="00457482">
        <w:rPr>
          <w:rFonts w:asciiTheme="minorHAnsi" w:hAnsiTheme="minorHAnsi"/>
          <w:sz w:val="22"/>
          <w:szCs w:val="22"/>
        </w:rPr>
        <w:t xml:space="preserve">platlapju (gobu, ozolu, ošu) meži ar lazdām un ievām pamežā. </w:t>
      </w:r>
    </w:p>
    <w:p w14:paraId="2DBEF05F" w14:textId="09B4D330" w:rsidR="00C22BFD" w:rsidRDefault="00866583" w:rsidP="00C22BFD">
      <w:pPr>
        <w:jc w:val="both"/>
        <w:rPr>
          <w:rFonts w:asciiTheme="minorHAnsi" w:hAnsiTheme="minorHAnsi"/>
          <w:sz w:val="22"/>
          <w:szCs w:val="22"/>
        </w:rPr>
      </w:pPr>
      <w:r>
        <w:rPr>
          <w:rFonts w:asciiTheme="minorHAnsi" w:hAnsiTheme="minorHAnsi"/>
          <w:sz w:val="22"/>
          <w:szCs w:val="22"/>
        </w:rPr>
        <w:t xml:space="preserve">Līdzīgi kā citviet valsts teritorijā </w:t>
      </w:r>
      <w:r w:rsidR="00F213C3">
        <w:rPr>
          <w:rFonts w:asciiTheme="minorHAnsi" w:hAnsiTheme="minorHAnsi"/>
          <w:sz w:val="22"/>
          <w:szCs w:val="22"/>
        </w:rPr>
        <w:t>arī dabas parkā</w:t>
      </w:r>
      <w:r w:rsidR="00F213C3" w:rsidRPr="00457482">
        <w:rPr>
          <w:rFonts w:asciiTheme="minorHAnsi" w:hAnsiTheme="minorHAnsi"/>
          <w:sz w:val="22"/>
          <w:szCs w:val="22"/>
        </w:rPr>
        <w:t xml:space="preserve"> </w:t>
      </w:r>
      <w:r w:rsidR="00F213C3">
        <w:rPr>
          <w:rFonts w:asciiTheme="minorHAnsi" w:hAnsiTheme="minorHAnsi"/>
          <w:sz w:val="22"/>
          <w:szCs w:val="22"/>
        </w:rPr>
        <w:t xml:space="preserve">esošajiem īpaši aizsargājamiem meža biotopiem </w:t>
      </w:r>
      <w:r w:rsidR="00F213C3" w:rsidRPr="00457482">
        <w:rPr>
          <w:rFonts w:asciiTheme="minorHAnsi" w:hAnsiTheme="minorHAnsi"/>
          <w:sz w:val="22"/>
          <w:szCs w:val="22"/>
        </w:rPr>
        <w:t xml:space="preserve">netiek nodrošināta </w:t>
      </w:r>
      <w:r w:rsidR="00F213C3">
        <w:rPr>
          <w:rFonts w:asciiTheme="minorHAnsi" w:hAnsiTheme="minorHAnsi"/>
          <w:sz w:val="22"/>
          <w:szCs w:val="22"/>
        </w:rPr>
        <w:t xml:space="preserve">to </w:t>
      </w:r>
      <w:r>
        <w:rPr>
          <w:rFonts w:asciiTheme="minorHAnsi" w:hAnsiTheme="minorHAnsi"/>
          <w:sz w:val="22"/>
          <w:szCs w:val="22"/>
        </w:rPr>
        <w:t xml:space="preserve">aizsardzība </w:t>
      </w:r>
      <w:r w:rsidR="00D21652" w:rsidRPr="00457482">
        <w:rPr>
          <w:rFonts w:asciiTheme="minorHAnsi" w:hAnsiTheme="minorHAnsi"/>
          <w:sz w:val="22"/>
          <w:szCs w:val="22"/>
        </w:rPr>
        <w:t>nepieciešamajā kvalitātē</w:t>
      </w:r>
      <w:r w:rsidR="00D21652">
        <w:rPr>
          <w:rFonts w:asciiTheme="minorHAnsi" w:hAnsiTheme="minorHAnsi"/>
          <w:sz w:val="22"/>
          <w:szCs w:val="22"/>
        </w:rPr>
        <w:t>.</w:t>
      </w:r>
      <w:r w:rsidR="00D21652" w:rsidRPr="00457482">
        <w:rPr>
          <w:rFonts w:asciiTheme="minorHAnsi" w:hAnsiTheme="minorHAnsi"/>
          <w:sz w:val="22"/>
          <w:szCs w:val="22"/>
        </w:rPr>
        <w:t xml:space="preserve"> </w:t>
      </w:r>
      <w:r w:rsidR="00D21652">
        <w:rPr>
          <w:rFonts w:asciiTheme="minorHAnsi" w:hAnsiTheme="minorHAnsi"/>
          <w:sz w:val="22"/>
          <w:szCs w:val="22"/>
        </w:rPr>
        <w:t>Jāņem vērā, k</w:t>
      </w:r>
      <w:r w:rsidR="00A40A98">
        <w:rPr>
          <w:rFonts w:asciiTheme="minorHAnsi" w:hAnsiTheme="minorHAnsi"/>
          <w:sz w:val="22"/>
          <w:szCs w:val="22"/>
        </w:rPr>
        <w:t>a meža pl</w:t>
      </w:r>
      <w:r w:rsidR="00831C96">
        <w:rPr>
          <w:rFonts w:asciiTheme="minorHAnsi" w:hAnsiTheme="minorHAnsi"/>
          <w:sz w:val="22"/>
          <w:szCs w:val="22"/>
        </w:rPr>
        <w:t>at</w:t>
      </w:r>
      <w:r w:rsidR="00D21652">
        <w:rPr>
          <w:rFonts w:asciiTheme="minorHAnsi" w:hAnsiTheme="minorHAnsi"/>
          <w:sz w:val="22"/>
          <w:szCs w:val="22"/>
        </w:rPr>
        <w:t>ības aizņem ļoti nelielu dabas parka daļu</w:t>
      </w:r>
      <w:r w:rsidR="00EA214E">
        <w:rPr>
          <w:rFonts w:asciiTheme="minorHAnsi" w:hAnsiTheme="minorHAnsi"/>
          <w:sz w:val="22"/>
          <w:szCs w:val="22"/>
        </w:rPr>
        <w:t xml:space="preserve"> (9,52 </w:t>
      </w:r>
      <w:r w:rsidR="00F213C3">
        <w:rPr>
          <w:rFonts w:asciiTheme="minorHAnsi" w:hAnsiTheme="minorHAnsi"/>
          <w:sz w:val="22"/>
          <w:szCs w:val="22"/>
        </w:rPr>
        <w:t>%, t. sk.</w:t>
      </w:r>
      <w:r w:rsidR="00F213C3" w:rsidRPr="00DE3543">
        <w:rPr>
          <w:rFonts w:asciiTheme="minorHAnsi" w:hAnsiTheme="minorHAnsi"/>
          <w:sz w:val="22"/>
          <w:szCs w:val="22"/>
        </w:rPr>
        <w:t xml:space="preserve"> meža zemes, kuras šobrīd ir izcirtumi, </w:t>
      </w:r>
      <w:proofErr w:type="spellStart"/>
      <w:r w:rsidR="00F213C3" w:rsidRPr="00DE3543">
        <w:rPr>
          <w:rFonts w:asciiTheme="minorHAnsi" w:hAnsiTheme="minorHAnsi"/>
          <w:sz w:val="22"/>
          <w:szCs w:val="22"/>
        </w:rPr>
        <w:t>lauces</w:t>
      </w:r>
      <w:proofErr w:type="spellEnd"/>
      <w:r w:rsidR="00F213C3">
        <w:rPr>
          <w:rFonts w:asciiTheme="minorHAnsi" w:hAnsiTheme="minorHAnsi"/>
          <w:sz w:val="22"/>
          <w:szCs w:val="22"/>
        </w:rPr>
        <w:t>)</w:t>
      </w:r>
      <w:r w:rsidR="004A1281">
        <w:rPr>
          <w:rFonts w:asciiTheme="minorHAnsi" w:hAnsiTheme="minorHAnsi"/>
          <w:sz w:val="22"/>
          <w:szCs w:val="22"/>
        </w:rPr>
        <w:t>, tomēr to nozīmība dabas parka bioloģiskās daudzveidības nodrošināšanā ir ļoti būtiska.</w:t>
      </w:r>
      <w:r w:rsidR="00F213C3">
        <w:rPr>
          <w:rFonts w:asciiTheme="minorHAnsi" w:hAnsiTheme="minorHAnsi" w:cstheme="minorHAnsi"/>
          <w:sz w:val="22"/>
          <w:szCs w:val="22"/>
        </w:rPr>
        <w:t xml:space="preserve"> Jāņem vērā, ka ES nozīmes īpaši aizsargājamo meža biotopu platība aizņem tikai</w:t>
      </w:r>
      <w:r w:rsidR="00F213C3">
        <w:rPr>
          <w:rFonts w:asciiTheme="minorHAnsi" w:hAnsiTheme="minorHAnsi"/>
          <w:sz w:val="22"/>
          <w:szCs w:val="22"/>
        </w:rPr>
        <w:t xml:space="preserve"> </w:t>
      </w:r>
      <w:r w:rsidR="00F213C3" w:rsidRPr="00DE3543">
        <w:rPr>
          <w:rFonts w:asciiTheme="minorHAnsi" w:hAnsiTheme="minorHAnsi"/>
          <w:sz w:val="22"/>
          <w:szCs w:val="22"/>
        </w:rPr>
        <w:t>1,62</w:t>
      </w:r>
      <w:r w:rsidR="00F213C3">
        <w:rPr>
          <w:rFonts w:asciiTheme="minorHAnsi" w:hAnsiTheme="minorHAnsi"/>
          <w:sz w:val="22"/>
          <w:szCs w:val="22"/>
        </w:rPr>
        <w:t> </w:t>
      </w:r>
      <w:r w:rsidR="00F213C3" w:rsidRPr="00DE3543">
        <w:rPr>
          <w:rFonts w:asciiTheme="minorHAnsi" w:hAnsiTheme="minorHAnsi"/>
          <w:sz w:val="22"/>
          <w:szCs w:val="22"/>
        </w:rPr>
        <w:t>% no dabas parka platības</w:t>
      </w:r>
      <w:r w:rsidR="00F213C3">
        <w:rPr>
          <w:rFonts w:asciiTheme="minorHAnsi" w:hAnsiTheme="minorHAnsi" w:cstheme="minorHAnsi"/>
          <w:sz w:val="22"/>
          <w:szCs w:val="22"/>
        </w:rPr>
        <w:t>.</w:t>
      </w:r>
      <w:r w:rsidR="00F213C3">
        <w:rPr>
          <w:rFonts w:asciiTheme="minorHAnsi" w:hAnsiTheme="minorHAnsi"/>
          <w:sz w:val="22"/>
          <w:szCs w:val="22"/>
        </w:rPr>
        <w:t xml:space="preserve"> Kaut arī līdz šim dabas parka </w:t>
      </w:r>
      <w:r w:rsidR="00F213C3" w:rsidRPr="00457482">
        <w:rPr>
          <w:rFonts w:asciiTheme="minorHAnsi" w:hAnsiTheme="minorHAnsi"/>
          <w:sz w:val="22"/>
          <w:szCs w:val="22"/>
        </w:rPr>
        <w:t xml:space="preserve">teritorijā </w:t>
      </w:r>
      <w:r w:rsidR="00F213C3">
        <w:rPr>
          <w:rFonts w:asciiTheme="minorHAnsi" w:hAnsiTheme="minorHAnsi"/>
          <w:sz w:val="22"/>
          <w:szCs w:val="22"/>
        </w:rPr>
        <w:t xml:space="preserve">nav </w:t>
      </w:r>
      <w:r w:rsidR="00F213C3" w:rsidRPr="00457482">
        <w:rPr>
          <w:rFonts w:asciiTheme="minorHAnsi" w:hAnsiTheme="minorHAnsi"/>
          <w:sz w:val="22"/>
          <w:szCs w:val="22"/>
        </w:rPr>
        <w:t>vērojama būtiska me</w:t>
      </w:r>
      <w:r w:rsidR="00F213C3">
        <w:rPr>
          <w:rFonts w:asciiTheme="minorHAnsi" w:hAnsiTheme="minorHAnsi"/>
          <w:sz w:val="22"/>
          <w:szCs w:val="22"/>
        </w:rPr>
        <w:t xml:space="preserve">žsaimnieciskās darbības ietekme uz </w:t>
      </w:r>
      <w:r w:rsidR="00EA214E">
        <w:rPr>
          <w:rFonts w:asciiTheme="minorHAnsi" w:hAnsiTheme="minorHAnsi" w:cstheme="minorHAnsi"/>
          <w:sz w:val="22"/>
          <w:szCs w:val="22"/>
        </w:rPr>
        <w:t>ES nozīmes īpaši aizsargājamiem</w:t>
      </w:r>
      <w:r w:rsidR="00F213C3">
        <w:rPr>
          <w:rFonts w:asciiTheme="minorHAnsi" w:hAnsiTheme="minorHAnsi" w:cstheme="minorHAnsi"/>
          <w:sz w:val="22"/>
          <w:szCs w:val="22"/>
        </w:rPr>
        <w:t xml:space="preserve"> meža biotopiem, nākotnē ir jānodrošina to aizsardzība un </w:t>
      </w:r>
      <w:proofErr w:type="spellStart"/>
      <w:r w:rsidR="00F213C3">
        <w:rPr>
          <w:rFonts w:asciiTheme="minorHAnsi" w:hAnsiTheme="minorHAnsi" w:cstheme="minorHAnsi"/>
          <w:sz w:val="22"/>
          <w:szCs w:val="22"/>
        </w:rPr>
        <w:t>saglabašana</w:t>
      </w:r>
      <w:proofErr w:type="spellEnd"/>
      <w:r w:rsidR="00F213C3">
        <w:rPr>
          <w:rFonts w:asciiTheme="minorHAnsi" w:hAnsiTheme="minorHAnsi" w:cstheme="minorHAnsi"/>
          <w:sz w:val="22"/>
          <w:szCs w:val="22"/>
        </w:rPr>
        <w:t>.</w:t>
      </w:r>
      <w:r w:rsidR="00C22BFD">
        <w:rPr>
          <w:rFonts w:asciiTheme="minorHAnsi" w:hAnsiTheme="minorHAnsi" w:cstheme="minorHAnsi"/>
          <w:sz w:val="22"/>
          <w:szCs w:val="22"/>
        </w:rPr>
        <w:t xml:space="preserve"> </w:t>
      </w:r>
      <w:r w:rsidR="00C22BFD">
        <w:rPr>
          <w:rFonts w:asciiTheme="minorHAnsi" w:hAnsiTheme="minorHAnsi"/>
          <w:sz w:val="22"/>
          <w:szCs w:val="22"/>
        </w:rPr>
        <w:t xml:space="preserve">Meža biotopu kopējā </w:t>
      </w:r>
      <w:r w:rsidR="00C22BFD" w:rsidRPr="00DE3543">
        <w:rPr>
          <w:rFonts w:asciiTheme="minorHAnsi" w:hAnsiTheme="minorHAnsi"/>
          <w:sz w:val="22"/>
          <w:szCs w:val="22"/>
        </w:rPr>
        <w:t xml:space="preserve">platību </w:t>
      </w:r>
      <w:r w:rsidR="00C22BFD">
        <w:rPr>
          <w:rFonts w:asciiTheme="minorHAnsi" w:hAnsiTheme="minorHAnsi"/>
          <w:sz w:val="22"/>
          <w:szCs w:val="22"/>
        </w:rPr>
        <w:t>ir</w:t>
      </w:r>
      <w:r w:rsidR="00C22BFD" w:rsidRPr="00DE3543">
        <w:rPr>
          <w:rFonts w:asciiTheme="minorHAnsi" w:hAnsiTheme="minorHAnsi"/>
          <w:sz w:val="22"/>
          <w:szCs w:val="22"/>
        </w:rPr>
        <w:t xml:space="preserve"> 18</w:t>
      </w:r>
      <w:r w:rsidR="00C22BFD">
        <w:rPr>
          <w:rFonts w:asciiTheme="minorHAnsi" w:hAnsiTheme="minorHAnsi"/>
          <w:sz w:val="22"/>
          <w:szCs w:val="22"/>
        </w:rPr>
        <w:t>,71</w:t>
      </w:r>
      <w:r w:rsidR="00EA214E">
        <w:rPr>
          <w:rFonts w:asciiTheme="minorHAnsi" w:hAnsiTheme="minorHAnsi"/>
          <w:sz w:val="22"/>
          <w:szCs w:val="22"/>
        </w:rPr>
        <w:t> </w:t>
      </w:r>
      <w:r w:rsidR="00C22BFD" w:rsidRPr="00DE3543">
        <w:rPr>
          <w:rFonts w:asciiTheme="minorHAnsi" w:hAnsiTheme="minorHAnsi"/>
          <w:sz w:val="22"/>
          <w:szCs w:val="22"/>
        </w:rPr>
        <w:t>ha.</w:t>
      </w:r>
      <w:bookmarkStart w:id="74" w:name="_Hlk17909671"/>
    </w:p>
    <w:p w14:paraId="68FABC8F" w14:textId="2ACA3B21" w:rsidR="00960223" w:rsidRPr="00960223" w:rsidRDefault="00F213C3" w:rsidP="00C22BFD">
      <w:pPr>
        <w:jc w:val="both"/>
        <w:rPr>
          <w:rFonts w:asciiTheme="minorHAnsi" w:hAnsiTheme="minorHAnsi"/>
          <w:sz w:val="22"/>
          <w:szCs w:val="22"/>
        </w:rPr>
      </w:pPr>
      <w:r>
        <w:rPr>
          <w:rFonts w:asciiTheme="minorHAnsi" w:hAnsiTheme="minorHAnsi"/>
          <w:sz w:val="22"/>
          <w:szCs w:val="22"/>
        </w:rPr>
        <w:t>Nozīmīgākās</w:t>
      </w:r>
      <w:r w:rsidR="00D90148">
        <w:rPr>
          <w:rFonts w:asciiTheme="minorHAnsi" w:hAnsiTheme="minorHAnsi"/>
          <w:sz w:val="22"/>
          <w:szCs w:val="22"/>
        </w:rPr>
        <w:t xml:space="preserve"> </w:t>
      </w:r>
      <w:r w:rsidR="001C0A1A">
        <w:rPr>
          <w:rFonts w:asciiTheme="minorHAnsi" w:hAnsiTheme="minorHAnsi"/>
          <w:sz w:val="22"/>
          <w:szCs w:val="22"/>
        </w:rPr>
        <w:t xml:space="preserve">ES nozīmes </w:t>
      </w:r>
      <w:r w:rsidR="00D90148">
        <w:rPr>
          <w:rFonts w:asciiTheme="minorHAnsi" w:hAnsiTheme="minorHAnsi"/>
          <w:sz w:val="22"/>
          <w:szCs w:val="22"/>
        </w:rPr>
        <w:t xml:space="preserve">meža biotopu platības aizņem </w:t>
      </w:r>
      <w:r w:rsidR="00EA214E">
        <w:rPr>
          <w:rFonts w:asciiTheme="minorHAnsi" w:hAnsiTheme="minorHAnsi"/>
          <w:sz w:val="22"/>
          <w:szCs w:val="22"/>
        </w:rPr>
        <w:t>Aluviālie meži</w:t>
      </w:r>
      <w:r w:rsidR="003167B6" w:rsidRPr="00454D29">
        <w:rPr>
          <w:rFonts w:asciiTheme="minorHAnsi" w:hAnsiTheme="minorHAnsi"/>
          <w:sz w:val="22"/>
          <w:szCs w:val="22"/>
        </w:rPr>
        <w:t xml:space="preserve"> </w:t>
      </w:r>
      <w:r w:rsidR="007C5261">
        <w:rPr>
          <w:rFonts w:asciiTheme="minorHAnsi" w:hAnsiTheme="minorHAnsi"/>
          <w:sz w:val="22"/>
          <w:szCs w:val="22"/>
        </w:rPr>
        <w:t>-</w:t>
      </w:r>
      <w:r w:rsidR="003167B6" w:rsidRPr="00454D29">
        <w:rPr>
          <w:rFonts w:asciiTheme="minorHAnsi" w:hAnsiTheme="minorHAnsi"/>
          <w:sz w:val="22"/>
          <w:szCs w:val="22"/>
        </w:rPr>
        <w:t xml:space="preserve"> 91E0*</w:t>
      </w:r>
      <w:r w:rsidR="007C5261">
        <w:rPr>
          <w:rFonts w:asciiTheme="minorHAnsi" w:hAnsiTheme="minorHAnsi"/>
          <w:sz w:val="22"/>
          <w:szCs w:val="22"/>
        </w:rPr>
        <w:t xml:space="preserve"> (8,95 ha)</w:t>
      </w:r>
      <w:r w:rsidR="00454D29" w:rsidRPr="00454D29">
        <w:rPr>
          <w:rFonts w:asciiTheme="minorHAnsi" w:hAnsiTheme="minorHAnsi"/>
          <w:sz w:val="22"/>
          <w:szCs w:val="22"/>
        </w:rPr>
        <w:t xml:space="preserve"> un</w:t>
      </w:r>
      <w:r w:rsidR="003167B6" w:rsidRPr="00454D29">
        <w:rPr>
          <w:rFonts w:asciiTheme="minorHAnsi" w:hAnsiTheme="minorHAnsi"/>
          <w:sz w:val="22"/>
          <w:szCs w:val="22"/>
        </w:rPr>
        <w:t xml:space="preserve"> Jaukti ozolu, gobu, o</w:t>
      </w:r>
      <w:r w:rsidR="00D90148">
        <w:rPr>
          <w:rFonts w:asciiTheme="minorHAnsi" w:hAnsiTheme="minorHAnsi"/>
          <w:sz w:val="22"/>
          <w:szCs w:val="22"/>
        </w:rPr>
        <w:t>šu meži gar lielām upēm - 91F0*</w:t>
      </w:r>
      <w:r w:rsidR="007C5261">
        <w:rPr>
          <w:rFonts w:asciiTheme="minorHAnsi" w:hAnsiTheme="minorHAnsi"/>
          <w:sz w:val="22"/>
          <w:szCs w:val="22"/>
        </w:rPr>
        <w:t xml:space="preserve"> (8,83 ha)</w:t>
      </w:r>
      <w:r w:rsidR="00D90148">
        <w:rPr>
          <w:rFonts w:asciiTheme="minorHAnsi" w:hAnsiTheme="minorHAnsi"/>
          <w:sz w:val="22"/>
          <w:szCs w:val="22"/>
        </w:rPr>
        <w:t>.</w:t>
      </w:r>
      <w:r w:rsidR="003167B6" w:rsidRPr="00454D29">
        <w:rPr>
          <w:rFonts w:asciiTheme="minorHAnsi" w:hAnsiTheme="minorHAnsi"/>
          <w:sz w:val="22"/>
          <w:szCs w:val="22"/>
        </w:rPr>
        <w:t xml:space="preserve"> </w:t>
      </w:r>
      <w:r w:rsidR="001C0A1A">
        <w:rPr>
          <w:rFonts w:asciiTheme="minorHAnsi" w:hAnsiTheme="minorHAnsi"/>
          <w:sz w:val="22"/>
          <w:szCs w:val="22"/>
        </w:rPr>
        <w:t xml:space="preserve">Salīdzinoši mazākās platībās konstatēti </w:t>
      </w:r>
      <w:r w:rsidR="007C5261">
        <w:rPr>
          <w:rFonts w:asciiTheme="minorHAnsi" w:hAnsiTheme="minorHAnsi"/>
          <w:sz w:val="22"/>
          <w:szCs w:val="22"/>
        </w:rPr>
        <w:t>atsevišķi biotopa</w:t>
      </w:r>
      <w:r w:rsidR="00454D29">
        <w:rPr>
          <w:rFonts w:asciiTheme="minorHAnsi" w:hAnsiTheme="minorHAnsi"/>
          <w:sz w:val="22"/>
          <w:szCs w:val="22"/>
        </w:rPr>
        <w:t xml:space="preserve"> </w:t>
      </w:r>
      <w:r w:rsidR="003167B6" w:rsidRPr="00DE3543">
        <w:rPr>
          <w:rFonts w:asciiTheme="minorHAnsi" w:hAnsiTheme="minorHAnsi"/>
          <w:sz w:val="22"/>
          <w:szCs w:val="22"/>
        </w:rPr>
        <w:t xml:space="preserve">Veci vai </w:t>
      </w:r>
      <w:r w:rsidR="00D90148">
        <w:rPr>
          <w:rFonts w:asciiTheme="minorHAnsi" w:hAnsiTheme="minorHAnsi"/>
          <w:sz w:val="22"/>
          <w:szCs w:val="22"/>
        </w:rPr>
        <w:t xml:space="preserve">dabiski </w:t>
      </w:r>
      <w:proofErr w:type="spellStart"/>
      <w:r w:rsidR="00D90148">
        <w:rPr>
          <w:rFonts w:asciiTheme="minorHAnsi" w:hAnsiTheme="minorHAnsi"/>
          <w:sz w:val="22"/>
          <w:szCs w:val="22"/>
        </w:rPr>
        <w:t>boreāli</w:t>
      </w:r>
      <w:proofErr w:type="spellEnd"/>
      <w:r w:rsidR="00D90148">
        <w:rPr>
          <w:rFonts w:asciiTheme="minorHAnsi" w:hAnsiTheme="minorHAnsi"/>
          <w:sz w:val="22"/>
          <w:szCs w:val="22"/>
        </w:rPr>
        <w:t xml:space="preserve"> mežu</w:t>
      </w:r>
      <w:r w:rsidR="003167B6" w:rsidRPr="00DE3543">
        <w:rPr>
          <w:rFonts w:asciiTheme="minorHAnsi" w:hAnsiTheme="minorHAnsi"/>
          <w:sz w:val="22"/>
          <w:szCs w:val="22"/>
        </w:rPr>
        <w:t xml:space="preserve"> - </w:t>
      </w:r>
      <w:r w:rsidR="00454D29" w:rsidRPr="00DE3543">
        <w:rPr>
          <w:rFonts w:asciiTheme="minorHAnsi" w:hAnsiTheme="minorHAnsi"/>
          <w:sz w:val="22"/>
          <w:szCs w:val="22"/>
        </w:rPr>
        <w:t>9010</w:t>
      </w:r>
      <w:r w:rsidR="00454D29">
        <w:rPr>
          <w:rFonts w:asciiTheme="minorHAnsi" w:hAnsiTheme="minorHAnsi"/>
          <w:sz w:val="22"/>
          <w:szCs w:val="22"/>
        </w:rPr>
        <w:t xml:space="preserve"> </w:t>
      </w:r>
      <w:r w:rsidR="00D90148">
        <w:rPr>
          <w:rFonts w:asciiTheme="minorHAnsi" w:hAnsiTheme="minorHAnsi"/>
          <w:sz w:val="22"/>
          <w:szCs w:val="22"/>
        </w:rPr>
        <w:t>f</w:t>
      </w:r>
      <w:r w:rsidR="003167B6" w:rsidRPr="00DE3543">
        <w:rPr>
          <w:rFonts w:asciiTheme="minorHAnsi" w:hAnsiTheme="minorHAnsi"/>
          <w:sz w:val="22"/>
          <w:szCs w:val="22"/>
        </w:rPr>
        <w:t>ragmenti</w:t>
      </w:r>
      <w:r w:rsidR="001C0A1A">
        <w:rPr>
          <w:rFonts w:asciiTheme="minorHAnsi" w:hAnsiTheme="minorHAnsi"/>
          <w:sz w:val="22"/>
          <w:szCs w:val="22"/>
        </w:rPr>
        <w:t xml:space="preserve"> </w:t>
      </w:r>
      <w:r>
        <w:rPr>
          <w:rFonts w:asciiTheme="minorHAnsi" w:hAnsiTheme="minorHAnsi"/>
          <w:sz w:val="22"/>
          <w:szCs w:val="22"/>
        </w:rPr>
        <w:t>(4,91ha). Pavisam nelieli</w:t>
      </w:r>
      <w:r w:rsidR="001C0A1A">
        <w:rPr>
          <w:rFonts w:asciiTheme="minorHAnsi" w:hAnsiTheme="minorHAnsi"/>
          <w:sz w:val="22"/>
          <w:szCs w:val="22"/>
        </w:rPr>
        <w:t xml:space="preserve"> </w:t>
      </w:r>
      <w:r>
        <w:rPr>
          <w:rFonts w:asciiTheme="minorHAnsi" w:hAnsiTheme="minorHAnsi"/>
          <w:sz w:val="22"/>
          <w:szCs w:val="22"/>
        </w:rPr>
        <w:t xml:space="preserve">ES nozīmes meža </w:t>
      </w:r>
      <w:r w:rsidR="004709B5">
        <w:rPr>
          <w:rFonts w:asciiTheme="minorHAnsi" w:hAnsiTheme="minorHAnsi"/>
          <w:sz w:val="22"/>
          <w:szCs w:val="22"/>
        </w:rPr>
        <w:t>biotopu</w:t>
      </w:r>
      <w:r>
        <w:rPr>
          <w:rFonts w:asciiTheme="minorHAnsi" w:hAnsiTheme="minorHAnsi"/>
          <w:sz w:val="22"/>
          <w:szCs w:val="22"/>
        </w:rPr>
        <w:t xml:space="preserve"> fragmenti </w:t>
      </w:r>
      <w:r w:rsidR="00C22BFD">
        <w:rPr>
          <w:rFonts w:asciiTheme="minorHAnsi" w:hAnsiTheme="minorHAnsi"/>
          <w:sz w:val="22"/>
          <w:szCs w:val="22"/>
        </w:rPr>
        <w:t>–</w:t>
      </w:r>
      <w:r>
        <w:rPr>
          <w:rFonts w:asciiTheme="minorHAnsi" w:hAnsiTheme="minorHAnsi"/>
          <w:sz w:val="22"/>
          <w:szCs w:val="22"/>
        </w:rPr>
        <w:t xml:space="preserve"> </w:t>
      </w:r>
      <w:r w:rsidR="004709B5" w:rsidRPr="004709B5">
        <w:rPr>
          <w:rFonts w:asciiTheme="minorHAnsi" w:hAnsiTheme="minorHAnsi"/>
          <w:sz w:val="22"/>
          <w:szCs w:val="22"/>
        </w:rPr>
        <w:t>Veci jaukti platlapju meži</w:t>
      </w:r>
      <w:r w:rsidR="004709B5">
        <w:rPr>
          <w:rFonts w:asciiTheme="minorHAnsi" w:hAnsiTheme="minorHAnsi"/>
          <w:sz w:val="22"/>
          <w:szCs w:val="22"/>
        </w:rPr>
        <w:t xml:space="preserve"> </w:t>
      </w:r>
      <w:r w:rsidR="004709B5" w:rsidRPr="004709B5">
        <w:rPr>
          <w:rFonts w:asciiTheme="minorHAnsi" w:hAnsiTheme="minorHAnsi"/>
          <w:sz w:val="22"/>
          <w:szCs w:val="22"/>
        </w:rPr>
        <w:t>9020*</w:t>
      </w:r>
      <w:r w:rsidR="00EA214E">
        <w:rPr>
          <w:rFonts w:asciiTheme="minorHAnsi" w:hAnsiTheme="minorHAnsi"/>
          <w:sz w:val="22"/>
          <w:szCs w:val="22"/>
        </w:rPr>
        <w:t xml:space="preserve"> </w:t>
      </w:r>
      <w:r w:rsidR="004709B5">
        <w:rPr>
          <w:rFonts w:asciiTheme="minorHAnsi" w:hAnsiTheme="minorHAnsi"/>
          <w:sz w:val="22"/>
          <w:szCs w:val="22"/>
        </w:rPr>
        <w:t>(</w:t>
      </w:r>
      <w:r w:rsidR="004709B5" w:rsidRPr="004709B5">
        <w:rPr>
          <w:rFonts w:asciiTheme="minorHAnsi" w:hAnsiTheme="minorHAnsi"/>
          <w:sz w:val="22"/>
          <w:szCs w:val="22"/>
        </w:rPr>
        <w:t>0,0046</w:t>
      </w:r>
      <w:r w:rsidR="004709B5">
        <w:rPr>
          <w:rFonts w:asciiTheme="minorHAnsi" w:hAnsiTheme="minorHAnsi"/>
          <w:sz w:val="22"/>
          <w:szCs w:val="22"/>
        </w:rPr>
        <w:t xml:space="preserve">) un </w:t>
      </w:r>
      <w:r w:rsidR="004709B5" w:rsidRPr="004709B5">
        <w:rPr>
          <w:rFonts w:asciiTheme="minorHAnsi" w:hAnsiTheme="minorHAnsi"/>
          <w:sz w:val="22"/>
          <w:szCs w:val="22"/>
        </w:rPr>
        <w:t>Lakstaugiem bagāti egļu meži</w:t>
      </w:r>
      <w:r w:rsidR="004709B5">
        <w:rPr>
          <w:rFonts w:asciiTheme="minorHAnsi" w:hAnsiTheme="minorHAnsi"/>
          <w:sz w:val="22"/>
          <w:szCs w:val="22"/>
        </w:rPr>
        <w:t xml:space="preserve"> </w:t>
      </w:r>
      <w:r w:rsidR="004709B5" w:rsidRPr="004709B5">
        <w:rPr>
          <w:rFonts w:asciiTheme="minorHAnsi" w:hAnsiTheme="minorHAnsi"/>
          <w:sz w:val="22"/>
          <w:szCs w:val="22"/>
        </w:rPr>
        <w:t>9050</w:t>
      </w:r>
      <w:r w:rsidR="004709B5">
        <w:rPr>
          <w:rFonts w:asciiTheme="minorHAnsi" w:hAnsiTheme="minorHAnsi"/>
          <w:sz w:val="22"/>
          <w:szCs w:val="22"/>
        </w:rPr>
        <w:t xml:space="preserve"> (0,011 ha) </w:t>
      </w:r>
      <w:r w:rsidR="00C22BFD">
        <w:rPr>
          <w:rFonts w:asciiTheme="minorHAnsi" w:hAnsiTheme="minorHAnsi"/>
          <w:sz w:val="22"/>
          <w:szCs w:val="22"/>
        </w:rPr>
        <w:t>–</w:t>
      </w:r>
      <w:r w:rsidR="004709B5">
        <w:rPr>
          <w:rFonts w:asciiTheme="minorHAnsi" w:hAnsiTheme="minorHAnsi"/>
          <w:sz w:val="22"/>
          <w:szCs w:val="22"/>
        </w:rPr>
        <w:t xml:space="preserve"> dabas parkā iekļaujas no blakus esošajām īpaši aiz</w:t>
      </w:r>
      <w:r w:rsidR="001C0A1A">
        <w:rPr>
          <w:rFonts w:asciiTheme="minorHAnsi" w:hAnsiTheme="minorHAnsi"/>
          <w:sz w:val="22"/>
          <w:szCs w:val="22"/>
        </w:rPr>
        <w:t>sargājamām dabas teri</w:t>
      </w:r>
      <w:r w:rsidR="004949B5">
        <w:rPr>
          <w:rFonts w:asciiTheme="minorHAnsi" w:hAnsiTheme="minorHAnsi"/>
          <w:sz w:val="22"/>
          <w:szCs w:val="22"/>
        </w:rPr>
        <w:t>t</w:t>
      </w:r>
      <w:r w:rsidR="001C0A1A">
        <w:rPr>
          <w:rFonts w:asciiTheme="minorHAnsi" w:hAnsiTheme="minorHAnsi"/>
          <w:sz w:val="22"/>
          <w:szCs w:val="22"/>
        </w:rPr>
        <w:t>o</w:t>
      </w:r>
      <w:r w:rsidR="004709B5">
        <w:rPr>
          <w:rFonts w:asciiTheme="minorHAnsi" w:hAnsiTheme="minorHAnsi"/>
          <w:sz w:val="22"/>
          <w:szCs w:val="22"/>
        </w:rPr>
        <w:t>r</w:t>
      </w:r>
      <w:r w:rsidR="001C0A1A">
        <w:rPr>
          <w:rFonts w:asciiTheme="minorHAnsi" w:hAnsiTheme="minorHAnsi"/>
          <w:sz w:val="22"/>
          <w:szCs w:val="22"/>
        </w:rPr>
        <w:t>ijām vai mikroliegumiem</w:t>
      </w:r>
      <w:r w:rsidR="00454D29">
        <w:rPr>
          <w:rFonts w:asciiTheme="minorHAnsi" w:hAnsiTheme="minorHAnsi"/>
          <w:sz w:val="22"/>
          <w:szCs w:val="22"/>
        </w:rPr>
        <w:t>.</w:t>
      </w:r>
      <w:r w:rsidR="003167B6" w:rsidRPr="00DE3543">
        <w:rPr>
          <w:rFonts w:asciiTheme="minorHAnsi" w:hAnsiTheme="minorHAnsi"/>
          <w:sz w:val="22"/>
          <w:szCs w:val="22"/>
        </w:rPr>
        <w:t xml:space="preserve"> </w:t>
      </w:r>
      <w:r w:rsidR="007C5261">
        <w:rPr>
          <w:rFonts w:asciiTheme="minorHAnsi" w:hAnsiTheme="minorHAnsi"/>
          <w:sz w:val="22"/>
          <w:szCs w:val="22"/>
        </w:rPr>
        <w:t>Veicot dabas parka robežu precizēšanu plānota nelielo meža fragmentu (9020* un 9050) izslēgšana no dabas parka teritorijas.</w:t>
      </w:r>
    </w:p>
    <w:p w14:paraId="0CAAB6A8" w14:textId="7620AB2A" w:rsidR="00053B07" w:rsidRDefault="00053B07" w:rsidP="00053B07">
      <w:pPr>
        <w:spacing w:before="120"/>
        <w:jc w:val="both"/>
        <w:rPr>
          <w:rFonts w:asciiTheme="minorHAnsi" w:hAnsiTheme="minorHAnsi"/>
          <w:b/>
          <w:sz w:val="22"/>
          <w:szCs w:val="22"/>
        </w:rPr>
      </w:pPr>
      <w:r w:rsidRPr="00960223">
        <w:rPr>
          <w:rFonts w:asciiTheme="minorHAnsi" w:hAnsiTheme="minorHAnsi"/>
          <w:b/>
          <w:sz w:val="22"/>
          <w:szCs w:val="22"/>
        </w:rPr>
        <w:t>Sociālekonomiskā vērtība</w:t>
      </w:r>
    </w:p>
    <w:p w14:paraId="72A42E0B" w14:textId="6A9BBA84" w:rsidR="005F532A" w:rsidRPr="00457482" w:rsidRDefault="005F532A" w:rsidP="005F532A">
      <w:pPr>
        <w:spacing w:before="120"/>
        <w:jc w:val="both"/>
        <w:rPr>
          <w:rFonts w:asciiTheme="minorHAnsi" w:hAnsiTheme="minorHAnsi"/>
          <w:sz w:val="22"/>
          <w:szCs w:val="22"/>
        </w:rPr>
      </w:pPr>
      <w:r w:rsidRPr="00457482">
        <w:rPr>
          <w:rFonts w:asciiTheme="minorHAnsi" w:hAnsiTheme="minorHAnsi"/>
          <w:sz w:val="22"/>
          <w:szCs w:val="22"/>
        </w:rPr>
        <w:t>Meža sociālekonomiskā vērtība nereti tiek vienādota ar iegūstamās koksnes vērtību, kas ir pretrunā ar meža biotopu labvēlīga aizsardzības statu</w:t>
      </w:r>
      <w:r w:rsidR="00EA214E">
        <w:rPr>
          <w:rFonts w:asciiTheme="minorHAnsi" w:hAnsiTheme="minorHAnsi"/>
          <w:sz w:val="22"/>
          <w:szCs w:val="22"/>
        </w:rPr>
        <w:t xml:space="preserve">sa saglabāšanu. Taču jāņem vērā </w:t>
      </w:r>
      <w:r w:rsidRPr="00457482">
        <w:rPr>
          <w:rFonts w:asciiTheme="minorHAnsi" w:hAnsiTheme="minorHAnsi"/>
          <w:sz w:val="22"/>
          <w:szCs w:val="22"/>
        </w:rPr>
        <w:t>arī citi meža biotopu sociā</w:t>
      </w:r>
      <w:r w:rsidR="0060165E">
        <w:rPr>
          <w:rFonts w:asciiTheme="minorHAnsi" w:hAnsiTheme="minorHAnsi"/>
          <w:sz w:val="22"/>
          <w:szCs w:val="22"/>
        </w:rPr>
        <w:t xml:space="preserve">lekonomiskās vērtības aspekti – </w:t>
      </w:r>
      <w:r w:rsidRPr="00457482">
        <w:rPr>
          <w:rFonts w:asciiTheme="minorHAnsi" w:hAnsiTheme="minorHAnsi"/>
          <w:sz w:val="22"/>
          <w:szCs w:val="22"/>
        </w:rPr>
        <w:t>pievilcīgas ainavas un rekreācijas vides veidošana</w:t>
      </w:r>
      <w:r>
        <w:rPr>
          <w:rFonts w:asciiTheme="minorHAnsi" w:hAnsiTheme="minorHAnsi"/>
          <w:sz w:val="22"/>
          <w:szCs w:val="22"/>
        </w:rPr>
        <w:t xml:space="preserve">, </w:t>
      </w:r>
      <w:r w:rsidR="00EA214E">
        <w:rPr>
          <w:rFonts w:asciiTheme="minorHAnsi" w:hAnsiTheme="minorHAnsi"/>
          <w:sz w:val="22"/>
          <w:szCs w:val="22"/>
        </w:rPr>
        <w:t xml:space="preserve">hidroloģiskā </w:t>
      </w:r>
      <w:r w:rsidRPr="00457482">
        <w:rPr>
          <w:rFonts w:asciiTheme="minorHAnsi" w:hAnsiTheme="minorHAnsi"/>
          <w:sz w:val="22"/>
          <w:szCs w:val="22"/>
        </w:rPr>
        <w:t xml:space="preserve">režīma stabilizēšana apkārtējā teritorijā, kā arī dzīvotņu nodrošināšana daudzveidīgai bezmugurkaulnieku, putnu un zīdītāju faunai, kas uzlabo arī apkārtējo saimnieciski izmantoto mežu spēju pretoties, piemēram, kaitēkļu invāzijām. </w:t>
      </w:r>
    </w:p>
    <w:p w14:paraId="1F873E4E" w14:textId="50664195" w:rsidR="005F532A" w:rsidRPr="00457482" w:rsidRDefault="005F532A" w:rsidP="00D42746">
      <w:pPr>
        <w:jc w:val="both"/>
        <w:rPr>
          <w:rFonts w:asciiTheme="minorHAnsi" w:hAnsiTheme="minorHAnsi"/>
          <w:sz w:val="22"/>
          <w:szCs w:val="22"/>
        </w:rPr>
      </w:pPr>
      <w:r w:rsidRPr="00457482">
        <w:rPr>
          <w:rFonts w:asciiTheme="minorHAnsi" w:hAnsiTheme="minorHAnsi"/>
          <w:sz w:val="22"/>
          <w:szCs w:val="22"/>
        </w:rPr>
        <w:t>Meža biotopu attīstību ietekmē gan antropogēnie, gan dabiskie faktori. Būtiskākie dabiskie faktori, kas ietekmējuši meža biotopus dabas parka teritorijā</w:t>
      </w:r>
      <w:r>
        <w:rPr>
          <w:rFonts w:asciiTheme="minorHAnsi" w:hAnsiTheme="minorHAnsi"/>
          <w:sz w:val="22"/>
          <w:szCs w:val="22"/>
        </w:rPr>
        <w:t xml:space="preserve"> </w:t>
      </w:r>
      <w:r w:rsidR="00E73C03">
        <w:rPr>
          <w:rFonts w:asciiTheme="minorHAnsi" w:hAnsiTheme="minorHAnsi"/>
          <w:sz w:val="22"/>
          <w:szCs w:val="22"/>
        </w:rPr>
        <w:t xml:space="preserve">ir </w:t>
      </w:r>
      <w:proofErr w:type="spellStart"/>
      <w:r w:rsidR="00E73C03">
        <w:rPr>
          <w:rFonts w:asciiTheme="minorHAnsi" w:hAnsiTheme="minorHAnsi"/>
          <w:sz w:val="22"/>
          <w:szCs w:val="22"/>
        </w:rPr>
        <w:t>vējgāzes</w:t>
      </w:r>
      <w:proofErr w:type="spellEnd"/>
      <w:r w:rsidR="00E73C03">
        <w:rPr>
          <w:rFonts w:asciiTheme="minorHAnsi" w:hAnsiTheme="minorHAnsi"/>
          <w:sz w:val="22"/>
          <w:szCs w:val="22"/>
        </w:rPr>
        <w:t>.</w:t>
      </w:r>
      <w:r w:rsidRPr="00457482">
        <w:rPr>
          <w:rFonts w:asciiTheme="minorHAnsi" w:hAnsiTheme="minorHAnsi"/>
          <w:sz w:val="22"/>
          <w:szCs w:val="22"/>
        </w:rPr>
        <w:t xml:space="preserve"> </w:t>
      </w:r>
      <w:r w:rsidR="00E73C03">
        <w:rPr>
          <w:rFonts w:asciiTheme="minorHAnsi" w:hAnsiTheme="minorHAnsi"/>
          <w:sz w:val="22"/>
          <w:szCs w:val="22"/>
        </w:rPr>
        <w:t>M</w:t>
      </w:r>
      <w:r w:rsidRPr="00457482">
        <w:rPr>
          <w:rFonts w:asciiTheme="minorHAnsi" w:hAnsiTheme="minorHAnsi"/>
          <w:sz w:val="22"/>
          <w:szCs w:val="22"/>
        </w:rPr>
        <w:t xml:space="preserve">ežus ar lielu platlapju īpatsvaru ietekmējusi sakņu trupe, kuras rezultātā </w:t>
      </w:r>
      <w:r>
        <w:rPr>
          <w:rFonts w:asciiTheme="minorHAnsi" w:hAnsiTheme="minorHAnsi"/>
          <w:sz w:val="22"/>
          <w:szCs w:val="22"/>
        </w:rPr>
        <w:t>var</w:t>
      </w:r>
      <w:r w:rsidRPr="00457482">
        <w:rPr>
          <w:rFonts w:asciiTheme="minorHAnsi" w:hAnsiTheme="minorHAnsi"/>
          <w:sz w:val="22"/>
          <w:szCs w:val="22"/>
        </w:rPr>
        <w:t xml:space="preserve"> </w:t>
      </w:r>
      <w:r w:rsidR="00E73C03">
        <w:rPr>
          <w:rFonts w:asciiTheme="minorHAnsi" w:hAnsiTheme="minorHAnsi"/>
          <w:sz w:val="22"/>
          <w:szCs w:val="22"/>
        </w:rPr>
        <w:t xml:space="preserve">aiziet </w:t>
      </w:r>
      <w:r w:rsidRPr="00457482">
        <w:rPr>
          <w:rFonts w:asciiTheme="minorHAnsi" w:hAnsiTheme="minorHAnsi"/>
          <w:sz w:val="22"/>
          <w:szCs w:val="22"/>
        </w:rPr>
        <w:t>bojā daudzi 1.</w:t>
      </w:r>
      <w:r w:rsidR="00E73C03">
        <w:rPr>
          <w:rFonts w:asciiTheme="minorHAnsi" w:hAnsiTheme="minorHAnsi"/>
          <w:sz w:val="22"/>
          <w:szCs w:val="22"/>
        </w:rPr>
        <w:t> </w:t>
      </w:r>
      <w:r w:rsidRPr="00457482">
        <w:rPr>
          <w:rFonts w:asciiTheme="minorHAnsi" w:hAnsiTheme="minorHAnsi"/>
          <w:sz w:val="22"/>
          <w:szCs w:val="22"/>
        </w:rPr>
        <w:t xml:space="preserve">stāva koki. Jāuzsver, ka šie faktori, lai arī uzskatāmi par nevēlamiem saimnieciski izmantotos mežos, ir dabiska meža attīstības cikla </w:t>
      </w:r>
      <w:r w:rsidRPr="00457482">
        <w:rPr>
          <w:rFonts w:asciiTheme="minorHAnsi" w:hAnsiTheme="minorHAnsi"/>
          <w:sz w:val="22"/>
          <w:szCs w:val="22"/>
        </w:rPr>
        <w:lastRenderedPageBreak/>
        <w:t>sastāvdaļas, un meža biotopu kvalitāti nesamazina. Tai pašā </w:t>
      </w:r>
      <w:r w:rsidR="005734E5">
        <w:rPr>
          <w:rFonts w:asciiTheme="minorHAnsi" w:hAnsiTheme="minorHAnsi"/>
          <w:sz w:val="22"/>
          <w:szCs w:val="22"/>
        </w:rPr>
        <w:t>l</w:t>
      </w:r>
      <w:r w:rsidRPr="00457482">
        <w:rPr>
          <w:rFonts w:asciiTheme="minorHAnsi" w:hAnsiTheme="minorHAnsi"/>
          <w:sz w:val="22"/>
          <w:szCs w:val="22"/>
        </w:rPr>
        <w:t>aikā, mirušās koksnes izvākšana un meža ciršana atjaunošanas nolūkos sniedz ekonomisko ieguvumu mežaudzēs, kuras paredzēts saimnieciski izmantot, taču meža biotopos nav vēlama.</w:t>
      </w:r>
    </w:p>
    <w:p w14:paraId="226DF5CD" w14:textId="4C2B72A8" w:rsidR="005F532A" w:rsidRPr="00457482" w:rsidRDefault="005F532A" w:rsidP="00D42746">
      <w:pPr>
        <w:jc w:val="both"/>
        <w:rPr>
          <w:rFonts w:asciiTheme="minorHAnsi" w:hAnsiTheme="minorHAnsi"/>
          <w:sz w:val="22"/>
          <w:szCs w:val="22"/>
        </w:rPr>
      </w:pPr>
      <w:r w:rsidRPr="00457482">
        <w:rPr>
          <w:rFonts w:asciiTheme="minorHAnsi" w:hAnsiTheme="minorHAnsi"/>
          <w:sz w:val="22"/>
          <w:szCs w:val="22"/>
        </w:rPr>
        <w:t>Galven</w:t>
      </w:r>
      <w:r>
        <w:rPr>
          <w:rFonts w:asciiTheme="minorHAnsi" w:hAnsiTheme="minorHAnsi"/>
          <w:sz w:val="22"/>
          <w:szCs w:val="22"/>
        </w:rPr>
        <w:t>ais</w:t>
      </w:r>
      <w:r w:rsidRPr="00457482">
        <w:rPr>
          <w:rFonts w:asciiTheme="minorHAnsi" w:hAnsiTheme="minorHAnsi"/>
          <w:sz w:val="22"/>
          <w:szCs w:val="22"/>
        </w:rPr>
        <w:t xml:space="preserve"> ietekmējoš</w:t>
      </w:r>
      <w:r>
        <w:rPr>
          <w:rFonts w:asciiTheme="minorHAnsi" w:hAnsiTheme="minorHAnsi"/>
          <w:sz w:val="22"/>
          <w:szCs w:val="22"/>
        </w:rPr>
        <w:t>ais</w:t>
      </w:r>
      <w:r w:rsidRPr="00457482">
        <w:rPr>
          <w:rFonts w:asciiTheme="minorHAnsi" w:hAnsiTheme="minorHAnsi"/>
          <w:sz w:val="22"/>
          <w:szCs w:val="22"/>
        </w:rPr>
        <w:t xml:space="preserve"> faktor</w:t>
      </w:r>
      <w:r>
        <w:rPr>
          <w:rFonts w:asciiTheme="minorHAnsi" w:hAnsiTheme="minorHAnsi"/>
          <w:sz w:val="22"/>
          <w:szCs w:val="22"/>
        </w:rPr>
        <w:t>s</w:t>
      </w:r>
      <w:r w:rsidRPr="00457482">
        <w:rPr>
          <w:rFonts w:asciiTheme="minorHAnsi" w:hAnsiTheme="minorHAnsi"/>
          <w:sz w:val="22"/>
          <w:szCs w:val="22"/>
        </w:rPr>
        <w:t xml:space="preserve"> ir mežizstrāde. Līdzšinējais aizsardzības režīms nenodrošina pietiek</w:t>
      </w:r>
      <w:r>
        <w:rPr>
          <w:rFonts w:asciiTheme="minorHAnsi" w:hAnsiTheme="minorHAnsi"/>
          <w:sz w:val="22"/>
          <w:szCs w:val="22"/>
        </w:rPr>
        <w:t xml:space="preserve">amu juridisko </w:t>
      </w:r>
      <w:r w:rsidRPr="00457482">
        <w:rPr>
          <w:rFonts w:asciiTheme="minorHAnsi" w:hAnsiTheme="minorHAnsi"/>
          <w:sz w:val="22"/>
          <w:szCs w:val="22"/>
        </w:rPr>
        <w:t>īpaši aizsargājamo biotopu aizsardzību</w:t>
      </w:r>
      <w:r w:rsidR="0060165E">
        <w:rPr>
          <w:rFonts w:asciiTheme="minorHAnsi" w:hAnsiTheme="minorHAnsi"/>
          <w:sz w:val="22"/>
          <w:szCs w:val="22"/>
        </w:rPr>
        <w:t>, jo ir pieļaujama izlases cirte</w:t>
      </w:r>
      <w:r w:rsidRPr="00457482">
        <w:rPr>
          <w:rFonts w:asciiTheme="minorHAnsi" w:hAnsiTheme="minorHAnsi"/>
          <w:sz w:val="22"/>
          <w:szCs w:val="22"/>
        </w:rPr>
        <w:t xml:space="preserve">. </w:t>
      </w:r>
    </w:p>
    <w:p w14:paraId="6F7B8D8A" w14:textId="14C7F3C2" w:rsidR="005F532A" w:rsidRPr="00457482" w:rsidRDefault="005F532A" w:rsidP="00D42746">
      <w:pPr>
        <w:jc w:val="both"/>
        <w:rPr>
          <w:rFonts w:asciiTheme="minorHAnsi" w:hAnsiTheme="minorHAnsi"/>
          <w:sz w:val="22"/>
          <w:szCs w:val="22"/>
        </w:rPr>
      </w:pPr>
      <w:r w:rsidRPr="00457482">
        <w:rPr>
          <w:rFonts w:asciiTheme="minorHAnsi" w:hAnsiTheme="minorHAnsi"/>
          <w:sz w:val="22"/>
          <w:szCs w:val="22"/>
        </w:rPr>
        <w:t>Galve</w:t>
      </w:r>
      <w:r>
        <w:rPr>
          <w:rFonts w:asciiTheme="minorHAnsi" w:hAnsiTheme="minorHAnsi"/>
          <w:sz w:val="22"/>
          <w:szCs w:val="22"/>
        </w:rPr>
        <w:t>nais pasākums, kas nepieciešams</w:t>
      </w:r>
      <w:r w:rsidRPr="00457482">
        <w:rPr>
          <w:rFonts w:asciiTheme="minorHAnsi" w:hAnsiTheme="minorHAnsi"/>
          <w:sz w:val="22"/>
          <w:szCs w:val="22"/>
        </w:rPr>
        <w:t xml:space="preserve"> </w:t>
      </w:r>
      <w:r w:rsidR="00532628">
        <w:rPr>
          <w:rFonts w:asciiTheme="minorHAnsi" w:hAnsiTheme="minorHAnsi"/>
          <w:sz w:val="22"/>
          <w:szCs w:val="22"/>
        </w:rPr>
        <w:t xml:space="preserve">ES nozīmes īpaši aizsargājamo meža </w:t>
      </w:r>
      <w:r w:rsidRPr="00457482">
        <w:rPr>
          <w:rFonts w:asciiTheme="minorHAnsi" w:hAnsiTheme="minorHAnsi"/>
          <w:sz w:val="22"/>
          <w:szCs w:val="22"/>
        </w:rPr>
        <w:t>biotopu kvalitātes uzlabošanai</w:t>
      </w:r>
      <w:r>
        <w:rPr>
          <w:rFonts w:asciiTheme="minorHAnsi" w:hAnsiTheme="minorHAnsi"/>
          <w:sz w:val="22"/>
          <w:szCs w:val="22"/>
        </w:rPr>
        <w:t>,</w:t>
      </w:r>
      <w:r w:rsidRPr="00457482">
        <w:rPr>
          <w:rFonts w:asciiTheme="minorHAnsi" w:hAnsiTheme="minorHAnsi"/>
          <w:sz w:val="22"/>
          <w:szCs w:val="22"/>
        </w:rPr>
        <w:t xml:space="preserve"> ir neiejaukšanās dabiskajos procesos. Lielākā daļa meža biotopu ir tādi, kam dabiski ir raksturīgi </w:t>
      </w:r>
      <w:r w:rsidR="004A1281">
        <w:rPr>
          <w:rFonts w:asciiTheme="minorHAnsi" w:hAnsiTheme="minorHAnsi"/>
          <w:sz w:val="22"/>
          <w:szCs w:val="22"/>
        </w:rPr>
        <w:t>vidēji liela</w:t>
      </w:r>
      <w:r w:rsidRPr="00457482">
        <w:rPr>
          <w:rFonts w:asciiTheme="minorHAnsi" w:hAnsiTheme="minorHAnsi"/>
          <w:sz w:val="22"/>
          <w:szCs w:val="22"/>
        </w:rPr>
        <w:t xml:space="preserve"> mēroga dabiskie traucējumi un </w:t>
      </w:r>
      <w:proofErr w:type="spellStart"/>
      <w:r w:rsidRPr="00457482">
        <w:rPr>
          <w:rFonts w:asciiTheme="minorHAnsi" w:hAnsiTheme="minorHAnsi"/>
          <w:sz w:val="22"/>
          <w:szCs w:val="22"/>
        </w:rPr>
        <w:t>pašizrobošanās</w:t>
      </w:r>
      <w:proofErr w:type="spellEnd"/>
      <w:r w:rsidRPr="00457482">
        <w:rPr>
          <w:rFonts w:asciiTheme="minorHAnsi" w:hAnsiTheme="minorHAnsi"/>
          <w:sz w:val="22"/>
          <w:szCs w:val="22"/>
        </w:rPr>
        <w:t xml:space="preserve"> dinamika. Atsevišķos gadījumos var būt nepieciešami biotopu apsaimniekošanas pasākumi.</w:t>
      </w:r>
    </w:p>
    <w:p w14:paraId="5E5355B4" w14:textId="5D4B3B3A" w:rsidR="00960223" w:rsidRPr="006914FD" w:rsidRDefault="005F532A" w:rsidP="00D42746">
      <w:pPr>
        <w:jc w:val="both"/>
        <w:rPr>
          <w:rFonts w:asciiTheme="minorHAnsi" w:hAnsiTheme="minorHAnsi"/>
          <w:sz w:val="22"/>
          <w:szCs w:val="22"/>
        </w:rPr>
      </w:pPr>
      <w:r w:rsidRPr="00457482">
        <w:rPr>
          <w:rFonts w:asciiTheme="minorHAnsi" w:hAnsiTheme="minorHAnsi"/>
          <w:sz w:val="22"/>
          <w:szCs w:val="22"/>
        </w:rPr>
        <w:t>Plānojot apsaimniekošanu svarīgi sabalansēt meža biotopu un īpaši aizsargājamo sugu apsaimniekošanas</w:t>
      </w:r>
      <w:r>
        <w:rPr>
          <w:rFonts w:asciiTheme="minorHAnsi" w:hAnsiTheme="minorHAnsi"/>
          <w:sz w:val="22"/>
          <w:szCs w:val="22"/>
        </w:rPr>
        <w:t xml:space="preserve"> pasākumus</w:t>
      </w:r>
      <w:r w:rsidRPr="00457482">
        <w:rPr>
          <w:rFonts w:asciiTheme="minorHAnsi" w:hAnsiTheme="minorHAnsi"/>
          <w:sz w:val="22"/>
          <w:szCs w:val="22"/>
        </w:rPr>
        <w:t xml:space="preserve"> </w:t>
      </w:r>
      <w:r>
        <w:rPr>
          <w:rFonts w:asciiTheme="minorHAnsi" w:hAnsiTheme="minorHAnsi"/>
          <w:sz w:val="22"/>
          <w:szCs w:val="22"/>
        </w:rPr>
        <w:t xml:space="preserve">blakus esošajās </w:t>
      </w:r>
      <w:r w:rsidRPr="00457482">
        <w:rPr>
          <w:rFonts w:asciiTheme="minorHAnsi" w:hAnsiTheme="minorHAnsi"/>
          <w:sz w:val="22"/>
          <w:szCs w:val="22"/>
        </w:rPr>
        <w:t>mikroliegum</w:t>
      </w:r>
      <w:r>
        <w:rPr>
          <w:rFonts w:asciiTheme="minorHAnsi" w:hAnsiTheme="minorHAnsi"/>
          <w:sz w:val="22"/>
          <w:szCs w:val="22"/>
        </w:rPr>
        <w:t>u teritorijās</w:t>
      </w:r>
      <w:r w:rsidRPr="00457482">
        <w:rPr>
          <w:rFonts w:asciiTheme="minorHAnsi" w:hAnsiTheme="minorHAnsi"/>
          <w:sz w:val="22"/>
          <w:szCs w:val="22"/>
        </w:rPr>
        <w:t>.</w:t>
      </w:r>
    </w:p>
    <w:p w14:paraId="5E5272D3" w14:textId="35DD5E47" w:rsidR="00DC28AA" w:rsidRPr="00D42746" w:rsidRDefault="0058509C" w:rsidP="00D42746">
      <w:pPr>
        <w:spacing w:before="120" w:after="240"/>
        <w:jc w:val="both"/>
        <w:rPr>
          <w:rFonts w:asciiTheme="minorHAnsi" w:hAnsiTheme="minorHAnsi"/>
          <w:b/>
          <w:sz w:val="22"/>
          <w:szCs w:val="22"/>
        </w:rPr>
      </w:pPr>
      <w:r w:rsidRPr="00D963C2">
        <w:rPr>
          <w:rFonts w:asciiTheme="minorHAnsi" w:hAnsiTheme="minorHAnsi"/>
          <w:b/>
          <w:sz w:val="22"/>
          <w:szCs w:val="22"/>
        </w:rPr>
        <w:t>Ietekmējošie faktori</w:t>
      </w:r>
    </w:p>
    <w:p w14:paraId="1C0BEFD5" w14:textId="436D5D32" w:rsidR="008716E4" w:rsidRDefault="005F532A" w:rsidP="0087629D">
      <w:pPr>
        <w:jc w:val="both"/>
        <w:rPr>
          <w:rFonts w:asciiTheme="minorHAnsi" w:hAnsiTheme="minorHAnsi"/>
          <w:sz w:val="22"/>
          <w:szCs w:val="22"/>
        </w:rPr>
      </w:pPr>
      <w:r w:rsidRPr="00457482">
        <w:rPr>
          <w:rFonts w:asciiTheme="minorHAnsi" w:hAnsiTheme="minorHAnsi"/>
          <w:sz w:val="22"/>
          <w:szCs w:val="22"/>
          <w:u w:val="single"/>
        </w:rPr>
        <w:t>Mežsaimnieciskā darbība</w:t>
      </w:r>
      <w:r w:rsidRPr="00457482">
        <w:rPr>
          <w:rFonts w:asciiTheme="minorHAnsi" w:hAnsiTheme="minorHAnsi"/>
          <w:sz w:val="22"/>
          <w:szCs w:val="22"/>
        </w:rPr>
        <w:t xml:space="preserve"> </w:t>
      </w:r>
      <w:r>
        <w:rPr>
          <w:rFonts w:asciiTheme="minorHAnsi" w:hAnsiTheme="minorHAnsi"/>
          <w:sz w:val="22"/>
          <w:szCs w:val="22"/>
        </w:rPr>
        <w:t>–</w:t>
      </w:r>
      <w:r w:rsidRPr="00457482">
        <w:rPr>
          <w:rFonts w:asciiTheme="minorHAnsi" w:hAnsiTheme="minorHAnsi"/>
          <w:sz w:val="22"/>
          <w:szCs w:val="22"/>
        </w:rPr>
        <w:t xml:space="preserve"> saskaņā ar spēkā esošo dabas parka </w:t>
      </w:r>
      <w:r w:rsidR="00D90148">
        <w:rPr>
          <w:rFonts w:asciiTheme="minorHAnsi" w:hAnsiTheme="minorHAnsi"/>
          <w:sz w:val="22"/>
          <w:szCs w:val="22"/>
        </w:rPr>
        <w:t>normatīvo regulējumu, īpaši aizsargājamo</w:t>
      </w:r>
      <w:r w:rsidRPr="00457482">
        <w:rPr>
          <w:rFonts w:asciiTheme="minorHAnsi" w:hAnsiTheme="minorHAnsi"/>
          <w:sz w:val="22"/>
          <w:szCs w:val="22"/>
        </w:rPr>
        <w:t xml:space="preserve"> mež</w:t>
      </w:r>
      <w:r w:rsidR="00D90148">
        <w:rPr>
          <w:rFonts w:asciiTheme="minorHAnsi" w:hAnsiTheme="minorHAnsi"/>
          <w:sz w:val="22"/>
          <w:szCs w:val="22"/>
        </w:rPr>
        <w:t>a</w:t>
      </w:r>
      <w:r w:rsidRPr="00457482">
        <w:rPr>
          <w:rFonts w:asciiTheme="minorHAnsi" w:hAnsiTheme="minorHAnsi"/>
          <w:sz w:val="22"/>
          <w:szCs w:val="22"/>
        </w:rPr>
        <w:t xml:space="preserve"> biotop</w:t>
      </w:r>
      <w:r w:rsidR="00D90148">
        <w:rPr>
          <w:rFonts w:asciiTheme="minorHAnsi" w:hAnsiTheme="minorHAnsi"/>
          <w:sz w:val="22"/>
          <w:szCs w:val="22"/>
        </w:rPr>
        <w:t xml:space="preserve">u platībās </w:t>
      </w:r>
      <w:r w:rsidRPr="00457482">
        <w:rPr>
          <w:rFonts w:asciiTheme="minorHAnsi" w:hAnsiTheme="minorHAnsi"/>
          <w:sz w:val="22"/>
          <w:szCs w:val="22"/>
        </w:rPr>
        <w:t xml:space="preserve">ir </w:t>
      </w:r>
      <w:r w:rsidR="00D90148">
        <w:rPr>
          <w:rFonts w:asciiTheme="minorHAnsi" w:hAnsiTheme="minorHAnsi"/>
          <w:sz w:val="22"/>
          <w:szCs w:val="22"/>
        </w:rPr>
        <w:t>pieļaujam</w:t>
      </w:r>
      <w:r w:rsidR="00DE6B03">
        <w:rPr>
          <w:rFonts w:asciiTheme="minorHAnsi" w:hAnsiTheme="minorHAnsi"/>
          <w:sz w:val="22"/>
          <w:szCs w:val="22"/>
        </w:rPr>
        <w:t>s</w:t>
      </w:r>
      <w:r w:rsidR="00831C96">
        <w:rPr>
          <w:rFonts w:asciiTheme="minorHAnsi" w:hAnsiTheme="minorHAnsi"/>
          <w:sz w:val="22"/>
          <w:szCs w:val="22"/>
        </w:rPr>
        <w:t xml:space="preserve"> galvenā</w:t>
      </w:r>
      <w:r w:rsidR="00E73C03">
        <w:rPr>
          <w:rFonts w:asciiTheme="minorHAnsi" w:hAnsiTheme="minorHAnsi"/>
          <w:sz w:val="22"/>
          <w:szCs w:val="22"/>
        </w:rPr>
        <w:t>s</w:t>
      </w:r>
      <w:r w:rsidR="00831C96">
        <w:rPr>
          <w:rFonts w:asciiTheme="minorHAnsi" w:hAnsiTheme="minorHAnsi"/>
          <w:sz w:val="22"/>
          <w:szCs w:val="22"/>
        </w:rPr>
        <w:t xml:space="preserve"> cirte</w:t>
      </w:r>
      <w:r w:rsidR="00DE6B03">
        <w:rPr>
          <w:rFonts w:asciiTheme="minorHAnsi" w:hAnsiTheme="minorHAnsi"/>
          <w:sz w:val="22"/>
          <w:szCs w:val="22"/>
        </w:rPr>
        <w:t>s veids – izlases cirte</w:t>
      </w:r>
      <w:r w:rsidRPr="00457482">
        <w:rPr>
          <w:rFonts w:asciiTheme="minorHAnsi" w:hAnsiTheme="minorHAnsi"/>
          <w:sz w:val="22"/>
          <w:szCs w:val="22"/>
        </w:rPr>
        <w:t>.</w:t>
      </w:r>
      <w:r w:rsidR="00ED7039">
        <w:rPr>
          <w:rFonts w:asciiTheme="minorHAnsi" w:hAnsiTheme="minorHAnsi"/>
          <w:sz w:val="22"/>
          <w:szCs w:val="22"/>
        </w:rPr>
        <w:t xml:space="preserve"> Galvenā cirte dabas park</w:t>
      </w:r>
      <w:r w:rsidR="00E73C03">
        <w:rPr>
          <w:rFonts w:asciiTheme="minorHAnsi" w:hAnsiTheme="minorHAnsi"/>
          <w:sz w:val="22"/>
          <w:szCs w:val="22"/>
        </w:rPr>
        <w:t>a</w:t>
      </w:r>
      <w:r w:rsidR="00ED7039">
        <w:rPr>
          <w:rFonts w:asciiTheme="minorHAnsi" w:hAnsiTheme="minorHAnsi"/>
          <w:sz w:val="22"/>
          <w:szCs w:val="22"/>
        </w:rPr>
        <w:t xml:space="preserve"> teritorijās</w:t>
      </w:r>
      <w:r w:rsidR="00D90148">
        <w:rPr>
          <w:rFonts w:asciiTheme="minorHAnsi" w:hAnsiTheme="minorHAnsi"/>
          <w:sz w:val="22"/>
          <w:szCs w:val="22"/>
        </w:rPr>
        <w:t xml:space="preserve"> ārpus upes aizsargjoslas (50 m platā joslā) </w:t>
      </w:r>
      <w:r w:rsidR="00ED7039">
        <w:rPr>
          <w:rFonts w:asciiTheme="minorHAnsi" w:hAnsiTheme="minorHAnsi"/>
          <w:sz w:val="22"/>
          <w:szCs w:val="22"/>
        </w:rPr>
        <w:t>netiek ierobežota. Līdz ar to ārpus 5</w:t>
      </w:r>
      <w:r w:rsidR="00D90148">
        <w:rPr>
          <w:rFonts w:asciiTheme="minorHAnsi" w:hAnsiTheme="minorHAnsi"/>
          <w:sz w:val="22"/>
          <w:szCs w:val="22"/>
        </w:rPr>
        <w:t>0 m joslas</w:t>
      </w:r>
      <w:r w:rsidR="00E73C03">
        <w:rPr>
          <w:rFonts w:asciiTheme="minorHAnsi" w:hAnsiTheme="minorHAnsi"/>
          <w:sz w:val="22"/>
          <w:szCs w:val="22"/>
        </w:rPr>
        <w:t xml:space="preserve"> esošo</w:t>
      </w:r>
      <w:r w:rsidR="00ED7039">
        <w:rPr>
          <w:rFonts w:asciiTheme="minorHAnsi" w:hAnsiTheme="minorHAnsi"/>
          <w:sz w:val="22"/>
          <w:szCs w:val="22"/>
        </w:rPr>
        <w:t xml:space="preserve"> </w:t>
      </w:r>
      <w:r w:rsidR="00D90148">
        <w:rPr>
          <w:rFonts w:asciiTheme="minorHAnsi" w:hAnsiTheme="minorHAnsi"/>
          <w:sz w:val="22"/>
          <w:szCs w:val="22"/>
        </w:rPr>
        <w:t xml:space="preserve">ES nozīmes īpaši aizsargājamie </w:t>
      </w:r>
      <w:r w:rsidR="00ED7039">
        <w:rPr>
          <w:rFonts w:asciiTheme="minorHAnsi" w:hAnsiTheme="minorHAnsi"/>
          <w:sz w:val="22"/>
          <w:szCs w:val="22"/>
        </w:rPr>
        <w:t>meža biotop</w:t>
      </w:r>
      <w:r w:rsidR="00D90148">
        <w:rPr>
          <w:rFonts w:asciiTheme="minorHAnsi" w:hAnsiTheme="minorHAnsi"/>
          <w:sz w:val="22"/>
          <w:szCs w:val="22"/>
        </w:rPr>
        <w:t>u aizsardzība netiek nodrošināta, un tie ir pakļauti</w:t>
      </w:r>
      <w:r w:rsidR="00ED7039">
        <w:rPr>
          <w:rFonts w:asciiTheme="minorHAnsi" w:hAnsiTheme="minorHAnsi"/>
          <w:sz w:val="22"/>
          <w:szCs w:val="22"/>
        </w:rPr>
        <w:t xml:space="preserve"> me</w:t>
      </w:r>
      <w:r w:rsidR="00D90148">
        <w:rPr>
          <w:rFonts w:asciiTheme="minorHAnsi" w:hAnsiTheme="minorHAnsi"/>
          <w:sz w:val="22"/>
          <w:szCs w:val="22"/>
        </w:rPr>
        <w:t>žsaimnieciskās darbības ietekmei</w:t>
      </w:r>
      <w:r w:rsidR="00ED7039">
        <w:rPr>
          <w:rFonts w:asciiTheme="minorHAnsi" w:hAnsiTheme="minorHAnsi"/>
          <w:sz w:val="22"/>
          <w:szCs w:val="22"/>
        </w:rPr>
        <w:t xml:space="preserve">. </w:t>
      </w:r>
      <w:r w:rsidR="00890D0E">
        <w:rPr>
          <w:rFonts w:asciiTheme="minorHAnsi" w:hAnsiTheme="minorHAnsi"/>
          <w:sz w:val="22"/>
          <w:szCs w:val="22"/>
        </w:rPr>
        <w:t>Lielākā daļa dabas parkā ietilpstošo meža biotopu platību atrodas ārpus Aiviekstes upes aizsargjoslas 50 m zonas, kurā noteikts kailcirtes ierobežojums.</w:t>
      </w:r>
      <w:r w:rsidR="00DE6B03">
        <w:rPr>
          <w:rFonts w:asciiTheme="minorHAnsi" w:hAnsiTheme="minorHAnsi"/>
          <w:sz w:val="22"/>
          <w:szCs w:val="22"/>
        </w:rPr>
        <w:t xml:space="preserve"> Vispārējo noteikumu n</w:t>
      </w:r>
      <w:r w:rsidR="004949B5">
        <w:rPr>
          <w:rFonts w:asciiTheme="minorHAnsi" w:hAnsiTheme="minorHAnsi"/>
          <w:sz w:val="22"/>
          <w:szCs w:val="22"/>
        </w:rPr>
        <w:t>orma ierobežo veikt kailcirti vi</w:t>
      </w:r>
      <w:r w:rsidR="00DE6B03">
        <w:rPr>
          <w:rFonts w:asciiTheme="minorHAnsi" w:hAnsiTheme="minorHAnsi"/>
          <w:sz w:val="22"/>
          <w:szCs w:val="22"/>
        </w:rPr>
        <w:t>sā dabas parka teritor</w:t>
      </w:r>
      <w:r w:rsidR="004949B5">
        <w:rPr>
          <w:rFonts w:asciiTheme="minorHAnsi" w:hAnsiTheme="minorHAnsi"/>
          <w:sz w:val="22"/>
          <w:szCs w:val="22"/>
        </w:rPr>
        <w:t>i</w:t>
      </w:r>
      <w:r w:rsidR="00DE6B03">
        <w:rPr>
          <w:rFonts w:asciiTheme="minorHAnsi" w:hAnsiTheme="minorHAnsi"/>
          <w:sz w:val="22"/>
          <w:szCs w:val="22"/>
        </w:rPr>
        <w:t>jā, vienlaikus tiek pieļauts cits galvenās cirtes veids – izlases cirte, kas būti</w:t>
      </w:r>
      <w:r w:rsidR="004949B5">
        <w:rPr>
          <w:rFonts w:asciiTheme="minorHAnsi" w:hAnsiTheme="minorHAnsi"/>
          <w:sz w:val="22"/>
          <w:szCs w:val="22"/>
        </w:rPr>
        <w:t>sk</w:t>
      </w:r>
      <w:r w:rsidR="00DE6B03">
        <w:rPr>
          <w:rFonts w:asciiTheme="minorHAnsi" w:hAnsiTheme="minorHAnsi"/>
          <w:sz w:val="22"/>
          <w:szCs w:val="22"/>
        </w:rPr>
        <w:t>i neatšķiras no kailcirtes, jo vēlamais rezultāts (kailcirte) tiek realizēts vairākos ciršanas paņēmienos.</w:t>
      </w:r>
    </w:p>
    <w:p w14:paraId="7AFCFD63" w14:textId="1EC8D56D" w:rsidR="006E1E89" w:rsidRDefault="006E1E89" w:rsidP="00D42746">
      <w:pPr>
        <w:jc w:val="both"/>
        <w:rPr>
          <w:rFonts w:asciiTheme="minorHAnsi" w:hAnsiTheme="minorHAnsi"/>
          <w:color w:val="000000" w:themeColor="text1"/>
          <w:sz w:val="22"/>
          <w:szCs w:val="22"/>
        </w:rPr>
      </w:pPr>
      <w:r>
        <w:rPr>
          <w:rFonts w:asciiTheme="minorHAnsi" w:hAnsiTheme="minorHAnsi"/>
          <w:sz w:val="22"/>
          <w:szCs w:val="22"/>
        </w:rPr>
        <w:t>Dažviet meža biotopos</w:t>
      </w:r>
      <w:r w:rsidRPr="00457482">
        <w:rPr>
          <w:rFonts w:asciiTheme="minorHAnsi" w:hAnsiTheme="minorHAnsi"/>
          <w:color w:val="000000"/>
          <w:sz w:val="22"/>
          <w:szCs w:val="22"/>
        </w:rPr>
        <w:t xml:space="preserve"> </w:t>
      </w:r>
      <w:r>
        <w:rPr>
          <w:rFonts w:asciiTheme="minorHAnsi" w:hAnsiTheme="minorHAnsi"/>
          <w:color w:val="000000"/>
          <w:sz w:val="22"/>
          <w:szCs w:val="22"/>
        </w:rPr>
        <w:t xml:space="preserve">(īpaši aluviālajos mežos) </w:t>
      </w:r>
      <w:r w:rsidRPr="00457482">
        <w:rPr>
          <w:rFonts w:asciiTheme="minorHAnsi" w:hAnsiTheme="minorHAnsi"/>
          <w:color w:val="000000"/>
          <w:sz w:val="22"/>
          <w:szCs w:val="22"/>
        </w:rPr>
        <w:t>novērojama inte</w:t>
      </w:r>
      <w:r w:rsidR="00262364">
        <w:rPr>
          <w:rFonts w:asciiTheme="minorHAnsi" w:hAnsiTheme="minorHAnsi"/>
          <w:color w:val="000000"/>
          <w:sz w:val="22"/>
          <w:szCs w:val="22"/>
        </w:rPr>
        <w:t xml:space="preserve">nsīva aizaugšana ar meža aveni </w:t>
      </w:r>
      <w:proofErr w:type="spellStart"/>
      <w:r w:rsidRPr="00457482">
        <w:rPr>
          <w:rFonts w:asciiTheme="minorHAnsi" w:hAnsiTheme="minorHAnsi"/>
          <w:i/>
          <w:color w:val="000000" w:themeColor="text1"/>
          <w:sz w:val="22"/>
          <w:szCs w:val="22"/>
        </w:rPr>
        <w:t>Rubus</w:t>
      </w:r>
      <w:proofErr w:type="spellEnd"/>
      <w:r w:rsidRPr="00457482">
        <w:rPr>
          <w:rFonts w:asciiTheme="minorHAnsi" w:hAnsiTheme="minorHAnsi"/>
          <w:i/>
          <w:color w:val="000000" w:themeColor="text1"/>
          <w:sz w:val="22"/>
          <w:szCs w:val="22"/>
        </w:rPr>
        <w:t xml:space="preserve"> </w:t>
      </w:r>
      <w:proofErr w:type="spellStart"/>
      <w:r w:rsidRPr="00457482">
        <w:rPr>
          <w:rFonts w:asciiTheme="minorHAnsi" w:hAnsiTheme="minorHAnsi"/>
          <w:i/>
          <w:color w:val="000000" w:themeColor="text1"/>
          <w:sz w:val="22"/>
          <w:szCs w:val="22"/>
        </w:rPr>
        <w:t>idaeus</w:t>
      </w:r>
      <w:proofErr w:type="spellEnd"/>
      <w:r w:rsidR="00262364">
        <w:rPr>
          <w:rFonts w:asciiTheme="minorHAnsi" w:hAnsiTheme="minorHAnsi"/>
          <w:color w:val="000000" w:themeColor="text1"/>
          <w:sz w:val="22"/>
          <w:szCs w:val="22"/>
        </w:rPr>
        <w:t xml:space="preserve"> un lielo nātri </w:t>
      </w:r>
      <w:proofErr w:type="spellStart"/>
      <w:r w:rsidRPr="00457482">
        <w:rPr>
          <w:rFonts w:asciiTheme="minorHAnsi" w:hAnsiTheme="minorHAnsi"/>
          <w:i/>
          <w:color w:val="000000" w:themeColor="text1"/>
          <w:sz w:val="22"/>
          <w:szCs w:val="22"/>
        </w:rPr>
        <w:t>Urtica</w:t>
      </w:r>
      <w:proofErr w:type="spellEnd"/>
      <w:r w:rsidRPr="00457482">
        <w:rPr>
          <w:rFonts w:asciiTheme="minorHAnsi" w:hAnsiTheme="minorHAnsi"/>
          <w:i/>
          <w:color w:val="000000" w:themeColor="text1"/>
          <w:sz w:val="22"/>
          <w:szCs w:val="22"/>
        </w:rPr>
        <w:t xml:space="preserve"> </w:t>
      </w:r>
      <w:proofErr w:type="spellStart"/>
      <w:r w:rsidRPr="00457482">
        <w:rPr>
          <w:rFonts w:asciiTheme="minorHAnsi" w:hAnsiTheme="minorHAnsi"/>
          <w:i/>
          <w:color w:val="000000" w:themeColor="text1"/>
          <w:sz w:val="22"/>
          <w:szCs w:val="22"/>
        </w:rPr>
        <w:t>dioica</w:t>
      </w:r>
      <w:proofErr w:type="spellEnd"/>
      <w:r w:rsidRPr="00457482">
        <w:rPr>
          <w:rFonts w:asciiTheme="minorHAnsi" w:hAnsiTheme="minorHAnsi"/>
          <w:color w:val="000000" w:themeColor="text1"/>
          <w:sz w:val="22"/>
          <w:szCs w:val="22"/>
        </w:rPr>
        <w:t xml:space="preserve">, kā arī vērojama strauja </w:t>
      </w:r>
      <w:proofErr w:type="spellStart"/>
      <w:r w:rsidRPr="00457482">
        <w:rPr>
          <w:rFonts w:asciiTheme="minorHAnsi" w:hAnsiTheme="minorHAnsi"/>
          <w:color w:val="000000" w:themeColor="text1"/>
          <w:sz w:val="22"/>
          <w:szCs w:val="22"/>
        </w:rPr>
        <w:t>invazīv</w:t>
      </w:r>
      <w:r w:rsidR="00262364">
        <w:rPr>
          <w:rFonts w:asciiTheme="minorHAnsi" w:hAnsiTheme="minorHAnsi"/>
          <w:color w:val="000000" w:themeColor="text1"/>
          <w:sz w:val="22"/>
          <w:szCs w:val="22"/>
        </w:rPr>
        <w:t>o</w:t>
      </w:r>
      <w:proofErr w:type="spellEnd"/>
      <w:r w:rsidR="00262364">
        <w:rPr>
          <w:rFonts w:asciiTheme="minorHAnsi" w:hAnsiTheme="minorHAnsi"/>
          <w:color w:val="000000" w:themeColor="text1"/>
          <w:sz w:val="22"/>
          <w:szCs w:val="22"/>
        </w:rPr>
        <w:t xml:space="preserve"> sugu – </w:t>
      </w:r>
      <w:proofErr w:type="spellStart"/>
      <w:r w:rsidR="00262364">
        <w:rPr>
          <w:rFonts w:asciiTheme="minorHAnsi" w:hAnsiTheme="minorHAnsi"/>
          <w:color w:val="000000" w:themeColor="text1"/>
          <w:sz w:val="22"/>
          <w:szCs w:val="22"/>
        </w:rPr>
        <w:t>sīkziedu</w:t>
      </w:r>
      <w:proofErr w:type="spellEnd"/>
      <w:r w:rsidR="00262364">
        <w:rPr>
          <w:rFonts w:asciiTheme="minorHAnsi" w:hAnsiTheme="minorHAnsi"/>
          <w:color w:val="000000" w:themeColor="text1"/>
          <w:sz w:val="22"/>
          <w:szCs w:val="22"/>
        </w:rPr>
        <w:t xml:space="preserve"> spriganes </w:t>
      </w:r>
      <w:proofErr w:type="spellStart"/>
      <w:r w:rsidRPr="00457482">
        <w:rPr>
          <w:rFonts w:asciiTheme="minorHAnsi" w:hAnsiTheme="minorHAnsi"/>
          <w:i/>
          <w:color w:val="000000" w:themeColor="text1"/>
          <w:sz w:val="22"/>
          <w:szCs w:val="22"/>
        </w:rPr>
        <w:t>Impatiens</w:t>
      </w:r>
      <w:proofErr w:type="spellEnd"/>
      <w:r w:rsidRPr="00457482">
        <w:rPr>
          <w:rFonts w:asciiTheme="minorHAnsi" w:hAnsiTheme="minorHAnsi"/>
          <w:i/>
          <w:color w:val="000000" w:themeColor="text1"/>
          <w:sz w:val="22"/>
          <w:szCs w:val="22"/>
        </w:rPr>
        <w:t xml:space="preserve"> </w:t>
      </w:r>
      <w:proofErr w:type="spellStart"/>
      <w:r w:rsidRPr="00457482">
        <w:rPr>
          <w:rFonts w:asciiTheme="minorHAnsi" w:hAnsiTheme="minorHAnsi"/>
          <w:i/>
          <w:color w:val="000000" w:themeColor="text1"/>
          <w:sz w:val="22"/>
          <w:szCs w:val="22"/>
        </w:rPr>
        <w:t>parviflora</w:t>
      </w:r>
      <w:proofErr w:type="spellEnd"/>
      <w:r w:rsidR="00262364">
        <w:rPr>
          <w:rFonts w:asciiTheme="minorHAnsi" w:hAnsiTheme="minorHAnsi"/>
          <w:color w:val="000000" w:themeColor="text1"/>
          <w:sz w:val="22"/>
          <w:szCs w:val="22"/>
        </w:rPr>
        <w:t xml:space="preserve"> un puķu spriganes </w:t>
      </w:r>
      <w:proofErr w:type="spellStart"/>
      <w:r w:rsidRPr="00457482">
        <w:rPr>
          <w:rFonts w:asciiTheme="minorHAnsi" w:hAnsiTheme="minorHAnsi"/>
          <w:i/>
          <w:color w:val="000000" w:themeColor="text1"/>
          <w:sz w:val="22"/>
          <w:szCs w:val="22"/>
        </w:rPr>
        <w:t>Impatiens</w:t>
      </w:r>
      <w:proofErr w:type="spellEnd"/>
      <w:r w:rsidRPr="00457482">
        <w:rPr>
          <w:rFonts w:asciiTheme="minorHAnsi" w:hAnsiTheme="minorHAnsi"/>
          <w:i/>
          <w:color w:val="000000" w:themeColor="text1"/>
          <w:sz w:val="22"/>
          <w:szCs w:val="22"/>
        </w:rPr>
        <w:t xml:space="preserve"> </w:t>
      </w:r>
      <w:proofErr w:type="spellStart"/>
      <w:r w:rsidRPr="00457482">
        <w:rPr>
          <w:rFonts w:asciiTheme="minorHAnsi" w:hAnsiTheme="minorHAnsi"/>
          <w:i/>
          <w:color w:val="000000" w:themeColor="text1"/>
          <w:sz w:val="22"/>
          <w:szCs w:val="22"/>
        </w:rPr>
        <w:t>glandulifera</w:t>
      </w:r>
      <w:proofErr w:type="spellEnd"/>
      <w:r w:rsidRPr="00457482">
        <w:rPr>
          <w:rFonts w:asciiTheme="minorHAnsi" w:hAnsiTheme="minorHAnsi"/>
          <w:color w:val="000000" w:themeColor="text1"/>
          <w:sz w:val="22"/>
          <w:szCs w:val="22"/>
        </w:rPr>
        <w:t xml:space="preserve"> izplatība</w:t>
      </w:r>
      <w:r w:rsidR="009D227D">
        <w:rPr>
          <w:rFonts w:asciiTheme="minorHAnsi" w:hAnsiTheme="minorHAnsi"/>
          <w:color w:val="000000" w:themeColor="text1"/>
          <w:sz w:val="22"/>
          <w:szCs w:val="22"/>
        </w:rPr>
        <w:t xml:space="preserve">, kas </w:t>
      </w:r>
      <w:r w:rsidR="00E73C03">
        <w:rPr>
          <w:rFonts w:asciiTheme="minorHAnsi" w:hAnsiTheme="minorHAnsi"/>
          <w:color w:val="000000" w:themeColor="text1"/>
          <w:sz w:val="22"/>
          <w:szCs w:val="22"/>
        </w:rPr>
        <w:t>lielākoties izplatījušās izcirtu</w:t>
      </w:r>
      <w:r w:rsidR="009D227D">
        <w:rPr>
          <w:rFonts w:asciiTheme="minorHAnsi" w:hAnsiTheme="minorHAnsi"/>
          <w:color w:val="000000" w:themeColor="text1"/>
          <w:sz w:val="22"/>
          <w:szCs w:val="22"/>
        </w:rPr>
        <w:t>mu teritorijās</w:t>
      </w:r>
      <w:r w:rsidR="00C41373">
        <w:rPr>
          <w:rFonts w:asciiTheme="minorHAnsi" w:hAnsiTheme="minorHAnsi"/>
          <w:color w:val="000000" w:themeColor="text1"/>
          <w:sz w:val="22"/>
          <w:szCs w:val="22"/>
        </w:rPr>
        <w:t>.</w:t>
      </w:r>
    </w:p>
    <w:p w14:paraId="0D1F0B31" w14:textId="32802A69" w:rsidR="006E1E89" w:rsidRPr="00D42746" w:rsidRDefault="003D40FB" w:rsidP="00D42746">
      <w:pPr>
        <w:spacing w:after="240"/>
        <w:jc w:val="both"/>
        <w:rPr>
          <w:rFonts w:asciiTheme="minorHAnsi" w:hAnsiTheme="minorHAnsi"/>
          <w:sz w:val="22"/>
          <w:szCs w:val="22"/>
        </w:rPr>
      </w:pPr>
      <w:r w:rsidRPr="00457482">
        <w:rPr>
          <w:rFonts w:asciiTheme="minorHAnsi" w:hAnsiTheme="minorHAnsi"/>
          <w:sz w:val="22"/>
          <w:szCs w:val="22"/>
          <w:u w:val="single"/>
        </w:rPr>
        <w:t>Rekreācijas ietekme</w:t>
      </w:r>
      <w:r w:rsidRPr="00457482">
        <w:rPr>
          <w:rFonts w:asciiTheme="minorHAnsi" w:hAnsiTheme="minorHAnsi"/>
          <w:sz w:val="22"/>
          <w:szCs w:val="22"/>
        </w:rPr>
        <w:t xml:space="preserve"> ir salīdzinoši nenozīmīga – apdzīvotu vietu </w:t>
      </w:r>
      <w:r>
        <w:rPr>
          <w:rFonts w:asciiTheme="minorHAnsi" w:hAnsiTheme="minorHAnsi"/>
          <w:sz w:val="22"/>
          <w:szCs w:val="22"/>
        </w:rPr>
        <w:t xml:space="preserve">tuvumā esošie meži nereti tiek </w:t>
      </w:r>
      <w:r w:rsidRPr="00457482">
        <w:rPr>
          <w:rFonts w:asciiTheme="minorHAnsi" w:hAnsiTheme="minorHAnsi" w:cstheme="minorHAnsi"/>
          <w:sz w:val="22"/>
          <w:szCs w:val="22"/>
        </w:rPr>
        <w:t>„</w:t>
      </w:r>
      <w:r w:rsidRPr="00457482">
        <w:rPr>
          <w:rFonts w:asciiTheme="minorHAnsi" w:hAnsiTheme="minorHAnsi"/>
          <w:sz w:val="22"/>
          <w:szCs w:val="22"/>
        </w:rPr>
        <w:t>sakopti”, izvācot lielu dimensiju mirušo koksni, kas ievērojami pazemina biotopa kvalitāti.</w:t>
      </w:r>
      <w:bookmarkEnd w:id="74"/>
    </w:p>
    <w:p w14:paraId="40580858" w14:textId="0E60DAA7" w:rsidR="00A24576" w:rsidRPr="00D42746" w:rsidRDefault="00143666" w:rsidP="00D42746">
      <w:pPr>
        <w:pStyle w:val="Heading3"/>
        <w:spacing w:before="0" w:after="240"/>
        <w:jc w:val="both"/>
        <w:rPr>
          <w:rFonts w:asciiTheme="minorHAnsi" w:hAnsiTheme="minorHAnsi"/>
          <w:color w:val="76923C" w:themeColor="accent3" w:themeShade="BF"/>
        </w:rPr>
      </w:pPr>
      <w:r w:rsidRPr="0091520A">
        <w:rPr>
          <w:rFonts w:asciiTheme="minorHAnsi" w:hAnsiTheme="minorHAnsi"/>
          <w:color w:val="76923C" w:themeColor="accent3" w:themeShade="BF"/>
        </w:rPr>
        <w:t>2.</w:t>
      </w:r>
      <w:r w:rsidR="009A2770" w:rsidRPr="0091520A">
        <w:rPr>
          <w:rFonts w:asciiTheme="minorHAnsi" w:hAnsiTheme="minorHAnsi"/>
          <w:color w:val="76923C" w:themeColor="accent3" w:themeShade="BF"/>
        </w:rPr>
        <w:t>2</w:t>
      </w:r>
      <w:r w:rsidR="00B82665" w:rsidRPr="0091520A">
        <w:rPr>
          <w:rFonts w:asciiTheme="minorHAnsi" w:hAnsiTheme="minorHAnsi"/>
          <w:color w:val="76923C" w:themeColor="accent3" w:themeShade="BF"/>
        </w:rPr>
        <w:t>.3</w:t>
      </w:r>
      <w:r w:rsidR="00813251" w:rsidRPr="0091520A">
        <w:rPr>
          <w:rFonts w:asciiTheme="minorHAnsi" w:hAnsiTheme="minorHAnsi"/>
          <w:color w:val="76923C" w:themeColor="accent3" w:themeShade="BF"/>
        </w:rPr>
        <w:t>. Saldūdens biotopi</w:t>
      </w:r>
    </w:p>
    <w:p w14:paraId="48715A89" w14:textId="13E2B9B8" w:rsidR="00EE0062" w:rsidRDefault="00EE0062" w:rsidP="00EE0062">
      <w:pPr>
        <w:jc w:val="both"/>
        <w:rPr>
          <w:rFonts w:asciiTheme="minorHAnsi" w:hAnsiTheme="minorHAnsi" w:cstheme="minorHAnsi"/>
          <w:sz w:val="22"/>
          <w:szCs w:val="22"/>
        </w:rPr>
      </w:pPr>
      <w:r w:rsidRPr="008B1514">
        <w:rPr>
          <w:rFonts w:asciiTheme="minorHAnsi" w:hAnsiTheme="minorHAnsi" w:cstheme="minorHAnsi"/>
          <w:sz w:val="22"/>
          <w:szCs w:val="22"/>
        </w:rPr>
        <w:t>A</w:t>
      </w:r>
      <w:r>
        <w:rPr>
          <w:rFonts w:asciiTheme="minorHAnsi" w:hAnsiTheme="minorHAnsi" w:cstheme="minorHAnsi"/>
          <w:sz w:val="22"/>
          <w:szCs w:val="22"/>
        </w:rPr>
        <w:t>iviekste</w:t>
      </w:r>
      <w:r w:rsidRPr="008B1514">
        <w:rPr>
          <w:rFonts w:asciiTheme="minorHAnsi" w:hAnsiTheme="minorHAnsi" w:cstheme="minorHAnsi"/>
          <w:sz w:val="22"/>
          <w:szCs w:val="22"/>
        </w:rPr>
        <w:t xml:space="preserve">, kura ir devusi nosaukumu </w:t>
      </w:r>
      <w:r>
        <w:rPr>
          <w:rFonts w:asciiTheme="minorHAnsi" w:hAnsiTheme="minorHAnsi" w:cstheme="minorHAnsi"/>
          <w:sz w:val="22"/>
          <w:szCs w:val="22"/>
        </w:rPr>
        <w:t>dabas parka</w:t>
      </w:r>
      <w:r w:rsidRPr="008B1514">
        <w:rPr>
          <w:rFonts w:asciiTheme="minorHAnsi" w:hAnsiTheme="minorHAnsi" w:cstheme="minorHAnsi"/>
          <w:sz w:val="22"/>
          <w:szCs w:val="22"/>
        </w:rPr>
        <w:t xml:space="preserve"> teritorijai, ir dabas parka centrālā ass. A</w:t>
      </w:r>
      <w:r>
        <w:rPr>
          <w:rFonts w:asciiTheme="minorHAnsi" w:hAnsiTheme="minorHAnsi" w:cstheme="minorHAnsi"/>
          <w:sz w:val="22"/>
          <w:szCs w:val="22"/>
        </w:rPr>
        <w:t>iviekste</w:t>
      </w:r>
      <w:r w:rsidRPr="008B1514">
        <w:rPr>
          <w:rFonts w:asciiTheme="minorHAnsi" w:hAnsiTheme="minorHAnsi" w:cstheme="minorHAnsi"/>
          <w:sz w:val="22"/>
          <w:szCs w:val="22"/>
        </w:rPr>
        <w:t xml:space="preserve"> ir </w:t>
      </w:r>
      <w:r w:rsidR="00032DED">
        <w:rPr>
          <w:rFonts w:asciiTheme="minorHAnsi" w:hAnsiTheme="minorHAnsi" w:cstheme="minorHAnsi"/>
          <w:sz w:val="22"/>
          <w:szCs w:val="22"/>
        </w:rPr>
        <w:t>14. </w:t>
      </w:r>
      <w:r>
        <w:rPr>
          <w:rFonts w:asciiTheme="minorHAnsi" w:hAnsiTheme="minorHAnsi" w:cstheme="minorHAnsi"/>
          <w:sz w:val="22"/>
          <w:szCs w:val="22"/>
        </w:rPr>
        <w:t>garākā</w:t>
      </w:r>
      <w:r w:rsidRPr="008B1514">
        <w:rPr>
          <w:rFonts w:asciiTheme="minorHAnsi" w:hAnsiTheme="minorHAnsi" w:cstheme="minorHAnsi"/>
          <w:sz w:val="22"/>
          <w:szCs w:val="22"/>
        </w:rPr>
        <w:t xml:space="preserve"> Latvijas</w:t>
      </w:r>
      <w:r>
        <w:rPr>
          <w:rFonts w:asciiTheme="minorHAnsi" w:hAnsiTheme="minorHAnsi" w:cstheme="minorHAnsi"/>
          <w:sz w:val="22"/>
          <w:szCs w:val="22"/>
        </w:rPr>
        <w:t xml:space="preserve"> upe</w:t>
      </w:r>
      <w:r w:rsidR="00CB3FE7">
        <w:rPr>
          <w:rFonts w:asciiTheme="minorHAnsi" w:hAnsiTheme="minorHAnsi" w:cstheme="minorHAnsi"/>
          <w:sz w:val="22"/>
          <w:szCs w:val="22"/>
        </w:rPr>
        <w:t>. Tās</w:t>
      </w:r>
      <w:r w:rsidRPr="008B1514">
        <w:rPr>
          <w:rFonts w:asciiTheme="minorHAnsi" w:hAnsiTheme="minorHAnsi" w:cstheme="minorHAnsi"/>
          <w:sz w:val="22"/>
          <w:szCs w:val="22"/>
        </w:rPr>
        <w:t xml:space="preserve"> kopējais garums ir 1</w:t>
      </w:r>
      <w:r>
        <w:rPr>
          <w:rFonts w:asciiTheme="minorHAnsi" w:hAnsiTheme="minorHAnsi" w:cstheme="minorHAnsi"/>
          <w:sz w:val="22"/>
          <w:szCs w:val="22"/>
        </w:rPr>
        <w:t>14</w:t>
      </w:r>
      <w:r w:rsidRPr="008B1514">
        <w:rPr>
          <w:rFonts w:asciiTheme="minorHAnsi" w:hAnsiTheme="minorHAnsi" w:cstheme="minorHAnsi"/>
          <w:sz w:val="22"/>
          <w:szCs w:val="22"/>
        </w:rPr>
        <w:t xml:space="preserve"> km un gada notece </w:t>
      </w:r>
      <w:r>
        <w:rPr>
          <w:rFonts w:asciiTheme="minorHAnsi" w:hAnsiTheme="minorHAnsi" w:cstheme="minorHAnsi"/>
          <w:sz w:val="22"/>
          <w:szCs w:val="22"/>
        </w:rPr>
        <w:t>1</w:t>
      </w:r>
      <w:r w:rsidRPr="008B1514">
        <w:rPr>
          <w:rFonts w:asciiTheme="minorHAnsi" w:hAnsiTheme="minorHAnsi" w:cstheme="minorHAnsi"/>
          <w:sz w:val="22"/>
          <w:szCs w:val="22"/>
        </w:rPr>
        <w:t>,</w:t>
      </w:r>
      <w:r>
        <w:rPr>
          <w:rFonts w:asciiTheme="minorHAnsi" w:hAnsiTheme="minorHAnsi" w:cstheme="minorHAnsi"/>
          <w:sz w:val="22"/>
          <w:szCs w:val="22"/>
        </w:rPr>
        <w:t>81</w:t>
      </w:r>
      <w:r w:rsidRPr="008B1514">
        <w:rPr>
          <w:rFonts w:asciiTheme="minorHAnsi" w:hAnsiTheme="minorHAnsi" w:cstheme="minorHAnsi"/>
          <w:sz w:val="22"/>
          <w:szCs w:val="22"/>
        </w:rPr>
        <w:t xml:space="preserve"> km</w:t>
      </w:r>
      <w:r w:rsidRPr="00C22543">
        <w:rPr>
          <w:rFonts w:asciiTheme="minorHAnsi" w:hAnsiTheme="minorHAnsi" w:cstheme="minorHAnsi"/>
          <w:sz w:val="22"/>
          <w:szCs w:val="22"/>
          <w:vertAlign w:val="superscript"/>
        </w:rPr>
        <w:t>3</w:t>
      </w:r>
      <w:r>
        <w:rPr>
          <w:rFonts w:asciiTheme="minorHAnsi" w:hAnsiTheme="minorHAnsi" w:cstheme="minorHAnsi"/>
          <w:sz w:val="22"/>
          <w:szCs w:val="22"/>
        </w:rPr>
        <w:t>.</w:t>
      </w:r>
      <w:r w:rsidR="00CB3FE7">
        <w:rPr>
          <w:rFonts w:asciiTheme="minorHAnsi" w:hAnsiTheme="minorHAnsi" w:cstheme="minorHAnsi"/>
          <w:sz w:val="22"/>
          <w:szCs w:val="22"/>
        </w:rPr>
        <w:t xml:space="preserve"> Mūsdienās upe</w:t>
      </w:r>
      <w:r w:rsidR="00A15BC5" w:rsidRPr="00A15BC5">
        <w:rPr>
          <w:rFonts w:asciiTheme="minorHAnsi" w:hAnsiTheme="minorHAnsi" w:cstheme="minorHAnsi"/>
          <w:sz w:val="22"/>
          <w:szCs w:val="22"/>
        </w:rPr>
        <w:t xml:space="preserve"> ir dabis</w:t>
      </w:r>
      <w:r w:rsidR="00A15BC5">
        <w:rPr>
          <w:rFonts w:asciiTheme="minorHAnsi" w:hAnsiTheme="minorHAnsi" w:cstheme="minorHAnsi"/>
          <w:sz w:val="22"/>
          <w:szCs w:val="22"/>
        </w:rPr>
        <w:t>kas izcelsmes ūdensobjekts</w:t>
      </w:r>
      <w:r w:rsidR="00CB3FE7">
        <w:rPr>
          <w:rFonts w:asciiTheme="minorHAnsi" w:hAnsiTheme="minorHAnsi" w:cstheme="minorHAnsi"/>
          <w:sz w:val="22"/>
          <w:szCs w:val="22"/>
        </w:rPr>
        <w:t xml:space="preserve"> (ūdensteces regulējums ir lielāks par 75 %)</w:t>
      </w:r>
      <w:r w:rsidR="00A15BC5">
        <w:rPr>
          <w:rFonts w:asciiTheme="minorHAnsi" w:hAnsiTheme="minorHAnsi" w:cstheme="minorHAnsi"/>
          <w:sz w:val="22"/>
          <w:szCs w:val="22"/>
        </w:rPr>
        <w:t xml:space="preserve"> </w:t>
      </w:r>
      <w:r w:rsidR="00A15BC5" w:rsidRPr="00A15BC5">
        <w:rPr>
          <w:rFonts w:asciiTheme="minorHAnsi" w:hAnsiTheme="minorHAnsi" w:cstheme="minorHAnsi"/>
          <w:sz w:val="22"/>
          <w:szCs w:val="22"/>
        </w:rPr>
        <w:t>ar sateces baseina platību 9160 km</w:t>
      </w:r>
      <w:r w:rsidR="00A15BC5" w:rsidRPr="00A15BC5">
        <w:rPr>
          <w:rFonts w:asciiTheme="minorHAnsi" w:hAnsiTheme="minorHAnsi" w:cstheme="minorHAnsi"/>
          <w:sz w:val="22"/>
          <w:szCs w:val="22"/>
          <w:vertAlign w:val="superscript"/>
        </w:rPr>
        <w:t>2</w:t>
      </w:r>
      <w:r w:rsidR="00A15BC5" w:rsidRPr="00A15BC5">
        <w:rPr>
          <w:rFonts w:asciiTheme="minorHAnsi" w:hAnsiTheme="minorHAnsi" w:cstheme="minorHAnsi"/>
          <w:sz w:val="22"/>
          <w:szCs w:val="22"/>
        </w:rPr>
        <w:t xml:space="preserve"> un vidējo caurplūdumu 215 m</w:t>
      </w:r>
      <w:r w:rsidR="00A15BC5" w:rsidRPr="00A15BC5">
        <w:rPr>
          <w:rFonts w:asciiTheme="minorHAnsi" w:hAnsiTheme="minorHAnsi" w:cstheme="minorHAnsi"/>
          <w:sz w:val="22"/>
          <w:szCs w:val="22"/>
          <w:vertAlign w:val="superscript"/>
        </w:rPr>
        <w:t>3</w:t>
      </w:r>
      <w:r w:rsidR="00A15BC5" w:rsidRPr="00A15BC5">
        <w:rPr>
          <w:rFonts w:asciiTheme="minorHAnsi" w:hAnsiTheme="minorHAnsi" w:cstheme="minorHAnsi"/>
          <w:sz w:val="22"/>
          <w:szCs w:val="22"/>
        </w:rPr>
        <w:t>/s. Aiviekstes garums sateces basein</w:t>
      </w:r>
      <w:r w:rsidR="00A15BC5">
        <w:rPr>
          <w:rFonts w:asciiTheme="minorHAnsi" w:hAnsiTheme="minorHAnsi" w:cstheme="minorHAnsi"/>
          <w:sz w:val="22"/>
          <w:szCs w:val="22"/>
        </w:rPr>
        <w:t>a robežās ir 87,81 km (LVĢMC</w:t>
      </w:r>
      <w:r w:rsidR="00A15BC5" w:rsidRPr="00A15BC5">
        <w:rPr>
          <w:rFonts w:asciiTheme="minorHAnsi" w:hAnsiTheme="minorHAnsi" w:cstheme="minorHAnsi"/>
          <w:sz w:val="22"/>
          <w:szCs w:val="22"/>
        </w:rPr>
        <w:t xml:space="preserve"> 2015)</w:t>
      </w:r>
      <w:r w:rsidR="00A15BC5">
        <w:rPr>
          <w:rFonts w:asciiTheme="minorHAnsi" w:hAnsiTheme="minorHAnsi" w:cstheme="minorHAnsi"/>
          <w:sz w:val="22"/>
          <w:szCs w:val="22"/>
        </w:rPr>
        <w:t>.</w:t>
      </w:r>
    </w:p>
    <w:p w14:paraId="6910C929" w14:textId="78ED9383" w:rsidR="002C317D" w:rsidRDefault="008F09EA" w:rsidP="00D42746">
      <w:pPr>
        <w:autoSpaceDE w:val="0"/>
        <w:jc w:val="both"/>
        <w:rPr>
          <w:rFonts w:asciiTheme="minorHAnsi" w:hAnsiTheme="minorHAnsi" w:cstheme="minorHAnsi"/>
          <w:sz w:val="22"/>
          <w:szCs w:val="22"/>
        </w:rPr>
      </w:pPr>
      <w:r>
        <w:rPr>
          <w:rFonts w:asciiTheme="minorHAnsi" w:hAnsiTheme="minorHAnsi" w:cstheme="minorHAnsi"/>
          <w:sz w:val="22"/>
          <w:szCs w:val="22"/>
        </w:rPr>
        <w:t>Aiviek</w:t>
      </w:r>
      <w:r w:rsidR="001D16CB">
        <w:rPr>
          <w:rFonts w:asciiTheme="minorHAnsi" w:hAnsiTheme="minorHAnsi" w:cstheme="minorHAnsi"/>
          <w:sz w:val="22"/>
          <w:szCs w:val="22"/>
        </w:rPr>
        <w:t>s</w:t>
      </w:r>
      <w:r>
        <w:rPr>
          <w:rFonts w:asciiTheme="minorHAnsi" w:hAnsiTheme="minorHAnsi" w:cstheme="minorHAnsi"/>
          <w:sz w:val="22"/>
          <w:szCs w:val="22"/>
        </w:rPr>
        <w:t xml:space="preserve">tes upe, kā arī tās dabiskās </w:t>
      </w:r>
      <w:r w:rsidR="00032DED">
        <w:rPr>
          <w:rFonts w:asciiTheme="minorHAnsi" w:hAnsiTheme="minorHAnsi" w:cstheme="minorHAnsi"/>
          <w:sz w:val="22"/>
          <w:szCs w:val="22"/>
        </w:rPr>
        <w:t>mazo upju pietekas tiek noteiktas</w:t>
      </w:r>
      <w:r>
        <w:rPr>
          <w:rFonts w:asciiTheme="minorHAnsi" w:hAnsiTheme="minorHAnsi" w:cstheme="minorHAnsi"/>
          <w:sz w:val="22"/>
          <w:szCs w:val="22"/>
        </w:rPr>
        <w:t xml:space="preserve"> kā s</w:t>
      </w:r>
      <w:r w:rsidR="00D431FE" w:rsidRPr="00D431FE">
        <w:rPr>
          <w:rFonts w:asciiTheme="minorHAnsi" w:hAnsiTheme="minorHAnsi" w:cstheme="minorHAnsi"/>
          <w:sz w:val="22"/>
          <w:szCs w:val="22"/>
        </w:rPr>
        <w:t xml:space="preserve">aldūdens </w:t>
      </w:r>
      <w:r>
        <w:rPr>
          <w:rFonts w:asciiTheme="minorHAnsi" w:hAnsiTheme="minorHAnsi" w:cstheme="minorHAnsi"/>
          <w:sz w:val="22"/>
          <w:szCs w:val="22"/>
        </w:rPr>
        <w:t>biotops – 3260 “</w:t>
      </w:r>
      <w:r w:rsidRPr="008F09EA">
        <w:rPr>
          <w:rFonts w:asciiTheme="minorHAnsi" w:hAnsiTheme="minorHAnsi" w:cstheme="minorHAnsi"/>
          <w:sz w:val="22"/>
          <w:szCs w:val="22"/>
        </w:rPr>
        <w:t>Upju straujteces un dabiski upju posmi</w:t>
      </w:r>
      <w:r w:rsidR="00246F69">
        <w:rPr>
          <w:rFonts w:asciiTheme="minorHAnsi" w:hAnsiTheme="minorHAnsi" w:cstheme="minorHAnsi"/>
          <w:sz w:val="22"/>
          <w:szCs w:val="22"/>
        </w:rPr>
        <w:t>.</w:t>
      </w:r>
      <w:r w:rsidR="00D431FE" w:rsidRPr="00D431FE">
        <w:rPr>
          <w:rFonts w:asciiTheme="minorHAnsi" w:hAnsiTheme="minorHAnsi" w:cstheme="minorHAnsi"/>
          <w:sz w:val="22"/>
          <w:szCs w:val="22"/>
        </w:rPr>
        <w:t xml:space="preserve"> </w:t>
      </w:r>
    </w:p>
    <w:p w14:paraId="48BEA93F" w14:textId="5A4375F3" w:rsidR="00E06D66" w:rsidRDefault="00E06D66" w:rsidP="00240EAD">
      <w:pPr>
        <w:autoSpaceDE w:val="0"/>
        <w:spacing w:before="120"/>
        <w:jc w:val="both"/>
        <w:rPr>
          <w:rFonts w:asciiTheme="minorHAnsi" w:hAnsiTheme="minorHAnsi"/>
          <w:b/>
          <w:bCs/>
          <w:sz w:val="22"/>
          <w:szCs w:val="22"/>
        </w:rPr>
      </w:pPr>
      <w:r w:rsidRPr="00240EAD">
        <w:rPr>
          <w:rFonts w:asciiTheme="minorHAnsi" w:hAnsiTheme="minorHAnsi"/>
          <w:b/>
          <w:bCs/>
          <w:sz w:val="22"/>
          <w:szCs w:val="22"/>
        </w:rPr>
        <w:t>Dabas aizsardzības vērtība</w:t>
      </w:r>
    </w:p>
    <w:p w14:paraId="1F6EC908" w14:textId="17284047" w:rsidR="004649A3" w:rsidRPr="00457482" w:rsidRDefault="004649A3" w:rsidP="004649A3">
      <w:pPr>
        <w:spacing w:before="120"/>
        <w:jc w:val="both"/>
        <w:rPr>
          <w:rFonts w:asciiTheme="minorHAnsi" w:hAnsiTheme="minorHAnsi"/>
          <w:sz w:val="22"/>
          <w:szCs w:val="22"/>
        </w:rPr>
      </w:pPr>
      <w:r w:rsidRPr="00457482">
        <w:rPr>
          <w:rFonts w:asciiTheme="minorHAnsi" w:hAnsiTheme="minorHAnsi"/>
          <w:sz w:val="22"/>
          <w:szCs w:val="22"/>
        </w:rPr>
        <w:t>Dati par dabas parka teritorijā sastopamajiem retiem un</w:t>
      </w:r>
      <w:r w:rsidR="00DA0DE5">
        <w:rPr>
          <w:rFonts w:asciiTheme="minorHAnsi" w:hAnsiTheme="minorHAnsi"/>
          <w:sz w:val="22"/>
          <w:szCs w:val="22"/>
        </w:rPr>
        <w:t xml:space="preserve"> īpaši</w:t>
      </w:r>
      <w:r w:rsidRPr="00457482">
        <w:rPr>
          <w:rFonts w:asciiTheme="minorHAnsi" w:hAnsiTheme="minorHAnsi"/>
          <w:sz w:val="22"/>
          <w:szCs w:val="22"/>
        </w:rPr>
        <w:t xml:space="preserve"> aizsargājamiem saldūdens biotopiem un sugām apkopoti</w:t>
      </w:r>
      <w:r>
        <w:rPr>
          <w:rFonts w:asciiTheme="minorHAnsi" w:hAnsiTheme="minorHAnsi"/>
          <w:sz w:val="22"/>
          <w:szCs w:val="22"/>
        </w:rPr>
        <w:t>,</w:t>
      </w:r>
      <w:r w:rsidRPr="00457482">
        <w:rPr>
          <w:rFonts w:asciiTheme="minorHAnsi" w:hAnsiTheme="minorHAnsi"/>
          <w:sz w:val="22"/>
          <w:szCs w:val="22"/>
        </w:rPr>
        <w:t xml:space="preserve"> balstoties uz </w:t>
      </w:r>
      <w:r w:rsidRPr="00457482">
        <w:rPr>
          <w:rFonts w:asciiTheme="minorHAnsi" w:hAnsiTheme="minorHAnsi"/>
          <w:color w:val="000000"/>
          <w:sz w:val="22"/>
          <w:szCs w:val="22"/>
        </w:rPr>
        <w:t>pieejamo informāciju</w:t>
      </w:r>
      <w:r w:rsidRPr="00457482">
        <w:rPr>
          <w:rFonts w:asciiTheme="minorHAnsi" w:hAnsiTheme="minorHAnsi"/>
          <w:sz w:val="22"/>
          <w:szCs w:val="22"/>
        </w:rPr>
        <w:t xml:space="preserve"> VSIA „Latvijas Vides, ģeoloģijas un meteoroloģijas centr</w:t>
      </w:r>
      <w:r>
        <w:rPr>
          <w:rFonts w:asciiTheme="minorHAnsi" w:hAnsiTheme="minorHAnsi"/>
          <w:sz w:val="22"/>
          <w:szCs w:val="22"/>
        </w:rPr>
        <w:t>s</w:t>
      </w:r>
      <w:r w:rsidRPr="00457482">
        <w:rPr>
          <w:rFonts w:asciiTheme="minorHAnsi" w:hAnsiTheme="minorHAnsi"/>
          <w:sz w:val="22"/>
          <w:szCs w:val="22"/>
        </w:rPr>
        <w:t>”</w:t>
      </w:r>
      <w:r w:rsidRPr="00457482">
        <w:rPr>
          <w:rFonts w:asciiTheme="minorHAnsi" w:hAnsiTheme="minorHAnsi"/>
          <w:color w:val="000000"/>
          <w:sz w:val="22"/>
          <w:szCs w:val="22"/>
        </w:rPr>
        <w:t xml:space="preserve"> </w:t>
      </w:r>
      <w:r w:rsidRPr="00457482">
        <w:rPr>
          <w:rFonts w:asciiTheme="minorHAnsi" w:hAnsiTheme="minorHAnsi"/>
          <w:sz w:val="22"/>
          <w:szCs w:val="22"/>
        </w:rPr>
        <w:t>Īpaši aizsargājamo dabas teritoriju datubāzē</w:t>
      </w:r>
      <w:r w:rsidRPr="00457482">
        <w:rPr>
          <w:rFonts w:asciiTheme="minorHAnsi" w:hAnsiTheme="minorHAnsi"/>
          <w:color w:val="000000"/>
          <w:sz w:val="22"/>
          <w:szCs w:val="22"/>
        </w:rPr>
        <w:t xml:space="preserve">, Dabas aizsardzības pārvaldes </w:t>
      </w:r>
      <w:r w:rsidRPr="00457482">
        <w:rPr>
          <w:rFonts w:asciiTheme="minorHAnsi" w:hAnsiTheme="minorHAnsi"/>
          <w:color w:val="000000"/>
          <w:sz w:val="22"/>
          <w:szCs w:val="22"/>
          <w:shd w:val="clear" w:color="auto" w:fill="FFFFFF"/>
        </w:rPr>
        <w:t xml:space="preserve">dabas datu pārvaldības sistēmā </w:t>
      </w:r>
      <w:r w:rsidRPr="00457482">
        <w:rPr>
          <w:rFonts w:asciiTheme="minorHAnsi" w:hAnsiTheme="minorHAnsi" w:cstheme="minorHAnsi"/>
          <w:sz w:val="22"/>
          <w:szCs w:val="22"/>
        </w:rPr>
        <w:t>„</w:t>
      </w:r>
      <w:r w:rsidRPr="00457482">
        <w:rPr>
          <w:rFonts w:asciiTheme="minorHAnsi" w:hAnsiTheme="minorHAnsi"/>
          <w:color w:val="000000"/>
          <w:sz w:val="22"/>
          <w:szCs w:val="22"/>
          <w:shd w:val="clear" w:color="auto" w:fill="FFFFFF"/>
        </w:rPr>
        <w:t xml:space="preserve">Ozols”, </w:t>
      </w:r>
      <w:proofErr w:type="spellStart"/>
      <w:r w:rsidRPr="00457482">
        <w:rPr>
          <w:rFonts w:asciiTheme="minorHAnsi" w:hAnsiTheme="minorHAnsi"/>
          <w:i/>
          <w:color w:val="000000"/>
          <w:sz w:val="22"/>
          <w:szCs w:val="22"/>
          <w:shd w:val="clear" w:color="auto" w:fill="FFFFFF"/>
        </w:rPr>
        <w:t>Natura</w:t>
      </w:r>
      <w:proofErr w:type="spellEnd"/>
      <w:r>
        <w:rPr>
          <w:rFonts w:asciiTheme="minorHAnsi" w:hAnsiTheme="minorHAnsi"/>
          <w:i/>
          <w:color w:val="000000"/>
          <w:sz w:val="22"/>
          <w:szCs w:val="22"/>
          <w:shd w:val="clear" w:color="auto" w:fill="FFFFFF"/>
        </w:rPr>
        <w:t xml:space="preserve"> </w:t>
      </w:r>
      <w:r w:rsidRPr="00457482">
        <w:rPr>
          <w:rFonts w:asciiTheme="minorHAnsi" w:hAnsiTheme="minorHAnsi"/>
          <w:i/>
          <w:color w:val="000000"/>
          <w:sz w:val="22"/>
          <w:szCs w:val="22"/>
          <w:shd w:val="clear" w:color="auto" w:fill="FFFFFF"/>
        </w:rPr>
        <w:t>2000</w:t>
      </w:r>
      <w:r w:rsidRPr="00457482">
        <w:rPr>
          <w:rFonts w:asciiTheme="minorHAnsi" w:hAnsiTheme="minorHAnsi"/>
          <w:color w:val="000000"/>
          <w:sz w:val="22"/>
          <w:szCs w:val="22"/>
          <w:shd w:val="clear" w:color="auto" w:fill="FFFFFF"/>
        </w:rPr>
        <w:t xml:space="preserve"> datubāzē (</w:t>
      </w:r>
      <w:r w:rsidRPr="00457482">
        <w:rPr>
          <w:rFonts w:asciiTheme="minorHAnsi" w:hAnsiTheme="minorHAnsi"/>
          <w:sz w:val="22"/>
          <w:szCs w:val="22"/>
        </w:rPr>
        <w:t xml:space="preserve">http://natura2000.eea.europa.eu), </w:t>
      </w:r>
      <w:r w:rsidRPr="00457482">
        <w:rPr>
          <w:rFonts w:asciiTheme="minorHAnsi" w:hAnsiTheme="minorHAnsi"/>
          <w:color w:val="000000"/>
          <w:sz w:val="22"/>
          <w:szCs w:val="22"/>
          <w:shd w:val="clear" w:color="auto" w:fill="FFFFFF"/>
        </w:rPr>
        <w:t xml:space="preserve">kā arī </w:t>
      </w:r>
      <w:r w:rsidRPr="00457482">
        <w:rPr>
          <w:rFonts w:asciiTheme="minorHAnsi" w:hAnsiTheme="minorHAnsi"/>
          <w:color w:val="000000"/>
          <w:sz w:val="22"/>
          <w:szCs w:val="22"/>
        </w:rPr>
        <w:t xml:space="preserve">publicētajā literatūrā pieejamo informāciju. </w:t>
      </w:r>
      <w:r w:rsidRPr="00457482">
        <w:rPr>
          <w:rFonts w:asciiTheme="minorHAnsi" w:hAnsiTheme="minorHAnsi"/>
          <w:sz w:val="22"/>
          <w:szCs w:val="22"/>
        </w:rPr>
        <w:t>Dabas parka teritoriju dabas aizsardzības plāna izstrādes iet</w:t>
      </w:r>
      <w:r w:rsidR="00246F69">
        <w:rPr>
          <w:rFonts w:asciiTheme="minorHAnsi" w:hAnsiTheme="minorHAnsi"/>
          <w:sz w:val="22"/>
          <w:szCs w:val="22"/>
        </w:rPr>
        <w:t>varos saldūdens biotopu eksperts</w:t>
      </w:r>
      <w:r w:rsidRPr="00457482">
        <w:rPr>
          <w:rFonts w:asciiTheme="minorHAnsi" w:hAnsiTheme="minorHAnsi"/>
          <w:sz w:val="22"/>
          <w:szCs w:val="22"/>
        </w:rPr>
        <w:t xml:space="preserve"> apsekoj</w:t>
      </w:r>
      <w:r w:rsidR="00246F69">
        <w:rPr>
          <w:rFonts w:asciiTheme="minorHAnsi" w:hAnsiTheme="minorHAnsi"/>
          <w:sz w:val="22"/>
          <w:szCs w:val="22"/>
        </w:rPr>
        <w:t>a</w:t>
      </w:r>
      <w:r w:rsidRPr="00457482">
        <w:rPr>
          <w:rFonts w:asciiTheme="minorHAnsi" w:hAnsiTheme="minorHAnsi"/>
          <w:sz w:val="22"/>
          <w:szCs w:val="22"/>
        </w:rPr>
        <w:t xml:space="preserve"> laika posmā </w:t>
      </w:r>
      <w:r w:rsidR="00246F69">
        <w:rPr>
          <w:rFonts w:asciiTheme="minorHAnsi" w:hAnsiTheme="minorHAnsi"/>
          <w:sz w:val="22"/>
          <w:szCs w:val="22"/>
        </w:rPr>
        <w:t>2018.</w:t>
      </w:r>
      <w:r w:rsidR="00032DED">
        <w:rPr>
          <w:rFonts w:asciiTheme="minorHAnsi" w:hAnsiTheme="minorHAnsi"/>
          <w:sz w:val="22"/>
          <w:szCs w:val="22"/>
        </w:rPr>
        <w:t> </w:t>
      </w:r>
      <w:r w:rsidR="00246F69">
        <w:rPr>
          <w:rFonts w:asciiTheme="minorHAnsi" w:hAnsiTheme="minorHAnsi"/>
          <w:sz w:val="22"/>
          <w:szCs w:val="22"/>
        </w:rPr>
        <w:t xml:space="preserve">gada 2. - </w:t>
      </w:r>
      <w:r w:rsidR="00246F69" w:rsidRPr="00246F69">
        <w:rPr>
          <w:rFonts w:asciiTheme="minorHAnsi" w:hAnsiTheme="minorHAnsi"/>
          <w:sz w:val="22"/>
          <w:szCs w:val="22"/>
        </w:rPr>
        <w:t>3. jūlij</w:t>
      </w:r>
      <w:r w:rsidR="00246F69">
        <w:rPr>
          <w:rFonts w:asciiTheme="minorHAnsi" w:hAnsiTheme="minorHAnsi"/>
          <w:sz w:val="22"/>
          <w:szCs w:val="22"/>
        </w:rPr>
        <w:t>am</w:t>
      </w:r>
      <w:r w:rsidR="00032DED">
        <w:rPr>
          <w:rFonts w:asciiTheme="minorHAnsi" w:hAnsiTheme="minorHAnsi"/>
          <w:sz w:val="22"/>
          <w:szCs w:val="22"/>
        </w:rPr>
        <w:t xml:space="preserve"> (kā arī </w:t>
      </w:r>
      <w:r w:rsidR="0071194B">
        <w:rPr>
          <w:rFonts w:asciiTheme="minorHAnsi" w:hAnsiTheme="minorHAnsi"/>
          <w:sz w:val="22"/>
          <w:szCs w:val="22"/>
        </w:rPr>
        <w:t>2017</w:t>
      </w:r>
      <w:r w:rsidR="00032DED">
        <w:rPr>
          <w:rFonts w:asciiTheme="minorHAnsi" w:hAnsiTheme="minorHAnsi"/>
          <w:sz w:val="22"/>
          <w:szCs w:val="22"/>
        </w:rPr>
        <w:t>. gada 19. jūlijā</w:t>
      </w:r>
      <w:r w:rsidR="0071194B">
        <w:rPr>
          <w:rFonts w:asciiTheme="minorHAnsi" w:hAnsiTheme="minorHAnsi"/>
          <w:sz w:val="22"/>
          <w:szCs w:val="22"/>
        </w:rPr>
        <w:t>)</w:t>
      </w:r>
      <w:r w:rsidR="00246F69">
        <w:rPr>
          <w:rFonts w:asciiTheme="minorHAnsi" w:hAnsiTheme="minorHAnsi"/>
          <w:sz w:val="22"/>
          <w:szCs w:val="22"/>
        </w:rPr>
        <w:t xml:space="preserve"> </w:t>
      </w:r>
      <w:r w:rsidR="00246F69" w:rsidRPr="00246F69">
        <w:rPr>
          <w:rFonts w:asciiTheme="minorHAnsi" w:hAnsiTheme="minorHAnsi"/>
          <w:sz w:val="22"/>
          <w:szCs w:val="22"/>
        </w:rPr>
        <w:t>to nobraucot ar laivu no Mūrniek</w:t>
      </w:r>
      <w:r w:rsidR="00246F69">
        <w:rPr>
          <w:rFonts w:asciiTheme="minorHAnsi" w:hAnsiTheme="minorHAnsi"/>
          <w:sz w:val="22"/>
          <w:szCs w:val="22"/>
        </w:rPr>
        <w:t>u</w:t>
      </w:r>
      <w:r w:rsidR="00246F69" w:rsidRPr="00246F69">
        <w:rPr>
          <w:rFonts w:asciiTheme="minorHAnsi" w:hAnsiTheme="minorHAnsi"/>
          <w:sz w:val="22"/>
          <w:szCs w:val="22"/>
        </w:rPr>
        <w:t xml:space="preserve"> tilta līdz dabas parka R robežai, kā arī tika apskatīts aptuveni 1</w:t>
      </w:r>
      <w:r w:rsidR="00032DED">
        <w:rPr>
          <w:rFonts w:asciiTheme="minorHAnsi" w:hAnsiTheme="minorHAnsi"/>
          <w:sz w:val="22"/>
          <w:szCs w:val="22"/>
        </w:rPr>
        <w:t> </w:t>
      </w:r>
      <w:r w:rsidR="00246F69" w:rsidRPr="00246F69">
        <w:rPr>
          <w:rFonts w:asciiTheme="minorHAnsi" w:hAnsiTheme="minorHAnsi"/>
          <w:sz w:val="22"/>
          <w:szCs w:val="22"/>
        </w:rPr>
        <w:t>-</w:t>
      </w:r>
      <w:r w:rsidR="00032DED">
        <w:rPr>
          <w:rFonts w:asciiTheme="minorHAnsi" w:hAnsiTheme="minorHAnsi"/>
          <w:sz w:val="22"/>
          <w:szCs w:val="22"/>
        </w:rPr>
        <w:t> </w:t>
      </w:r>
      <w:r w:rsidR="00246F69" w:rsidRPr="00246F69">
        <w:rPr>
          <w:rFonts w:asciiTheme="minorHAnsi" w:hAnsiTheme="minorHAnsi"/>
          <w:sz w:val="22"/>
          <w:szCs w:val="22"/>
        </w:rPr>
        <w:t>2 km posms lejpus dabas parkam. Upe vairākās vietās apsekota no krasta, ik pa laikam izkāpjot no laivas un apskatot, piemēram, Aiviekstes upes pietekas un ietekošos melio</w:t>
      </w:r>
      <w:r w:rsidR="00932D0C">
        <w:rPr>
          <w:rFonts w:asciiTheme="minorHAnsi" w:hAnsiTheme="minorHAnsi"/>
          <w:sz w:val="22"/>
          <w:szCs w:val="22"/>
        </w:rPr>
        <w:t>r</w:t>
      </w:r>
      <w:r w:rsidR="00246F69" w:rsidRPr="00246F69">
        <w:rPr>
          <w:rFonts w:asciiTheme="minorHAnsi" w:hAnsiTheme="minorHAnsi"/>
          <w:sz w:val="22"/>
          <w:szCs w:val="22"/>
        </w:rPr>
        <w:t>ācijas grāvjus, upes krastos esoš</w:t>
      </w:r>
      <w:r w:rsidR="00682023">
        <w:rPr>
          <w:rFonts w:asciiTheme="minorHAnsi" w:hAnsiTheme="minorHAnsi"/>
          <w:sz w:val="22"/>
          <w:szCs w:val="22"/>
        </w:rPr>
        <w:t>os dabiskos zālājus</w:t>
      </w:r>
      <w:r w:rsidR="00682023" w:rsidRPr="00A24576">
        <w:rPr>
          <w:rFonts w:asciiTheme="minorHAnsi" w:hAnsiTheme="minorHAnsi"/>
          <w:sz w:val="22"/>
          <w:szCs w:val="22"/>
        </w:rPr>
        <w:t xml:space="preserve"> </w:t>
      </w:r>
      <w:r w:rsidR="00246F69" w:rsidRPr="00246F69">
        <w:rPr>
          <w:rFonts w:asciiTheme="minorHAnsi" w:hAnsiTheme="minorHAnsi"/>
          <w:sz w:val="22"/>
          <w:szCs w:val="22"/>
        </w:rPr>
        <w:t xml:space="preserve">un mežus. </w:t>
      </w:r>
      <w:r w:rsidR="00246F69">
        <w:rPr>
          <w:rFonts w:asciiTheme="minorHAnsi" w:hAnsiTheme="minorHAnsi"/>
          <w:sz w:val="22"/>
          <w:szCs w:val="22"/>
        </w:rPr>
        <w:t>Datu analīzē eksperts izmantojis</w:t>
      </w:r>
      <w:r w:rsidR="00246F69" w:rsidRPr="00457482">
        <w:rPr>
          <w:rFonts w:asciiTheme="minorHAnsi" w:hAnsiTheme="minorHAnsi"/>
          <w:sz w:val="22"/>
          <w:szCs w:val="22"/>
        </w:rPr>
        <w:t xml:space="preserve"> </w:t>
      </w:r>
      <w:r w:rsidR="00CB3FE7">
        <w:rPr>
          <w:rFonts w:asciiTheme="minorHAnsi" w:hAnsiTheme="minorHAnsi"/>
          <w:sz w:val="22"/>
          <w:szCs w:val="22"/>
        </w:rPr>
        <w:t>arī</w:t>
      </w:r>
      <w:r w:rsidR="00246F69">
        <w:rPr>
          <w:rFonts w:asciiTheme="minorHAnsi" w:hAnsiTheme="minorHAnsi"/>
          <w:sz w:val="22"/>
          <w:szCs w:val="22"/>
        </w:rPr>
        <w:t xml:space="preserve"> citu saldūdens biotopu ekspertu</w:t>
      </w:r>
      <w:r w:rsidR="00246F69" w:rsidRPr="00457482">
        <w:rPr>
          <w:rFonts w:asciiTheme="minorHAnsi" w:hAnsiTheme="minorHAnsi"/>
          <w:sz w:val="22"/>
          <w:szCs w:val="22"/>
        </w:rPr>
        <w:t xml:space="preserve"> pētījumu datus</w:t>
      </w:r>
      <w:r w:rsidR="003B7C20">
        <w:rPr>
          <w:rFonts w:asciiTheme="minorHAnsi" w:hAnsiTheme="minorHAnsi"/>
          <w:sz w:val="22"/>
          <w:szCs w:val="22"/>
        </w:rPr>
        <w:t xml:space="preserve"> </w:t>
      </w:r>
      <w:r w:rsidR="00CB3FE7">
        <w:rPr>
          <w:rFonts w:asciiTheme="minorHAnsi" w:hAnsiTheme="minorHAnsi"/>
          <w:sz w:val="22"/>
          <w:szCs w:val="22"/>
        </w:rPr>
        <w:t>par Aiviekstes upi</w:t>
      </w:r>
      <w:r w:rsidR="003B7C20">
        <w:rPr>
          <w:rFonts w:asciiTheme="minorHAnsi" w:hAnsiTheme="minorHAnsi"/>
          <w:sz w:val="22"/>
          <w:szCs w:val="22"/>
        </w:rPr>
        <w:t xml:space="preserve"> un tās pi</w:t>
      </w:r>
      <w:r w:rsidR="00032DED">
        <w:rPr>
          <w:rFonts w:asciiTheme="minorHAnsi" w:hAnsiTheme="minorHAnsi"/>
          <w:sz w:val="22"/>
          <w:szCs w:val="22"/>
        </w:rPr>
        <w:t>eteku apsekošanu</w:t>
      </w:r>
      <w:r w:rsidR="00092516">
        <w:rPr>
          <w:rFonts w:asciiTheme="minorHAnsi" w:hAnsiTheme="minorHAnsi"/>
          <w:sz w:val="22"/>
          <w:szCs w:val="22"/>
        </w:rPr>
        <w:t xml:space="preserve">, kas iegūti projekta </w:t>
      </w:r>
      <w:r w:rsidR="00092516" w:rsidRPr="00463D37">
        <w:rPr>
          <w:rFonts w:asciiTheme="minorHAnsi" w:hAnsiTheme="minorHAnsi"/>
          <w:sz w:val="22"/>
          <w:szCs w:val="22"/>
        </w:rPr>
        <w:t>„</w:t>
      </w:r>
      <w:r w:rsidR="00403615" w:rsidRPr="00403615">
        <w:rPr>
          <w:rFonts w:asciiTheme="minorHAnsi" w:hAnsiTheme="minorHAnsi"/>
          <w:sz w:val="22"/>
          <w:szCs w:val="22"/>
        </w:rPr>
        <w:t>Dabas skaitīšana</w:t>
      </w:r>
      <w:r w:rsidR="00246F69">
        <w:rPr>
          <w:rFonts w:asciiTheme="minorHAnsi" w:hAnsiTheme="minorHAnsi"/>
          <w:sz w:val="22"/>
          <w:szCs w:val="22"/>
        </w:rPr>
        <w:t>” ietvaros 2017.</w:t>
      </w:r>
      <w:r w:rsidR="00CB3FE7">
        <w:rPr>
          <w:rFonts w:asciiTheme="minorHAnsi" w:hAnsiTheme="minorHAnsi"/>
          <w:sz w:val="22"/>
          <w:szCs w:val="22"/>
        </w:rPr>
        <w:t xml:space="preserve"> un 2018.</w:t>
      </w:r>
      <w:r w:rsidR="00032DED">
        <w:rPr>
          <w:rFonts w:asciiTheme="minorHAnsi" w:hAnsiTheme="minorHAnsi"/>
          <w:sz w:val="22"/>
          <w:szCs w:val="22"/>
        </w:rPr>
        <w:t> </w:t>
      </w:r>
      <w:r w:rsidR="00246F69">
        <w:rPr>
          <w:rFonts w:asciiTheme="minorHAnsi" w:hAnsiTheme="minorHAnsi"/>
          <w:sz w:val="22"/>
          <w:szCs w:val="22"/>
        </w:rPr>
        <w:t>gada veģetācijas sezonā</w:t>
      </w:r>
      <w:r w:rsidR="00CB3FE7">
        <w:rPr>
          <w:rFonts w:asciiTheme="minorHAnsi" w:hAnsiTheme="minorHAnsi"/>
          <w:sz w:val="22"/>
          <w:szCs w:val="22"/>
        </w:rPr>
        <w:t>s</w:t>
      </w:r>
      <w:r w:rsidR="0071194B">
        <w:rPr>
          <w:rFonts w:asciiTheme="minorHAnsi" w:hAnsiTheme="minorHAnsi"/>
          <w:sz w:val="22"/>
          <w:szCs w:val="22"/>
        </w:rPr>
        <w:t>.</w:t>
      </w:r>
    </w:p>
    <w:p w14:paraId="1E5FAA12" w14:textId="3597BA42" w:rsidR="004649A3" w:rsidRPr="00457482" w:rsidRDefault="004649A3" w:rsidP="00D42746">
      <w:pPr>
        <w:jc w:val="both"/>
        <w:rPr>
          <w:rFonts w:asciiTheme="minorHAnsi" w:hAnsiTheme="minorHAnsi"/>
          <w:sz w:val="22"/>
          <w:szCs w:val="22"/>
        </w:rPr>
      </w:pPr>
      <w:r w:rsidRPr="00457482">
        <w:rPr>
          <w:rFonts w:asciiTheme="minorHAnsi" w:hAnsiTheme="minorHAnsi"/>
          <w:noProof/>
          <w:sz w:val="22"/>
          <w:szCs w:val="22"/>
        </w:rPr>
        <w:lastRenderedPageBreak/>
        <mc:AlternateContent>
          <mc:Choice Requires="wps">
            <w:drawing>
              <wp:anchor distT="0" distB="0" distL="114300" distR="114300" simplePos="0" relativeHeight="251661312" behindDoc="0" locked="0" layoutInCell="1" allowOverlap="1" wp14:anchorId="22FE917E" wp14:editId="1143C056">
                <wp:simplePos x="0" y="0"/>
                <wp:positionH relativeFrom="column">
                  <wp:posOffset>2339975</wp:posOffset>
                </wp:positionH>
                <wp:positionV relativeFrom="paragraph">
                  <wp:posOffset>450215</wp:posOffset>
                </wp:positionV>
                <wp:extent cx="3705225" cy="3210560"/>
                <wp:effectExtent l="0" t="0" r="9525" b="8890"/>
                <wp:wrapSquare wrapText="bothSides"/>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3210560"/>
                        </a:xfrm>
                        <a:prstGeom prst="rect">
                          <a:avLst/>
                        </a:prstGeom>
                        <a:solidFill>
                          <a:srgbClr val="FFFFFF"/>
                        </a:solidFill>
                        <a:ln w="9525">
                          <a:noFill/>
                          <a:miter lim="800000"/>
                          <a:headEnd/>
                          <a:tailEnd/>
                        </a:ln>
                      </wps:spPr>
                      <wps:txbx>
                        <w:txbxContent>
                          <w:p w14:paraId="08217812" w14:textId="67079824" w:rsidR="007F357E" w:rsidRDefault="007F357E" w:rsidP="004649A3">
                            <w:pPr>
                              <w:spacing w:before="120"/>
                              <w:jc w:val="right"/>
                              <w:rPr>
                                <w:rFonts w:asciiTheme="minorHAnsi" w:hAnsiTheme="minorHAnsi"/>
                                <w:sz w:val="18"/>
                                <w:szCs w:val="18"/>
                              </w:rPr>
                            </w:pPr>
                            <w:r>
                              <w:rPr>
                                <w:rFonts w:asciiTheme="minorHAnsi" w:hAnsiTheme="minorHAnsi"/>
                                <w:noProof/>
                                <w:sz w:val="18"/>
                                <w:szCs w:val="18"/>
                              </w:rPr>
                              <w:drawing>
                                <wp:inline distT="0" distB="0" distL="0" distR="0" wp14:anchorId="4061C90C" wp14:editId="65902C7D">
                                  <wp:extent cx="3474720" cy="2651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74720" cy="2651760"/>
                                          </a:xfrm>
                                          <a:prstGeom prst="rect">
                                            <a:avLst/>
                                          </a:prstGeom>
                                          <a:noFill/>
                                          <a:ln>
                                            <a:noFill/>
                                          </a:ln>
                                        </pic:spPr>
                                      </pic:pic>
                                    </a:graphicData>
                                  </a:graphic>
                                </wp:inline>
                              </w:drawing>
                            </w:r>
                          </w:p>
                          <w:p w14:paraId="0707FC38" w14:textId="2A242807" w:rsidR="007F357E" w:rsidRPr="002C5760" w:rsidRDefault="007F357E" w:rsidP="00593093">
                            <w:pPr>
                              <w:rPr>
                                <w:rFonts w:asciiTheme="minorHAnsi" w:hAnsiTheme="minorHAnsi"/>
                                <w:sz w:val="20"/>
                                <w:szCs w:val="20"/>
                              </w:rPr>
                            </w:pPr>
                            <w:r w:rsidRPr="002C5760">
                              <w:rPr>
                                <w:rFonts w:asciiTheme="minorHAnsi" w:hAnsiTheme="minorHAnsi"/>
                                <w:sz w:val="20"/>
                                <w:szCs w:val="20"/>
                              </w:rPr>
                              <w:t xml:space="preserve">20. attēls. Aiviekstes pie Mūrnieku tilta. Foto: </w:t>
                            </w:r>
                            <w:proofErr w:type="spellStart"/>
                            <w:r w:rsidRPr="002C5760">
                              <w:rPr>
                                <w:rFonts w:asciiTheme="minorHAnsi" w:hAnsiTheme="minorHAnsi"/>
                                <w:sz w:val="20"/>
                                <w:szCs w:val="20"/>
                              </w:rPr>
                              <w:t>I.Bodnieks</w:t>
                            </w:r>
                            <w:proofErr w:type="spellEnd"/>
                            <w:r w:rsidRPr="002C5760">
                              <w:rPr>
                                <w:rFonts w:asciiTheme="minorHAnsi" w:hAnsiTheme="minorHAnsi"/>
                                <w:sz w:val="20"/>
                                <w:szCs w:val="20"/>
                              </w:rPr>
                              <w:t xml:space="preserve"> 2018</w:t>
                            </w:r>
                          </w:p>
                          <w:p w14:paraId="5863B43A" w14:textId="77777777" w:rsidR="007F357E" w:rsidRDefault="007F357E" w:rsidP="004649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E917E" id="_x0000_t202" coordsize="21600,21600" o:spt="202" path="m,l,21600r21600,l21600,xe">
                <v:stroke joinstyle="miter"/>
                <v:path gradientshapeok="t" o:connecttype="rect"/>
              </v:shapetype>
              <v:shape id="Text Box 2" o:spid="_x0000_s1034" type="#_x0000_t202" style="position:absolute;left:0;text-align:left;margin-left:184.25pt;margin-top:35.45pt;width:291.75pt;height:25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" stroked="f">
                <v:textbox>
                  <w:txbxContent>
                    <w:p w14:paraId="08217812" w14:textId="67079824" w:rsidR="007F357E" w:rsidRDefault="007F357E" w:rsidP="004649A3">
                      <w:pPr>
                        <w:spacing w:before="120"/>
                        <w:jc w:val="right"/>
                        <w:rPr>
                          <w:rFonts w:asciiTheme="minorHAnsi" w:hAnsiTheme="minorHAnsi"/>
                          <w:sz w:val="18"/>
                          <w:szCs w:val="18"/>
                        </w:rPr>
                      </w:pPr>
                      <w:r>
                        <w:rPr>
                          <w:rFonts w:asciiTheme="minorHAnsi" w:hAnsiTheme="minorHAnsi"/>
                          <w:noProof/>
                          <w:sz w:val="18"/>
                          <w:szCs w:val="18"/>
                        </w:rPr>
                        <w:drawing>
                          <wp:inline distT="0" distB="0" distL="0" distR="0" wp14:anchorId="4061C90C" wp14:editId="65902C7D">
                            <wp:extent cx="3474720" cy="2651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74720" cy="2651760"/>
                                    </a:xfrm>
                                    <a:prstGeom prst="rect">
                                      <a:avLst/>
                                    </a:prstGeom>
                                    <a:noFill/>
                                    <a:ln>
                                      <a:noFill/>
                                    </a:ln>
                                  </pic:spPr>
                                </pic:pic>
                              </a:graphicData>
                            </a:graphic>
                          </wp:inline>
                        </w:drawing>
                      </w:r>
                    </w:p>
                    <w:p w14:paraId="0707FC38" w14:textId="2A242807" w:rsidR="007F357E" w:rsidRPr="002C5760" w:rsidRDefault="007F357E" w:rsidP="00593093">
                      <w:pPr>
                        <w:rPr>
                          <w:rFonts w:asciiTheme="minorHAnsi" w:hAnsiTheme="minorHAnsi"/>
                          <w:sz w:val="20"/>
                          <w:szCs w:val="20"/>
                        </w:rPr>
                      </w:pPr>
                      <w:r w:rsidRPr="002C5760">
                        <w:rPr>
                          <w:rFonts w:asciiTheme="minorHAnsi" w:hAnsiTheme="minorHAnsi"/>
                          <w:sz w:val="20"/>
                          <w:szCs w:val="20"/>
                        </w:rPr>
                        <w:t xml:space="preserve">20. attēls. Aiviekstes pie Mūrnieku tilta. Foto: </w:t>
                      </w:r>
                      <w:proofErr w:type="spellStart"/>
                      <w:r w:rsidRPr="002C5760">
                        <w:rPr>
                          <w:rFonts w:asciiTheme="minorHAnsi" w:hAnsiTheme="minorHAnsi"/>
                          <w:sz w:val="20"/>
                          <w:szCs w:val="20"/>
                        </w:rPr>
                        <w:t>I.Bodnieks</w:t>
                      </w:r>
                      <w:proofErr w:type="spellEnd"/>
                      <w:r w:rsidRPr="002C5760">
                        <w:rPr>
                          <w:rFonts w:asciiTheme="minorHAnsi" w:hAnsiTheme="minorHAnsi"/>
                          <w:sz w:val="20"/>
                          <w:szCs w:val="20"/>
                        </w:rPr>
                        <w:t xml:space="preserve"> 2018</w:t>
                      </w:r>
                    </w:p>
                    <w:p w14:paraId="5863B43A" w14:textId="77777777" w:rsidR="007F357E" w:rsidRDefault="007F357E" w:rsidP="004649A3"/>
                  </w:txbxContent>
                </v:textbox>
                <w10:wrap type="square"/>
              </v:shape>
            </w:pict>
          </mc:Fallback>
        </mc:AlternateContent>
      </w:r>
      <w:r w:rsidRPr="00457482">
        <w:rPr>
          <w:rFonts w:asciiTheme="minorHAnsi" w:hAnsiTheme="minorHAnsi"/>
          <w:sz w:val="22"/>
          <w:szCs w:val="22"/>
        </w:rPr>
        <w:t xml:space="preserve">Saldūdens biotopu </w:t>
      </w:r>
      <w:r w:rsidR="00DC0D04" w:rsidRPr="00DC0D04">
        <w:rPr>
          <w:rFonts w:asciiTheme="minorHAnsi" w:hAnsiTheme="minorHAnsi"/>
          <w:sz w:val="22"/>
          <w:szCs w:val="22"/>
        </w:rPr>
        <w:t>inventarizācija</w:t>
      </w:r>
      <w:r w:rsidRPr="00457482">
        <w:rPr>
          <w:rFonts w:asciiTheme="minorHAnsi" w:hAnsiTheme="minorHAnsi"/>
          <w:sz w:val="22"/>
          <w:szCs w:val="22"/>
        </w:rPr>
        <w:t xml:space="preserve"> veikta, izmantojot biotopu noteikšanas rokasgrāmatu: „Eiropas Savienības aizsargājamie biotopi Latvijā. Noteikšanas rokasgrāmata. 2.</w:t>
      </w:r>
      <w:r w:rsidR="008D3563">
        <w:rPr>
          <w:rFonts w:asciiTheme="minorHAnsi" w:hAnsiTheme="minorHAnsi"/>
          <w:sz w:val="22"/>
          <w:szCs w:val="22"/>
        </w:rPr>
        <w:t> papildināts izdevums” (Auniņš A.</w:t>
      </w:r>
      <w:r w:rsidRPr="00457482">
        <w:rPr>
          <w:rFonts w:asciiTheme="minorHAnsi" w:hAnsiTheme="minorHAnsi"/>
          <w:sz w:val="22"/>
          <w:szCs w:val="22"/>
        </w:rPr>
        <w:t xml:space="preserve"> 2013).</w:t>
      </w:r>
    </w:p>
    <w:p w14:paraId="570C4888" w14:textId="318B0F9D" w:rsidR="004649A3" w:rsidRPr="00457482" w:rsidRDefault="00246F69" w:rsidP="00D42746">
      <w:pPr>
        <w:jc w:val="both"/>
        <w:rPr>
          <w:rFonts w:asciiTheme="minorHAnsi" w:hAnsiTheme="minorHAnsi"/>
          <w:sz w:val="22"/>
          <w:szCs w:val="22"/>
        </w:rPr>
      </w:pPr>
      <w:r>
        <w:rPr>
          <w:rFonts w:asciiTheme="minorHAnsi" w:hAnsiTheme="minorHAnsi"/>
          <w:sz w:val="22"/>
          <w:szCs w:val="22"/>
        </w:rPr>
        <w:t>Visā dabas parka p</w:t>
      </w:r>
      <w:r w:rsidR="004649A3" w:rsidRPr="00457482">
        <w:rPr>
          <w:rFonts w:asciiTheme="minorHAnsi" w:hAnsiTheme="minorHAnsi"/>
          <w:sz w:val="22"/>
          <w:szCs w:val="22"/>
        </w:rPr>
        <w:t xml:space="preserve">osmā, </w:t>
      </w:r>
      <w:r>
        <w:rPr>
          <w:rFonts w:asciiTheme="minorHAnsi" w:hAnsiTheme="minorHAnsi"/>
          <w:sz w:val="22"/>
          <w:szCs w:val="22"/>
        </w:rPr>
        <w:t>Aiviekstes upe</w:t>
      </w:r>
      <w:r w:rsidR="004649A3" w:rsidRPr="00457482">
        <w:rPr>
          <w:rFonts w:asciiTheme="minorHAnsi" w:hAnsiTheme="minorHAnsi"/>
          <w:sz w:val="22"/>
          <w:szCs w:val="22"/>
        </w:rPr>
        <w:t xml:space="preserve"> atbilst </w:t>
      </w:r>
      <w:r w:rsidR="004649A3" w:rsidRPr="00457482">
        <w:rPr>
          <w:rFonts w:asciiTheme="minorHAnsi" w:hAnsiTheme="minorHAnsi"/>
          <w:b/>
          <w:sz w:val="22"/>
          <w:szCs w:val="22"/>
        </w:rPr>
        <w:t xml:space="preserve">ES </w:t>
      </w:r>
      <w:r w:rsidR="00FC72B6">
        <w:rPr>
          <w:rFonts w:asciiTheme="minorHAnsi" w:hAnsiTheme="minorHAnsi"/>
          <w:b/>
          <w:sz w:val="22"/>
          <w:szCs w:val="22"/>
        </w:rPr>
        <w:t xml:space="preserve">īpaši </w:t>
      </w:r>
      <w:r w:rsidR="004649A3" w:rsidRPr="00457482">
        <w:rPr>
          <w:rFonts w:asciiTheme="minorHAnsi" w:hAnsiTheme="minorHAnsi"/>
          <w:b/>
          <w:sz w:val="22"/>
          <w:szCs w:val="22"/>
        </w:rPr>
        <w:t xml:space="preserve">aizsargājamam biotopam Upju straujteces un dabiski upju posmi </w:t>
      </w:r>
      <w:r w:rsidR="008D3563">
        <w:rPr>
          <w:rFonts w:asciiTheme="minorHAnsi" w:hAnsiTheme="minorHAnsi"/>
          <w:b/>
          <w:sz w:val="22"/>
          <w:szCs w:val="22"/>
        </w:rPr>
        <w:t>2. </w:t>
      </w:r>
      <w:r>
        <w:rPr>
          <w:rFonts w:asciiTheme="minorHAnsi" w:hAnsiTheme="minorHAnsi"/>
          <w:b/>
          <w:sz w:val="22"/>
          <w:szCs w:val="22"/>
        </w:rPr>
        <w:t xml:space="preserve">variantam </w:t>
      </w:r>
      <w:r w:rsidR="00374126">
        <w:rPr>
          <w:rFonts w:asciiTheme="minorHAnsi" w:hAnsiTheme="minorHAnsi"/>
          <w:b/>
          <w:sz w:val="22"/>
          <w:szCs w:val="22"/>
        </w:rPr>
        <w:t xml:space="preserve">– </w:t>
      </w:r>
      <w:r w:rsidR="00092516" w:rsidRPr="00463D37">
        <w:rPr>
          <w:rFonts w:asciiTheme="minorHAnsi" w:hAnsiTheme="minorHAnsi"/>
          <w:sz w:val="22"/>
          <w:szCs w:val="22"/>
        </w:rPr>
        <w:t>„</w:t>
      </w:r>
      <w:r w:rsidR="00374126" w:rsidRPr="00644B21">
        <w:rPr>
          <w:rFonts w:asciiTheme="minorHAnsi" w:hAnsiTheme="minorHAnsi"/>
          <w:sz w:val="22"/>
          <w:szCs w:val="22"/>
        </w:rPr>
        <w:t xml:space="preserve">Dabiskās </w:t>
      </w:r>
      <w:proofErr w:type="spellStart"/>
      <w:r w:rsidR="00374126" w:rsidRPr="00644B21">
        <w:rPr>
          <w:rFonts w:asciiTheme="minorHAnsi" w:hAnsiTheme="minorHAnsi"/>
          <w:sz w:val="22"/>
          <w:szCs w:val="22"/>
        </w:rPr>
        <w:t>potomālās</w:t>
      </w:r>
      <w:proofErr w:type="spellEnd"/>
      <w:r w:rsidR="00374126" w:rsidRPr="00644B21">
        <w:rPr>
          <w:rFonts w:asciiTheme="minorHAnsi" w:hAnsiTheme="minorHAnsi"/>
          <w:sz w:val="22"/>
          <w:szCs w:val="22"/>
        </w:rPr>
        <w:t xml:space="preserve"> upes un upju posmi” </w:t>
      </w:r>
      <w:r w:rsidR="004649A3" w:rsidRPr="00644B21">
        <w:rPr>
          <w:rFonts w:asciiTheme="minorHAnsi" w:hAnsiTheme="minorHAnsi"/>
          <w:sz w:val="22"/>
          <w:szCs w:val="22"/>
        </w:rPr>
        <w:t>(biotopa kods 3260</w:t>
      </w:r>
      <w:r w:rsidRPr="00644B21">
        <w:rPr>
          <w:rFonts w:asciiTheme="minorHAnsi" w:hAnsiTheme="minorHAnsi"/>
          <w:sz w:val="22"/>
          <w:szCs w:val="22"/>
        </w:rPr>
        <w:t>_2</w:t>
      </w:r>
      <w:r w:rsidR="004649A3" w:rsidRPr="00644B21">
        <w:rPr>
          <w:rFonts w:asciiTheme="minorHAnsi" w:hAnsiTheme="minorHAnsi"/>
          <w:sz w:val="22"/>
          <w:szCs w:val="22"/>
        </w:rPr>
        <w:t>)</w:t>
      </w:r>
      <w:r w:rsidR="00644B21" w:rsidRPr="00644B21">
        <w:rPr>
          <w:rFonts w:asciiTheme="minorHAnsi" w:hAnsiTheme="minorHAnsi"/>
          <w:sz w:val="22"/>
          <w:szCs w:val="22"/>
        </w:rPr>
        <w:t>,</w:t>
      </w:r>
      <w:r w:rsidR="00644B21">
        <w:rPr>
          <w:rFonts w:asciiTheme="minorHAnsi" w:hAnsiTheme="minorHAnsi"/>
          <w:b/>
          <w:sz w:val="22"/>
          <w:szCs w:val="22"/>
        </w:rPr>
        <w:t xml:space="preserve"> </w:t>
      </w:r>
      <w:r w:rsidR="00644B21" w:rsidRPr="00644B21">
        <w:rPr>
          <w:rFonts w:asciiTheme="minorHAnsi" w:hAnsiTheme="minorHAnsi"/>
          <w:sz w:val="22"/>
          <w:szCs w:val="22"/>
        </w:rPr>
        <w:t>kaut arī atsevišķ</w:t>
      </w:r>
      <w:r w:rsidR="00644B21">
        <w:rPr>
          <w:rFonts w:asciiTheme="minorHAnsi" w:hAnsiTheme="minorHAnsi"/>
          <w:sz w:val="22"/>
          <w:szCs w:val="22"/>
        </w:rPr>
        <w:t xml:space="preserve">os </w:t>
      </w:r>
      <w:r w:rsidR="00644B21" w:rsidRPr="00644B21">
        <w:rPr>
          <w:rFonts w:asciiTheme="minorHAnsi" w:hAnsiTheme="minorHAnsi"/>
          <w:sz w:val="22"/>
          <w:szCs w:val="22"/>
        </w:rPr>
        <w:t>upes posmo</w:t>
      </w:r>
      <w:r w:rsidR="008D3563">
        <w:rPr>
          <w:rFonts w:asciiTheme="minorHAnsi" w:hAnsiTheme="minorHAnsi"/>
          <w:sz w:val="22"/>
          <w:szCs w:val="22"/>
        </w:rPr>
        <w:t>s straumes ātrums pārsniedz 0,2 </w:t>
      </w:r>
      <w:r w:rsidR="00644B21" w:rsidRPr="00644B21">
        <w:rPr>
          <w:rFonts w:asciiTheme="minorHAnsi" w:hAnsiTheme="minorHAnsi"/>
          <w:sz w:val="22"/>
          <w:szCs w:val="22"/>
        </w:rPr>
        <w:t xml:space="preserve">m/s un upei raksturīga akmeņaina, oļaina vai </w:t>
      </w:r>
      <w:proofErr w:type="spellStart"/>
      <w:r w:rsidR="00644B21" w:rsidRPr="00644B21">
        <w:rPr>
          <w:rFonts w:asciiTheme="minorHAnsi" w:hAnsiTheme="minorHAnsi"/>
          <w:sz w:val="22"/>
          <w:szCs w:val="22"/>
        </w:rPr>
        <w:t>granšaina</w:t>
      </w:r>
      <w:proofErr w:type="spellEnd"/>
      <w:r w:rsidR="00644B21" w:rsidRPr="00644B21">
        <w:rPr>
          <w:rFonts w:asciiTheme="minorHAnsi" w:hAnsiTheme="minorHAnsi"/>
          <w:sz w:val="22"/>
          <w:szCs w:val="22"/>
        </w:rPr>
        <w:t xml:space="preserve"> gultne, tomēr</w:t>
      </w:r>
      <w:r w:rsidR="00644B21">
        <w:rPr>
          <w:rFonts w:asciiTheme="minorHAnsi" w:hAnsiTheme="minorHAnsi"/>
          <w:sz w:val="22"/>
          <w:szCs w:val="22"/>
        </w:rPr>
        <w:t xml:space="preserve"> dominē</w:t>
      </w:r>
      <w:r w:rsidR="00F21F84">
        <w:rPr>
          <w:rFonts w:asciiTheme="minorHAnsi" w:hAnsiTheme="minorHAnsi"/>
          <w:sz w:val="22"/>
          <w:szCs w:val="22"/>
        </w:rPr>
        <w:t>jošo</w:t>
      </w:r>
      <w:r w:rsidR="00644B21">
        <w:rPr>
          <w:rFonts w:asciiTheme="minorHAnsi" w:hAnsiTheme="minorHAnsi"/>
          <w:sz w:val="22"/>
          <w:szCs w:val="22"/>
        </w:rPr>
        <w:t xml:space="preserve"> </w:t>
      </w:r>
      <w:r w:rsidR="00F21F84">
        <w:rPr>
          <w:rFonts w:asciiTheme="minorHAnsi" w:eastAsia="Calibri" w:hAnsiTheme="minorHAnsi" w:cs="Calibri"/>
          <w:sz w:val="22"/>
          <w:szCs w:val="22"/>
          <w:lang w:eastAsia="ar-SA"/>
        </w:rPr>
        <w:t>gultnes substrātu</w:t>
      </w:r>
      <w:r w:rsidR="00F21F84" w:rsidRPr="00FC5E2D">
        <w:rPr>
          <w:rFonts w:asciiTheme="minorHAnsi" w:eastAsia="Calibri" w:hAnsiTheme="minorHAnsi" w:cs="Calibri"/>
          <w:sz w:val="22"/>
          <w:szCs w:val="22"/>
          <w:lang w:eastAsia="ar-SA"/>
        </w:rPr>
        <w:t xml:space="preserve"> veido smilts, kas ir klāta ar organi</w:t>
      </w:r>
      <w:r w:rsidR="00F21F84">
        <w:rPr>
          <w:rFonts w:asciiTheme="minorHAnsi" w:eastAsia="Calibri" w:hAnsiTheme="minorHAnsi" w:cs="Calibri"/>
          <w:sz w:val="22"/>
          <w:szCs w:val="22"/>
          <w:lang w:eastAsia="ar-SA"/>
        </w:rPr>
        <w:t xml:space="preserve">skas izcelsmes detrītu un dūņām, kā arī </w:t>
      </w:r>
      <w:r w:rsidR="00F21F84">
        <w:rPr>
          <w:rFonts w:asciiTheme="minorHAnsi" w:hAnsiTheme="minorHAnsi"/>
          <w:sz w:val="22"/>
          <w:szCs w:val="22"/>
        </w:rPr>
        <w:t xml:space="preserve">vidējais straumes ātrums </w:t>
      </w:r>
      <w:r w:rsidR="00644B21">
        <w:rPr>
          <w:rFonts w:asciiTheme="minorHAnsi" w:hAnsiTheme="minorHAnsi"/>
          <w:sz w:val="22"/>
          <w:szCs w:val="22"/>
        </w:rPr>
        <w:t>nepārs</w:t>
      </w:r>
      <w:r w:rsidR="00932D0C">
        <w:rPr>
          <w:rFonts w:asciiTheme="minorHAnsi" w:hAnsiTheme="minorHAnsi"/>
          <w:sz w:val="22"/>
          <w:szCs w:val="22"/>
        </w:rPr>
        <w:t>ni</w:t>
      </w:r>
      <w:r w:rsidR="00644B21">
        <w:rPr>
          <w:rFonts w:asciiTheme="minorHAnsi" w:hAnsiTheme="minorHAnsi"/>
          <w:sz w:val="22"/>
          <w:szCs w:val="22"/>
        </w:rPr>
        <w:t xml:space="preserve">edz </w:t>
      </w:r>
      <w:r w:rsidR="00E67FB7">
        <w:rPr>
          <w:rFonts w:asciiTheme="minorHAnsi" w:hAnsiTheme="minorHAnsi"/>
          <w:sz w:val="22"/>
          <w:szCs w:val="22"/>
        </w:rPr>
        <w:t>0,2 </w:t>
      </w:r>
      <w:r w:rsidR="00644B21" w:rsidRPr="00644B21">
        <w:rPr>
          <w:rFonts w:asciiTheme="minorHAnsi" w:hAnsiTheme="minorHAnsi"/>
          <w:sz w:val="22"/>
          <w:szCs w:val="22"/>
        </w:rPr>
        <w:t>m/s</w:t>
      </w:r>
      <w:r w:rsidR="00644B21">
        <w:rPr>
          <w:rFonts w:asciiTheme="minorHAnsi" w:hAnsiTheme="minorHAnsi"/>
          <w:sz w:val="22"/>
          <w:szCs w:val="22"/>
        </w:rPr>
        <w:t xml:space="preserve">. </w:t>
      </w:r>
      <w:r w:rsidR="00584910">
        <w:rPr>
          <w:rFonts w:asciiTheme="minorHAnsi" w:hAnsiTheme="minorHAnsi"/>
          <w:sz w:val="22"/>
          <w:szCs w:val="22"/>
        </w:rPr>
        <w:t>K</w:t>
      </w:r>
      <w:r w:rsidR="00584910" w:rsidRPr="00246F69">
        <w:rPr>
          <w:rFonts w:asciiTheme="minorHAnsi" w:hAnsiTheme="minorHAnsi"/>
          <w:sz w:val="22"/>
          <w:szCs w:val="22"/>
        </w:rPr>
        <w:t>opumā Aiviekst</w:t>
      </w:r>
      <w:r w:rsidR="00584910">
        <w:rPr>
          <w:rFonts w:asciiTheme="minorHAnsi" w:hAnsiTheme="minorHAnsi"/>
          <w:sz w:val="22"/>
          <w:szCs w:val="22"/>
        </w:rPr>
        <w:t>es upē</w:t>
      </w:r>
      <w:r w:rsidR="00584910" w:rsidRPr="00246F69">
        <w:rPr>
          <w:rFonts w:asciiTheme="minorHAnsi" w:hAnsiTheme="minorHAnsi"/>
          <w:sz w:val="22"/>
          <w:szCs w:val="22"/>
        </w:rPr>
        <w:t xml:space="preserve"> ko</w:t>
      </w:r>
      <w:r w:rsidR="00584910">
        <w:rPr>
          <w:rFonts w:asciiTheme="minorHAnsi" w:hAnsiTheme="minorHAnsi"/>
          <w:sz w:val="22"/>
          <w:szCs w:val="22"/>
        </w:rPr>
        <w:t>n</w:t>
      </w:r>
      <w:r w:rsidR="00584910" w:rsidRPr="00246F69">
        <w:rPr>
          <w:rFonts w:asciiTheme="minorHAnsi" w:hAnsiTheme="minorHAnsi"/>
          <w:sz w:val="22"/>
          <w:szCs w:val="22"/>
        </w:rPr>
        <w:t>statēta tipiskā stāvošu sald</w:t>
      </w:r>
      <w:r w:rsidR="00584910">
        <w:rPr>
          <w:rFonts w:asciiTheme="minorHAnsi" w:hAnsiTheme="minorHAnsi"/>
          <w:sz w:val="22"/>
          <w:szCs w:val="22"/>
        </w:rPr>
        <w:t>ūdens biotopa 3260_2 veģetācija</w:t>
      </w:r>
      <w:r w:rsidR="00584910" w:rsidRPr="00457482">
        <w:rPr>
          <w:rFonts w:asciiTheme="minorHAnsi" w:hAnsiTheme="minorHAnsi"/>
          <w:sz w:val="22"/>
          <w:szCs w:val="22"/>
        </w:rPr>
        <w:t>.</w:t>
      </w:r>
      <w:r w:rsidR="00584910">
        <w:rPr>
          <w:rFonts w:asciiTheme="minorHAnsi" w:hAnsiTheme="minorHAnsi"/>
          <w:sz w:val="22"/>
          <w:szCs w:val="22"/>
        </w:rPr>
        <w:t xml:space="preserve"> D</w:t>
      </w:r>
      <w:r w:rsidR="00644B21">
        <w:rPr>
          <w:rFonts w:asciiTheme="minorHAnsi" w:hAnsiTheme="minorHAnsi"/>
          <w:sz w:val="22"/>
          <w:szCs w:val="22"/>
        </w:rPr>
        <w:t xml:space="preserve">abas </w:t>
      </w:r>
      <w:r w:rsidR="00644B21" w:rsidRPr="00644B21">
        <w:rPr>
          <w:rFonts w:asciiTheme="minorHAnsi" w:hAnsiTheme="minorHAnsi"/>
          <w:sz w:val="22"/>
          <w:szCs w:val="22"/>
        </w:rPr>
        <w:t xml:space="preserve">parka teritorijā </w:t>
      </w:r>
      <w:r w:rsidR="00DC0D04">
        <w:rPr>
          <w:rFonts w:asciiTheme="minorHAnsi" w:hAnsiTheme="minorHAnsi"/>
          <w:sz w:val="22"/>
          <w:szCs w:val="22"/>
        </w:rPr>
        <w:t xml:space="preserve">esošajam Aiviekstes upes posmam ir </w:t>
      </w:r>
      <w:r w:rsidR="00644B21" w:rsidRPr="00644B21">
        <w:rPr>
          <w:rFonts w:asciiTheme="minorHAnsi" w:hAnsiTheme="minorHAnsi"/>
          <w:sz w:val="22"/>
          <w:szCs w:val="22"/>
        </w:rPr>
        <w:t>nepārveidot</w:t>
      </w:r>
      <w:r w:rsidR="00DC0D04">
        <w:rPr>
          <w:rFonts w:asciiTheme="minorHAnsi" w:hAnsiTheme="minorHAnsi"/>
          <w:sz w:val="22"/>
          <w:szCs w:val="22"/>
        </w:rPr>
        <w:t>a</w:t>
      </w:r>
      <w:r w:rsidR="00644B21" w:rsidRPr="00644B21">
        <w:rPr>
          <w:rFonts w:asciiTheme="minorHAnsi" w:hAnsiTheme="minorHAnsi"/>
          <w:sz w:val="22"/>
          <w:szCs w:val="22"/>
        </w:rPr>
        <w:t xml:space="preserve"> upes gultn</w:t>
      </w:r>
      <w:r w:rsidR="00DC0D04">
        <w:rPr>
          <w:rFonts w:asciiTheme="minorHAnsi" w:hAnsiTheme="minorHAnsi"/>
          <w:sz w:val="22"/>
          <w:szCs w:val="22"/>
        </w:rPr>
        <w:t>e</w:t>
      </w:r>
      <w:r w:rsidR="00644B21" w:rsidRPr="00644B21">
        <w:rPr>
          <w:rFonts w:asciiTheme="minorHAnsi" w:hAnsiTheme="minorHAnsi"/>
          <w:sz w:val="22"/>
          <w:szCs w:val="22"/>
        </w:rPr>
        <w:t xml:space="preserve"> un neizmainīts upes hidroloģisk</w:t>
      </w:r>
      <w:r w:rsidR="00DC0D04">
        <w:rPr>
          <w:rFonts w:asciiTheme="minorHAnsi" w:hAnsiTheme="minorHAnsi"/>
          <w:sz w:val="22"/>
          <w:szCs w:val="22"/>
        </w:rPr>
        <w:t>ais</w:t>
      </w:r>
      <w:r w:rsidR="00644B21" w:rsidRPr="00644B21">
        <w:rPr>
          <w:rFonts w:asciiTheme="minorHAnsi" w:hAnsiTheme="minorHAnsi"/>
          <w:sz w:val="22"/>
          <w:szCs w:val="22"/>
        </w:rPr>
        <w:t xml:space="preserve"> režīm</w:t>
      </w:r>
      <w:r w:rsidR="00DC0D04">
        <w:rPr>
          <w:rFonts w:asciiTheme="minorHAnsi" w:hAnsiTheme="minorHAnsi"/>
          <w:sz w:val="22"/>
          <w:szCs w:val="22"/>
        </w:rPr>
        <w:t>s</w:t>
      </w:r>
      <w:r w:rsidR="004649A3" w:rsidRPr="00644B21">
        <w:rPr>
          <w:rFonts w:asciiTheme="minorHAnsi" w:hAnsiTheme="minorHAnsi"/>
          <w:sz w:val="22"/>
          <w:szCs w:val="22"/>
        </w:rPr>
        <w:t xml:space="preserve">. </w:t>
      </w:r>
      <w:r w:rsidR="00975D46">
        <w:rPr>
          <w:rFonts w:asciiTheme="minorHAnsi" w:hAnsiTheme="minorHAnsi"/>
          <w:sz w:val="22"/>
          <w:szCs w:val="22"/>
        </w:rPr>
        <w:t>B</w:t>
      </w:r>
      <w:r w:rsidR="00DC0D04">
        <w:rPr>
          <w:rFonts w:asciiTheme="minorHAnsi" w:hAnsiTheme="minorHAnsi"/>
          <w:sz w:val="22"/>
          <w:szCs w:val="22"/>
        </w:rPr>
        <w:t>iotopa</w:t>
      </w:r>
      <w:r w:rsidR="00975D46">
        <w:rPr>
          <w:rFonts w:asciiTheme="minorHAnsi" w:hAnsiTheme="minorHAnsi"/>
          <w:sz w:val="22"/>
          <w:szCs w:val="22"/>
        </w:rPr>
        <w:t>m</w:t>
      </w:r>
      <w:r w:rsidR="00DC0D04">
        <w:rPr>
          <w:rFonts w:asciiTheme="minorHAnsi" w:hAnsiTheme="minorHAnsi"/>
          <w:sz w:val="22"/>
          <w:szCs w:val="22"/>
        </w:rPr>
        <w:t xml:space="preserve"> - </w:t>
      </w:r>
      <w:r w:rsidR="004649A3" w:rsidRPr="00644B21">
        <w:rPr>
          <w:rFonts w:asciiTheme="minorHAnsi" w:hAnsiTheme="minorHAnsi"/>
          <w:sz w:val="22"/>
          <w:szCs w:val="22"/>
        </w:rPr>
        <w:t>3260</w:t>
      </w:r>
      <w:r w:rsidR="00374126" w:rsidRPr="00644B21">
        <w:rPr>
          <w:rFonts w:asciiTheme="minorHAnsi" w:hAnsiTheme="minorHAnsi"/>
          <w:sz w:val="22"/>
          <w:szCs w:val="22"/>
        </w:rPr>
        <w:t>_2</w:t>
      </w:r>
      <w:r w:rsidR="004649A3" w:rsidRPr="00644B21">
        <w:rPr>
          <w:rFonts w:asciiTheme="minorHAnsi" w:hAnsiTheme="minorHAnsi"/>
          <w:sz w:val="22"/>
          <w:szCs w:val="22"/>
        </w:rPr>
        <w:t xml:space="preserve"> atbilst visi upju posmi ar akmeņainu, oļainu vai grantainu gultni, kuros vidējais straumes ātrums ir </w:t>
      </w:r>
      <w:r w:rsidR="00374126" w:rsidRPr="00644B21">
        <w:rPr>
          <w:rFonts w:asciiTheme="minorHAnsi" w:hAnsiTheme="minorHAnsi"/>
          <w:sz w:val="22"/>
          <w:szCs w:val="22"/>
        </w:rPr>
        <w:t>mazāks</w:t>
      </w:r>
      <w:r w:rsidR="004649A3" w:rsidRPr="00644B21">
        <w:rPr>
          <w:rFonts w:asciiTheme="minorHAnsi" w:hAnsiTheme="minorHAnsi"/>
          <w:sz w:val="22"/>
          <w:szCs w:val="22"/>
        </w:rPr>
        <w:t xml:space="preserve"> par 0,2 m/s, kā arī visi dabiskie, nepārveidotie upju posmi neatkarīgi no straumes ātruma</w:t>
      </w:r>
      <w:r w:rsidR="004649A3" w:rsidRPr="00457482">
        <w:rPr>
          <w:rFonts w:asciiTheme="minorHAnsi" w:hAnsiTheme="minorHAnsi"/>
          <w:sz w:val="22"/>
          <w:szCs w:val="22"/>
        </w:rPr>
        <w:t xml:space="preserve"> (Auni</w:t>
      </w:r>
      <w:r w:rsidR="00795124">
        <w:rPr>
          <w:rFonts w:asciiTheme="minorHAnsi" w:hAnsiTheme="minorHAnsi"/>
          <w:sz w:val="22"/>
          <w:szCs w:val="22"/>
        </w:rPr>
        <w:t>ņš</w:t>
      </w:r>
      <w:r w:rsidR="008D3563">
        <w:rPr>
          <w:rFonts w:asciiTheme="minorHAnsi" w:hAnsiTheme="minorHAnsi"/>
          <w:sz w:val="22"/>
          <w:szCs w:val="22"/>
        </w:rPr>
        <w:t xml:space="preserve"> A.</w:t>
      </w:r>
      <w:r w:rsidR="00795124">
        <w:rPr>
          <w:rFonts w:asciiTheme="minorHAnsi" w:hAnsiTheme="minorHAnsi"/>
          <w:sz w:val="22"/>
          <w:szCs w:val="22"/>
        </w:rPr>
        <w:t xml:space="preserve"> 2013). Īpaši izceļami </w:t>
      </w:r>
      <w:r w:rsidR="001E446D">
        <w:rPr>
          <w:rFonts w:asciiTheme="minorHAnsi" w:hAnsiTheme="minorHAnsi"/>
          <w:sz w:val="22"/>
          <w:szCs w:val="22"/>
        </w:rPr>
        <w:t xml:space="preserve">ir </w:t>
      </w:r>
      <w:r w:rsidR="00795124">
        <w:rPr>
          <w:rFonts w:asciiTheme="minorHAnsi" w:hAnsiTheme="minorHAnsi"/>
          <w:sz w:val="22"/>
          <w:szCs w:val="22"/>
        </w:rPr>
        <w:t>Aiviekstes</w:t>
      </w:r>
      <w:r w:rsidR="004649A3" w:rsidRPr="00457482">
        <w:rPr>
          <w:rFonts w:asciiTheme="minorHAnsi" w:hAnsiTheme="minorHAnsi"/>
          <w:sz w:val="22"/>
          <w:szCs w:val="22"/>
        </w:rPr>
        <w:t xml:space="preserve"> straujteču posmi (biotopa variants 3260_</w:t>
      </w:r>
      <w:r w:rsidR="00795124">
        <w:rPr>
          <w:rFonts w:asciiTheme="minorHAnsi" w:hAnsiTheme="minorHAnsi"/>
          <w:sz w:val="22"/>
          <w:szCs w:val="22"/>
        </w:rPr>
        <w:t xml:space="preserve">1), kuri upē </w:t>
      </w:r>
      <w:r w:rsidR="001E446D">
        <w:rPr>
          <w:rFonts w:asciiTheme="minorHAnsi" w:hAnsiTheme="minorHAnsi"/>
          <w:sz w:val="22"/>
          <w:szCs w:val="22"/>
        </w:rPr>
        <w:t>konstatēti pavisam nelielos posmos</w:t>
      </w:r>
      <w:r w:rsidR="00795124" w:rsidRPr="00157F14">
        <w:rPr>
          <w:rFonts w:asciiTheme="minorHAnsi" w:hAnsiTheme="minorHAnsi"/>
          <w:sz w:val="22"/>
          <w:szCs w:val="22"/>
        </w:rPr>
        <w:t>, jo Aiviekste</w:t>
      </w:r>
      <w:r w:rsidR="004649A3" w:rsidRPr="00157F14">
        <w:rPr>
          <w:rFonts w:asciiTheme="minorHAnsi" w:hAnsiTheme="minorHAnsi"/>
          <w:sz w:val="22"/>
          <w:szCs w:val="22"/>
        </w:rPr>
        <w:t xml:space="preserve"> pieder </w:t>
      </w:r>
      <w:proofErr w:type="spellStart"/>
      <w:r w:rsidR="004649A3" w:rsidRPr="00157F14">
        <w:rPr>
          <w:rFonts w:asciiTheme="minorHAnsi" w:hAnsiTheme="minorHAnsi"/>
          <w:sz w:val="22"/>
          <w:szCs w:val="22"/>
        </w:rPr>
        <w:t>potamāla</w:t>
      </w:r>
      <w:proofErr w:type="spellEnd"/>
      <w:r w:rsidR="004649A3" w:rsidRPr="00157F14">
        <w:rPr>
          <w:rFonts w:asciiTheme="minorHAnsi" w:hAnsiTheme="minorHAnsi"/>
          <w:sz w:val="22"/>
          <w:szCs w:val="22"/>
        </w:rPr>
        <w:t xml:space="preserve"> upju tipam, </w:t>
      </w:r>
      <w:r w:rsidR="001E446D">
        <w:rPr>
          <w:rFonts w:asciiTheme="minorHAnsi" w:hAnsiTheme="minorHAnsi"/>
          <w:sz w:val="22"/>
          <w:szCs w:val="22"/>
        </w:rPr>
        <w:t xml:space="preserve">tāpēc nelielie straujteču posmi netika </w:t>
      </w:r>
      <w:r w:rsidR="00975D46">
        <w:rPr>
          <w:rFonts w:asciiTheme="minorHAnsi" w:hAnsiTheme="minorHAnsi"/>
          <w:sz w:val="22"/>
          <w:szCs w:val="22"/>
        </w:rPr>
        <w:t>no</w:t>
      </w:r>
      <w:r w:rsidR="001E446D">
        <w:rPr>
          <w:rFonts w:asciiTheme="minorHAnsi" w:hAnsiTheme="minorHAnsi"/>
          <w:sz w:val="22"/>
          <w:szCs w:val="22"/>
        </w:rPr>
        <w:t>dalīti</w:t>
      </w:r>
      <w:r w:rsidR="008D3563">
        <w:rPr>
          <w:rFonts w:asciiTheme="minorHAnsi" w:hAnsiTheme="minorHAnsi"/>
          <w:sz w:val="22"/>
          <w:szCs w:val="22"/>
        </w:rPr>
        <w:t xml:space="preserve"> (skat.</w:t>
      </w:r>
      <w:r w:rsidR="004649A3" w:rsidRPr="00157F14">
        <w:rPr>
          <w:rFonts w:asciiTheme="minorHAnsi" w:hAnsiTheme="minorHAnsi"/>
          <w:sz w:val="22"/>
          <w:szCs w:val="22"/>
        </w:rPr>
        <w:t xml:space="preserve"> </w:t>
      </w:r>
      <w:r w:rsidR="002C5760">
        <w:rPr>
          <w:rFonts w:asciiTheme="minorHAnsi" w:hAnsiTheme="minorHAnsi"/>
          <w:sz w:val="22"/>
          <w:szCs w:val="22"/>
        </w:rPr>
        <w:t>20</w:t>
      </w:r>
      <w:r w:rsidR="004649A3" w:rsidRPr="00157F14">
        <w:rPr>
          <w:rFonts w:asciiTheme="minorHAnsi" w:hAnsiTheme="minorHAnsi"/>
          <w:sz w:val="22"/>
          <w:szCs w:val="22"/>
        </w:rPr>
        <w:t>.</w:t>
      </w:r>
      <w:r w:rsidR="00103E36">
        <w:rPr>
          <w:rFonts w:asciiTheme="minorHAnsi" w:hAnsiTheme="minorHAnsi"/>
          <w:sz w:val="22"/>
          <w:szCs w:val="22"/>
        </w:rPr>
        <w:t> </w:t>
      </w:r>
      <w:r w:rsidR="004649A3" w:rsidRPr="00157F14">
        <w:rPr>
          <w:rFonts w:asciiTheme="minorHAnsi" w:hAnsiTheme="minorHAnsi"/>
          <w:sz w:val="22"/>
          <w:szCs w:val="22"/>
        </w:rPr>
        <w:t>attēlu).</w:t>
      </w:r>
      <w:r w:rsidR="004649A3" w:rsidRPr="00457482">
        <w:rPr>
          <w:rFonts w:asciiTheme="minorHAnsi" w:hAnsiTheme="minorHAnsi"/>
          <w:sz w:val="22"/>
          <w:szCs w:val="22"/>
        </w:rPr>
        <w:t xml:space="preserve"> </w:t>
      </w:r>
    </w:p>
    <w:p w14:paraId="0D477B00" w14:textId="1FFAFDA2" w:rsidR="004649A3" w:rsidRPr="00457482" w:rsidRDefault="00795124" w:rsidP="00D42746">
      <w:pPr>
        <w:jc w:val="both"/>
        <w:rPr>
          <w:rFonts w:asciiTheme="minorHAnsi" w:hAnsiTheme="minorHAnsi"/>
          <w:sz w:val="22"/>
          <w:szCs w:val="22"/>
        </w:rPr>
      </w:pPr>
      <w:r>
        <w:rPr>
          <w:rFonts w:asciiTheme="minorHAnsi" w:hAnsiTheme="minorHAnsi"/>
          <w:sz w:val="22"/>
          <w:szCs w:val="22"/>
        </w:rPr>
        <w:t>Nelielajos upes s</w:t>
      </w:r>
      <w:r w:rsidR="004649A3" w:rsidRPr="00457482">
        <w:rPr>
          <w:rFonts w:asciiTheme="minorHAnsi" w:hAnsiTheme="minorHAnsi"/>
          <w:sz w:val="22"/>
          <w:szCs w:val="22"/>
        </w:rPr>
        <w:t xml:space="preserve">traujteču posmos upes dziļums būtiski samazinās. Ja </w:t>
      </w:r>
      <w:proofErr w:type="spellStart"/>
      <w:r w:rsidR="004649A3" w:rsidRPr="00457482">
        <w:rPr>
          <w:rFonts w:asciiTheme="minorHAnsi" w:hAnsiTheme="minorHAnsi"/>
          <w:sz w:val="22"/>
          <w:szCs w:val="22"/>
        </w:rPr>
        <w:t>potamāla</w:t>
      </w:r>
      <w:proofErr w:type="spellEnd"/>
      <w:r w:rsidR="004649A3" w:rsidRPr="00457482">
        <w:rPr>
          <w:rFonts w:asciiTheme="minorHAnsi" w:hAnsiTheme="minorHAnsi"/>
          <w:sz w:val="22"/>
          <w:szCs w:val="22"/>
        </w:rPr>
        <w:t xml:space="preserve"> posmos vidējais upes dziļums ir lielāks par 1</w:t>
      </w:r>
      <w:r w:rsidR="008D3563">
        <w:rPr>
          <w:rFonts w:asciiTheme="minorHAnsi" w:hAnsiTheme="minorHAnsi"/>
          <w:sz w:val="22"/>
          <w:szCs w:val="22"/>
        </w:rPr>
        <w:t> </w:t>
      </w:r>
      <w:r w:rsidR="004649A3" w:rsidRPr="00457482">
        <w:rPr>
          <w:rFonts w:asciiTheme="minorHAnsi" w:hAnsiTheme="minorHAnsi"/>
          <w:sz w:val="22"/>
          <w:szCs w:val="22"/>
        </w:rPr>
        <w:t>-</w:t>
      </w:r>
      <w:r w:rsidR="008D3563">
        <w:rPr>
          <w:rFonts w:asciiTheme="minorHAnsi" w:hAnsiTheme="minorHAnsi"/>
          <w:sz w:val="22"/>
          <w:szCs w:val="22"/>
        </w:rPr>
        <w:t> </w:t>
      </w:r>
      <w:r w:rsidR="004649A3" w:rsidRPr="00457482">
        <w:rPr>
          <w:rFonts w:asciiTheme="minorHAnsi" w:hAnsiTheme="minorHAnsi"/>
          <w:sz w:val="22"/>
          <w:szCs w:val="22"/>
        </w:rPr>
        <w:t xml:space="preserve">1,5 m, tad </w:t>
      </w:r>
      <w:proofErr w:type="spellStart"/>
      <w:r w:rsidR="004649A3" w:rsidRPr="00457482">
        <w:rPr>
          <w:rFonts w:asciiTheme="minorHAnsi" w:hAnsiTheme="minorHAnsi"/>
          <w:sz w:val="22"/>
          <w:szCs w:val="22"/>
        </w:rPr>
        <w:t>ritrāla</w:t>
      </w:r>
      <w:proofErr w:type="spellEnd"/>
      <w:r w:rsidR="004649A3" w:rsidRPr="00457482">
        <w:rPr>
          <w:rFonts w:asciiTheme="minorHAnsi" w:hAnsiTheme="minorHAnsi"/>
          <w:sz w:val="22"/>
          <w:szCs w:val="22"/>
        </w:rPr>
        <w:t xml:space="preserve"> posmos upes vidējais dziļums ir mazāks par 1 m, </w:t>
      </w:r>
      <w:proofErr w:type="spellStart"/>
      <w:r w:rsidR="004A0B25">
        <w:rPr>
          <w:rFonts w:asciiTheme="minorHAnsi" w:hAnsiTheme="minorHAnsi"/>
          <w:sz w:val="22"/>
          <w:szCs w:val="22"/>
        </w:rPr>
        <w:t>mazūdens</w:t>
      </w:r>
      <w:proofErr w:type="spellEnd"/>
      <w:r w:rsidR="004A0B25">
        <w:rPr>
          <w:rFonts w:asciiTheme="minorHAnsi" w:hAnsiTheme="minorHAnsi"/>
          <w:sz w:val="22"/>
          <w:szCs w:val="22"/>
        </w:rPr>
        <w:t xml:space="preserve"> periodā </w:t>
      </w:r>
      <w:r w:rsidR="004649A3" w:rsidRPr="00457482">
        <w:rPr>
          <w:rFonts w:asciiTheme="minorHAnsi" w:hAnsiTheme="minorHAnsi"/>
          <w:sz w:val="22"/>
          <w:szCs w:val="22"/>
        </w:rPr>
        <w:t xml:space="preserve">bieži pat nepārsniedzot 0,3 m dziļumu. Straujtecēs gultnes substrātu galvenokārt veido dolomīts, laukakmeņi un oļi, turpretim </w:t>
      </w:r>
      <w:proofErr w:type="spellStart"/>
      <w:r w:rsidR="004649A3" w:rsidRPr="00457482">
        <w:rPr>
          <w:rFonts w:asciiTheme="minorHAnsi" w:hAnsiTheme="minorHAnsi"/>
          <w:sz w:val="22"/>
          <w:szCs w:val="22"/>
        </w:rPr>
        <w:t>lēntecēs</w:t>
      </w:r>
      <w:proofErr w:type="spellEnd"/>
      <w:r w:rsidR="004649A3" w:rsidRPr="00457482">
        <w:rPr>
          <w:rFonts w:asciiTheme="minorHAnsi" w:hAnsiTheme="minorHAnsi"/>
          <w:sz w:val="22"/>
          <w:szCs w:val="22"/>
        </w:rPr>
        <w:t xml:space="preserve"> dominējošais grunts materiāls ir smilts</w:t>
      </w:r>
      <w:r>
        <w:rPr>
          <w:rFonts w:asciiTheme="minorHAnsi" w:hAnsiTheme="minorHAnsi"/>
          <w:sz w:val="22"/>
          <w:szCs w:val="22"/>
        </w:rPr>
        <w:t xml:space="preserve"> vai dūņas</w:t>
      </w:r>
      <w:r w:rsidR="004649A3" w:rsidRPr="00457482">
        <w:rPr>
          <w:rFonts w:asciiTheme="minorHAnsi" w:hAnsiTheme="minorHAnsi"/>
          <w:sz w:val="22"/>
          <w:szCs w:val="22"/>
        </w:rPr>
        <w:t>.</w:t>
      </w:r>
    </w:p>
    <w:p w14:paraId="424A4A5C" w14:textId="23132C00" w:rsidR="00795124" w:rsidRDefault="004649A3" w:rsidP="00D42746">
      <w:pPr>
        <w:jc w:val="both"/>
        <w:rPr>
          <w:rFonts w:asciiTheme="minorHAnsi" w:hAnsiTheme="minorHAnsi"/>
          <w:sz w:val="22"/>
          <w:szCs w:val="22"/>
        </w:rPr>
      </w:pPr>
      <w:r w:rsidRPr="00457482">
        <w:rPr>
          <w:rFonts w:asciiTheme="minorHAnsi" w:hAnsiTheme="minorHAnsi"/>
          <w:sz w:val="22"/>
          <w:szCs w:val="22"/>
        </w:rPr>
        <w:t xml:space="preserve">Arī sugu sastāva ziņā </w:t>
      </w:r>
      <w:r w:rsidRPr="00157F14">
        <w:rPr>
          <w:rFonts w:asciiTheme="minorHAnsi" w:hAnsiTheme="minorHAnsi"/>
          <w:sz w:val="22"/>
          <w:szCs w:val="22"/>
        </w:rPr>
        <w:t>vērojama mainība starp A</w:t>
      </w:r>
      <w:r w:rsidR="00795124" w:rsidRPr="00157F14">
        <w:rPr>
          <w:rFonts w:asciiTheme="minorHAnsi" w:hAnsiTheme="minorHAnsi"/>
          <w:sz w:val="22"/>
          <w:szCs w:val="22"/>
        </w:rPr>
        <w:t>iviekstes</w:t>
      </w:r>
      <w:r w:rsidRPr="00157F14">
        <w:rPr>
          <w:rFonts w:asciiTheme="minorHAnsi" w:hAnsiTheme="minorHAnsi"/>
          <w:sz w:val="22"/>
          <w:szCs w:val="22"/>
        </w:rPr>
        <w:t xml:space="preserve"> </w:t>
      </w:r>
      <w:r w:rsidR="00795124" w:rsidRPr="00157F14">
        <w:rPr>
          <w:rFonts w:asciiTheme="minorHAnsi" w:hAnsiTheme="minorHAnsi"/>
          <w:sz w:val="22"/>
          <w:szCs w:val="22"/>
        </w:rPr>
        <w:t>nelielajiem straujteču posmiem</w:t>
      </w:r>
      <w:r w:rsidRPr="00157F14">
        <w:rPr>
          <w:rFonts w:asciiTheme="minorHAnsi" w:hAnsiTheme="minorHAnsi"/>
          <w:sz w:val="22"/>
          <w:szCs w:val="22"/>
        </w:rPr>
        <w:t xml:space="preserve"> un </w:t>
      </w:r>
      <w:r w:rsidR="00795124" w:rsidRPr="00157F14">
        <w:rPr>
          <w:rFonts w:asciiTheme="minorHAnsi" w:hAnsiTheme="minorHAnsi"/>
          <w:sz w:val="22"/>
          <w:szCs w:val="22"/>
        </w:rPr>
        <w:t xml:space="preserve">dominējošajām </w:t>
      </w:r>
      <w:proofErr w:type="spellStart"/>
      <w:r w:rsidRPr="00157F14">
        <w:rPr>
          <w:rFonts w:asciiTheme="minorHAnsi" w:hAnsiTheme="minorHAnsi"/>
          <w:sz w:val="22"/>
          <w:szCs w:val="22"/>
        </w:rPr>
        <w:t>lēntecēm</w:t>
      </w:r>
      <w:proofErr w:type="spellEnd"/>
      <w:r w:rsidRPr="00157F14">
        <w:rPr>
          <w:rFonts w:asciiTheme="minorHAnsi" w:hAnsiTheme="minorHAnsi"/>
          <w:sz w:val="22"/>
          <w:szCs w:val="22"/>
        </w:rPr>
        <w:t xml:space="preserve">. Tikai straujteču posmi nodrošina nepieciešamos apstākļus </w:t>
      </w:r>
      <w:proofErr w:type="spellStart"/>
      <w:r w:rsidRPr="00157F14">
        <w:rPr>
          <w:rFonts w:asciiTheme="minorHAnsi" w:hAnsiTheme="minorHAnsi"/>
          <w:sz w:val="22"/>
          <w:szCs w:val="22"/>
        </w:rPr>
        <w:t>ūdenssūnu</w:t>
      </w:r>
      <w:proofErr w:type="spellEnd"/>
      <w:r w:rsidR="00EB15BD">
        <w:rPr>
          <w:rFonts w:asciiTheme="minorHAnsi" w:hAnsiTheme="minorHAnsi"/>
          <w:sz w:val="22"/>
          <w:szCs w:val="22"/>
        </w:rPr>
        <w:t xml:space="preserve">: </w:t>
      </w:r>
      <w:proofErr w:type="spellStart"/>
      <w:r w:rsidRPr="00157F14">
        <w:rPr>
          <w:rFonts w:asciiTheme="minorHAnsi" w:hAnsiTheme="minorHAnsi"/>
          <w:i/>
          <w:sz w:val="22"/>
          <w:szCs w:val="22"/>
        </w:rPr>
        <w:t>Fontinalis</w:t>
      </w:r>
      <w:proofErr w:type="spellEnd"/>
      <w:r w:rsidRPr="00157F14">
        <w:rPr>
          <w:rFonts w:asciiTheme="minorHAnsi" w:hAnsiTheme="minorHAnsi"/>
          <w:i/>
          <w:sz w:val="22"/>
          <w:szCs w:val="22"/>
        </w:rPr>
        <w:t xml:space="preserve"> </w:t>
      </w:r>
      <w:proofErr w:type="spellStart"/>
      <w:r w:rsidRPr="00157F14">
        <w:rPr>
          <w:rFonts w:asciiTheme="minorHAnsi" w:hAnsiTheme="minorHAnsi"/>
          <w:i/>
          <w:sz w:val="22"/>
          <w:szCs w:val="22"/>
        </w:rPr>
        <w:t>antipyretica</w:t>
      </w:r>
      <w:proofErr w:type="spellEnd"/>
      <w:r w:rsidRPr="00157F14">
        <w:rPr>
          <w:rFonts w:asciiTheme="minorHAnsi" w:hAnsiTheme="minorHAnsi"/>
          <w:sz w:val="22"/>
          <w:szCs w:val="22"/>
        </w:rPr>
        <w:t xml:space="preserve">, </w:t>
      </w:r>
      <w:proofErr w:type="spellStart"/>
      <w:r w:rsidRPr="00157F14">
        <w:rPr>
          <w:rFonts w:asciiTheme="minorHAnsi" w:hAnsiTheme="minorHAnsi"/>
          <w:i/>
          <w:sz w:val="22"/>
          <w:szCs w:val="22"/>
        </w:rPr>
        <w:t>Platihypnidium</w:t>
      </w:r>
      <w:proofErr w:type="spellEnd"/>
      <w:r w:rsidRPr="00157F14">
        <w:rPr>
          <w:rFonts w:asciiTheme="minorHAnsi" w:hAnsiTheme="minorHAnsi"/>
          <w:i/>
          <w:sz w:val="22"/>
          <w:szCs w:val="22"/>
        </w:rPr>
        <w:t xml:space="preserve"> </w:t>
      </w:r>
      <w:proofErr w:type="spellStart"/>
      <w:r w:rsidRPr="00157F14">
        <w:rPr>
          <w:rFonts w:asciiTheme="minorHAnsi" w:hAnsiTheme="minorHAnsi"/>
          <w:i/>
          <w:sz w:val="22"/>
          <w:szCs w:val="22"/>
        </w:rPr>
        <w:t>riparioides</w:t>
      </w:r>
      <w:proofErr w:type="spellEnd"/>
      <w:r w:rsidR="00EB15BD">
        <w:rPr>
          <w:rFonts w:asciiTheme="minorHAnsi" w:hAnsiTheme="minorHAnsi"/>
          <w:sz w:val="22"/>
          <w:szCs w:val="22"/>
        </w:rPr>
        <w:t xml:space="preserve">, </w:t>
      </w:r>
      <w:proofErr w:type="spellStart"/>
      <w:r w:rsidR="00EB15BD">
        <w:rPr>
          <w:rFonts w:asciiTheme="minorHAnsi" w:hAnsiTheme="minorHAnsi"/>
          <w:sz w:val="22"/>
          <w:szCs w:val="22"/>
        </w:rPr>
        <w:t>mieturaļģu</w:t>
      </w:r>
      <w:proofErr w:type="spellEnd"/>
      <w:r w:rsidR="00EB15BD">
        <w:rPr>
          <w:rFonts w:asciiTheme="minorHAnsi" w:hAnsiTheme="minorHAnsi"/>
          <w:sz w:val="22"/>
          <w:szCs w:val="22"/>
        </w:rPr>
        <w:t xml:space="preserve"> </w:t>
      </w:r>
      <w:proofErr w:type="spellStart"/>
      <w:r w:rsidRPr="00157F14">
        <w:rPr>
          <w:rFonts w:asciiTheme="minorHAnsi" w:hAnsiTheme="minorHAnsi"/>
          <w:i/>
          <w:sz w:val="22"/>
          <w:szCs w:val="22"/>
        </w:rPr>
        <w:t>Chara</w:t>
      </w:r>
      <w:proofErr w:type="spellEnd"/>
      <w:r w:rsidRPr="00157F14">
        <w:rPr>
          <w:rFonts w:asciiTheme="minorHAnsi" w:hAnsiTheme="minorHAnsi"/>
          <w:i/>
          <w:sz w:val="22"/>
          <w:szCs w:val="22"/>
        </w:rPr>
        <w:t xml:space="preserve"> </w:t>
      </w:r>
      <w:proofErr w:type="spellStart"/>
      <w:r w:rsidRPr="00157F14">
        <w:rPr>
          <w:rFonts w:asciiTheme="minorHAnsi" w:hAnsiTheme="minorHAnsi"/>
          <w:i/>
          <w:sz w:val="22"/>
          <w:szCs w:val="22"/>
        </w:rPr>
        <w:t>sp</w:t>
      </w:r>
      <w:proofErr w:type="spellEnd"/>
      <w:r w:rsidRPr="00157F14">
        <w:rPr>
          <w:rFonts w:asciiTheme="minorHAnsi" w:hAnsiTheme="minorHAnsi"/>
          <w:i/>
          <w:sz w:val="22"/>
          <w:szCs w:val="22"/>
        </w:rPr>
        <w:t>.</w:t>
      </w:r>
      <w:r w:rsidRPr="00157F14">
        <w:rPr>
          <w:rFonts w:asciiTheme="minorHAnsi" w:hAnsiTheme="minorHAnsi"/>
          <w:sz w:val="22"/>
          <w:szCs w:val="22"/>
        </w:rPr>
        <w:t xml:space="preserve">, un atsevišķu </w:t>
      </w:r>
      <w:proofErr w:type="spellStart"/>
      <w:r w:rsidRPr="00157F14">
        <w:rPr>
          <w:rFonts w:asciiTheme="minorHAnsi" w:hAnsiTheme="minorHAnsi"/>
          <w:sz w:val="22"/>
          <w:szCs w:val="22"/>
        </w:rPr>
        <w:t>vaskulāro</w:t>
      </w:r>
      <w:proofErr w:type="spellEnd"/>
      <w:r w:rsidRPr="00157F14">
        <w:rPr>
          <w:rFonts w:asciiTheme="minorHAnsi" w:hAnsiTheme="minorHAnsi"/>
          <w:sz w:val="22"/>
          <w:szCs w:val="22"/>
        </w:rPr>
        <w:t xml:space="preserve"> augu sugu</w:t>
      </w:r>
      <w:r w:rsidR="00EB15BD">
        <w:rPr>
          <w:rFonts w:asciiTheme="minorHAnsi" w:hAnsiTheme="minorHAnsi"/>
          <w:sz w:val="22"/>
          <w:szCs w:val="22"/>
        </w:rPr>
        <w:t xml:space="preserve">: </w:t>
      </w:r>
      <w:proofErr w:type="spellStart"/>
      <w:r w:rsidRPr="00157F14">
        <w:rPr>
          <w:rFonts w:asciiTheme="minorHAnsi" w:hAnsiTheme="minorHAnsi"/>
          <w:i/>
          <w:sz w:val="22"/>
          <w:szCs w:val="22"/>
        </w:rPr>
        <w:t>Berula</w:t>
      </w:r>
      <w:proofErr w:type="spellEnd"/>
      <w:r w:rsidRPr="00157F14">
        <w:rPr>
          <w:rFonts w:asciiTheme="minorHAnsi" w:hAnsiTheme="minorHAnsi"/>
          <w:i/>
          <w:sz w:val="22"/>
          <w:szCs w:val="22"/>
        </w:rPr>
        <w:t xml:space="preserve"> </w:t>
      </w:r>
      <w:proofErr w:type="spellStart"/>
      <w:r w:rsidRPr="00157F14">
        <w:rPr>
          <w:rFonts w:asciiTheme="minorHAnsi" w:hAnsiTheme="minorHAnsi"/>
          <w:i/>
          <w:sz w:val="22"/>
          <w:szCs w:val="22"/>
        </w:rPr>
        <w:t>erecta</w:t>
      </w:r>
      <w:proofErr w:type="spellEnd"/>
      <w:r w:rsidRPr="00157F14">
        <w:rPr>
          <w:rFonts w:asciiTheme="minorHAnsi" w:hAnsiTheme="minorHAnsi"/>
          <w:sz w:val="22"/>
          <w:szCs w:val="22"/>
        </w:rPr>
        <w:t xml:space="preserve">, </w:t>
      </w:r>
      <w:proofErr w:type="spellStart"/>
      <w:r w:rsidRPr="00157F14">
        <w:rPr>
          <w:rFonts w:asciiTheme="minorHAnsi" w:hAnsiTheme="minorHAnsi"/>
          <w:i/>
          <w:sz w:val="22"/>
          <w:szCs w:val="22"/>
        </w:rPr>
        <w:t>Hydrocharis</w:t>
      </w:r>
      <w:proofErr w:type="spellEnd"/>
      <w:r w:rsidRPr="00157F14">
        <w:rPr>
          <w:rFonts w:asciiTheme="minorHAnsi" w:hAnsiTheme="minorHAnsi"/>
          <w:i/>
          <w:sz w:val="22"/>
          <w:szCs w:val="22"/>
        </w:rPr>
        <w:t xml:space="preserve"> morsus-</w:t>
      </w:r>
      <w:proofErr w:type="spellStart"/>
      <w:r w:rsidRPr="00157F14">
        <w:rPr>
          <w:rFonts w:asciiTheme="minorHAnsi" w:hAnsiTheme="minorHAnsi"/>
          <w:i/>
          <w:sz w:val="22"/>
          <w:szCs w:val="22"/>
        </w:rPr>
        <w:t>ranae</w:t>
      </w:r>
      <w:proofErr w:type="spellEnd"/>
      <w:r w:rsidRPr="00157F14">
        <w:rPr>
          <w:rFonts w:asciiTheme="minorHAnsi" w:hAnsiTheme="minorHAnsi"/>
          <w:sz w:val="22"/>
          <w:szCs w:val="22"/>
        </w:rPr>
        <w:t xml:space="preserve">, </w:t>
      </w:r>
      <w:proofErr w:type="spellStart"/>
      <w:r w:rsidRPr="00157F14">
        <w:rPr>
          <w:rFonts w:asciiTheme="minorHAnsi" w:hAnsiTheme="minorHAnsi"/>
          <w:i/>
          <w:sz w:val="22"/>
          <w:szCs w:val="22"/>
        </w:rPr>
        <w:t>Veronica</w:t>
      </w:r>
      <w:proofErr w:type="spellEnd"/>
      <w:r w:rsidRPr="00157F14">
        <w:rPr>
          <w:rFonts w:asciiTheme="minorHAnsi" w:hAnsiTheme="minorHAnsi"/>
          <w:i/>
          <w:sz w:val="22"/>
          <w:szCs w:val="22"/>
        </w:rPr>
        <w:t xml:space="preserve"> </w:t>
      </w:r>
      <w:proofErr w:type="spellStart"/>
      <w:r w:rsidRPr="00157F14">
        <w:rPr>
          <w:rFonts w:asciiTheme="minorHAnsi" w:hAnsiTheme="minorHAnsi"/>
          <w:i/>
          <w:sz w:val="22"/>
          <w:szCs w:val="22"/>
        </w:rPr>
        <w:t>beccabunga</w:t>
      </w:r>
      <w:proofErr w:type="spellEnd"/>
      <w:r w:rsidRPr="00157F14">
        <w:rPr>
          <w:rFonts w:asciiTheme="minorHAnsi" w:hAnsiTheme="minorHAnsi"/>
          <w:sz w:val="22"/>
          <w:szCs w:val="22"/>
        </w:rPr>
        <w:t xml:space="preserve"> attīstībai. Pateicoties </w:t>
      </w:r>
      <w:r w:rsidR="00DF08B8" w:rsidRPr="00157F14">
        <w:rPr>
          <w:rFonts w:asciiTheme="minorHAnsi" w:hAnsiTheme="minorHAnsi"/>
          <w:sz w:val="22"/>
          <w:szCs w:val="22"/>
        </w:rPr>
        <w:t xml:space="preserve">nelielajiem </w:t>
      </w:r>
      <w:r w:rsidRPr="00157F14">
        <w:rPr>
          <w:rFonts w:asciiTheme="minorHAnsi" w:hAnsiTheme="minorHAnsi"/>
          <w:sz w:val="22"/>
          <w:szCs w:val="22"/>
        </w:rPr>
        <w:t>strauji t</w:t>
      </w:r>
      <w:r w:rsidR="00795124" w:rsidRPr="00157F14">
        <w:rPr>
          <w:rFonts w:asciiTheme="minorHAnsi" w:hAnsiTheme="minorHAnsi"/>
          <w:sz w:val="22"/>
          <w:szCs w:val="22"/>
        </w:rPr>
        <w:t>ekošajiem posmiem, Aiviekstes upē vietām i</w:t>
      </w:r>
      <w:r w:rsidR="00DF08B8" w:rsidRPr="00157F14">
        <w:rPr>
          <w:rFonts w:asciiTheme="minorHAnsi" w:hAnsiTheme="minorHAnsi"/>
          <w:sz w:val="22"/>
          <w:szCs w:val="22"/>
        </w:rPr>
        <w:t>r</w:t>
      </w:r>
      <w:r w:rsidR="00795124" w:rsidRPr="00157F14">
        <w:rPr>
          <w:rFonts w:asciiTheme="minorHAnsi" w:hAnsiTheme="minorHAnsi"/>
          <w:sz w:val="22"/>
          <w:szCs w:val="22"/>
        </w:rPr>
        <w:t xml:space="preserve"> sastop</w:t>
      </w:r>
      <w:r w:rsidR="008D3563">
        <w:rPr>
          <w:rFonts w:asciiTheme="minorHAnsi" w:hAnsiTheme="minorHAnsi"/>
          <w:sz w:val="22"/>
          <w:szCs w:val="22"/>
        </w:rPr>
        <w:t>ama</w:t>
      </w:r>
      <w:r w:rsidR="00795124" w:rsidRPr="00157F14">
        <w:rPr>
          <w:rFonts w:asciiTheme="minorHAnsi" w:hAnsiTheme="minorHAnsi"/>
          <w:sz w:val="22"/>
          <w:szCs w:val="22"/>
        </w:rPr>
        <w:t xml:space="preserve"> īpaši aizsargājamās</w:t>
      </w:r>
      <w:r w:rsidRPr="00157F14">
        <w:rPr>
          <w:rFonts w:asciiTheme="minorHAnsi" w:hAnsiTheme="minorHAnsi"/>
          <w:sz w:val="22"/>
          <w:szCs w:val="22"/>
        </w:rPr>
        <w:t xml:space="preserve"> gliemene</w:t>
      </w:r>
      <w:r w:rsidR="00FC72B6">
        <w:rPr>
          <w:rFonts w:asciiTheme="minorHAnsi" w:hAnsiTheme="minorHAnsi"/>
          <w:sz w:val="22"/>
          <w:szCs w:val="22"/>
        </w:rPr>
        <w:t>s suga</w:t>
      </w:r>
      <w:r w:rsidRPr="00157F14">
        <w:rPr>
          <w:rFonts w:asciiTheme="minorHAnsi" w:hAnsiTheme="minorHAnsi"/>
          <w:sz w:val="22"/>
          <w:szCs w:val="22"/>
        </w:rPr>
        <w:t xml:space="preserve"> – </w:t>
      </w:r>
      <w:r w:rsidR="00F91585">
        <w:rPr>
          <w:rFonts w:asciiTheme="minorHAnsi" w:hAnsiTheme="minorHAnsi"/>
          <w:b/>
          <w:sz w:val="22"/>
          <w:szCs w:val="22"/>
        </w:rPr>
        <w:t>b</w:t>
      </w:r>
      <w:r w:rsidR="00EB15BD">
        <w:rPr>
          <w:rFonts w:asciiTheme="minorHAnsi" w:hAnsiTheme="minorHAnsi"/>
          <w:b/>
          <w:sz w:val="22"/>
          <w:szCs w:val="22"/>
        </w:rPr>
        <w:t xml:space="preserve">iezā </w:t>
      </w:r>
      <w:proofErr w:type="spellStart"/>
      <w:r w:rsidR="00EB15BD">
        <w:rPr>
          <w:rFonts w:asciiTheme="minorHAnsi" w:hAnsiTheme="minorHAnsi"/>
          <w:b/>
          <w:sz w:val="22"/>
          <w:szCs w:val="22"/>
        </w:rPr>
        <w:t>perlamutrene</w:t>
      </w:r>
      <w:proofErr w:type="spellEnd"/>
      <w:r w:rsidR="00EB15BD">
        <w:rPr>
          <w:rFonts w:asciiTheme="minorHAnsi" w:hAnsiTheme="minorHAnsi"/>
          <w:b/>
          <w:sz w:val="22"/>
          <w:szCs w:val="22"/>
        </w:rPr>
        <w:t xml:space="preserve"> </w:t>
      </w:r>
      <w:proofErr w:type="spellStart"/>
      <w:r w:rsidRPr="00157F14">
        <w:rPr>
          <w:rFonts w:asciiTheme="minorHAnsi" w:hAnsiTheme="minorHAnsi"/>
          <w:b/>
          <w:i/>
          <w:sz w:val="22"/>
          <w:szCs w:val="22"/>
        </w:rPr>
        <w:t>Unio</w:t>
      </w:r>
      <w:proofErr w:type="spellEnd"/>
      <w:r w:rsidRPr="00157F14">
        <w:rPr>
          <w:rFonts w:asciiTheme="minorHAnsi" w:hAnsiTheme="minorHAnsi"/>
          <w:b/>
          <w:i/>
          <w:sz w:val="22"/>
          <w:szCs w:val="22"/>
        </w:rPr>
        <w:t xml:space="preserve"> </w:t>
      </w:r>
      <w:proofErr w:type="spellStart"/>
      <w:r w:rsidRPr="00157F14">
        <w:rPr>
          <w:rFonts w:asciiTheme="minorHAnsi" w:hAnsiTheme="minorHAnsi"/>
          <w:b/>
          <w:i/>
          <w:sz w:val="22"/>
          <w:szCs w:val="22"/>
        </w:rPr>
        <w:t>crassus</w:t>
      </w:r>
      <w:proofErr w:type="spellEnd"/>
      <w:r w:rsidR="008D3563">
        <w:rPr>
          <w:rFonts w:asciiTheme="minorHAnsi" w:hAnsiTheme="minorHAnsi"/>
          <w:b/>
          <w:i/>
          <w:sz w:val="22"/>
          <w:szCs w:val="22"/>
        </w:rPr>
        <w:t>,</w:t>
      </w:r>
      <w:r w:rsidR="00795124" w:rsidRPr="00157F14">
        <w:rPr>
          <w:rFonts w:asciiTheme="minorHAnsi" w:hAnsiTheme="minorHAnsi"/>
          <w:b/>
          <w:sz w:val="22"/>
          <w:szCs w:val="22"/>
        </w:rPr>
        <w:t xml:space="preserve"> </w:t>
      </w:r>
      <w:r w:rsidR="001205F1" w:rsidRPr="001205F1">
        <w:rPr>
          <w:rFonts w:asciiTheme="minorHAnsi" w:hAnsiTheme="minorHAnsi"/>
          <w:sz w:val="22"/>
          <w:szCs w:val="22"/>
        </w:rPr>
        <w:t>gan dzīvie īpatņi, gan</w:t>
      </w:r>
      <w:r w:rsidR="001205F1">
        <w:rPr>
          <w:rFonts w:asciiTheme="minorHAnsi" w:hAnsiTheme="minorHAnsi"/>
          <w:b/>
          <w:sz w:val="22"/>
          <w:szCs w:val="22"/>
        </w:rPr>
        <w:t xml:space="preserve"> </w:t>
      </w:r>
      <w:r w:rsidR="00DF08B8" w:rsidRPr="00157F14">
        <w:rPr>
          <w:rFonts w:asciiTheme="minorHAnsi" w:hAnsiTheme="minorHAnsi"/>
          <w:sz w:val="22"/>
          <w:szCs w:val="22"/>
        </w:rPr>
        <w:t xml:space="preserve">čaulas, kas norāda, ka </w:t>
      </w:r>
      <w:r w:rsidR="00F91585">
        <w:rPr>
          <w:rFonts w:asciiTheme="minorHAnsi" w:hAnsiTheme="minorHAnsi"/>
          <w:sz w:val="22"/>
          <w:szCs w:val="22"/>
        </w:rPr>
        <w:t>agrāk</w:t>
      </w:r>
      <w:r w:rsidR="00DF08B8" w:rsidRPr="00157F14">
        <w:rPr>
          <w:rFonts w:asciiTheme="minorHAnsi" w:hAnsiTheme="minorHAnsi"/>
          <w:sz w:val="22"/>
          <w:szCs w:val="22"/>
        </w:rPr>
        <w:t xml:space="preserve"> gliemenes </w:t>
      </w:r>
      <w:r w:rsidR="001205F1">
        <w:rPr>
          <w:rFonts w:asciiTheme="minorHAnsi" w:hAnsiTheme="minorHAnsi"/>
          <w:sz w:val="22"/>
          <w:szCs w:val="22"/>
        </w:rPr>
        <w:t xml:space="preserve">ir plašāk </w:t>
      </w:r>
      <w:r w:rsidR="00DF08B8" w:rsidRPr="00157F14">
        <w:rPr>
          <w:rFonts w:asciiTheme="minorHAnsi" w:hAnsiTheme="minorHAnsi"/>
          <w:sz w:val="22"/>
          <w:szCs w:val="22"/>
        </w:rPr>
        <w:t>apd</w:t>
      </w:r>
      <w:r w:rsidR="00103E36" w:rsidRPr="00835041">
        <w:rPr>
          <w:rFonts w:asciiTheme="minorHAnsi" w:hAnsiTheme="minorHAnsi"/>
          <w:sz w:val="22"/>
          <w:szCs w:val="22"/>
        </w:rPr>
        <w:t>z</w:t>
      </w:r>
      <w:r w:rsidR="001205F1">
        <w:rPr>
          <w:rFonts w:asciiTheme="minorHAnsi" w:hAnsiTheme="minorHAnsi"/>
          <w:sz w:val="22"/>
          <w:szCs w:val="22"/>
        </w:rPr>
        <w:t xml:space="preserve">īvojušas </w:t>
      </w:r>
      <w:r w:rsidR="00DF08B8" w:rsidRPr="00157F14">
        <w:rPr>
          <w:rFonts w:asciiTheme="minorHAnsi" w:hAnsiTheme="minorHAnsi"/>
          <w:sz w:val="22"/>
          <w:szCs w:val="22"/>
        </w:rPr>
        <w:t>dabas parka teritoriju</w:t>
      </w:r>
      <w:r w:rsidRPr="00157F14">
        <w:rPr>
          <w:rFonts w:asciiTheme="minorHAnsi" w:hAnsiTheme="minorHAnsi"/>
          <w:sz w:val="22"/>
          <w:szCs w:val="22"/>
        </w:rPr>
        <w:t xml:space="preserve">. </w:t>
      </w:r>
      <w:r w:rsidR="00795124" w:rsidRPr="00157F14">
        <w:rPr>
          <w:rFonts w:asciiTheme="minorHAnsi" w:hAnsiTheme="minorHAnsi"/>
          <w:sz w:val="22"/>
          <w:szCs w:val="22"/>
        </w:rPr>
        <w:t>Daba aizsardzības</w:t>
      </w:r>
      <w:r w:rsidR="00795124">
        <w:rPr>
          <w:rFonts w:asciiTheme="minorHAnsi" w:hAnsiTheme="minorHAnsi"/>
          <w:sz w:val="22"/>
          <w:szCs w:val="22"/>
        </w:rPr>
        <w:t xml:space="preserve"> plāna izstrādes ietvaros sugas dzīvie īpatņi konstatēti </w:t>
      </w:r>
      <w:r w:rsidR="001205F1">
        <w:rPr>
          <w:rFonts w:asciiTheme="minorHAnsi" w:hAnsiTheme="minorHAnsi"/>
          <w:sz w:val="22"/>
          <w:szCs w:val="22"/>
        </w:rPr>
        <w:t xml:space="preserve">virs Ļaudonas tilta, kā arī Aiviekstes </w:t>
      </w:r>
      <w:r w:rsidR="00795124">
        <w:rPr>
          <w:rFonts w:asciiTheme="minorHAnsi" w:hAnsiTheme="minorHAnsi"/>
          <w:sz w:val="22"/>
          <w:szCs w:val="22"/>
        </w:rPr>
        <w:t>upes aug</w:t>
      </w:r>
      <w:r w:rsidR="001205F1">
        <w:rPr>
          <w:rFonts w:asciiTheme="minorHAnsi" w:hAnsiTheme="minorHAnsi"/>
          <w:sz w:val="22"/>
          <w:szCs w:val="22"/>
        </w:rPr>
        <w:t>štecē pirms dabas parka robežas</w:t>
      </w:r>
      <w:r w:rsidR="00795124" w:rsidRPr="00457482">
        <w:rPr>
          <w:rFonts w:asciiTheme="minorHAnsi" w:hAnsiTheme="minorHAnsi"/>
          <w:sz w:val="22"/>
          <w:szCs w:val="22"/>
        </w:rPr>
        <w:t xml:space="preserve">. Biezā </w:t>
      </w:r>
      <w:proofErr w:type="spellStart"/>
      <w:r w:rsidR="00795124" w:rsidRPr="00457482">
        <w:rPr>
          <w:rFonts w:asciiTheme="minorHAnsi" w:hAnsiTheme="minorHAnsi"/>
          <w:sz w:val="22"/>
          <w:szCs w:val="22"/>
        </w:rPr>
        <w:t>perlamutrene</w:t>
      </w:r>
      <w:proofErr w:type="spellEnd"/>
      <w:r w:rsidR="00795124" w:rsidRPr="00457482">
        <w:rPr>
          <w:rFonts w:asciiTheme="minorHAnsi" w:hAnsiTheme="minorHAnsi"/>
          <w:sz w:val="22"/>
          <w:szCs w:val="22"/>
        </w:rPr>
        <w:t xml:space="preserve"> ir gliemene, kas apdzīvo upes, sevišķi to straujteču posmus un tai nepieciešams samērā tīrs ūdens. Lai populācija veiksmīgi atražotos</w:t>
      </w:r>
      <w:r w:rsidR="001205F1">
        <w:rPr>
          <w:rFonts w:asciiTheme="minorHAnsi" w:hAnsiTheme="minorHAnsi"/>
          <w:sz w:val="22"/>
          <w:szCs w:val="22"/>
        </w:rPr>
        <w:t xml:space="preserve"> dabas parka teritorijā</w:t>
      </w:r>
      <w:r w:rsidR="00795124" w:rsidRPr="00457482">
        <w:rPr>
          <w:rFonts w:asciiTheme="minorHAnsi" w:hAnsiTheme="minorHAnsi"/>
          <w:sz w:val="22"/>
          <w:szCs w:val="22"/>
        </w:rPr>
        <w:t xml:space="preserve">, nepieciešams pietiekošs populācijas blīvums un dzimumstruktūra, </w:t>
      </w:r>
      <w:proofErr w:type="spellStart"/>
      <w:r w:rsidR="00795124" w:rsidRPr="00457482">
        <w:rPr>
          <w:rFonts w:asciiTheme="minorHAnsi" w:hAnsiTheme="minorHAnsi"/>
          <w:sz w:val="22"/>
          <w:szCs w:val="22"/>
        </w:rPr>
        <w:t>saimniekzivju</w:t>
      </w:r>
      <w:proofErr w:type="spellEnd"/>
      <w:r w:rsidR="00795124" w:rsidRPr="00457482">
        <w:rPr>
          <w:rFonts w:asciiTheme="minorHAnsi" w:hAnsiTheme="minorHAnsi"/>
          <w:sz w:val="22"/>
          <w:szCs w:val="22"/>
        </w:rPr>
        <w:t xml:space="preserve"> klātbūtne, un, sevišķi mazuļiem, atbilstoša rupju smilšu–grants gultne </w:t>
      </w:r>
      <w:r w:rsidR="00795124">
        <w:rPr>
          <w:rFonts w:asciiTheme="minorHAnsi" w:hAnsiTheme="minorHAnsi"/>
          <w:sz w:val="22"/>
          <w:szCs w:val="22"/>
        </w:rPr>
        <w:t>(Rudzīte u.c., 2010).</w:t>
      </w:r>
    </w:p>
    <w:p w14:paraId="4B591BAE" w14:textId="139DC82B" w:rsidR="004649A3" w:rsidRPr="00457482" w:rsidRDefault="004649A3" w:rsidP="00D42746">
      <w:pPr>
        <w:jc w:val="both"/>
        <w:rPr>
          <w:rFonts w:asciiTheme="minorHAnsi" w:hAnsiTheme="minorHAnsi"/>
          <w:sz w:val="22"/>
          <w:szCs w:val="22"/>
        </w:rPr>
      </w:pPr>
      <w:bookmarkStart w:id="75" w:name="_Hlk17909870"/>
      <w:r w:rsidRPr="00457482">
        <w:rPr>
          <w:rFonts w:asciiTheme="minorHAnsi" w:hAnsiTheme="minorHAnsi"/>
          <w:sz w:val="22"/>
          <w:szCs w:val="22"/>
        </w:rPr>
        <w:t xml:space="preserve">Lai arī biezā </w:t>
      </w:r>
      <w:proofErr w:type="spellStart"/>
      <w:r w:rsidRPr="00457482">
        <w:rPr>
          <w:rFonts w:asciiTheme="minorHAnsi" w:hAnsiTheme="minorHAnsi"/>
          <w:sz w:val="22"/>
          <w:szCs w:val="22"/>
        </w:rPr>
        <w:t>perlamutrene</w:t>
      </w:r>
      <w:proofErr w:type="spellEnd"/>
      <w:r w:rsidRPr="00457482">
        <w:rPr>
          <w:rFonts w:asciiTheme="minorHAnsi" w:hAnsiTheme="minorHAnsi"/>
          <w:sz w:val="22"/>
          <w:szCs w:val="22"/>
        </w:rPr>
        <w:t xml:space="preserve"> Latvijā ir sastopama pietiekami daudzās ūdenstecēs, tomēr pēdējos gados novērojama koloniju blīvuma un daudzuma samazināšanās, kā arī atsevišķās vietās pilnīga populācijas iz</w:t>
      </w:r>
      <w:r w:rsidR="004B7171">
        <w:rPr>
          <w:rFonts w:asciiTheme="minorHAnsi" w:hAnsiTheme="minorHAnsi"/>
          <w:sz w:val="22"/>
          <w:szCs w:val="22"/>
        </w:rPr>
        <w:t>zušana.</w:t>
      </w:r>
    </w:p>
    <w:p w14:paraId="3487B41C" w14:textId="77777777" w:rsidR="004649A3" w:rsidRPr="00457482" w:rsidRDefault="004649A3" w:rsidP="004649A3">
      <w:pPr>
        <w:spacing w:before="120"/>
        <w:jc w:val="both"/>
        <w:rPr>
          <w:rFonts w:asciiTheme="minorHAnsi" w:hAnsiTheme="minorHAnsi"/>
          <w:sz w:val="22"/>
          <w:szCs w:val="22"/>
        </w:rPr>
      </w:pPr>
      <w:r w:rsidRPr="00457482">
        <w:rPr>
          <w:rFonts w:asciiTheme="minorHAnsi" w:hAnsiTheme="minorHAnsi"/>
          <w:sz w:val="22"/>
          <w:szCs w:val="22"/>
        </w:rPr>
        <w:t>Par galvenajiem sugas apdraudošajiem faktoriem tiek minēti:</w:t>
      </w:r>
    </w:p>
    <w:p w14:paraId="55155E1A" w14:textId="20B37CBC" w:rsidR="004649A3" w:rsidRPr="00457482" w:rsidRDefault="00835041" w:rsidP="00804B99">
      <w:pPr>
        <w:pStyle w:val="ListParagraph"/>
        <w:numPr>
          <w:ilvl w:val="0"/>
          <w:numId w:val="4"/>
        </w:numPr>
        <w:spacing w:before="120"/>
        <w:ind w:left="567" w:hanging="283"/>
        <w:contextualSpacing w:val="0"/>
        <w:jc w:val="both"/>
        <w:rPr>
          <w:rFonts w:asciiTheme="minorHAnsi" w:hAnsiTheme="minorHAnsi"/>
          <w:sz w:val="22"/>
          <w:szCs w:val="22"/>
        </w:rPr>
      </w:pPr>
      <w:r>
        <w:rPr>
          <w:rFonts w:asciiTheme="minorHAnsi" w:hAnsiTheme="minorHAnsi"/>
          <w:sz w:val="22"/>
          <w:szCs w:val="22"/>
        </w:rPr>
        <w:t>u</w:t>
      </w:r>
      <w:r w:rsidR="004649A3" w:rsidRPr="00457482">
        <w:rPr>
          <w:rFonts w:asciiTheme="minorHAnsi" w:hAnsiTheme="minorHAnsi"/>
          <w:sz w:val="22"/>
          <w:szCs w:val="22"/>
        </w:rPr>
        <w:t>pju piesārņojums ar organiskām vielām no dažādiem notekūdeņiem, kas rodas no nepietiekamas notekūdeņ</w:t>
      </w:r>
      <w:r>
        <w:rPr>
          <w:rFonts w:asciiTheme="minorHAnsi" w:hAnsiTheme="minorHAnsi"/>
          <w:sz w:val="22"/>
          <w:szCs w:val="22"/>
        </w:rPr>
        <w:t>u attīrīšanas vai neattīrīšanas,</w:t>
      </w:r>
    </w:p>
    <w:p w14:paraId="2FC7F3AC" w14:textId="3DBE1ACB" w:rsidR="004649A3" w:rsidRPr="00457482" w:rsidRDefault="00835041" w:rsidP="00804B99">
      <w:pPr>
        <w:pStyle w:val="ListParagraph"/>
        <w:numPr>
          <w:ilvl w:val="0"/>
          <w:numId w:val="4"/>
        </w:numPr>
        <w:spacing w:before="60"/>
        <w:ind w:left="567" w:hanging="283"/>
        <w:contextualSpacing w:val="0"/>
        <w:jc w:val="both"/>
        <w:rPr>
          <w:rFonts w:asciiTheme="minorHAnsi" w:hAnsiTheme="minorHAnsi"/>
          <w:sz w:val="22"/>
          <w:szCs w:val="22"/>
        </w:rPr>
      </w:pPr>
      <w:r>
        <w:rPr>
          <w:rFonts w:asciiTheme="minorHAnsi" w:hAnsiTheme="minorHAnsi"/>
          <w:sz w:val="22"/>
          <w:szCs w:val="22"/>
        </w:rPr>
        <w:t>b</w:t>
      </w:r>
      <w:r w:rsidR="004649A3" w:rsidRPr="00457482">
        <w:rPr>
          <w:rFonts w:asciiTheme="minorHAnsi" w:hAnsiTheme="minorHAnsi"/>
          <w:sz w:val="22"/>
          <w:szCs w:val="22"/>
        </w:rPr>
        <w:t>ebru darbība, kuras rezultātā tiek iznīcināti straujteču biotopi, bojāta ūdens kvali</w:t>
      </w:r>
      <w:r>
        <w:rPr>
          <w:rFonts w:asciiTheme="minorHAnsi" w:hAnsiTheme="minorHAnsi"/>
          <w:sz w:val="22"/>
          <w:szCs w:val="22"/>
        </w:rPr>
        <w:t>tāte, ietekmēti biotopi lejtecē,</w:t>
      </w:r>
    </w:p>
    <w:p w14:paraId="24DBDA5D" w14:textId="68FE06A9" w:rsidR="004649A3" w:rsidRDefault="00835041" w:rsidP="00804B99">
      <w:pPr>
        <w:pStyle w:val="ListParagraph"/>
        <w:numPr>
          <w:ilvl w:val="0"/>
          <w:numId w:val="4"/>
        </w:numPr>
        <w:spacing w:before="60"/>
        <w:ind w:left="567" w:hanging="283"/>
        <w:contextualSpacing w:val="0"/>
        <w:jc w:val="both"/>
        <w:rPr>
          <w:rFonts w:asciiTheme="minorHAnsi" w:hAnsiTheme="minorHAnsi"/>
          <w:sz w:val="22"/>
          <w:szCs w:val="22"/>
        </w:rPr>
      </w:pPr>
      <w:r>
        <w:rPr>
          <w:rFonts w:asciiTheme="minorHAnsi" w:hAnsiTheme="minorHAnsi"/>
          <w:sz w:val="22"/>
          <w:szCs w:val="22"/>
        </w:rPr>
        <w:lastRenderedPageBreak/>
        <w:t>u</w:t>
      </w:r>
      <w:r w:rsidR="004649A3" w:rsidRPr="00457482">
        <w:rPr>
          <w:rFonts w:asciiTheme="minorHAnsi" w:hAnsiTheme="minorHAnsi"/>
          <w:sz w:val="22"/>
          <w:szCs w:val="22"/>
        </w:rPr>
        <w:t>pju pārveidošana par meliorācijas sistēmām un ūdens līmeņa svārstības, dabīgās noteces izmaiņas upē, kad tajā ieplūst</w:t>
      </w:r>
      <w:r>
        <w:rPr>
          <w:rFonts w:asciiTheme="minorHAnsi" w:hAnsiTheme="minorHAnsi"/>
          <w:sz w:val="22"/>
          <w:szCs w:val="22"/>
        </w:rPr>
        <w:t xml:space="preserve"> ūdeņi no meliorācijas sistēmām,</w:t>
      </w:r>
    </w:p>
    <w:p w14:paraId="69DD3A3D" w14:textId="17ABA5D0" w:rsidR="00AA44FA" w:rsidRPr="008D3563" w:rsidRDefault="00835041" w:rsidP="00835041">
      <w:pPr>
        <w:pStyle w:val="ListParagraph"/>
        <w:numPr>
          <w:ilvl w:val="0"/>
          <w:numId w:val="4"/>
        </w:numPr>
        <w:spacing w:before="60"/>
        <w:ind w:left="567" w:hanging="283"/>
        <w:contextualSpacing w:val="0"/>
        <w:jc w:val="both"/>
        <w:rPr>
          <w:rFonts w:asciiTheme="minorHAnsi" w:hAnsiTheme="minorHAnsi"/>
          <w:sz w:val="22"/>
          <w:szCs w:val="22"/>
        </w:rPr>
      </w:pPr>
      <w:r w:rsidRPr="008D3563">
        <w:rPr>
          <w:rFonts w:asciiTheme="minorHAnsi" w:hAnsiTheme="minorHAnsi"/>
          <w:sz w:val="22"/>
          <w:szCs w:val="22"/>
        </w:rPr>
        <w:t>m</w:t>
      </w:r>
      <w:r w:rsidR="004649A3" w:rsidRPr="008D3563">
        <w:rPr>
          <w:rFonts w:asciiTheme="minorHAnsi" w:hAnsiTheme="minorHAnsi"/>
          <w:sz w:val="22"/>
          <w:szCs w:val="22"/>
        </w:rPr>
        <w:t>azo hidroelektrostaciju būvniecība un darbība, kas degradē straujteču biotopus, bojā biotopus lejtecē, izolē augštecē palikušo populācijas daļu, pasiltina ūdeni, nelabvēlīgi ietekmē note</w:t>
      </w:r>
      <w:r w:rsidRPr="008D3563">
        <w:rPr>
          <w:rFonts w:asciiTheme="minorHAnsi" w:hAnsiTheme="minorHAnsi"/>
          <w:sz w:val="22"/>
          <w:szCs w:val="22"/>
        </w:rPr>
        <w:t>ces režīmu (Rudzīte u.c., 2010),</w:t>
      </w:r>
    </w:p>
    <w:p w14:paraId="1F5AA3B0" w14:textId="6F5FBC32" w:rsidR="00AA44FA" w:rsidRPr="00AA44FA" w:rsidRDefault="00835041" w:rsidP="00AA44FA">
      <w:pPr>
        <w:pStyle w:val="ListParagraph"/>
        <w:numPr>
          <w:ilvl w:val="0"/>
          <w:numId w:val="4"/>
        </w:numPr>
        <w:spacing w:before="60"/>
        <w:ind w:left="567" w:hanging="283"/>
        <w:contextualSpacing w:val="0"/>
        <w:jc w:val="both"/>
        <w:rPr>
          <w:rFonts w:asciiTheme="minorHAnsi" w:hAnsiTheme="minorHAnsi"/>
          <w:sz w:val="22"/>
          <w:szCs w:val="22"/>
        </w:rPr>
      </w:pPr>
      <w:r>
        <w:rPr>
          <w:rFonts w:asciiTheme="minorHAnsi" w:hAnsiTheme="minorHAnsi"/>
          <w:sz w:val="22"/>
          <w:szCs w:val="22"/>
        </w:rPr>
        <w:t>a</w:t>
      </w:r>
      <w:r w:rsidR="00AA44FA">
        <w:rPr>
          <w:rFonts w:asciiTheme="minorHAnsi" w:hAnsiTheme="minorHAnsi"/>
          <w:sz w:val="22"/>
          <w:szCs w:val="22"/>
        </w:rPr>
        <w:t>tbilstoši</w:t>
      </w:r>
      <w:r w:rsidR="00AA44FA" w:rsidRPr="00AA44FA">
        <w:rPr>
          <w:rFonts w:asciiTheme="minorHAnsi" w:hAnsiTheme="minorHAnsi"/>
          <w:sz w:val="22"/>
          <w:szCs w:val="22"/>
        </w:rPr>
        <w:t xml:space="preserve"> Aiviekstes upē</w:t>
      </w:r>
      <w:r w:rsidR="00AA44FA">
        <w:rPr>
          <w:rFonts w:asciiTheme="minorHAnsi" w:hAnsiTheme="minorHAnsi"/>
          <w:sz w:val="22"/>
          <w:szCs w:val="22"/>
        </w:rPr>
        <w:t xml:space="preserve"> veiktajam sugas monitoringam</w:t>
      </w:r>
      <w:r w:rsidR="00277A89">
        <w:rPr>
          <w:rFonts w:asciiTheme="minorHAnsi" w:hAnsiTheme="minorHAnsi"/>
          <w:sz w:val="22"/>
          <w:szCs w:val="22"/>
        </w:rPr>
        <w:t xml:space="preserve"> (</w:t>
      </w:r>
      <w:r w:rsidR="00AA44FA" w:rsidRPr="00AA44FA">
        <w:rPr>
          <w:rFonts w:asciiTheme="minorHAnsi" w:hAnsiTheme="minorHAnsi"/>
          <w:sz w:val="22"/>
          <w:szCs w:val="22"/>
        </w:rPr>
        <w:t>2011.</w:t>
      </w:r>
      <w:r w:rsidR="00277A89">
        <w:rPr>
          <w:rFonts w:asciiTheme="minorHAnsi" w:hAnsiTheme="minorHAnsi"/>
          <w:sz w:val="22"/>
          <w:szCs w:val="22"/>
        </w:rPr>
        <w:t> gada 19. – 21. septembris</w:t>
      </w:r>
      <w:r w:rsidR="00AA44FA" w:rsidRPr="00AA44FA">
        <w:rPr>
          <w:rFonts w:asciiTheme="minorHAnsi" w:hAnsiTheme="minorHAnsi"/>
          <w:sz w:val="22"/>
          <w:szCs w:val="22"/>
        </w:rPr>
        <w:t xml:space="preserve">) tika konstatēta </w:t>
      </w:r>
      <w:proofErr w:type="spellStart"/>
      <w:r w:rsidR="00AA44FA" w:rsidRPr="00AA44FA">
        <w:rPr>
          <w:rFonts w:asciiTheme="minorHAnsi" w:hAnsiTheme="minorHAnsi"/>
          <w:sz w:val="22"/>
          <w:szCs w:val="22"/>
        </w:rPr>
        <w:t>inv</w:t>
      </w:r>
      <w:r w:rsidR="008D3563">
        <w:rPr>
          <w:rFonts w:asciiTheme="minorHAnsi" w:hAnsiTheme="minorHAnsi"/>
          <w:sz w:val="22"/>
          <w:szCs w:val="22"/>
        </w:rPr>
        <w:t>a</w:t>
      </w:r>
      <w:r w:rsidR="00AA44FA" w:rsidRPr="00AA44FA">
        <w:rPr>
          <w:rFonts w:asciiTheme="minorHAnsi" w:hAnsiTheme="minorHAnsi"/>
          <w:sz w:val="22"/>
          <w:szCs w:val="22"/>
        </w:rPr>
        <w:t>zīvās</w:t>
      </w:r>
      <w:proofErr w:type="spellEnd"/>
      <w:r w:rsidR="00AA44FA" w:rsidRPr="00AA44FA">
        <w:rPr>
          <w:rFonts w:asciiTheme="minorHAnsi" w:hAnsiTheme="minorHAnsi"/>
          <w:sz w:val="22"/>
          <w:szCs w:val="22"/>
        </w:rPr>
        <w:t xml:space="preserve"> sugas </w:t>
      </w:r>
      <w:r w:rsidR="00AA44FA">
        <w:rPr>
          <w:rFonts w:asciiTheme="minorHAnsi" w:hAnsiTheme="minorHAnsi"/>
          <w:sz w:val="22"/>
          <w:szCs w:val="22"/>
        </w:rPr>
        <w:t xml:space="preserve">– </w:t>
      </w:r>
      <w:r w:rsidR="00AA44FA" w:rsidRPr="00AA44FA">
        <w:rPr>
          <w:rFonts w:asciiTheme="minorHAnsi" w:hAnsiTheme="minorHAnsi"/>
          <w:sz w:val="22"/>
          <w:szCs w:val="22"/>
        </w:rPr>
        <w:t xml:space="preserve">daudzveidīgās </w:t>
      </w:r>
      <w:proofErr w:type="spellStart"/>
      <w:r w:rsidR="00AA44FA" w:rsidRPr="00AA44FA">
        <w:rPr>
          <w:rFonts w:asciiTheme="minorHAnsi" w:hAnsiTheme="minorHAnsi"/>
          <w:sz w:val="22"/>
          <w:szCs w:val="22"/>
        </w:rPr>
        <w:t>sēdgliemenes</w:t>
      </w:r>
      <w:proofErr w:type="spellEnd"/>
      <w:r w:rsidR="00AA44FA" w:rsidRPr="00AA44FA">
        <w:rPr>
          <w:rFonts w:asciiTheme="minorHAnsi" w:hAnsiTheme="minorHAnsi"/>
          <w:sz w:val="22"/>
          <w:szCs w:val="22"/>
        </w:rPr>
        <w:t xml:space="preserve"> </w:t>
      </w:r>
      <w:proofErr w:type="spellStart"/>
      <w:r w:rsidR="00AA44FA" w:rsidRPr="00C808F0">
        <w:rPr>
          <w:rFonts w:asciiTheme="minorHAnsi" w:hAnsiTheme="minorHAnsi"/>
          <w:i/>
          <w:sz w:val="22"/>
          <w:szCs w:val="22"/>
        </w:rPr>
        <w:t>Dreissena</w:t>
      </w:r>
      <w:proofErr w:type="spellEnd"/>
      <w:r w:rsidR="00AA44FA" w:rsidRPr="00C808F0">
        <w:rPr>
          <w:rFonts w:asciiTheme="minorHAnsi" w:hAnsiTheme="minorHAnsi"/>
          <w:i/>
          <w:sz w:val="22"/>
          <w:szCs w:val="22"/>
        </w:rPr>
        <w:t xml:space="preserve"> </w:t>
      </w:r>
      <w:proofErr w:type="spellStart"/>
      <w:r w:rsidR="00AA44FA" w:rsidRPr="00C808F0">
        <w:rPr>
          <w:rFonts w:asciiTheme="minorHAnsi" w:hAnsiTheme="minorHAnsi"/>
          <w:i/>
          <w:sz w:val="22"/>
          <w:szCs w:val="22"/>
        </w:rPr>
        <w:t>polymorpha</w:t>
      </w:r>
      <w:proofErr w:type="spellEnd"/>
      <w:r w:rsidR="00AA44FA" w:rsidRPr="00AA44FA">
        <w:rPr>
          <w:rFonts w:asciiTheme="minorHAnsi" w:hAnsiTheme="minorHAnsi"/>
          <w:sz w:val="22"/>
          <w:szCs w:val="22"/>
        </w:rPr>
        <w:t xml:space="preserve"> izplatīšanās Aiviekstes upes (pārsvarā straujteču) posmos, kur upes gultne akmeņaina vai to veido dolomīts. Daudzveidīgā </w:t>
      </w:r>
      <w:proofErr w:type="spellStart"/>
      <w:r w:rsidR="00AA44FA" w:rsidRPr="00AA44FA">
        <w:rPr>
          <w:rFonts w:asciiTheme="minorHAnsi" w:hAnsiTheme="minorHAnsi"/>
          <w:sz w:val="22"/>
          <w:szCs w:val="22"/>
        </w:rPr>
        <w:t>sēdgliemene</w:t>
      </w:r>
      <w:proofErr w:type="spellEnd"/>
      <w:r w:rsidR="00AA44FA" w:rsidRPr="00AA44FA">
        <w:rPr>
          <w:rFonts w:asciiTheme="minorHAnsi" w:hAnsiTheme="minorHAnsi"/>
          <w:sz w:val="22"/>
          <w:szCs w:val="22"/>
        </w:rPr>
        <w:t xml:space="preserve"> var būt drauds citām </w:t>
      </w:r>
      <w:proofErr w:type="spellStart"/>
      <w:r w:rsidR="00AA44FA" w:rsidRPr="00C808F0">
        <w:rPr>
          <w:rFonts w:asciiTheme="minorHAnsi" w:hAnsiTheme="minorHAnsi"/>
          <w:i/>
          <w:sz w:val="22"/>
          <w:szCs w:val="22"/>
        </w:rPr>
        <w:t>Unioidae</w:t>
      </w:r>
      <w:proofErr w:type="spellEnd"/>
      <w:r w:rsidR="008D3563">
        <w:rPr>
          <w:rFonts w:asciiTheme="minorHAnsi" w:hAnsiTheme="minorHAnsi"/>
          <w:sz w:val="22"/>
          <w:szCs w:val="22"/>
        </w:rPr>
        <w:t xml:space="preserve"> dzimtas sugām, jo </w:t>
      </w:r>
      <w:r w:rsidR="00AA44FA" w:rsidRPr="00AA44FA">
        <w:rPr>
          <w:rFonts w:asciiTheme="minorHAnsi" w:hAnsiTheme="minorHAnsi"/>
          <w:sz w:val="22"/>
          <w:szCs w:val="22"/>
        </w:rPr>
        <w:t>blīvi apaug šo gliemeņu čaulas, traucē filtrēt ūdeni un tādējādi neļauj tām pilnvērtīg</w:t>
      </w:r>
      <w:r>
        <w:rPr>
          <w:rFonts w:asciiTheme="minorHAnsi" w:hAnsiTheme="minorHAnsi"/>
          <w:sz w:val="22"/>
          <w:szCs w:val="22"/>
        </w:rPr>
        <w:t>i baroties (</w:t>
      </w:r>
      <w:proofErr w:type="spellStart"/>
      <w:r>
        <w:rPr>
          <w:rFonts w:asciiTheme="minorHAnsi" w:hAnsiTheme="minorHAnsi"/>
          <w:sz w:val="22"/>
          <w:szCs w:val="22"/>
        </w:rPr>
        <w:t>Böhmer</w:t>
      </w:r>
      <w:proofErr w:type="spellEnd"/>
      <w:r>
        <w:rPr>
          <w:rFonts w:asciiTheme="minorHAnsi" w:hAnsiTheme="minorHAnsi"/>
          <w:sz w:val="22"/>
          <w:szCs w:val="22"/>
        </w:rPr>
        <w:t xml:space="preserve"> </w:t>
      </w:r>
      <w:proofErr w:type="spellStart"/>
      <w:r>
        <w:rPr>
          <w:rFonts w:asciiTheme="minorHAnsi" w:hAnsiTheme="minorHAnsi"/>
          <w:sz w:val="22"/>
          <w:szCs w:val="22"/>
        </w:rPr>
        <w:t>et</w:t>
      </w:r>
      <w:proofErr w:type="spellEnd"/>
      <w:r>
        <w:rPr>
          <w:rFonts w:asciiTheme="minorHAnsi" w:hAnsiTheme="minorHAnsi"/>
          <w:sz w:val="22"/>
          <w:szCs w:val="22"/>
        </w:rPr>
        <w:t xml:space="preserve"> </w:t>
      </w:r>
      <w:proofErr w:type="spellStart"/>
      <w:r>
        <w:rPr>
          <w:rFonts w:asciiTheme="minorHAnsi" w:hAnsiTheme="minorHAnsi"/>
          <w:sz w:val="22"/>
          <w:szCs w:val="22"/>
        </w:rPr>
        <w:t>al</w:t>
      </w:r>
      <w:proofErr w:type="spellEnd"/>
      <w:r>
        <w:rPr>
          <w:rFonts w:asciiTheme="minorHAnsi" w:hAnsiTheme="minorHAnsi"/>
          <w:sz w:val="22"/>
          <w:szCs w:val="22"/>
        </w:rPr>
        <w:t>. 2001).</w:t>
      </w:r>
    </w:p>
    <w:p w14:paraId="509CE4F5" w14:textId="5D93C836" w:rsidR="004649A3" w:rsidRPr="00457482" w:rsidRDefault="00975D46" w:rsidP="004649A3">
      <w:pPr>
        <w:spacing w:before="120"/>
        <w:jc w:val="both"/>
        <w:rPr>
          <w:rFonts w:asciiTheme="minorHAnsi" w:hAnsiTheme="minorHAnsi"/>
          <w:sz w:val="22"/>
          <w:szCs w:val="22"/>
        </w:rPr>
      </w:pPr>
      <w:r>
        <w:rPr>
          <w:rFonts w:asciiTheme="minorHAnsi" w:hAnsiTheme="minorHAnsi"/>
          <w:sz w:val="22"/>
          <w:szCs w:val="22"/>
        </w:rPr>
        <w:t>Dabas parka teritorijā ir konstatēti v</w:t>
      </w:r>
      <w:r w:rsidR="00795124">
        <w:rPr>
          <w:rFonts w:asciiTheme="minorHAnsi" w:hAnsiTheme="minorHAnsi"/>
          <w:sz w:val="22"/>
          <w:szCs w:val="22"/>
        </w:rPr>
        <w:t>airāki</w:t>
      </w:r>
      <w:r w:rsidR="004649A3" w:rsidRPr="00457482">
        <w:rPr>
          <w:rFonts w:asciiTheme="minorHAnsi" w:hAnsiTheme="minorHAnsi"/>
          <w:sz w:val="22"/>
          <w:szCs w:val="22"/>
        </w:rPr>
        <w:t xml:space="preserve"> no minētajiem sugas a</w:t>
      </w:r>
      <w:r w:rsidR="00795124">
        <w:rPr>
          <w:rFonts w:asciiTheme="minorHAnsi" w:hAnsiTheme="minorHAnsi"/>
          <w:sz w:val="22"/>
          <w:szCs w:val="22"/>
        </w:rPr>
        <w:t>pdraudošajiem faktoriem (HES, bebru darbība, meliorācijas sist</w:t>
      </w:r>
      <w:r w:rsidR="00277A89">
        <w:rPr>
          <w:rFonts w:asciiTheme="minorHAnsi" w:hAnsiTheme="minorHAnsi"/>
          <w:sz w:val="22"/>
          <w:szCs w:val="22"/>
        </w:rPr>
        <w:t>ēmas upes piekrastē, u.c.), kas</w:t>
      </w:r>
      <w:r w:rsidR="00795124">
        <w:rPr>
          <w:rFonts w:asciiTheme="minorHAnsi" w:hAnsiTheme="minorHAnsi"/>
          <w:sz w:val="22"/>
          <w:szCs w:val="22"/>
        </w:rPr>
        <w:t xml:space="preserve"> iespējams skaidro </w:t>
      </w:r>
      <w:r w:rsidR="002C7407">
        <w:rPr>
          <w:rFonts w:asciiTheme="minorHAnsi" w:hAnsiTheme="minorHAnsi"/>
          <w:sz w:val="22"/>
          <w:szCs w:val="22"/>
        </w:rPr>
        <w:t>su</w:t>
      </w:r>
      <w:r w:rsidR="00795124">
        <w:rPr>
          <w:rFonts w:asciiTheme="minorHAnsi" w:hAnsiTheme="minorHAnsi"/>
          <w:sz w:val="22"/>
          <w:szCs w:val="22"/>
        </w:rPr>
        <w:t xml:space="preserve">gas </w:t>
      </w:r>
      <w:r w:rsidR="002C7407">
        <w:rPr>
          <w:rFonts w:asciiTheme="minorHAnsi" w:hAnsiTheme="minorHAnsi"/>
          <w:sz w:val="22"/>
          <w:szCs w:val="22"/>
        </w:rPr>
        <w:t xml:space="preserve">minimālās </w:t>
      </w:r>
      <w:r w:rsidR="00795124">
        <w:rPr>
          <w:rFonts w:asciiTheme="minorHAnsi" w:hAnsiTheme="minorHAnsi"/>
          <w:sz w:val="22"/>
          <w:szCs w:val="22"/>
        </w:rPr>
        <w:t xml:space="preserve">pastāvēšanas iespējas </w:t>
      </w:r>
      <w:r>
        <w:rPr>
          <w:rFonts w:asciiTheme="minorHAnsi" w:hAnsiTheme="minorHAnsi"/>
          <w:sz w:val="22"/>
          <w:szCs w:val="22"/>
        </w:rPr>
        <w:t>Aiviekstes upē</w:t>
      </w:r>
      <w:r w:rsidR="004649A3" w:rsidRPr="00457482">
        <w:rPr>
          <w:rFonts w:asciiTheme="minorHAnsi" w:hAnsiTheme="minorHAnsi"/>
          <w:sz w:val="22"/>
          <w:szCs w:val="22"/>
        </w:rPr>
        <w:t xml:space="preserve">. </w:t>
      </w:r>
      <w:r w:rsidR="00795124">
        <w:rPr>
          <w:rFonts w:asciiTheme="minorHAnsi" w:hAnsiTheme="minorHAnsi"/>
          <w:sz w:val="22"/>
          <w:szCs w:val="22"/>
        </w:rPr>
        <w:t xml:space="preserve">Jāņem vērā, ka </w:t>
      </w:r>
      <w:r w:rsidR="00AA4240">
        <w:rPr>
          <w:rFonts w:asciiTheme="minorHAnsi" w:hAnsiTheme="minorHAnsi"/>
          <w:sz w:val="22"/>
          <w:szCs w:val="22"/>
        </w:rPr>
        <w:t xml:space="preserve">upes augštecē, </w:t>
      </w:r>
      <w:r w:rsidR="00795124">
        <w:rPr>
          <w:rFonts w:asciiTheme="minorHAnsi" w:hAnsiTheme="minorHAnsi"/>
          <w:sz w:val="22"/>
          <w:szCs w:val="22"/>
        </w:rPr>
        <w:t>nedaudz virs dabas parka teritorijas</w:t>
      </w:r>
      <w:r w:rsidR="00AA4240">
        <w:rPr>
          <w:rFonts w:asciiTheme="minorHAnsi" w:hAnsiTheme="minorHAnsi"/>
          <w:sz w:val="22"/>
          <w:szCs w:val="22"/>
        </w:rPr>
        <w:t>,</w:t>
      </w:r>
      <w:r w:rsidR="00795124">
        <w:rPr>
          <w:rFonts w:asciiTheme="minorHAnsi" w:hAnsiTheme="minorHAnsi"/>
          <w:sz w:val="22"/>
          <w:szCs w:val="22"/>
        </w:rPr>
        <w:t xml:space="preserve"> g</w:t>
      </w:r>
      <w:r w:rsidR="004649A3" w:rsidRPr="00457482">
        <w:rPr>
          <w:rFonts w:asciiTheme="minorHAnsi" w:hAnsiTheme="minorHAnsi"/>
          <w:sz w:val="22"/>
          <w:szCs w:val="22"/>
        </w:rPr>
        <w:t>liemenes tika konstatētas posmos, kuri atrodas mazapdzīvotās vai pilnībā neapdzīvotās teritorijās, tādēļ notekūdeņi</w:t>
      </w:r>
      <w:r w:rsidR="00795124">
        <w:rPr>
          <w:rFonts w:asciiTheme="minorHAnsi" w:hAnsiTheme="minorHAnsi"/>
          <w:sz w:val="22"/>
          <w:szCs w:val="22"/>
        </w:rPr>
        <w:t xml:space="preserve">, kā arī citi </w:t>
      </w:r>
      <w:r w:rsidR="002C7407">
        <w:rPr>
          <w:rFonts w:asciiTheme="minorHAnsi" w:hAnsiTheme="minorHAnsi"/>
          <w:sz w:val="22"/>
          <w:szCs w:val="22"/>
        </w:rPr>
        <w:t xml:space="preserve">minētie </w:t>
      </w:r>
      <w:r w:rsidR="00795124">
        <w:rPr>
          <w:rFonts w:asciiTheme="minorHAnsi" w:hAnsiTheme="minorHAnsi"/>
          <w:sz w:val="22"/>
          <w:szCs w:val="22"/>
        </w:rPr>
        <w:t>faktori</w:t>
      </w:r>
      <w:r w:rsidR="004649A3" w:rsidRPr="00457482">
        <w:rPr>
          <w:rFonts w:asciiTheme="minorHAnsi" w:hAnsiTheme="minorHAnsi"/>
          <w:sz w:val="22"/>
          <w:szCs w:val="22"/>
        </w:rPr>
        <w:t xml:space="preserve"> tiešā veidā </w:t>
      </w:r>
      <w:r w:rsidR="002C7407">
        <w:rPr>
          <w:rFonts w:asciiTheme="minorHAnsi" w:hAnsiTheme="minorHAnsi"/>
          <w:sz w:val="22"/>
          <w:szCs w:val="22"/>
        </w:rPr>
        <w:t xml:space="preserve">šos </w:t>
      </w:r>
      <w:r w:rsidR="004649A3" w:rsidRPr="00457482">
        <w:rPr>
          <w:rFonts w:asciiTheme="minorHAnsi" w:hAnsiTheme="minorHAnsi"/>
          <w:sz w:val="22"/>
          <w:szCs w:val="22"/>
        </w:rPr>
        <w:t>gliemeņu atradņ</w:t>
      </w:r>
      <w:r w:rsidR="00795124">
        <w:rPr>
          <w:rFonts w:asciiTheme="minorHAnsi" w:hAnsiTheme="minorHAnsi"/>
          <w:sz w:val="22"/>
          <w:szCs w:val="22"/>
        </w:rPr>
        <w:t xml:space="preserve">u posmus neietekmē. </w:t>
      </w:r>
      <w:r w:rsidR="00AA4240">
        <w:rPr>
          <w:rFonts w:asciiTheme="minorHAnsi" w:hAnsiTheme="minorHAnsi"/>
          <w:sz w:val="22"/>
          <w:szCs w:val="22"/>
        </w:rPr>
        <w:t xml:space="preserve">Dabas parkā atsevišķos posmos upes krastā </w:t>
      </w:r>
      <w:r w:rsidR="004649A3" w:rsidRPr="00457482">
        <w:rPr>
          <w:rFonts w:asciiTheme="minorHAnsi" w:hAnsiTheme="minorHAnsi"/>
          <w:sz w:val="22"/>
          <w:szCs w:val="22"/>
        </w:rPr>
        <w:t>tika konstatēta arī bebru darbība vai tās pazīmes – grauzti koki krastā, ejas.</w:t>
      </w:r>
    </w:p>
    <w:p w14:paraId="2E086525" w14:textId="690F0C2F" w:rsidR="004649A3" w:rsidRPr="00457482" w:rsidRDefault="004649A3" w:rsidP="00D42746">
      <w:pPr>
        <w:pStyle w:val="ListParagraph"/>
        <w:ind w:left="0"/>
        <w:contextualSpacing w:val="0"/>
        <w:jc w:val="both"/>
        <w:rPr>
          <w:rFonts w:asciiTheme="minorHAnsi" w:hAnsiTheme="minorHAnsi"/>
          <w:sz w:val="22"/>
          <w:szCs w:val="22"/>
        </w:rPr>
      </w:pPr>
      <w:r w:rsidRPr="00457482">
        <w:rPr>
          <w:rFonts w:asciiTheme="minorHAnsi" w:hAnsiTheme="minorHAnsi"/>
          <w:sz w:val="22"/>
          <w:szCs w:val="22"/>
        </w:rPr>
        <w:t xml:space="preserve">Tā kā </w:t>
      </w:r>
      <w:r w:rsidR="00AA4240">
        <w:rPr>
          <w:rFonts w:asciiTheme="minorHAnsi" w:hAnsiTheme="minorHAnsi"/>
          <w:sz w:val="22"/>
          <w:szCs w:val="22"/>
        </w:rPr>
        <w:t xml:space="preserve">potenciālās </w:t>
      </w:r>
      <w:r w:rsidRPr="00457482">
        <w:rPr>
          <w:rFonts w:asciiTheme="minorHAnsi" w:hAnsiTheme="minorHAnsi"/>
          <w:sz w:val="22"/>
          <w:szCs w:val="22"/>
        </w:rPr>
        <w:t xml:space="preserve">gliemeņu atradņu </w:t>
      </w:r>
      <w:r w:rsidR="00AA4240">
        <w:rPr>
          <w:rFonts w:asciiTheme="minorHAnsi" w:hAnsiTheme="minorHAnsi"/>
          <w:sz w:val="22"/>
          <w:szCs w:val="22"/>
        </w:rPr>
        <w:t xml:space="preserve">dzīvotnes – nelielos straujteču posmus tiešā veidā </w:t>
      </w:r>
      <w:r w:rsidRPr="00457482">
        <w:rPr>
          <w:rFonts w:asciiTheme="minorHAnsi" w:hAnsiTheme="minorHAnsi"/>
          <w:sz w:val="22"/>
          <w:szCs w:val="22"/>
        </w:rPr>
        <w:t>ietekmē sugas apdraudošie faktori, visticamāk, ka biezā</w:t>
      </w:r>
      <w:r w:rsidR="00AA4240">
        <w:rPr>
          <w:rFonts w:asciiTheme="minorHAnsi" w:hAnsiTheme="minorHAnsi"/>
          <w:sz w:val="22"/>
          <w:szCs w:val="22"/>
        </w:rPr>
        <w:t xml:space="preserve">s </w:t>
      </w:r>
      <w:proofErr w:type="spellStart"/>
      <w:r w:rsidR="00AA4240">
        <w:rPr>
          <w:rFonts w:asciiTheme="minorHAnsi" w:hAnsiTheme="minorHAnsi"/>
          <w:sz w:val="22"/>
          <w:szCs w:val="22"/>
        </w:rPr>
        <w:t>perlamutrenes</w:t>
      </w:r>
      <w:proofErr w:type="spellEnd"/>
      <w:r w:rsidR="00AA4240">
        <w:rPr>
          <w:rFonts w:asciiTheme="minorHAnsi" w:hAnsiTheme="minorHAnsi"/>
          <w:sz w:val="22"/>
          <w:szCs w:val="22"/>
        </w:rPr>
        <w:t xml:space="preserve"> p</w:t>
      </w:r>
      <w:r w:rsidR="006E11E3">
        <w:rPr>
          <w:rFonts w:asciiTheme="minorHAnsi" w:hAnsiTheme="minorHAnsi"/>
          <w:sz w:val="22"/>
          <w:szCs w:val="22"/>
        </w:rPr>
        <w:t>opulācija dabas parkā šobrīd ir vāji</w:t>
      </w:r>
      <w:r w:rsidR="00AA4240">
        <w:rPr>
          <w:rFonts w:asciiTheme="minorHAnsi" w:hAnsiTheme="minorHAnsi"/>
          <w:sz w:val="22"/>
          <w:szCs w:val="22"/>
        </w:rPr>
        <w:t xml:space="preserve"> dzīvotspējīga</w:t>
      </w:r>
      <w:r w:rsidR="006E11E3">
        <w:rPr>
          <w:rFonts w:asciiTheme="minorHAnsi" w:hAnsiTheme="minorHAnsi"/>
          <w:sz w:val="22"/>
          <w:szCs w:val="22"/>
        </w:rPr>
        <w:t>, jo</w:t>
      </w:r>
      <w:r w:rsidRPr="00457482">
        <w:rPr>
          <w:rFonts w:asciiTheme="minorHAnsi" w:hAnsiTheme="minorHAnsi"/>
          <w:sz w:val="22"/>
          <w:szCs w:val="22"/>
        </w:rPr>
        <w:t xml:space="preserve"> apsekošanas laikā </w:t>
      </w:r>
      <w:r w:rsidR="006E11E3">
        <w:rPr>
          <w:rFonts w:asciiTheme="minorHAnsi" w:hAnsiTheme="minorHAnsi"/>
          <w:sz w:val="22"/>
          <w:szCs w:val="22"/>
        </w:rPr>
        <w:t xml:space="preserve">galvenokārt tika atrastas </w:t>
      </w:r>
      <w:r w:rsidR="002F7F4E">
        <w:rPr>
          <w:rFonts w:asciiTheme="minorHAnsi" w:hAnsiTheme="minorHAnsi" w:cstheme="minorHAnsi"/>
          <w:sz w:val="22"/>
          <w:szCs w:val="22"/>
        </w:rPr>
        <w:t>b</w:t>
      </w:r>
      <w:r w:rsidR="00EB15BD">
        <w:rPr>
          <w:rFonts w:asciiTheme="minorHAnsi" w:hAnsiTheme="minorHAnsi" w:cstheme="minorHAnsi"/>
          <w:sz w:val="22"/>
          <w:szCs w:val="22"/>
        </w:rPr>
        <w:t xml:space="preserve">iezās </w:t>
      </w:r>
      <w:proofErr w:type="spellStart"/>
      <w:r w:rsidR="00EB15BD">
        <w:rPr>
          <w:rFonts w:asciiTheme="minorHAnsi" w:hAnsiTheme="minorHAnsi" w:cstheme="minorHAnsi"/>
          <w:sz w:val="22"/>
          <w:szCs w:val="22"/>
        </w:rPr>
        <w:t>perlamutrenes</w:t>
      </w:r>
      <w:proofErr w:type="spellEnd"/>
      <w:r w:rsidR="00EB15BD" w:rsidRPr="00457482">
        <w:rPr>
          <w:rFonts w:asciiTheme="minorHAnsi" w:hAnsiTheme="minorHAnsi"/>
          <w:sz w:val="22"/>
          <w:szCs w:val="22"/>
        </w:rPr>
        <w:t xml:space="preserve"> </w:t>
      </w:r>
      <w:r w:rsidRPr="00457482">
        <w:rPr>
          <w:rFonts w:asciiTheme="minorHAnsi" w:hAnsiTheme="minorHAnsi"/>
          <w:sz w:val="22"/>
          <w:szCs w:val="22"/>
        </w:rPr>
        <w:t>vecās čaulas. Lai novērtētu biezā</w:t>
      </w:r>
      <w:r w:rsidR="00AA4240">
        <w:rPr>
          <w:rFonts w:asciiTheme="minorHAnsi" w:hAnsiTheme="minorHAnsi"/>
          <w:sz w:val="22"/>
          <w:szCs w:val="22"/>
        </w:rPr>
        <w:t xml:space="preserve">s </w:t>
      </w:r>
      <w:proofErr w:type="spellStart"/>
      <w:r w:rsidR="00AA4240">
        <w:rPr>
          <w:rFonts w:asciiTheme="minorHAnsi" w:hAnsiTheme="minorHAnsi"/>
          <w:sz w:val="22"/>
          <w:szCs w:val="22"/>
        </w:rPr>
        <w:t>perlamutrenes</w:t>
      </w:r>
      <w:proofErr w:type="spellEnd"/>
      <w:r w:rsidR="00AA4240">
        <w:rPr>
          <w:rFonts w:asciiTheme="minorHAnsi" w:hAnsiTheme="minorHAnsi"/>
          <w:sz w:val="22"/>
          <w:szCs w:val="22"/>
        </w:rPr>
        <w:t xml:space="preserve"> vitalitāti plaš</w:t>
      </w:r>
      <w:r w:rsidR="00932D0C">
        <w:rPr>
          <w:rFonts w:asciiTheme="minorHAnsi" w:hAnsiTheme="minorHAnsi"/>
          <w:sz w:val="22"/>
          <w:szCs w:val="22"/>
        </w:rPr>
        <w:t>ā</w:t>
      </w:r>
      <w:r w:rsidR="00AA4240">
        <w:rPr>
          <w:rFonts w:asciiTheme="minorHAnsi" w:hAnsiTheme="minorHAnsi"/>
          <w:sz w:val="22"/>
          <w:szCs w:val="22"/>
        </w:rPr>
        <w:t xml:space="preserve">kā </w:t>
      </w:r>
      <w:r w:rsidR="00AA4240" w:rsidRPr="00AA4240">
        <w:rPr>
          <w:rFonts w:asciiTheme="minorHAnsi" w:hAnsiTheme="minorHAnsi"/>
          <w:sz w:val="22"/>
          <w:szCs w:val="22"/>
        </w:rPr>
        <w:t>Aiviekstes upes posmā</w:t>
      </w:r>
      <w:r w:rsidRPr="00AA4240">
        <w:rPr>
          <w:rFonts w:asciiTheme="minorHAnsi" w:hAnsiTheme="minorHAnsi"/>
          <w:sz w:val="22"/>
          <w:szCs w:val="22"/>
        </w:rPr>
        <w:t>, nepieciešams veikt regulārus un ilggadīgus novērojumus atradņu atrašanās vietās.</w:t>
      </w:r>
      <w:r w:rsidR="00AA4240" w:rsidRPr="00AA4240">
        <w:rPr>
          <w:rFonts w:asciiTheme="minorHAnsi" w:hAnsiTheme="minorHAnsi"/>
          <w:sz w:val="22"/>
          <w:szCs w:val="22"/>
        </w:rPr>
        <w:t xml:space="preserve"> </w:t>
      </w:r>
      <w:r w:rsidR="00AA4240" w:rsidRPr="00AA4240">
        <w:rPr>
          <w:rFonts w:asciiTheme="minorHAnsi" w:hAnsiTheme="minorHAnsi" w:cstheme="minorHAnsi"/>
          <w:sz w:val="22"/>
          <w:szCs w:val="22"/>
        </w:rPr>
        <w:t>Kaut arī plāna izstrā</w:t>
      </w:r>
      <w:r w:rsidR="006E11E3">
        <w:rPr>
          <w:rFonts w:asciiTheme="minorHAnsi" w:hAnsiTheme="minorHAnsi" w:cstheme="minorHAnsi"/>
          <w:sz w:val="22"/>
          <w:szCs w:val="22"/>
        </w:rPr>
        <w:t xml:space="preserve">des laikā </w:t>
      </w:r>
      <w:r w:rsidR="00277A89">
        <w:rPr>
          <w:rFonts w:asciiTheme="minorHAnsi" w:hAnsiTheme="minorHAnsi" w:cstheme="minorHAnsi"/>
          <w:sz w:val="22"/>
          <w:szCs w:val="22"/>
        </w:rPr>
        <w:t xml:space="preserve">ar </w:t>
      </w:r>
      <w:r w:rsidR="006E11E3">
        <w:rPr>
          <w:rFonts w:asciiTheme="minorHAnsi" w:hAnsiTheme="minorHAnsi" w:cstheme="minorHAnsi"/>
          <w:sz w:val="22"/>
          <w:szCs w:val="22"/>
        </w:rPr>
        <w:t>sug</w:t>
      </w:r>
      <w:r w:rsidR="00277A89">
        <w:rPr>
          <w:rFonts w:asciiTheme="minorHAnsi" w:hAnsiTheme="minorHAnsi" w:cstheme="minorHAnsi"/>
          <w:sz w:val="22"/>
          <w:szCs w:val="22"/>
        </w:rPr>
        <w:t>as dzīvajiem īpatņiem tika konstatēta</w:t>
      </w:r>
      <w:r w:rsidR="006E11E3">
        <w:rPr>
          <w:rFonts w:asciiTheme="minorHAnsi" w:hAnsiTheme="minorHAnsi" w:cstheme="minorHAnsi"/>
          <w:sz w:val="22"/>
          <w:szCs w:val="22"/>
        </w:rPr>
        <w:t xml:space="preserve"> tikai viena atradne</w:t>
      </w:r>
      <w:r w:rsidR="00AA4240" w:rsidRPr="00AA4240">
        <w:rPr>
          <w:rFonts w:asciiTheme="minorHAnsi" w:hAnsiTheme="minorHAnsi" w:cstheme="minorHAnsi"/>
          <w:sz w:val="22"/>
          <w:szCs w:val="22"/>
        </w:rPr>
        <w:t xml:space="preserve">, dabas parka teritorijā ir </w:t>
      </w:r>
      <w:r w:rsidR="002F7F4E">
        <w:rPr>
          <w:rFonts w:asciiTheme="minorHAnsi" w:hAnsiTheme="minorHAnsi" w:cstheme="minorHAnsi"/>
          <w:sz w:val="22"/>
          <w:szCs w:val="22"/>
        </w:rPr>
        <w:t>sugai</w:t>
      </w:r>
      <w:r w:rsidR="00EB15BD" w:rsidRPr="00AA4240">
        <w:rPr>
          <w:rFonts w:asciiTheme="minorHAnsi" w:hAnsiTheme="minorHAnsi" w:cstheme="minorHAnsi"/>
          <w:sz w:val="22"/>
          <w:szCs w:val="22"/>
        </w:rPr>
        <w:t xml:space="preserve"> </w:t>
      </w:r>
      <w:r w:rsidR="00AA4240" w:rsidRPr="00AA4240">
        <w:rPr>
          <w:rFonts w:asciiTheme="minorHAnsi" w:hAnsiTheme="minorHAnsi" w:cstheme="minorHAnsi"/>
          <w:sz w:val="22"/>
          <w:szCs w:val="22"/>
        </w:rPr>
        <w:t>pote</w:t>
      </w:r>
      <w:r w:rsidR="00932D0C">
        <w:rPr>
          <w:rFonts w:asciiTheme="minorHAnsi" w:hAnsiTheme="minorHAnsi" w:cstheme="minorHAnsi"/>
          <w:sz w:val="22"/>
          <w:szCs w:val="22"/>
        </w:rPr>
        <w:t>n</w:t>
      </w:r>
      <w:r w:rsidR="00AA4240" w:rsidRPr="00AA4240">
        <w:rPr>
          <w:rFonts w:asciiTheme="minorHAnsi" w:hAnsiTheme="minorHAnsi" w:cstheme="minorHAnsi"/>
          <w:sz w:val="22"/>
          <w:szCs w:val="22"/>
        </w:rPr>
        <w:t>ciāli piemērotas dzīvotnes (strau</w:t>
      </w:r>
      <w:r w:rsidR="00932D0C">
        <w:rPr>
          <w:rFonts w:asciiTheme="minorHAnsi" w:hAnsiTheme="minorHAnsi" w:cstheme="minorHAnsi"/>
          <w:sz w:val="22"/>
          <w:szCs w:val="22"/>
        </w:rPr>
        <w:t>j</w:t>
      </w:r>
      <w:r w:rsidR="00AA4240" w:rsidRPr="00AA4240">
        <w:rPr>
          <w:rFonts w:asciiTheme="minorHAnsi" w:hAnsiTheme="minorHAnsi" w:cstheme="minorHAnsi"/>
          <w:sz w:val="22"/>
          <w:szCs w:val="22"/>
        </w:rPr>
        <w:t>teces – krāčaini, smilšain</w:t>
      </w:r>
      <w:r w:rsidR="00EB15BD">
        <w:rPr>
          <w:rFonts w:asciiTheme="minorHAnsi" w:hAnsiTheme="minorHAnsi" w:cstheme="minorHAnsi"/>
          <w:sz w:val="22"/>
          <w:szCs w:val="22"/>
        </w:rPr>
        <w:t>i un relatīvi sekli upju posmi), kuru</w:t>
      </w:r>
      <w:r w:rsidR="00AA4240" w:rsidRPr="00AA4240">
        <w:rPr>
          <w:rFonts w:asciiTheme="minorHAnsi" w:hAnsiTheme="minorHAnsi" w:cstheme="minorHAnsi"/>
          <w:sz w:val="22"/>
          <w:szCs w:val="22"/>
        </w:rPr>
        <w:t xml:space="preserve"> izpētei nepieciešams ilglaicīgāks sugas stāvokļa vērtējums.</w:t>
      </w:r>
    </w:p>
    <w:p w14:paraId="1E61742D" w14:textId="0153670E" w:rsidR="004649A3" w:rsidRPr="00457482" w:rsidRDefault="004649A3" w:rsidP="00D42746">
      <w:pPr>
        <w:jc w:val="both"/>
        <w:rPr>
          <w:rFonts w:asciiTheme="minorHAnsi" w:hAnsiTheme="minorHAnsi"/>
          <w:sz w:val="22"/>
          <w:szCs w:val="22"/>
        </w:rPr>
      </w:pPr>
      <w:bookmarkStart w:id="76" w:name="_Hlk17909941"/>
      <w:bookmarkEnd w:id="75"/>
      <w:r w:rsidRPr="00457482">
        <w:rPr>
          <w:rFonts w:asciiTheme="minorHAnsi" w:hAnsiTheme="minorHAnsi"/>
          <w:sz w:val="22"/>
          <w:szCs w:val="22"/>
        </w:rPr>
        <w:t xml:space="preserve">Posmā no </w:t>
      </w:r>
      <w:r w:rsidR="00835790">
        <w:rPr>
          <w:rFonts w:asciiTheme="minorHAnsi" w:hAnsiTheme="minorHAnsi"/>
          <w:sz w:val="22"/>
          <w:szCs w:val="22"/>
        </w:rPr>
        <w:t>Mūrnieku tilta</w:t>
      </w:r>
      <w:r w:rsidRPr="00457482">
        <w:rPr>
          <w:rFonts w:asciiTheme="minorHAnsi" w:hAnsiTheme="minorHAnsi"/>
          <w:sz w:val="22"/>
          <w:szCs w:val="22"/>
        </w:rPr>
        <w:t xml:space="preserve"> līdz </w:t>
      </w:r>
      <w:r w:rsidR="00835790">
        <w:rPr>
          <w:rFonts w:asciiTheme="minorHAnsi" w:hAnsiTheme="minorHAnsi"/>
          <w:sz w:val="22"/>
          <w:szCs w:val="22"/>
        </w:rPr>
        <w:t>dabas parka R robežai</w:t>
      </w:r>
      <w:r w:rsidRPr="00457482">
        <w:rPr>
          <w:rFonts w:asciiTheme="minorHAnsi" w:hAnsiTheme="minorHAnsi"/>
          <w:sz w:val="22"/>
          <w:szCs w:val="22"/>
        </w:rPr>
        <w:t xml:space="preserve"> </w:t>
      </w:r>
      <w:r w:rsidR="00835790">
        <w:rPr>
          <w:rFonts w:asciiTheme="minorHAnsi" w:hAnsiTheme="minorHAnsi"/>
          <w:sz w:val="22"/>
          <w:szCs w:val="22"/>
        </w:rPr>
        <w:t>Aiviekstē</w:t>
      </w:r>
      <w:r w:rsidRPr="00457482">
        <w:rPr>
          <w:rFonts w:asciiTheme="minorHAnsi" w:hAnsiTheme="minorHAnsi"/>
          <w:sz w:val="22"/>
          <w:szCs w:val="22"/>
        </w:rPr>
        <w:t xml:space="preserve"> sastopamā </w:t>
      </w:r>
      <w:proofErr w:type="spellStart"/>
      <w:r w:rsidRPr="00457482">
        <w:rPr>
          <w:rFonts w:asciiTheme="minorHAnsi" w:hAnsiTheme="minorHAnsi"/>
          <w:sz w:val="22"/>
          <w:szCs w:val="22"/>
        </w:rPr>
        <w:t>makrofītu</w:t>
      </w:r>
      <w:proofErr w:type="spellEnd"/>
      <w:r w:rsidRPr="00457482">
        <w:rPr>
          <w:rFonts w:asciiTheme="minorHAnsi" w:hAnsiTheme="minorHAnsi"/>
          <w:sz w:val="22"/>
          <w:szCs w:val="22"/>
        </w:rPr>
        <w:t xml:space="preserve"> flora raksturojama kā Latvijas upēm tipiska. </w:t>
      </w:r>
      <w:r w:rsidR="00FE67F2">
        <w:rPr>
          <w:rFonts w:asciiTheme="minorHAnsi" w:hAnsiTheme="minorHAnsi"/>
          <w:sz w:val="22"/>
          <w:szCs w:val="22"/>
        </w:rPr>
        <w:t xml:space="preserve">Veģetācijas sezonas otrajā pusē, kad ūdenī esošie augi ir uzņēmuši gruntī un ūdenī nonākušās barības vielas, vietām upju </w:t>
      </w:r>
      <w:r w:rsidR="002F7F4E">
        <w:rPr>
          <w:rFonts w:asciiTheme="minorHAnsi" w:hAnsiTheme="minorHAnsi"/>
          <w:sz w:val="22"/>
          <w:szCs w:val="22"/>
        </w:rPr>
        <w:t>posmos</w:t>
      </w:r>
      <w:r w:rsidR="00FE67F2">
        <w:rPr>
          <w:rFonts w:asciiTheme="minorHAnsi" w:hAnsiTheme="minorHAnsi"/>
          <w:sz w:val="22"/>
          <w:szCs w:val="22"/>
        </w:rPr>
        <w:t xml:space="preserve"> vērojama plaša </w:t>
      </w:r>
      <w:proofErr w:type="spellStart"/>
      <w:r w:rsidR="00FE67F2">
        <w:rPr>
          <w:rFonts w:asciiTheme="minorHAnsi" w:hAnsiTheme="minorHAnsi"/>
          <w:sz w:val="22"/>
          <w:szCs w:val="22"/>
        </w:rPr>
        <w:t>zaļaļ</w:t>
      </w:r>
      <w:r w:rsidR="00932D0C">
        <w:rPr>
          <w:rFonts w:asciiTheme="minorHAnsi" w:hAnsiTheme="minorHAnsi"/>
          <w:sz w:val="22"/>
          <w:szCs w:val="22"/>
        </w:rPr>
        <w:t>ģ</w:t>
      </w:r>
      <w:r w:rsidR="00FE67F2">
        <w:rPr>
          <w:rFonts w:asciiTheme="minorHAnsi" w:hAnsiTheme="minorHAnsi"/>
          <w:sz w:val="22"/>
          <w:szCs w:val="22"/>
        </w:rPr>
        <w:t>u</w:t>
      </w:r>
      <w:proofErr w:type="spellEnd"/>
      <w:r w:rsidR="00FE67F2">
        <w:rPr>
          <w:rFonts w:asciiTheme="minorHAnsi" w:hAnsiTheme="minorHAnsi"/>
          <w:sz w:val="22"/>
          <w:szCs w:val="22"/>
        </w:rPr>
        <w:t xml:space="preserve"> </w:t>
      </w:r>
      <w:proofErr w:type="spellStart"/>
      <w:r w:rsidR="00FE67F2" w:rsidRPr="00FE67F2">
        <w:rPr>
          <w:rFonts w:asciiTheme="minorHAnsi" w:hAnsiTheme="minorHAnsi"/>
          <w:i/>
          <w:sz w:val="22"/>
          <w:szCs w:val="22"/>
        </w:rPr>
        <w:t>Cladophora</w:t>
      </w:r>
      <w:proofErr w:type="spellEnd"/>
      <w:r w:rsidR="00FE67F2" w:rsidRPr="00FE67F2">
        <w:rPr>
          <w:rFonts w:asciiTheme="minorHAnsi" w:hAnsiTheme="minorHAnsi"/>
          <w:i/>
          <w:sz w:val="22"/>
          <w:szCs w:val="22"/>
        </w:rPr>
        <w:t xml:space="preserve"> </w:t>
      </w:r>
      <w:proofErr w:type="spellStart"/>
      <w:r w:rsidR="00FE67F2" w:rsidRPr="00FE67F2">
        <w:rPr>
          <w:rFonts w:asciiTheme="minorHAnsi" w:hAnsiTheme="minorHAnsi"/>
          <w:i/>
          <w:sz w:val="22"/>
          <w:szCs w:val="22"/>
        </w:rPr>
        <w:t>sp</w:t>
      </w:r>
      <w:proofErr w:type="spellEnd"/>
      <w:r w:rsidR="00FE67F2" w:rsidRPr="00FE67F2">
        <w:rPr>
          <w:rFonts w:asciiTheme="minorHAnsi" w:hAnsiTheme="minorHAnsi"/>
          <w:i/>
          <w:sz w:val="22"/>
          <w:szCs w:val="22"/>
        </w:rPr>
        <w:t>.</w:t>
      </w:r>
      <w:r w:rsidR="00FE67F2">
        <w:rPr>
          <w:rFonts w:asciiTheme="minorHAnsi" w:hAnsiTheme="minorHAnsi"/>
          <w:sz w:val="22"/>
          <w:szCs w:val="22"/>
        </w:rPr>
        <w:t xml:space="preserve"> savairošanās</w:t>
      </w:r>
      <w:r w:rsidR="003F2B63">
        <w:rPr>
          <w:rFonts w:asciiTheme="minorHAnsi" w:hAnsiTheme="minorHAnsi"/>
          <w:sz w:val="22"/>
          <w:szCs w:val="22"/>
        </w:rPr>
        <w:t xml:space="preserve"> un izgulsnēšanās upes krastos</w:t>
      </w:r>
      <w:r w:rsidR="00FE67F2">
        <w:rPr>
          <w:rFonts w:asciiTheme="minorHAnsi" w:hAnsiTheme="minorHAnsi"/>
          <w:sz w:val="22"/>
          <w:szCs w:val="22"/>
        </w:rPr>
        <w:t>, kas norāda uz būtis</w:t>
      </w:r>
      <w:r w:rsidR="00932D0C">
        <w:rPr>
          <w:rFonts w:asciiTheme="minorHAnsi" w:hAnsiTheme="minorHAnsi"/>
          <w:sz w:val="22"/>
          <w:szCs w:val="22"/>
        </w:rPr>
        <w:t>k</w:t>
      </w:r>
      <w:r w:rsidR="00FE67F2">
        <w:rPr>
          <w:rFonts w:asciiTheme="minorHAnsi" w:hAnsiTheme="minorHAnsi"/>
          <w:sz w:val="22"/>
          <w:szCs w:val="22"/>
        </w:rPr>
        <w:t>ām eitrofikācijas ietekmes pazīmēm.</w:t>
      </w:r>
      <w:r w:rsidR="00ED778A">
        <w:rPr>
          <w:rFonts w:asciiTheme="minorHAnsi" w:hAnsiTheme="minorHAnsi"/>
          <w:sz w:val="22"/>
          <w:szCs w:val="22"/>
        </w:rPr>
        <w:t xml:space="preserve"> Kā jau norādīts iepriekš</w:t>
      </w:r>
      <w:r w:rsidR="00277A89">
        <w:rPr>
          <w:rFonts w:asciiTheme="minorHAnsi" w:hAnsiTheme="minorHAnsi"/>
          <w:sz w:val="22"/>
          <w:szCs w:val="22"/>
        </w:rPr>
        <w:t>,</w:t>
      </w:r>
      <w:r w:rsidR="00ED778A">
        <w:rPr>
          <w:rFonts w:asciiTheme="minorHAnsi" w:hAnsiTheme="minorHAnsi"/>
          <w:sz w:val="22"/>
          <w:szCs w:val="22"/>
        </w:rPr>
        <w:t xml:space="preserve"> galvenie to savairošanās iemesli ir pā</w:t>
      </w:r>
      <w:r w:rsidR="00932D0C">
        <w:rPr>
          <w:rFonts w:asciiTheme="minorHAnsi" w:hAnsiTheme="minorHAnsi"/>
          <w:sz w:val="22"/>
          <w:szCs w:val="22"/>
        </w:rPr>
        <w:t>r</w:t>
      </w:r>
      <w:r w:rsidR="00ED778A">
        <w:rPr>
          <w:rFonts w:asciiTheme="minorHAnsi" w:hAnsiTheme="minorHAnsi"/>
          <w:sz w:val="22"/>
          <w:szCs w:val="22"/>
        </w:rPr>
        <w:t>lieku lielais barības vielu daudzums no apkārt</w:t>
      </w:r>
      <w:r w:rsidR="00932D0C">
        <w:rPr>
          <w:rFonts w:asciiTheme="minorHAnsi" w:hAnsiTheme="minorHAnsi"/>
          <w:sz w:val="22"/>
          <w:szCs w:val="22"/>
        </w:rPr>
        <w:t>n</w:t>
      </w:r>
      <w:r w:rsidR="00ED778A">
        <w:rPr>
          <w:rFonts w:asciiTheme="minorHAnsi" w:hAnsiTheme="minorHAnsi"/>
          <w:sz w:val="22"/>
          <w:szCs w:val="22"/>
        </w:rPr>
        <w:t xml:space="preserve">es intensīvi izmantotajām </w:t>
      </w:r>
      <w:r w:rsidR="00601934">
        <w:rPr>
          <w:rFonts w:asciiTheme="minorHAnsi" w:hAnsiTheme="minorHAnsi"/>
          <w:sz w:val="22"/>
          <w:szCs w:val="22"/>
        </w:rPr>
        <w:t xml:space="preserve">(ielabošana, uzaršana) </w:t>
      </w:r>
      <w:r w:rsidR="00ED778A">
        <w:rPr>
          <w:rFonts w:asciiTheme="minorHAnsi" w:hAnsiTheme="minorHAnsi"/>
          <w:sz w:val="22"/>
          <w:szCs w:val="22"/>
        </w:rPr>
        <w:t xml:space="preserve">lauksaimniecības zemēm, mežsaimnieciskās darbības upes krastos, kā arī plašās meliorācijas sistēmas </w:t>
      </w:r>
      <w:r w:rsidR="002F7F4E">
        <w:rPr>
          <w:rFonts w:asciiTheme="minorHAnsi" w:hAnsiTheme="minorHAnsi"/>
          <w:sz w:val="22"/>
          <w:szCs w:val="22"/>
        </w:rPr>
        <w:t>ietekmes</w:t>
      </w:r>
      <w:r w:rsidR="00ED778A">
        <w:rPr>
          <w:rFonts w:asciiTheme="minorHAnsi" w:hAnsiTheme="minorHAnsi"/>
          <w:sz w:val="22"/>
          <w:szCs w:val="22"/>
        </w:rPr>
        <w:t xml:space="preserve"> dēļ.</w:t>
      </w:r>
      <w:r w:rsidR="00601934">
        <w:rPr>
          <w:rFonts w:asciiTheme="minorHAnsi" w:hAnsiTheme="minorHAnsi"/>
          <w:sz w:val="22"/>
          <w:szCs w:val="22"/>
        </w:rPr>
        <w:t xml:space="preserve"> </w:t>
      </w:r>
    </w:p>
    <w:p w14:paraId="31CDBBEA" w14:textId="3BC155C4" w:rsidR="004649A3" w:rsidRPr="00835790" w:rsidRDefault="00D75D85" w:rsidP="00D42746">
      <w:pPr>
        <w:jc w:val="both"/>
        <w:rPr>
          <w:rFonts w:asciiTheme="minorHAnsi" w:hAnsiTheme="minorHAnsi"/>
          <w:sz w:val="22"/>
          <w:szCs w:val="22"/>
          <w:highlight w:val="yellow"/>
        </w:rPr>
      </w:pPr>
      <w:r w:rsidRPr="00D75D85">
        <w:rPr>
          <w:rFonts w:asciiTheme="minorHAnsi" w:hAnsiTheme="minorHAnsi"/>
          <w:sz w:val="22"/>
          <w:szCs w:val="22"/>
        </w:rPr>
        <w:t>K</w:t>
      </w:r>
      <w:r w:rsidR="004649A3" w:rsidRPr="00D75D85">
        <w:rPr>
          <w:rFonts w:asciiTheme="minorHAnsi" w:hAnsiTheme="minorHAnsi"/>
          <w:sz w:val="22"/>
          <w:szCs w:val="22"/>
        </w:rPr>
        <w:t xml:space="preserve">opumā lielāks </w:t>
      </w:r>
      <w:r w:rsidR="00907C45">
        <w:rPr>
          <w:rFonts w:asciiTheme="minorHAnsi" w:hAnsiTheme="minorHAnsi"/>
          <w:sz w:val="22"/>
          <w:szCs w:val="22"/>
        </w:rPr>
        <w:t xml:space="preserve">augu </w:t>
      </w:r>
      <w:r w:rsidR="004649A3" w:rsidRPr="00D75D85">
        <w:rPr>
          <w:rFonts w:asciiTheme="minorHAnsi" w:hAnsiTheme="minorHAnsi"/>
          <w:sz w:val="22"/>
          <w:szCs w:val="22"/>
        </w:rPr>
        <w:t>sugu skaits raksturīgs lēni tekošajiem A</w:t>
      </w:r>
      <w:r w:rsidR="00090F60">
        <w:rPr>
          <w:rFonts w:asciiTheme="minorHAnsi" w:hAnsiTheme="minorHAnsi"/>
          <w:sz w:val="22"/>
          <w:szCs w:val="22"/>
        </w:rPr>
        <w:t>ivie</w:t>
      </w:r>
      <w:r>
        <w:rPr>
          <w:rFonts w:asciiTheme="minorHAnsi" w:hAnsiTheme="minorHAnsi"/>
          <w:sz w:val="22"/>
          <w:szCs w:val="22"/>
        </w:rPr>
        <w:t>k</w:t>
      </w:r>
      <w:r w:rsidR="00090F60">
        <w:rPr>
          <w:rFonts w:asciiTheme="minorHAnsi" w:hAnsiTheme="minorHAnsi"/>
          <w:sz w:val="22"/>
          <w:szCs w:val="22"/>
        </w:rPr>
        <w:t>s</w:t>
      </w:r>
      <w:r>
        <w:rPr>
          <w:rFonts w:asciiTheme="minorHAnsi" w:hAnsiTheme="minorHAnsi"/>
          <w:sz w:val="22"/>
          <w:szCs w:val="22"/>
        </w:rPr>
        <w:t>tes</w:t>
      </w:r>
      <w:r w:rsidR="004649A3" w:rsidRPr="00D75D85">
        <w:rPr>
          <w:rFonts w:asciiTheme="minorHAnsi" w:hAnsiTheme="minorHAnsi"/>
          <w:sz w:val="22"/>
          <w:szCs w:val="22"/>
        </w:rPr>
        <w:t xml:space="preserve"> posmiem salīdzinājumā ar </w:t>
      </w:r>
      <w:r>
        <w:rPr>
          <w:rFonts w:asciiTheme="minorHAnsi" w:hAnsiTheme="minorHAnsi"/>
          <w:sz w:val="22"/>
          <w:szCs w:val="22"/>
        </w:rPr>
        <w:t xml:space="preserve">nelielajiem </w:t>
      </w:r>
      <w:r w:rsidR="00907C45">
        <w:rPr>
          <w:rFonts w:asciiTheme="minorHAnsi" w:hAnsiTheme="minorHAnsi"/>
          <w:sz w:val="22"/>
          <w:szCs w:val="22"/>
        </w:rPr>
        <w:t>straujteču posmiem</w:t>
      </w:r>
      <w:r w:rsidR="004649A3" w:rsidRPr="00D75D85">
        <w:rPr>
          <w:rFonts w:asciiTheme="minorHAnsi" w:hAnsiTheme="minorHAnsi"/>
          <w:sz w:val="22"/>
          <w:szCs w:val="22"/>
        </w:rPr>
        <w:t xml:space="preserve">, jo strauji tekošajos posmos </w:t>
      </w:r>
      <w:r w:rsidR="00D35084">
        <w:rPr>
          <w:rFonts w:asciiTheme="minorHAnsi" w:hAnsiTheme="minorHAnsi"/>
          <w:sz w:val="22"/>
          <w:szCs w:val="22"/>
        </w:rPr>
        <w:t xml:space="preserve">barības vielu uzkrāšanās un </w:t>
      </w:r>
      <w:proofErr w:type="spellStart"/>
      <w:r w:rsidR="004649A3" w:rsidRPr="00D75D85">
        <w:rPr>
          <w:rFonts w:asciiTheme="minorHAnsi" w:hAnsiTheme="minorHAnsi"/>
          <w:sz w:val="22"/>
          <w:szCs w:val="22"/>
        </w:rPr>
        <w:t>makrofītu</w:t>
      </w:r>
      <w:proofErr w:type="spellEnd"/>
      <w:r w:rsidR="004649A3" w:rsidRPr="00D75D85">
        <w:rPr>
          <w:rFonts w:asciiTheme="minorHAnsi" w:hAnsiTheme="minorHAnsi"/>
          <w:sz w:val="22"/>
          <w:szCs w:val="22"/>
        </w:rPr>
        <w:t xml:space="preserve"> iesakņošanās ir apgrūtināta.</w:t>
      </w:r>
    </w:p>
    <w:bookmarkEnd w:id="76"/>
    <w:p w14:paraId="34C3F85B" w14:textId="663156A3" w:rsidR="004649A3" w:rsidRPr="00D75D85" w:rsidRDefault="004649A3" w:rsidP="00D42746">
      <w:pPr>
        <w:jc w:val="both"/>
        <w:rPr>
          <w:rFonts w:asciiTheme="minorHAnsi" w:hAnsiTheme="minorHAnsi"/>
          <w:sz w:val="22"/>
          <w:szCs w:val="22"/>
        </w:rPr>
      </w:pPr>
      <w:proofErr w:type="spellStart"/>
      <w:r w:rsidRPr="00D75D85">
        <w:rPr>
          <w:rFonts w:asciiTheme="minorHAnsi" w:hAnsiTheme="minorHAnsi"/>
          <w:color w:val="000000"/>
          <w:sz w:val="22"/>
          <w:szCs w:val="22"/>
        </w:rPr>
        <w:t>Aizauguma</w:t>
      </w:r>
      <w:proofErr w:type="spellEnd"/>
      <w:r w:rsidRPr="00D75D85">
        <w:rPr>
          <w:rFonts w:asciiTheme="minorHAnsi" w:hAnsiTheme="minorHAnsi"/>
          <w:color w:val="000000"/>
          <w:sz w:val="22"/>
          <w:szCs w:val="22"/>
        </w:rPr>
        <w:t xml:space="preserve"> pakāpe A</w:t>
      </w:r>
      <w:r w:rsidR="00D75D85" w:rsidRPr="00D75D85">
        <w:rPr>
          <w:rFonts w:asciiTheme="minorHAnsi" w:hAnsiTheme="minorHAnsi"/>
          <w:color w:val="000000"/>
          <w:sz w:val="22"/>
          <w:szCs w:val="22"/>
        </w:rPr>
        <w:t>iviekstes</w:t>
      </w:r>
      <w:r w:rsidRPr="00D75D85">
        <w:rPr>
          <w:rFonts w:asciiTheme="minorHAnsi" w:hAnsiTheme="minorHAnsi"/>
          <w:color w:val="000000"/>
          <w:sz w:val="22"/>
          <w:szCs w:val="22"/>
        </w:rPr>
        <w:t xml:space="preserve"> posmos variē no </w:t>
      </w:r>
      <w:r w:rsidR="00D75D85" w:rsidRPr="00D75D85">
        <w:rPr>
          <w:rFonts w:asciiTheme="minorHAnsi" w:hAnsiTheme="minorHAnsi"/>
          <w:color w:val="000000"/>
          <w:sz w:val="22"/>
          <w:szCs w:val="22"/>
        </w:rPr>
        <w:t>20</w:t>
      </w:r>
      <w:r w:rsidR="00277A89">
        <w:rPr>
          <w:rFonts w:asciiTheme="minorHAnsi" w:hAnsiTheme="minorHAnsi"/>
          <w:color w:val="000000"/>
          <w:sz w:val="22"/>
          <w:szCs w:val="22"/>
        </w:rPr>
        <w:t> </w:t>
      </w:r>
      <w:r w:rsidRPr="00D75D85">
        <w:rPr>
          <w:rFonts w:asciiTheme="minorHAnsi" w:hAnsiTheme="minorHAnsi"/>
          <w:color w:val="000000"/>
          <w:sz w:val="22"/>
          <w:szCs w:val="22"/>
        </w:rPr>
        <w:t xml:space="preserve">% līdz </w:t>
      </w:r>
      <w:r w:rsidR="00D75D85" w:rsidRPr="00D75D85">
        <w:rPr>
          <w:rFonts w:asciiTheme="minorHAnsi" w:hAnsiTheme="minorHAnsi"/>
          <w:color w:val="000000"/>
          <w:sz w:val="22"/>
          <w:szCs w:val="22"/>
        </w:rPr>
        <w:t>50</w:t>
      </w:r>
      <w:r w:rsidR="00277A89">
        <w:rPr>
          <w:rFonts w:asciiTheme="minorHAnsi" w:hAnsiTheme="minorHAnsi"/>
          <w:color w:val="000000"/>
          <w:sz w:val="22"/>
          <w:szCs w:val="22"/>
        </w:rPr>
        <w:t> </w:t>
      </w:r>
      <w:r w:rsidR="00D75D85" w:rsidRPr="00D75D85">
        <w:rPr>
          <w:rFonts w:asciiTheme="minorHAnsi" w:hAnsiTheme="minorHAnsi"/>
          <w:color w:val="000000"/>
          <w:sz w:val="22"/>
          <w:szCs w:val="22"/>
        </w:rPr>
        <w:t>%</w:t>
      </w:r>
      <w:r w:rsidRPr="00D75D85">
        <w:rPr>
          <w:rFonts w:asciiTheme="minorHAnsi" w:hAnsiTheme="minorHAnsi"/>
          <w:color w:val="000000"/>
          <w:sz w:val="22"/>
          <w:szCs w:val="22"/>
        </w:rPr>
        <w:t xml:space="preserve">. Lielāka </w:t>
      </w:r>
      <w:proofErr w:type="spellStart"/>
      <w:r w:rsidRPr="00D75D85">
        <w:rPr>
          <w:rFonts w:asciiTheme="minorHAnsi" w:hAnsiTheme="minorHAnsi"/>
          <w:color w:val="000000"/>
          <w:sz w:val="22"/>
          <w:szCs w:val="22"/>
        </w:rPr>
        <w:t>aizauguma</w:t>
      </w:r>
      <w:proofErr w:type="spellEnd"/>
      <w:r w:rsidRPr="00D75D85">
        <w:rPr>
          <w:rFonts w:asciiTheme="minorHAnsi" w:hAnsiTheme="minorHAnsi"/>
          <w:color w:val="000000"/>
          <w:sz w:val="22"/>
          <w:szCs w:val="22"/>
        </w:rPr>
        <w:t xml:space="preserve"> pakāpe konstatēta </w:t>
      </w:r>
      <w:proofErr w:type="spellStart"/>
      <w:r w:rsidRPr="00D75D85">
        <w:rPr>
          <w:rFonts w:asciiTheme="minorHAnsi" w:hAnsiTheme="minorHAnsi"/>
          <w:color w:val="000000"/>
          <w:sz w:val="22"/>
          <w:szCs w:val="22"/>
        </w:rPr>
        <w:t>lēnteces</w:t>
      </w:r>
      <w:proofErr w:type="spellEnd"/>
      <w:r w:rsidRPr="00D75D85">
        <w:rPr>
          <w:rFonts w:asciiTheme="minorHAnsi" w:hAnsiTheme="minorHAnsi"/>
          <w:color w:val="000000"/>
          <w:sz w:val="22"/>
          <w:szCs w:val="22"/>
        </w:rPr>
        <w:t xml:space="preserve"> posmos, bet atsevišķos straujteces posmos </w:t>
      </w:r>
      <w:proofErr w:type="spellStart"/>
      <w:r w:rsidRPr="00D75D85">
        <w:rPr>
          <w:rFonts w:asciiTheme="minorHAnsi" w:hAnsiTheme="minorHAnsi"/>
          <w:color w:val="000000"/>
          <w:sz w:val="22"/>
          <w:szCs w:val="22"/>
        </w:rPr>
        <w:t>aizaugums</w:t>
      </w:r>
      <w:proofErr w:type="spellEnd"/>
      <w:r w:rsidRPr="00D75D85">
        <w:rPr>
          <w:rFonts w:asciiTheme="minorHAnsi" w:hAnsiTheme="minorHAnsi"/>
          <w:color w:val="000000"/>
          <w:sz w:val="22"/>
          <w:szCs w:val="22"/>
        </w:rPr>
        <w:t xml:space="preserve"> ir palielināts. </w:t>
      </w:r>
      <w:proofErr w:type="spellStart"/>
      <w:r w:rsidRPr="00D75D85">
        <w:rPr>
          <w:rFonts w:asciiTheme="minorHAnsi" w:hAnsiTheme="minorHAnsi"/>
          <w:sz w:val="22"/>
          <w:szCs w:val="22"/>
        </w:rPr>
        <w:t>Aizaugums</w:t>
      </w:r>
      <w:proofErr w:type="spellEnd"/>
      <w:r w:rsidRPr="00D75D85">
        <w:rPr>
          <w:rFonts w:asciiTheme="minorHAnsi" w:hAnsiTheme="minorHAnsi"/>
          <w:sz w:val="22"/>
          <w:szCs w:val="22"/>
        </w:rPr>
        <w:t xml:space="preserve"> ar </w:t>
      </w:r>
      <w:proofErr w:type="spellStart"/>
      <w:r w:rsidRPr="00D75D85">
        <w:rPr>
          <w:rFonts w:asciiTheme="minorHAnsi" w:hAnsiTheme="minorHAnsi"/>
          <w:sz w:val="22"/>
          <w:szCs w:val="22"/>
        </w:rPr>
        <w:t>makrofītiem</w:t>
      </w:r>
      <w:proofErr w:type="spellEnd"/>
      <w:r w:rsidRPr="00D75D85">
        <w:rPr>
          <w:rFonts w:asciiTheme="minorHAnsi" w:hAnsiTheme="minorHAnsi"/>
          <w:sz w:val="22"/>
          <w:szCs w:val="22"/>
        </w:rPr>
        <w:t xml:space="preserve"> atkarībā no upes tipa var būt atšķirīgs, bet, ja ūdensaugi sedz vairāk nekā 30</w:t>
      </w:r>
      <w:r w:rsidR="00277A89">
        <w:rPr>
          <w:rFonts w:asciiTheme="minorHAnsi" w:hAnsiTheme="minorHAnsi"/>
          <w:sz w:val="22"/>
          <w:szCs w:val="22"/>
        </w:rPr>
        <w:t> </w:t>
      </w:r>
      <w:r w:rsidRPr="00D75D85">
        <w:rPr>
          <w:rFonts w:asciiTheme="minorHAnsi" w:hAnsiTheme="minorHAnsi"/>
          <w:sz w:val="22"/>
          <w:szCs w:val="22"/>
        </w:rPr>
        <w:t>% no upes kopējās virsmas, tas ir uzskatāms par kritisko robežlielumu, kuru pārsniedzot</w:t>
      </w:r>
      <w:r w:rsidR="00277A89">
        <w:rPr>
          <w:rFonts w:asciiTheme="minorHAnsi" w:hAnsiTheme="minorHAnsi"/>
          <w:sz w:val="22"/>
          <w:szCs w:val="22"/>
        </w:rPr>
        <w:t>,</w:t>
      </w:r>
      <w:r w:rsidRPr="00D75D85">
        <w:rPr>
          <w:rFonts w:asciiTheme="minorHAnsi" w:hAnsiTheme="minorHAnsi"/>
          <w:sz w:val="22"/>
          <w:szCs w:val="22"/>
        </w:rPr>
        <w:t xml:space="preserve"> upē izpaužas dažādas negatīvas ietekmes – upes ūdens līmeņa celšanās un krastu pārpurvošanās, straumes nestā materiāla izgulsnēšanās, krastu izskalošanās, kas notiek, palielinoties ūdens plūsmas hidrauliskajam spiedienam uz upes krastiem (</w:t>
      </w:r>
      <w:proofErr w:type="spellStart"/>
      <w:r w:rsidRPr="00D75D85">
        <w:rPr>
          <w:rFonts w:asciiTheme="minorHAnsi" w:hAnsiTheme="minorHAnsi"/>
          <w:sz w:val="22"/>
          <w:szCs w:val="22"/>
        </w:rPr>
        <w:t>Haslam</w:t>
      </w:r>
      <w:proofErr w:type="spellEnd"/>
      <w:r w:rsidRPr="00D75D85">
        <w:rPr>
          <w:rFonts w:asciiTheme="minorHAnsi" w:hAnsiTheme="minorHAnsi"/>
          <w:sz w:val="22"/>
          <w:szCs w:val="22"/>
        </w:rPr>
        <w:t>, 1978).</w:t>
      </w:r>
    </w:p>
    <w:p w14:paraId="2A4BF4E3" w14:textId="6E57CEAE" w:rsidR="00584910" w:rsidRPr="00835790" w:rsidRDefault="00D35084" w:rsidP="00D42746">
      <w:pPr>
        <w:jc w:val="both"/>
        <w:rPr>
          <w:rFonts w:asciiTheme="minorHAnsi" w:hAnsiTheme="minorHAnsi"/>
          <w:sz w:val="22"/>
          <w:szCs w:val="22"/>
          <w:highlight w:val="yellow"/>
        </w:rPr>
      </w:pPr>
      <w:r>
        <w:rPr>
          <w:rFonts w:asciiTheme="minorHAnsi" w:hAnsiTheme="minorHAnsi"/>
          <w:sz w:val="22"/>
          <w:szCs w:val="22"/>
        </w:rPr>
        <w:t>Liel</w:t>
      </w:r>
      <w:r w:rsidR="00277A89">
        <w:rPr>
          <w:rFonts w:asciiTheme="minorHAnsi" w:hAnsiTheme="minorHAnsi"/>
          <w:sz w:val="22"/>
          <w:szCs w:val="22"/>
        </w:rPr>
        <w:t>ākajā daļā Aiviekstes upes posma</w:t>
      </w:r>
      <w:r>
        <w:rPr>
          <w:rFonts w:asciiTheme="minorHAnsi" w:hAnsiTheme="minorHAnsi"/>
          <w:sz w:val="22"/>
          <w:szCs w:val="22"/>
        </w:rPr>
        <w:t xml:space="preserve">, </w:t>
      </w:r>
      <w:r w:rsidR="00584910" w:rsidRPr="00D75D85">
        <w:rPr>
          <w:rFonts w:asciiTheme="minorHAnsi" w:hAnsiTheme="minorHAnsi"/>
          <w:sz w:val="22"/>
          <w:szCs w:val="22"/>
        </w:rPr>
        <w:t>kas iekļauts dabas parka teritorijā</w:t>
      </w:r>
      <w:r w:rsidR="00277A89">
        <w:rPr>
          <w:rFonts w:asciiTheme="minorHAnsi" w:hAnsiTheme="minorHAnsi"/>
          <w:sz w:val="22"/>
          <w:szCs w:val="22"/>
        </w:rPr>
        <w:t>,</w:t>
      </w:r>
      <w:r w:rsidR="00584910" w:rsidRPr="00D75D85">
        <w:rPr>
          <w:rFonts w:asciiTheme="minorHAnsi" w:hAnsiTheme="minorHAnsi"/>
          <w:sz w:val="22"/>
          <w:szCs w:val="22"/>
        </w:rPr>
        <w:t xml:space="preserve"> </w:t>
      </w:r>
      <w:proofErr w:type="spellStart"/>
      <w:r>
        <w:rPr>
          <w:rFonts w:asciiTheme="minorHAnsi" w:hAnsiTheme="minorHAnsi"/>
          <w:sz w:val="22"/>
          <w:szCs w:val="22"/>
        </w:rPr>
        <w:t>makrofītu</w:t>
      </w:r>
      <w:proofErr w:type="spellEnd"/>
      <w:r>
        <w:rPr>
          <w:rFonts w:asciiTheme="minorHAnsi" w:hAnsiTheme="minorHAnsi"/>
          <w:sz w:val="22"/>
          <w:szCs w:val="22"/>
        </w:rPr>
        <w:t xml:space="preserve"> </w:t>
      </w:r>
      <w:r w:rsidR="00584910" w:rsidRPr="00D75D85">
        <w:rPr>
          <w:rFonts w:asciiTheme="minorHAnsi" w:hAnsiTheme="minorHAnsi"/>
          <w:sz w:val="22"/>
          <w:szCs w:val="22"/>
        </w:rPr>
        <w:t xml:space="preserve">kopējais </w:t>
      </w:r>
      <w:proofErr w:type="spellStart"/>
      <w:r w:rsidR="00584910" w:rsidRPr="00D75D85">
        <w:rPr>
          <w:rFonts w:asciiTheme="minorHAnsi" w:hAnsiTheme="minorHAnsi"/>
          <w:sz w:val="22"/>
          <w:szCs w:val="22"/>
        </w:rPr>
        <w:t>aizaugums</w:t>
      </w:r>
      <w:proofErr w:type="spellEnd"/>
      <w:r w:rsidR="00584910" w:rsidRPr="00D75D85">
        <w:rPr>
          <w:rFonts w:asciiTheme="minorHAnsi" w:hAnsiTheme="minorHAnsi"/>
          <w:sz w:val="22"/>
          <w:szCs w:val="22"/>
        </w:rPr>
        <w:t xml:space="preserve"> pārsniedz 30</w:t>
      </w:r>
      <w:r w:rsidR="00277A89">
        <w:rPr>
          <w:rFonts w:asciiTheme="minorHAnsi" w:hAnsiTheme="minorHAnsi"/>
          <w:sz w:val="22"/>
          <w:szCs w:val="22"/>
        </w:rPr>
        <w:t> </w:t>
      </w:r>
      <w:r w:rsidR="00584910" w:rsidRPr="00D75D85">
        <w:rPr>
          <w:rFonts w:asciiTheme="minorHAnsi" w:hAnsiTheme="minorHAnsi"/>
          <w:sz w:val="22"/>
          <w:szCs w:val="22"/>
        </w:rPr>
        <w:t xml:space="preserve">% robežu. </w:t>
      </w:r>
      <w:r w:rsidR="00584910">
        <w:rPr>
          <w:rFonts w:asciiTheme="minorHAnsi" w:hAnsiTheme="minorHAnsi"/>
          <w:sz w:val="22"/>
          <w:szCs w:val="22"/>
        </w:rPr>
        <w:t>Lai mazinātu Aivie</w:t>
      </w:r>
      <w:r w:rsidR="00584910" w:rsidRPr="00D75D85">
        <w:rPr>
          <w:rFonts w:asciiTheme="minorHAnsi" w:hAnsiTheme="minorHAnsi"/>
          <w:sz w:val="22"/>
          <w:szCs w:val="22"/>
        </w:rPr>
        <w:t>k</w:t>
      </w:r>
      <w:r w:rsidR="00584910">
        <w:rPr>
          <w:rFonts w:asciiTheme="minorHAnsi" w:hAnsiTheme="minorHAnsi"/>
          <w:sz w:val="22"/>
          <w:szCs w:val="22"/>
        </w:rPr>
        <w:t>s</w:t>
      </w:r>
      <w:r w:rsidR="00584910" w:rsidRPr="00D75D85">
        <w:rPr>
          <w:rFonts w:asciiTheme="minorHAnsi" w:hAnsiTheme="minorHAnsi"/>
          <w:sz w:val="22"/>
          <w:szCs w:val="22"/>
        </w:rPr>
        <w:t xml:space="preserve">tes upes </w:t>
      </w:r>
      <w:proofErr w:type="spellStart"/>
      <w:r w:rsidR="00584910" w:rsidRPr="00D75D85">
        <w:rPr>
          <w:rFonts w:asciiTheme="minorHAnsi" w:hAnsiTheme="minorHAnsi"/>
          <w:sz w:val="22"/>
          <w:szCs w:val="22"/>
        </w:rPr>
        <w:t>aizaugumu</w:t>
      </w:r>
      <w:proofErr w:type="spellEnd"/>
      <w:r w:rsidR="00584910" w:rsidRPr="00D75D85">
        <w:rPr>
          <w:rFonts w:asciiTheme="minorHAnsi" w:hAnsiTheme="minorHAnsi"/>
          <w:sz w:val="22"/>
          <w:szCs w:val="22"/>
        </w:rPr>
        <w:t xml:space="preserve">, </w:t>
      </w:r>
      <w:r>
        <w:rPr>
          <w:rFonts w:asciiTheme="minorHAnsi" w:hAnsiTheme="minorHAnsi"/>
          <w:sz w:val="22"/>
          <w:szCs w:val="22"/>
        </w:rPr>
        <w:t xml:space="preserve">upes </w:t>
      </w:r>
      <w:r w:rsidR="00584910">
        <w:rPr>
          <w:rFonts w:asciiTheme="minorHAnsi" w:hAnsiTheme="minorHAnsi"/>
          <w:sz w:val="22"/>
          <w:szCs w:val="22"/>
        </w:rPr>
        <w:t>lielākajā daļā</w:t>
      </w:r>
      <w:r>
        <w:rPr>
          <w:rFonts w:asciiTheme="minorHAnsi" w:hAnsiTheme="minorHAnsi"/>
          <w:sz w:val="22"/>
          <w:szCs w:val="22"/>
        </w:rPr>
        <w:t xml:space="preserve"> būtu nepieciešams veikt</w:t>
      </w:r>
      <w:r w:rsidR="00584910" w:rsidRPr="00D75D85">
        <w:rPr>
          <w:rFonts w:asciiTheme="minorHAnsi" w:hAnsiTheme="minorHAnsi"/>
          <w:sz w:val="22"/>
          <w:szCs w:val="22"/>
        </w:rPr>
        <w:t xml:space="preserve"> </w:t>
      </w:r>
      <w:r>
        <w:rPr>
          <w:rFonts w:asciiTheme="minorHAnsi" w:hAnsiTheme="minorHAnsi"/>
          <w:sz w:val="22"/>
          <w:szCs w:val="22"/>
        </w:rPr>
        <w:t xml:space="preserve">gultnes </w:t>
      </w:r>
      <w:r w:rsidR="00584910" w:rsidRPr="00D75D85">
        <w:rPr>
          <w:rFonts w:asciiTheme="minorHAnsi" w:hAnsiTheme="minorHAnsi"/>
          <w:sz w:val="22"/>
          <w:szCs w:val="22"/>
        </w:rPr>
        <w:t xml:space="preserve">rekultivācijas darbus, sākotnēji no pārlieku lielā </w:t>
      </w:r>
      <w:proofErr w:type="spellStart"/>
      <w:r w:rsidR="00584910" w:rsidRPr="00D75D85">
        <w:rPr>
          <w:rFonts w:asciiTheme="minorHAnsi" w:hAnsiTheme="minorHAnsi"/>
          <w:sz w:val="22"/>
          <w:szCs w:val="22"/>
        </w:rPr>
        <w:t>aizauguma</w:t>
      </w:r>
      <w:proofErr w:type="spellEnd"/>
      <w:r w:rsidR="00584910" w:rsidRPr="00D75D85">
        <w:rPr>
          <w:rFonts w:asciiTheme="minorHAnsi" w:hAnsiTheme="minorHAnsi"/>
          <w:sz w:val="22"/>
          <w:szCs w:val="22"/>
        </w:rPr>
        <w:t xml:space="preserve"> atbrīvojot būtiski aizaugušos </w:t>
      </w:r>
      <w:proofErr w:type="spellStart"/>
      <w:r w:rsidR="00584910" w:rsidRPr="00D75D85">
        <w:rPr>
          <w:rFonts w:asciiTheme="minorHAnsi" w:hAnsiTheme="minorHAnsi"/>
          <w:sz w:val="22"/>
          <w:szCs w:val="22"/>
        </w:rPr>
        <w:t>lēnteces</w:t>
      </w:r>
      <w:proofErr w:type="spellEnd"/>
      <w:r w:rsidR="00584910" w:rsidRPr="00D75D85">
        <w:rPr>
          <w:rFonts w:asciiTheme="minorHAnsi" w:hAnsiTheme="minorHAnsi"/>
          <w:sz w:val="22"/>
          <w:szCs w:val="22"/>
        </w:rPr>
        <w:t xml:space="preserve"> posmus, kas visbiežāk izvietojušies augšup straujteču biotopiem. </w:t>
      </w:r>
      <w:r w:rsidR="00584910">
        <w:rPr>
          <w:rFonts w:asciiTheme="minorHAnsi" w:hAnsiTheme="minorHAnsi"/>
          <w:sz w:val="22"/>
          <w:szCs w:val="22"/>
        </w:rPr>
        <w:t xml:space="preserve">Tomēr jāņem vērā, ka </w:t>
      </w:r>
      <w:proofErr w:type="spellStart"/>
      <w:r w:rsidR="00584910">
        <w:rPr>
          <w:rFonts w:asciiTheme="minorHAnsi" w:hAnsiTheme="minorHAnsi"/>
          <w:sz w:val="22"/>
          <w:szCs w:val="22"/>
        </w:rPr>
        <w:t>aizauguma</w:t>
      </w:r>
      <w:proofErr w:type="spellEnd"/>
      <w:r w:rsidR="00584910">
        <w:rPr>
          <w:rFonts w:asciiTheme="minorHAnsi" w:hAnsiTheme="minorHAnsi"/>
          <w:sz w:val="22"/>
          <w:szCs w:val="22"/>
        </w:rPr>
        <w:t xml:space="preserve"> mazināšanai lielajās </w:t>
      </w:r>
      <w:proofErr w:type="spellStart"/>
      <w:r w:rsidR="00584910">
        <w:rPr>
          <w:rFonts w:asciiTheme="minorHAnsi" w:hAnsiTheme="minorHAnsi"/>
          <w:sz w:val="22"/>
          <w:szCs w:val="22"/>
        </w:rPr>
        <w:t>potomālajās</w:t>
      </w:r>
      <w:proofErr w:type="spellEnd"/>
      <w:r w:rsidR="00584910">
        <w:rPr>
          <w:rFonts w:asciiTheme="minorHAnsi" w:hAnsiTheme="minorHAnsi"/>
          <w:sz w:val="22"/>
          <w:szCs w:val="22"/>
        </w:rPr>
        <w:t xml:space="preserve"> upēs ir samērā īslaicīgs efekts un dažu gadu laikā upes </w:t>
      </w:r>
      <w:proofErr w:type="spellStart"/>
      <w:r w:rsidR="00584910">
        <w:rPr>
          <w:rFonts w:asciiTheme="minorHAnsi" w:hAnsiTheme="minorHAnsi"/>
          <w:sz w:val="22"/>
          <w:szCs w:val="22"/>
        </w:rPr>
        <w:t>aizaugums</w:t>
      </w:r>
      <w:proofErr w:type="spellEnd"/>
      <w:r w:rsidR="00584910">
        <w:rPr>
          <w:rFonts w:asciiTheme="minorHAnsi" w:hAnsiTheme="minorHAnsi"/>
          <w:sz w:val="22"/>
          <w:szCs w:val="22"/>
        </w:rPr>
        <w:t xml:space="preserve"> atjaunosies. </w:t>
      </w:r>
      <w:proofErr w:type="spellStart"/>
      <w:r w:rsidR="00584910">
        <w:rPr>
          <w:rFonts w:asciiTheme="minorHAnsi" w:hAnsiTheme="minorHAnsi"/>
          <w:sz w:val="22"/>
          <w:szCs w:val="22"/>
        </w:rPr>
        <w:t>A</w:t>
      </w:r>
      <w:r w:rsidR="00584910" w:rsidRPr="00C82EEA">
        <w:rPr>
          <w:rFonts w:asciiTheme="minorHAnsi" w:hAnsiTheme="minorHAnsi"/>
          <w:sz w:val="22"/>
          <w:szCs w:val="22"/>
        </w:rPr>
        <w:t>izaugumam</w:t>
      </w:r>
      <w:proofErr w:type="spellEnd"/>
      <w:r w:rsidR="00584910" w:rsidRPr="00C82EEA">
        <w:rPr>
          <w:rFonts w:asciiTheme="minorHAnsi" w:hAnsiTheme="minorHAnsi"/>
          <w:sz w:val="22"/>
          <w:szCs w:val="22"/>
        </w:rPr>
        <w:t xml:space="preserve"> vēl vairāk palielinoties, pastāv bažas par straujteču biotopu kvalitātes būtisku pazemināšanos vai pat biotopa zaudēšanu. Lai šāda situācija neīstenotos, nepieciešams veikt A</w:t>
      </w:r>
      <w:r w:rsidR="00584910">
        <w:rPr>
          <w:rFonts w:asciiTheme="minorHAnsi" w:hAnsiTheme="minorHAnsi"/>
          <w:sz w:val="22"/>
          <w:szCs w:val="22"/>
        </w:rPr>
        <w:t>iviekstes upes rekultivācijas darbus</w:t>
      </w:r>
      <w:r w:rsidR="00584910" w:rsidRPr="00C82EEA">
        <w:rPr>
          <w:rFonts w:asciiTheme="minorHAnsi" w:hAnsiTheme="minorHAnsi"/>
          <w:sz w:val="22"/>
          <w:szCs w:val="22"/>
        </w:rPr>
        <w:t xml:space="preserve">. </w:t>
      </w:r>
      <w:r w:rsidR="00584910">
        <w:rPr>
          <w:rFonts w:asciiTheme="minorHAnsi" w:hAnsiTheme="minorHAnsi"/>
          <w:sz w:val="22"/>
          <w:szCs w:val="22"/>
        </w:rPr>
        <w:t xml:space="preserve">Upes </w:t>
      </w:r>
      <w:r w:rsidR="00584910" w:rsidRPr="00C82EEA">
        <w:rPr>
          <w:rFonts w:asciiTheme="minorHAnsi" w:hAnsiTheme="minorHAnsi"/>
          <w:sz w:val="22"/>
          <w:szCs w:val="22"/>
        </w:rPr>
        <w:t>posm</w:t>
      </w:r>
      <w:r w:rsidR="00584910">
        <w:rPr>
          <w:rFonts w:asciiTheme="minorHAnsi" w:hAnsiTheme="minorHAnsi"/>
          <w:sz w:val="22"/>
          <w:szCs w:val="22"/>
        </w:rPr>
        <w:t>os</w:t>
      </w:r>
      <w:r w:rsidR="00584910" w:rsidRPr="00C82EEA">
        <w:rPr>
          <w:rFonts w:asciiTheme="minorHAnsi" w:hAnsiTheme="minorHAnsi"/>
          <w:sz w:val="22"/>
          <w:szCs w:val="22"/>
        </w:rPr>
        <w:t>, kuros</w:t>
      </w:r>
      <w:r>
        <w:rPr>
          <w:rFonts w:asciiTheme="minorHAnsi" w:hAnsiTheme="minorHAnsi"/>
          <w:sz w:val="22"/>
          <w:szCs w:val="22"/>
        </w:rPr>
        <w:t xml:space="preserve"> primāri</w:t>
      </w:r>
      <w:r w:rsidR="00584910" w:rsidRPr="00C82EEA">
        <w:rPr>
          <w:rFonts w:asciiTheme="minorHAnsi" w:hAnsiTheme="minorHAnsi"/>
          <w:sz w:val="22"/>
          <w:szCs w:val="22"/>
        </w:rPr>
        <w:t xml:space="preserve"> nepieciešams veikt ūdensaugu izpļaušanu, plašāk </w:t>
      </w:r>
      <w:r w:rsidR="00584910">
        <w:rPr>
          <w:rFonts w:asciiTheme="minorHAnsi" w:hAnsiTheme="minorHAnsi"/>
          <w:sz w:val="22"/>
          <w:szCs w:val="22"/>
        </w:rPr>
        <w:t xml:space="preserve">skatīt </w:t>
      </w:r>
      <w:r w:rsidR="00584910" w:rsidRPr="00C82EEA">
        <w:rPr>
          <w:rFonts w:asciiTheme="minorHAnsi" w:hAnsiTheme="minorHAnsi"/>
          <w:sz w:val="22"/>
          <w:szCs w:val="22"/>
        </w:rPr>
        <w:t>apsaimniekošanas pasākumā B.1</w:t>
      </w:r>
      <w:r w:rsidR="00584910">
        <w:rPr>
          <w:rFonts w:asciiTheme="minorHAnsi" w:hAnsiTheme="minorHAnsi"/>
          <w:sz w:val="22"/>
          <w:szCs w:val="22"/>
        </w:rPr>
        <w:t>3</w:t>
      </w:r>
      <w:r w:rsidR="00584910" w:rsidRPr="00C82EEA">
        <w:rPr>
          <w:rFonts w:asciiTheme="minorHAnsi" w:hAnsiTheme="minorHAnsi"/>
          <w:sz w:val="22"/>
          <w:szCs w:val="22"/>
        </w:rPr>
        <w:t>.1.</w:t>
      </w:r>
    </w:p>
    <w:p w14:paraId="089C8DF6" w14:textId="68A98CFC" w:rsidR="004649A3" w:rsidRPr="00457482" w:rsidRDefault="004649A3" w:rsidP="00D42746">
      <w:pPr>
        <w:jc w:val="both"/>
        <w:rPr>
          <w:rFonts w:asciiTheme="minorHAnsi" w:hAnsiTheme="minorHAnsi"/>
          <w:sz w:val="22"/>
          <w:szCs w:val="22"/>
        </w:rPr>
      </w:pPr>
      <w:r w:rsidRPr="00FE67F2">
        <w:rPr>
          <w:rFonts w:asciiTheme="minorHAnsi" w:hAnsiTheme="minorHAnsi"/>
          <w:sz w:val="22"/>
          <w:szCs w:val="22"/>
        </w:rPr>
        <w:lastRenderedPageBreak/>
        <w:t xml:space="preserve">Neskatoties uz dažos posmos esošo lielo </w:t>
      </w:r>
      <w:proofErr w:type="spellStart"/>
      <w:r w:rsidRPr="00FE67F2">
        <w:rPr>
          <w:rFonts w:asciiTheme="minorHAnsi" w:hAnsiTheme="minorHAnsi"/>
          <w:sz w:val="22"/>
          <w:szCs w:val="22"/>
        </w:rPr>
        <w:t>aizaugumu</w:t>
      </w:r>
      <w:proofErr w:type="spellEnd"/>
      <w:r w:rsidRPr="00FE67F2">
        <w:rPr>
          <w:rFonts w:asciiTheme="minorHAnsi" w:hAnsiTheme="minorHAnsi"/>
          <w:sz w:val="22"/>
          <w:szCs w:val="22"/>
        </w:rPr>
        <w:t xml:space="preserve"> un tādu </w:t>
      </w:r>
      <w:proofErr w:type="spellStart"/>
      <w:r w:rsidRPr="00FE67F2">
        <w:rPr>
          <w:rFonts w:asciiTheme="minorHAnsi" w:hAnsiTheme="minorHAnsi"/>
          <w:sz w:val="22"/>
          <w:szCs w:val="22"/>
        </w:rPr>
        <w:t>eitrofiem</w:t>
      </w:r>
      <w:proofErr w:type="spellEnd"/>
      <w:r w:rsidRPr="00FE67F2">
        <w:rPr>
          <w:rFonts w:asciiTheme="minorHAnsi" w:hAnsiTheme="minorHAnsi"/>
          <w:sz w:val="22"/>
          <w:szCs w:val="22"/>
        </w:rPr>
        <w:t xml:space="preserve"> ūdeņiem rakstur</w:t>
      </w:r>
      <w:r w:rsidRPr="00A06D77">
        <w:rPr>
          <w:rFonts w:asciiTheme="minorHAnsi" w:hAnsiTheme="minorHAnsi"/>
          <w:sz w:val="22"/>
          <w:szCs w:val="22"/>
        </w:rPr>
        <w:t xml:space="preserve">īgu sugu dominanci kā </w:t>
      </w:r>
      <w:proofErr w:type="spellStart"/>
      <w:r w:rsidRPr="00A06D77">
        <w:rPr>
          <w:rFonts w:asciiTheme="minorHAnsi" w:hAnsiTheme="minorHAnsi"/>
          <w:sz w:val="22"/>
          <w:szCs w:val="22"/>
        </w:rPr>
        <w:t>ķemmveida</w:t>
      </w:r>
      <w:proofErr w:type="spellEnd"/>
      <w:r w:rsidRPr="00A06D77">
        <w:rPr>
          <w:rFonts w:asciiTheme="minorHAnsi" w:hAnsiTheme="minorHAnsi"/>
          <w:sz w:val="22"/>
          <w:szCs w:val="22"/>
        </w:rPr>
        <w:t xml:space="preserve"> glīvene, ezera meldrs, parastā bultene, dzeltenā lēpe u.c. sugas, </w:t>
      </w:r>
      <w:r w:rsidR="00FE67F2" w:rsidRPr="00A06D77">
        <w:rPr>
          <w:rFonts w:asciiTheme="minorHAnsi" w:hAnsiTheme="minorHAnsi"/>
          <w:sz w:val="22"/>
          <w:szCs w:val="22"/>
        </w:rPr>
        <w:t>upes</w:t>
      </w:r>
      <w:r w:rsidRPr="00A06D77">
        <w:rPr>
          <w:rFonts w:asciiTheme="minorHAnsi" w:hAnsiTheme="minorHAnsi"/>
          <w:sz w:val="22"/>
          <w:szCs w:val="22"/>
        </w:rPr>
        <w:t xml:space="preserve"> ekoloģiskā</w:t>
      </w:r>
      <w:r w:rsidRPr="00FE67F2">
        <w:rPr>
          <w:rFonts w:asciiTheme="minorHAnsi" w:hAnsiTheme="minorHAnsi"/>
          <w:sz w:val="22"/>
          <w:szCs w:val="22"/>
        </w:rPr>
        <w:t xml:space="preserve"> kvalitāte </w:t>
      </w:r>
      <w:r w:rsidR="00092516">
        <w:rPr>
          <w:rFonts w:asciiTheme="minorHAnsi" w:hAnsiTheme="minorHAnsi"/>
          <w:sz w:val="22"/>
          <w:szCs w:val="22"/>
        </w:rPr>
        <w:t xml:space="preserve">pēc projekta </w:t>
      </w:r>
      <w:r w:rsidR="00092516" w:rsidRPr="00463D37">
        <w:rPr>
          <w:rFonts w:asciiTheme="minorHAnsi" w:hAnsiTheme="minorHAnsi"/>
          <w:sz w:val="22"/>
          <w:szCs w:val="22"/>
        </w:rPr>
        <w:t>„</w:t>
      </w:r>
      <w:r w:rsidR="00403615" w:rsidRPr="00403615">
        <w:rPr>
          <w:rFonts w:asciiTheme="minorHAnsi" w:hAnsiTheme="minorHAnsi"/>
          <w:sz w:val="22"/>
          <w:szCs w:val="22"/>
        </w:rPr>
        <w:t>Dabas skaitīšana</w:t>
      </w:r>
      <w:r w:rsidR="00FE67F2" w:rsidRPr="00FE67F2">
        <w:rPr>
          <w:rFonts w:asciiTheme="minorHAnsi" w:hAnsiTheme="minorHAnsi"/>
          <w:sz w:val="22"/>
          <w:szCs w:val="22"/>
        </w:rPr>
        <w:t>” datiem dabas parka posmā tiek vērtēta</w:t>
      </w:r>
      <w:r w:rsidRPr="00FE67F2">
        <w:rPr>
          <w:rFonts w:asciiTheme="minorHAnsi" w:hAnsiTheme="minorHAnsi"/>
          <w:sz w:val="22"/>
          <w:szCs w:val="22"/>
        </w:rPr>
        <w:t xml:space="preserve"> </w:t>
      </w:r>
      <w:r w:rsidR="00ED778A">
        <w:rPr>
          <w:rFonts w:asciiTheme="minorHAnsi" w:hAnsiTheme="minorHAnsi"/>
          <w:sz w:val="22"/>
          <w:szCs w:val="22"/>
        </w:rPr>
        <w:t xml:space="preserve">no </w:t>
      </w:r>
      <w:r w:rsidR="00FE67F2" w:rsidRPr="00FE67F2">
        <w:rPr>
          <w:rFonts w:asciiTheme="minorHAnsi" w:hAnsiTheme="minorHAnsi"/>
          <w:sz w:val="22"/>
          <w:szCs w:val="22"/>
        </w:rPr>
        <w:t>vidēja līdz</w:t>
      </w:r>
      <w:r w:rsidRPr="00FE67F2">
        <w:rPr>
          <w:rFonts w:asciiTheme="minorHAnsi" w:hAnsiTheme="minorHAnsi"/>
          <w:sz w:val="22"/>
          <w:szCs w:val="22"/>
        </w:rPr>
        <w:t xml:space="preserve"> labai </w:t>
      </w:r>
      <w:r w:rsidRPr="006D351E">
        <w:rPr>
          <w:rFonts w:asciiTheme="minorHAnsi" w:hAnsiTheme="minorHAnsi"/>
          <w:sz w:val="22"/>
          <w:szCs w:val="22"/>
        </w:rPr>
        <w:t>kvalitātei</w:t>
      </w:r>
      <w:r w:rsidR="005F5112">
        <w:rPr>
          <w:rFonts w:asciiTheme="minorHAnsi" w:hAnsiTheme="minorHAnsi"/>
          <w:sz w:val="22"/>
          <w:szCs w:val="22"/>
        </w:rPr>
        <w:t xml:space="preserve">, kas atbilst </w:t>
      </w:r>
      <w:r w:rsidR="00092516">
        <w:rPr>
          <w:rFonts w:asciiTheme="minorHAnsi" w:hAnsiTheme="minorHAnsi"/>
          <w:sz w:val="22"/>
          <w:szCs w:val="22"/>
        </w:rPr>
        <w:t xml:space="preserve">VSIA </w:t>
      </w:r>
      <w:r w:rsidR="00092516" w:rsidRPr="00463D37">
        <w:rPr>
          <w:rFonts w:asciiTheme="minorHAnsi" w:hAnsiTheme="minorHAnsi"/>
          <w:sz w:val="22"/>
          <w:szCs w:val="22"/>
        </w:rPr>
        <w:t>„</w:t>
      </w:r>
      <w:r w:rsidR="005F5112" w:rsidRPr="006D351E">
        <w:rPr>
          <w:rFonts w:asciiTheme="minorHAnsi" w:hAnsiTheme="minorHAnsi"/>
          <w:sz w:val="22"/>
          <w:szCs w:val="22"/>
        </w:rPr>
        <w:t xml:space="preserve">Latvijas Vides, ģeoloģijas un </w:t>
      </w:r>
      <w:r w:rsidR="00D1235B">
        <w:rPr>
          <w:rFonts w:asciiTheme="minorHAnsi" w:hAnsiTheme="minorHAnsi"/>
          <w:sz w:val="22"/>
          <w:szCs w:val="22"/>
        </w:rPr>
        <w:t>meteoroloģijas centra” veiktajam</w:t>
      </w:r>
      <w:r w:rsidR="005F5112" w:rsidRPr="005638F5">
        <w:rPr>
          <w:rFonts w:asciiTheme="minorHAnsi" w:hAnsiTheme="minorHAnsi"/>
          <w:sz w:val="22"/>
          <w:szCs w:val="22"/>
        </w:rPr>
        <w:t xml:space="preserve"> virszemes ūdensobjektu kvalitā</w:t>
      </w:r>
      <w:r w:rsidR="00277A89">
        <w:rPr>
          <w:rFonts w:asciiTheme="minorHAnsi" w:hAnsiTheme="minorHAnsi"/>
          <w:sz w:val="22"/>
          <w:szCs w:val="22"/>
        </w:rPr>
        <w:t>tes vērtējuma</w:t>
      </w:r>
      <w:r w:rsidR="00D1235B">
        <w:rPr>
          <w:rFonts w:asciiTheme="minorHAnsi" w:hAnsiTheme="minorHAnsi"/>
          <w:sz w:val="22"/>
          <w:szCs w:val="22"/>
        </w:rPr>
        <w:t xml:space="preserve"> pārskata rezultātiem, kuros</w:t>
      </w:r>
      <w:r w:rsidR="005F5112" w:rsidRPr="005638F5">
        <w:rPr>
          <w:rFonts w:asciiTheme="minorHAnsi" w:hAnsiTheme="minorHAnsi"/>
          <w:sz w:val="22"/>
          <w:szCs w:val="22"/>
        </w:rPr>
        <w:t xml:space="preserve"> Aiviekstes </w:t>
      </w:r>
      <w:r w:rsidR="00D1235B">
        <w:rPr>
          <w:rFonts w:asciiTheme="minorHAnsi" w:hAnsiTheme="minorHAnsi"/>
          <w:sz w:val="22"/>
          <w:szCs w:val="22"/>
        </w:rPr>
        <w:t>kvalitāte</w:t>
      </w:r>
      <w:r w:rsidR="005F5112" w:rsidRPr="005638F5">
        <w:rPr>
          <w:rFonts w:asciiTheme="minorHAnsi" w:hAnsiTheme="minorHAnsi"/>
          <w:sz w:val="22"/>
          <w:szCs w:val="22"/>
        </w:rPr>
        <w:t xml:space="preserve"> vērtē</w:t>
      </w:r>
      <w:r w:rsidR="00D1235B">
        <w:rPr>
          <w:rFonts w:asciiTheme="minorHAnsi" w:hAnsiTheme="minorHAnsi"/>
          <w:sz w:val="22"/>
          <w:szCs w:val="22"/>
        </w:rPr>
        <w:t>ta</w:t>
      </w:r>
      <w:r w:rsidR="005F5112" w:rsidRPr="005638F5">
        <w:rPr>
          <w:rFonts w:asciiTheme="minorHAnsi" w:hAnsiTheme="minorHAnsi"/>
          <w:sz w:val="22"/>
          <w:szCs w:val="22"/>
        </w:rPr>
        <w:t xml:space="preserve"> kā – vidēj</w:t>
      </w:r>
      <w:r w:rsidR="00D1235B">
        <w:rPr>
          <w:rFonts w:asciiTheme="minorHAnsi" w:hAnsiTheme="minorHAnsi"/>
          <w:sz w:val="22"/>
          <w:szCs w:val="22"/>
        </w:rPr>
        <w:t>a.</w:t>
      </w:r>
    </w:p>
    <w:p w14:paraId="6030A50C" w14:textId="59DFAB64" w:rsidR="004649A3" w:rsidRDefault="004649A3" w:rsidP="00966764">
      <w:pPr>
        <w:jc w:val="both"/>
        <w:rPr>
          <w:rFonts w:asciiTheme="minorHAnsi" w:hAnsiTheme="minorHAnsi"/>
          <w:sz w:val="22"/>
          <w:szCs w:val="22"/>
        </w:rPr>
      </w:pPr>
      <w:r w:rsidRPr="006D351E">
        <w:rPr>
          <w:rFonts w:asciiTheme="minorHAnsi" w:hAnsiTheme="minorHAnsi"/>
          <w:sz w:val="22"/>
          <w:szCs w:val="22"/>
        </w:rPr>
        <w:t xml:space="preserve">Atbilstoši Ūdens </w:t>
      </w:r>
      <w:proofErr w:type="spellStart"/>
      <w:r w:rsidRPr="006D351E">
        <w:rPr>
          <w:rFonts w:asciiTheme="minorHAnsi" w:hAnsiTheme="minorHAnsi"/>
          <w:sz w:val="22"/>
          <w:szCs w:val="22"/>
        </w:rPr>
        <w:t>struktūrdirektīvas</w:t>
      </w:r>
      <w:proofErr w:type="spellEnd"/>
      <w:r w:rsidRPr="006D351E">
        <w:rPr>
          <w:rFonts w:asciiTheme="minorHAnsi" w:hAnsiTheme="minorHAnsi"/>
          <w:sz w:val="22"/>
          <w:szCs w:val="22"/>
        </w:rPr>
        <w:t xml:space="preserve"> prasībām, Latvijas teritorija ir iedalīta četros upju baseinu apgabalos: Daugavas, Ga</w:t>
      </w:r>
      <w:r w:rsidR="006D351E" w:rsidRPr="006D351E">
        <w:rPr>
          <w:rFonts w:asciiTheme="minorHAnsi" w:hAnsiTheme="minorHAnsi"/>
          <w:sz w:val="22"/>
          <w:szCs w:val="22"/>
        </w:rPr>
        <w:t>ujas, Lielupes un Ventas. Aiviekstes</w:t>
      </w:r>
      <w:r w:rsidRPr="006D351E">
        <w:rPr>
          <w:rFonts w:asciiTheme="minorHAnsi" w:hAnsiTheme="minorHAnsi"/>
          <w:sz w:val="22"/>
          <w:szCs w:val="22"/>
        </w:rPr>
        <w:t xml:space="preserve"> baseins ietilpst </w:t>
      </w:r>
      <w:r w:rsidR="006D351E" w:rsidRPr="006D351E">
        <w:rPr>
          <w:rFonts w:asciiTheme="minorHAnsi" w:hAnsiTheme="minorHAnsi"/>
          <w:sz w:val="22"/>
          <w:szCs w:val="22"/>
        </w:rPr>
        <w:t>Daugavas</w:t>
      </w:r>
      <w:r w:rsidRPr="006D351E">
        <w:rPr>
          <w:rFonts w:asciiTheme="minorHAnsi" w:hAnsiTheme="minorHAnsi"/>
          <w:sz w:val="22"/>
          <w:szCs w:val="22"/>
        </w:rPr>
        <w:t xml:space="preserve"> baseina apga</w:t>
      </w:r>
      <w:r w:rsidR="006D351E" w:rsidRPr="006D351E">
        <w:rPr>
          <w:rFonts w:asciiTheme="minorHAnsi" w:hAnsiTheme="minorHAnsi"/>
          <w:sz w:val="22"/>
          <w:szCs w:val="22"/>
        </w:rPr>
        <w:t>balā, kuram ir izstrādāts Daugavas</w:t>
      </w:r>
      <w:r w:rsidRPr="006D351E">
        <w:rPr>
          <w:rFonts w:asciiTheme="minorHAnsi" w:hAnsiTheme="minorHAnsi"/>
          <w:sz w:val="22"/>
          <w:szCs w:val="22"/>
        </w:rPr>
        <w:t xml:space="preserve"> upju baseinu apga</w:t>
      </w:r>
      <w:r w:rsidR="006D351E" w:rsidRPr="006D351E">
        <w:rPr>
          <w:rFonts w:asciiTheme="minorHAnsi" w:hAnsiTheme="minorHAnsi"/>
          <w:sz w:val="22"/>
          <w:szCs w:val="22"/>
        </w:rPr>
        <w:t>bala apsaimniekošanas plāns 2016.</w:t>
      </w:r>
      <w:r w:rsidR="002E06F3">
        <w:rPr>
          <w:rFonts w:asciiTheme="minorHAnsi" w:hAnsiTheme="minorHAnsi"/>
          <w:sz w:val="22"/>
          <w:szCs w:val="22"/>
        </w:rPr>
        <w:t> </w:t>
      </w:r>
      <w:r w:rsidR="006D351E" w:rsidRPr="006D351E">
        <w:rPr>
          <w:rFonts w:asciiTheme="minorHAnsi" w:hAnsiTheme="minorHAnsi"/>
          <w:sz w:val="22"/>
          <w:szCs w:val="22"/>
        </w:rPr>
        <w:t>-</w:t>
      </w:r>
      <w:r w:rsidR="002E06F3">
        <w:rPr>
          <w:rFonts w:asciiTheme="minorHAnsi" w:hAnsiTheme="minorHAnsi"/>
          <w:sz w:val="22"/>
          <w:szCs w:val="22"/>
        </w:rPr>
        <w:t> </w:t>
      </w:r>
      <w:r w:rsidR="006D351E" w:rsidRPr="006D351E">
        <w:rPr>
          <w:rFonts w:asciiTheme="minorHAnsi" w:hAnsiTheme="minorHAnsi"/>
          <w:sz w:val="22"/>
          <w:szCs w:val="22"/>
        </w:rPr>
        <w:t>2021</w:t>
      </w:r>
      <w:r w:rsidRPr="006D351E">
        <w:rPr>
          <w:rFonts w:asciiTheme="minorHAnsi" w:hAnsiTheme="minorHAnsi"/>
          <w:sz w:val="22"/>
          <w:szCs w:val="22"/>
        </w:rPr>
        <w:t>.</w:t>
      </w:r>
      <w:r w:rsidR="002E06F3">
        <w:rPr>
          <w:rFonts w:asciiTheme="minorHAnsi" w:hAnsiTheme="minorHAnsi"/>
          <w:sz w:val="22"/>
          <w:szCs w:val="22"/>
        </w:rPr>
        <w:t> </w:t>
      </w:r>
      <w:r w:rsidRPr="006D351E">
        <w:rPr>
          <w:rFonts w:asciiTheme="minorHAnsi" w:hAnsiTheme="minorHAnsi"/>
          <w:sz w:val="22"/>
          <w:szCs w:val="22"/>
        </w:rPr>
        <w:t>gadam. Saskaņā ar šo plānu dabas parka te</w:t>
      </w:r>
      <w:r w:rsidR="006D351E" w:rsidRPr="006D351E">
        <w:rPr>
          <w:rFonts w:asciiTheme="minorHAnsi" w:hAnsiTheme="minorHAnsi"/>
          <w:sz w:val="22"/>
          <w:szCs w:val="22"/>
        </w:rPr>
        <w:t xml:space="preserve">ritorijā ietilpst ūdensobjekti </w:t>
      </w:r>
      <w:r w:rsidR="002E06F3">
        <w:rPr>
          <w:rFonts w:asciiTheme="minorHAnsi" w:hAnsiTheme="minorHAnsi"/>
          <w:sz w:val="22"/>
          <w:szCs w:val="22"/>
        </w:rPr>
        <w:t>(</w:t>
      </w:r>
      <w:r w:rsidR="006D351E" w:rsidRPr="006D351E">
        <w:rPr>
          <w:rFonts w:asciiTheme="minorHAnsi" w:hAnsiTheme="minorHAnsi"/>
          <w:sz w:val="22"/>
          <w:szCs w:val="22"/>
        </w:rPr>
        <w:t>D432</w:t>
      </w:r>
      <w:r w:rsidR="002E06F3">
        <w:rPr>
          <w:rFonts w:asciiTheme="minorHAnsi" w:hAnsiTheme="minorHAnsi"/>
          <w:sz w:val="22"/>
          <w:szCs w:val="22"/>
        </w:rPr>
        <w:t>)</w:t>
      </w:r>
      <w:r w:rsidR="006D351E" w:rsidRPr="006D351E">
        <w:rPr>
          <w:rFonts w:asciiTheme="minorHAnsi" w:hAnsiTheme="minorHAnsi"/>
          <w:sz w:val="22"/>
          <w:szCs w:val="22"/>
        </w:rPr>
        <w:t xml:space="preserve"> Aiviekste, </w:t>
      </w:r>
      <w:r w:rsidR="002E06F3">
        <w:rPr>
          <w:rFonts w:asciiTheme="minorHAnsi" w:hAnsiTheme="minorHAnsi"/>
          <w:sz w:val="22"/>
          <w:szCs w:val="22"/>
        </w:rPr>
        <w:t>(</w:t>
      </w:r>
      <w:r w:rsidR="006D351E" w:rsidRPr="006D351E">
        <w:rPr>
          <w:rFonts w:asciiTheme="minorHAnsi" w:hAnsiTheme="minorHAnsi"/>
          <w:sz w:val="22"/>
          <w:szCs w:val="22"/>
        </w:rPr>
        <w:t>D437</w:t>
      </w:r>
      <w:r w:rsidR="002E06F3">
        <w:rPr>
          <w:rFonts w:asciiTheme="minorHAnsi" w:hAnsiTheme="minorHAnsi"/>
          <w:sz w:val="22"/>
          <w:szCs w:val="22"/>
        </w:rPr>
        <w:t>)</w:t>
      </w:r>
      <w:r w:rsidR="006D351E" w:rsidRPr="006D351E">
        <w:rPr>
          <w:rFonts w:asciiTheme="minorHAnsi" w:hAnsiTheme="minorHAnsi"/>
          <w:sz w:val="22"/>
          <w:szCs w:val="22"/>
        </w:rPr>
        <w:t xml:space="preserve"> Kuja</w:t>
      </w:r>
      <w:r w:rsidRPr="006D351E">
        <w:rPr>
          <w:rFonts w:asciiTheme="minorHAnsi" w:hAnsiTheme="minorHAnsi"/>
          <w:sz w:val="22"/>
          <w:szCs w:val="22"/>
        </w:rPr>
        <w:t>.</w:t>
      </w:r>
    </w:p>
    <w:p w14:paraId="72A7136B" w14:textId="0A65E4C8" w:rsidR="001F7D97" w:rsidRPr="00457482" w:rsidRDefault="001F7D97" w:rsidP="00D42746">
      <w:pPr>
        <w:jc w:val="both"/>
        <w:rPr>
          <w:rFonts w:asciiTheme="minorHAnsi" w:hAnsiTheme="minorHAnsi"/>
          <w:sz w:val="22"/>
          <w:szCs w:val="22"/>
        </w:rPr>
      </w:pPr>
      <w:r w:rsidRPr="001F7D97">
        <w:rPr>
          <w:rFonts w:asciiTheme="minorHAnsi" w:hAnsiTheme="minorHAnsi"/>
          <w:sz w:val="22"/>
          <w:szCs w:val="22"/>
        </w:rPr>
        <w:t>Lai uzlabotu upes ekoloģisko stāvokli ir nepieciešams realizēt plānā iekļautos apsaimniekošanas pasākumus, kā arī Daugavas upju baseinu apgabala plānā noteiktos pasākumus, kas kopumā veicinās Aiviekstes upes ekoloģiskā stāvokļa uzlabošanos.</w:t>
      </w:r>
    </w:p>
    <w:p w14:paraId="45389EFE" w14:textId="77777777" w:rsidR="004649A3" w:rsidRPr="000308E1" w:rsidRDefault="004649A3" w:rsidP="00AF1916">
      <w:pPr>
        <w:spacing w:before="120" w:after="240"/>
        <w:jc w:val="both"/>
        <w:rPr>
          <w:rFonts w:asciiTheme="minorHAnsi" w:hAnsiTheme="minorHAnsi"/>
          <w:b/>
          <w:sz w:val="22"/>
          <w:szCs w:val="22"/>
        </w:rPr>
      </w:pPr>
      <w:r w:rsidRPr="000308E1">
        <w:rPr>
          <w:rFonts w:asciiTheme="minorHAnsi" w:hAnsiTheme="minorHAnsi"/>
          <w:b/>
          <w:sz w:val="22"/>
          <w:szCs w:val="22"/>
        </w:rPr>
        <w:t>Sociālekonomiskā vērtība</w:t>
      </w:r>
    </w:p>
    <w:p w14:paraId="283843C0" w14:textId="5E6B51CC" w:rsidR="004649A3" w:rsidRDefault="00A759EA" w:rsidP="0093178C">
      <w:pPr>
        <w:jc w:val="both"/>
        <w:rPr>
          <w:rFonts w:asciiTheme="minorHAnsi" w:hAnsiTheme="minorHAnsi"/>
          <w:sz w:val="22"/>
          <w:szCs w:val="22"/>
        </w:rPr>
      </w:pPr>
      <w:r>
        <w:rPr>
          <w:rFonts w:asciiTheme="minorHAnsi" w:hAnsiTheme="minorHAnsi"/>
          <w:sz w:val="22"/>
          <w:szCs w:val="22"/>
        </w:rPr>
        <w:t>Aiviekste ir nozīmīgs</w:t>
      </w:r>
      <w:r w:rsidRPr="000308E1">
        <w:rPr>
          <w:rFonts w:asciiTheme="minorHAnsi" w:hAnsiTheme="minorHAnsi"/>
          <w:sz w:val="22"/>
          <w:szCs w:val="22"/>
        </w:rPr>
        <w:t xml:space="preserve"> </w:t>
      </w:r>
      <w:proofErr w:type="spellStart"/>
      <w:r w:rsidRPr="000308E1">
        <w:rPr>
          <w:rFonts w:asciiTheme="minorHAnsi" w:hAnsiTheme="minorHAnsi"/>
          <w:sz w:val="22"/>
          <w:szCs w:val="22"/>
        </w:rPr>
        <w:t>ūdenstūrisma</w:t>
      </w:r>
      <w:proofErr w:type="spellEnd"/>
      <w:r w:rsidRPr="000308E1">
        <w:rPr>
          <w:rFonts w:asciiTheme="minorHAnsi" w:hAnsiTheme="minorHAnsi"/>
          <w:sz w:val="22"/>
          <w:szCs w:val="22"/>
        </w:rPr>
        <w:t xml:space="preserve">, makšķerēšanas, notekūdeņu novadīšanas objekts, resurss, kura sociālekonomiskā vērtība nav </w:t>
      </w:r>
      <w:r>
        <w:rPr>
          <w:rFonts w:asciiTheme="minorHAnsi" w:hAnsiTheme="minorHAnsi"/>
          <w:sz w:val="22"/>
          <w:szCs w:val="22"/>
        </w:rPr>
        <w:t xml:space="preserve">viennozīmīgi </w:t>
      </w:r>
      <w:r w:rsidRPr="000308E1">
        <w:rPr>
          <w:rFonts w:asciiTheme="minorHAnsi" w:hAnsiTheme="minorHAnsi"/>
          <w:sz w:val="22"/>
          <w:szCs w:val="22"/>
        </w:rPr>
        <w:t>vērtējama.</w:t>
      </w:r>
      <w:r>
        <w:rPr>
          <w:rFonts w:asciiTheme="minorHAnsi" w:hAnsiTheme="minorHAnsi"/>
          <w:sz w:val="22"/>
          <w:szCs w:val="22"/>
        </w:rPr>
        <w:t xml:space="preserve"> </w:t>
      </w:r>
      <w:r w:rsidR="0093178C" w:rsidRPr="008B1514">
        <w:rPr>
          <w:rFonts w:asciiTheme="minorHAnsi" w:hAnsiTheme="minorHAnsi" w:cstheme="minorHAnsi"/>
          <w:sz w:val="22"/>
          <w:szCs w:val="22"/>
        </w:rPr>
        <w:t>A</w:t>
      </w:r>
      <w:r w:rsidR="0093178C">
        <w:rPr>
          <w:rFonts w:asciiTheme="minorHAnsi" w:hAnsiTheme="minorHAnsi" w:cstheme="minorHAnsi"/>
          <w:sz w:val="22"/>
          <w:szCs w:val="22"/>
        </w:rPr>
        <w:t>iviekste</w:t>
      </w:r>
      <w:r w:rsidR="00D35084">
        <w:rPr>
          <w:rFonts w:asciiTheme="minorHAnsi" w:hAnsiTheme="minorHAnsi" w:cstheme="minorHAnsi"/>
          <w:sz w:val="22"/>
          <w:szCs w:val="22"/>
        </w:rPr>
        <w:t>s upe</w:t>
      </w:r>
      <w:r w:rsidR="0093178C" w:rsidRPr="008B1514">
        <w:rPr>
          <w:rFonts w:asciiTheme="minorHAnsi" w:hAnsiTheme="minorHAnsi" w:cstheme="minorHAnsi"/>
          <w:sz w:val="22"/>
          <w:szCs w:val="22"/>
        </w:rPr>
        <w:t xml:space="preserve"> ir </w:t>
      </w:r>
      <w:r w:rsidR="00D35084">
        <w:rPr>
          <w:rFonts w:asciiTheme="minorHAnsi" w:hAnsiTheme="minorHAnsi" w:cstheme="minorHAnsi"/>
          <w:sz w:val="22"/>
          <w:szCs w:val="22"/>
        </w:rPr>
        <w:t xml:space="preserve">veidojusies </w:t>
      </w:r>
      <w:r w:rsidR="0093178C" w:rsidRPr="008B1514">
        <w:rPr>
          <w:rFonts w:asciiTheme="minorHAnsi" w:hAnsiTheme="minorHAnsi" w:cstheme="minorHAnsi"/>
          <w:sz w:val="22"/>
          <w:szCs w:val="22"/>
        </w:rPr>
        <w:t>ap</w:t>
      </w:r>
      <w:r w:rsidR="00D35084">
        <w:rPr>
          <w:rFonts w:asciiTheme="minorHAnsi" w:hAnsiTheme="minorHAnsi" w:cstheme="minorHAnsi"/>
          <w:sz w:val="22"/>
          <w:szCs w:val="22"/>
        </w:rPr>
        <w:t>tuveni 10</w:t>
      </w:r>
      <w:r w:rsidR="002E06F3">
        <w:rPr>
          <w:rFonts w:asciiTheme="minorHAnsi" w:hAnsiTheme="minorHAnsi" w:cstheme="minorHAnsi"/>
          <w:sz w:val="22"/>
          <w:szCs w:val="22"/>
        </w:rPr>
        <w:t> </w:t>
      </w:r>
      <w:r w:rsidR="00D35084">
        <w:rPr>
          <w:rFonts w:asciiTheme="minorHAnsi" w:hAnsiTheme="minorHAnsi" w:cstheme="minorHAnsi"/>
          <w:sz w:val="22"/>
          <w:szCs w:val="22"/>
        </w:rPr>
        <w:t>-</w:t>
      </w:r>
      <w:r w:rsidR="002E06F3">
        <w:rPr>
          <w:rFonts w:asciiTheme="minorHAnsi" w:hAnsiTheme="minorHAnsi" w:cstheme="minorHAnsi"/>
          <w:sz w:val="22"/>
          <w:szCs w:val="22"/>
        </w:rPr>
        <w:t> </w:t>
      </w:r>
      <w:r w:rsidR="00D35084">
        <w:rPr>
          <w:rFonts w:asciiTheme="minorHAnsi" w:hAnsiTheme="minorHAnsi" w:cstheme="minorHAnsi"/>
          <w:sz w:val="22"/>
          <w:szCs w:val="22"/>
        </w:rPr>
        <w:t>12 tūkstošus gadu periodā</w:t>
      </w:r>
      <w:r>
        <w:rPr>
          <w:rFonts w:asciiTheme="minorHAnsi" w:hAnsiTheme="minorHAnsi" w:cstheme="minorHAnsi"/>
          <w:sz w:val="22"/>
          <w:szCs w:val="22"/>
        </w:rPr>
        <w:t xml:space="preserve"> – </w:t>
      </w:r>
      <w:r w:rsidR="0093178C" w:rsidRPr="008B1514">
        <w:rPr>
          <w:rFonts w:asciiTheme="minorHAnsi" w:hAnsiTheme="minorHAnsi" w:cstheme="minorHAnsi"/>
          <w:sz w:val="22"/>
          <w:szCs w:val="22"/>
        </w:rPr>
        <w:t>leduslaikmeta beigu posmā un pēcleduslaikmetā</w:t>
      </w:r>
      <w:r w:rsidR="00D35084">
        <w:rPr>
          <w:rFonts w:asciiTheme="minorHAnsi" w:hAnsiTheme="minorHAnsi" w:cstheme="minorHAnsi"/>
          <w:sz w:val="22"/>
          <w:szCs w:val="22"/>
        </w:rPr>
        <w:t>.</w:t>
      </w:r>
      <w:r w:rsidR="001F7D97" w:rsidRPr="001F7D97">
        <w:rPr>
          <w:rFonts w:asciiTheme="minorHAnsi" w:hAnsiTheme="minorHAnsi" w:cstheme="minorHAnsi"/>
          <w:sz w:val="22"/>
          <w:szCs w:val="22"/>
        </w:rPr>
        <w:t xml:space="preserve"> </w:t>
      </w:r>
      <w:r w:rsidR="001F7D97">
        <w:rPr>
          <w:rFonts w:asciiTheme="minorHAnsi" w:hAnsiTheme="minorHAnsi" w:cstheme="minorHAnsi"/>
          <w:sz w:val="22"/>
          <w:szCs w:val="22"/>
        </w:rPr>
        <w:t>Gandrīz ceturtā daļa upes posma, kas nav regulēts atrodas dabas parka teritorijā, veidojot tās nozīmīgo sociālekonomisko vērtību mūsdienās, kas saglabājama nākamajām paaudzēm.</w:t>
      </w:r>
      <w:r w:rsidR="001F7D97">
        <w:rPr>
          <w:rFonts w:asciiTheme="minorHAnsi" w:hAnsiTheme="minorHAnsi"/>
          <w:sz w:val="22"/>
          <w:szCs w:val="22"/>
        </w:rPr>
        <w:t xml:space="preserve"> Ārpus dabas parka teritorijas Aivi</w:t>
      </w:r>
      <w:r w:rsidR="00F43674">
        <w:rPr>
          <w:rFonts w:asciiTheme="minorHAnsi" w:hAnsiTheme="minorHAnsi"/>
          <w:sz w:val="22"/>
          <w:szCs w:val="22"/>
        </w:rPr>
        <w:t>ekstes gultne ir būtiski ietekmē</w:t>
      </w:r>
      <w:r w:rsidR="001F7D97">
        <w:rPr>
          <w:rFonts w:asciiTheme="minorHAnsi" w:hAnsiTheme="minorHAnsi"/>
          <w:sz w:val="22"/>
          <w:szCs w:val="22"/>
        </w:rPr>
        <w:t xml:space="preserve">ta – </w:t>
      </w:r>
      <w:r w:rsidR="001F7D97">
        <w:rPr>
          <w:rFonts w:asciiTheme="minorHAnsi" w:hAnsiTheme="minorHAnsi" w:cstheme="minorHAnsi"/>
          <w:sz w:val="22"/>
          <w:szCs w:val="22"/>
        </w:rPr>
        <w:t>lielākā upes daļa</w:t>
      </w:r>
      <w:r>
        <w:rPr>
          <w:rFonts w:asciiTheme="minorHAnsi" w:hAnsiTheme="minorHAnsi" w:cstheme="minorHAnsi"/>
          <w:sz w:val="22"/>
          <w:szCs w:val="22"/>
        </w:rPr>
        <w:t xml:space="preserve"> ārpus dabas parka teritorijas</w:t>
      </w:r>
      <w:r w:rsidR="001F7D97">
        <w:rPr>
          <w:rFonts w:asciiTheme="minorHAnsi" w:hAnsiTheme="minorHAnsi" w:cstheme="minorHAnsi"/>
          <w:sz w:val="22"/>
          <w:szCs w:val="22"/>
        </w:rPr>
        <w:t xml:space="preserve"> ir</w:t>
      </w:r>
      <w:r w:rsidR="001F7D97" w:rsidRPr="00A56DED">
        <w:rPr>
          <w:rFonts w:asciiTheme="minorHAnsi" w:hAnsiTheme="minorHAnsi" w:cstheme="minorHAnsi"/>
          <w:sz w:val="22"/>
          <w:szCs w:val="22"/>
        </w:rPr>
        <w:t xml:space="preserve"> regulēta, </w:t>
      </w:r>
      <w:r w:rsidR="001F7D97">
        <w:rPr>
          <w:rFonts w:asciiTheme="minorHAnsi" w:hAnsiTheme="minorHAnsi" w:cstheme="minorHAnsi"/>
          <w:sz w:val="22"/>
          <w:szCs w:val="22"/>
        </w:rPr>
        <w:t xml:space="preserve">to pārrokot, spridzinot </w:t>
      </w:r>
      <w:r>
        <w:rPr>
          <w:rFonts w:asciiTheme="minorHAnsi" w:hAnsiTheme="minorHAnsi" w:cstheme="minorHAnsi"/>
          <w:sz w:val="22"/>
          <w:szCs w:val="22"/>
        </w:rPr>
        <w:t xml:space="preserve">tās </w:t>
      </w:r>
      <w:r w:rsidR="001F7D97">
        <w:rPr>
          <w:rFonts w:asciiTheme="minorHAnsi" w:hAnsiTheme="minorHAnsi" w:cstheme="minorHAnsi"/>
          <w:sz w:val="22"/>
          <w:szCs w:val="22"/>
        </w:rPr>
        <w:t>gultni</w:t>
      </w:r>
      <w:r w:rsidR="001F7D97">
        <w:rPr>
          <w:rFonts w:asciiTheme="minorHAnsi" w:hAnsiTheme="minorHAnsi"/>
          <w:sz w:val="22"/>
          <w:szCs w:val="22"/>
        </w:rPr>
        <w:t xml:space="preserve">. </w:t>
      </w:r>
      <w:r w:rsidR="001F7D97" w:rsidRPr="000308E1">
        <w:rPr>
          <w:rFonts w:asciiTheme="minorHAnsi" w:hAnsiTheme="minorHAnsi"/>
          <w:sz w:val="22"/>
          <w:szCs w:val="22"/>
        </w:rPr>
        <w:t>Neapšaubāmi upes izmantošanas</w:t>
      </w:r>
      <w:r w:rsidR="001F7D97">
        <w:rPr>
          <w:rFonts w:asciiTheme="minorHAnsi" w:hAnsiTheme="minorHAnsi"/>
          <w:sz w:val="22"/>
          <w:szCs w:val="22"/>
        </w:rPr>
        <w:t xml:space="preserve"> iespējas mūsdienās ir visdažādākās. </w:t>
      </w:r>
      <w:r w:rsidR="004649A3" w:rsidRPr="000308E1">
        <w:rPr>
          <w:rFonts w:asciiTheme="minorHAnsi" w:hAnsiTheme="minorHAnsi"/>
          <w:sz w:val="22"/>
          <w:szCs w:val="22"/>
        </w:rPr>
        <w:t xml:space="preserve">Tādēļ ir būtiski </w:t>
      </w:r>
      <w:r w:rsidR="0093178C">
        <w:rPr>
          <w:rFonts w:asciiTheme="minorHAnsi" w:hAnsiTheme="minorHAnsi"/>
          <w:sz w:val="22"/>
          <w:szCs w:val="22"/>
        </w:rPr>
        <w:t xml:space="preserve">ne tikai </w:t>
      </w:r>
      <w:r w:rsidR="004649A3" w:rsidRPr="000308E1">
        <w:rPr>
          <w:rFonts w:asciiTheme="minorHAnsi" w:hAnsiTheme="minorHAnsi"/>
          <w:sz w:val="22"/>
          <w:szCs w:val="22"/>
        </w:rPr>
        <w:t>saglabāt šo resursu esošajā kvalitātē</w:t>
      </w:r>
      <w:r w:rsidR="0093178C">
        <w:rPr>
          <w:rFonts w:asciiTheme="minorHAnsi" w:hAnsiTheme="minorHAnsi"/>
          <w:sz w:val="22"/>
          <w:szCs w:val="22"/>
        </w:rPr>
        <w:t>,</w:t>
      </w:r>
      <w:r w:rsidR="004649A3" w:rsidRPr="000308E1">
        <w:rPr>
          <w:rFonts w:asciiTheme="minorHAnsi" w:hAnsiTheme="minorHAnsi"/>
          <w:sz w:val="22"/>
          <w:szCs w:val="22"/>
        </w:rPr>
        <w:t xml:space="preserve"> </w:t>
      </w:r>
      <w:r w:rsidR="0093178C">
        <w:rPr>
          <w:rFonts w:asciiTheme="minorHAnsi" w:hAnsiTheme="minorHAnsi"/>
          <w:sz w:val="22"/>
          <w:szCs w:val="22"/>
        </w:rPr>
        <w:t xml:space="preserve">bet arī </w:t>
      </w:r>
      <w:r w:rsidR="004649A3" w:rsidRPr="000308E1">
        <w:rPr>
          <w:rFonts w:asciiTheme="minorHAnsi" w:hAnsiTheme="minorHAnsi"/>
          <w:sz w:val="22"/>
          <w:szCs w:val="22"/>
        </w:rPr>
        <w:t>uzlabot t</w:t>
      </w:r>
      <w:r w:rsidR="0093178C">
        <w:rPr>
          <w:rFonts w:asciiTheme="minorHAnsi" w:hAnsiTheme="minorHAnsi"/>
          <w:sz w:val="22"/>
          <w:szCs w:val="22"/>
        </w:rPr>
        <w:t>ās ekoloģisko stāvokli</w:t>
      </w:r>
      <w:r w:rsidR="004649A3" w:rsidRPr="000308E1">
        <w:rPr>
          <w:rFonts w:asciiTheme="minorHAnsi" w:hAnsiTheme="minorHAnsi"/>
          <w:sz w:val="22"/>
          <w:szCs w:val="22"/>
        </w:rPr>
        <w:t>. Pēdēj</w:t>
      </w:r>
      <w:r w:rsidR="0082199A">
        <w:rPr>
          <w:rFonts w:asciiTheme="minorHAnsi" w:hAnsiTheme="minorHAnsi"/>
          <w:sz w:val="22"/>
          <w:szCs w:val="22"/>
        </w:rPr>
        <w:t xml:space="preserve">ās desmitgadēs </w:t>
      </w:r>
      <w:r w:rsidR="004649A3" w:rsidRPr="000308E1">
        <w:rPr>
          <w:rFonts w:asciiTheme="minorHAnsi" w:hAnsiTheme="minorHAnsi"/>
          <w:sz w:val="22"/>
          <w:szCs w:val="22"/>
        </w:rPr>
        <w:t xml:space="preserve">upes </w:t>
      </w:r>
      <w:proofErr w:type="spellStart"/>
      <w:r w:rsidR="004649A3" w:rsidRPr="000308E1">
        <w:rPr>
          <w:rFonts w:asciiTheme="minorHAnsi" w:hAnsiTheme="minorHAnsi"/>
          <w:sz w:val="22"/>
          <w:szCs w:val="22"/>
        </w:rPr>
        <w:t>aizaugums</w:t>
      </w:r>
      <w:proofErr w:type="spellEnd"/>
      <w:r w:rsidR="004649A3" w:rsidRPr="000308E1">
        <w:rPr>
          <w:rFonts w:asciiTheme="minorHAnsi" w:hAnsiTheme="minorHAnsi"/>
          <w:sz w:val="22"/>
          <w:szCs w:val="22"/>
        </w:rPr>
        <w:t xml:space="preserve"> ir būtiski palielinājies, kas ir viens no lielākajiem draudiem upes sociālekonomisko vērtību turpmākajā izmantošanā. </w:t>
      </w:r>
    </w:p>
    <w:p w14:paraId="118BEF8D" w14:textId="77777777" w:rsidR="004649A3" w:rsidRPr="000308E1" w:rsidRDefault="004649A3" w:rsidP="00AF1916">
      <w:pPr>
        <w:spacing w:before="120" w:after="240"/>
        <w:jc w:val="both"/>
        <w:rPr>
          <w:rFonts w:asciiTheme="minorHAnsi" w:hAnsiTheme="minorHAnsi"/>
          <w:sz w:val="22"/>
          <w:szCs w:val="22"/>
        </w:rPr>
      </w:pPr>
      <w:r w:rsidRPr="000308E1">
        <w:rPr>
          <w:rFonts w:asciiTheme="minorHAnsi" w:hAnsiTheme="minorHAnsi"/>
          <w:b/>
          <w:sz w:val="22"/>
          <w:szCs w:val="22"/>
        </w:rPr>
        <w:t>Ietekmējošie faktori</w:t>
      </w:r>
    </w:p>
    <w:p w14:paraId="0051E7BF" w14:textId="442F3820" w:rsidR="004649A3" w:rsidRDefault="004649A3" w:rsidP="004649A3">
      <w:pPr>
        <w:jc w:val="both"/>
        <w:rPr>
          <w:rFonts w:asciiTheme="minorHAnsi" w:hAnsiTheme="minorHAnsi" w:cstheme="minorHAnsi"/>
          <w:sz w:val="22"/>
          <w:szCs w:val="22"/>
        </w:rPr>
      </w:pPr>
      <w:r>
        <w:rPr>
          <w:rFonts w:asciiTheme="minorHAnsi" w:hAnsiTheme="minorHAnsi" w:cstheme="minorHAnsi"/>
          <w:sz w:val="22"/>
          <w:szCs w:val="22"/>
        </w:rPr>
        <w:t xml:space="preserve">Dabas parka posmā Aiviekste uzņem vairākas sīkas </w:t>
      </w:r>
      <w:r w:rsidRPr="00994684">
        <w:rPr>
          <w:rFonts w:asciiTheme="minorHAnsi" w:hAnsiTheme="minorHAnsi" w:cstheme="minorHAnsi"/>
          <w:sz w:val="22"/>
          <w:szCs w:val="22"/>
        </w:rPr>
        <w:t>pietekas: labā krasta pietekas</w:t>
      </w:r>
      <w:r w:rsidR="001F7D97">
        <w:rPr>
          <w:rFonts w:asciiTheme="minorHAnsi" w:hAnsiTheme="minorHAnsi" w:cstheme="minorHAnsi"/>
          <w:sz w:val="22"/>
          <w:szCs w:val="22"/>
        </w:rPr>
        <w:t xml:space="preserve"> Kuju, </w:t>
      </w:r>
      <w:proofErr w:type="spellStart"/>
      <w:r w:rsidRPr="00994684">
        <w:rPr>
          <w:rFonts w:asciiTheme="minorHAnsi" w:hAnsiTheme="minorHAnsi" w:cstheme="minorHAnsi"/>
          <w:sz w:val="22"/>
          <w:szCs w:val="22"/>
        </w:rPr>
        <w:t>Tocīti</w:t>
      </w:r>
      <w:proofErr w:type="spellEnd"/>
      <w:r w:rsidRPr="00994684">
        <w:rPr>
          <w:rFonts w:asciiTheme="minorHAnsi" w:hAnsiTheme="minorHAnsi" w:cstheme="minorHAnsi"/>
          <w:sz w:val="22"/>
          <w:szCs w:val="22"/>
        </w:rPr>
        <w:t xml:space="preserve">, Svētupi (ar </w:t>
      </w:r>
      <w:proofErr w:type="spellStart"/>
      <w:r w:rsidRPr="00994684">
        <w:rPr>
          <w:rFonts w:asciiTheme="minorHAnsi" w:hAnsiTheme="minorHAnsi" w:cstheme="minorHAnsi"/>
          <w:sz w:val="22"/>
          <w:szCs w:val="22"/>
        </w:rPr>
        <w:t>Niedrušku</w:t>
      </w:r>
      <w:proofErr w:type="spellEnd"/>
      <w:r w:rsidRPr="00994684">
        <w:rPr>
          <w:rFonts w:asciiTheme="minorHAnsi" w:hAnsiTheme="minorHAnsi" w:cstheme="minorHAnsi"/>
          <w:sz w:val="22"/>
          <w:szCs w:val="22"/>
        </w:rPr>
        <w:t xml:space="preserve">), </w:t>
      </w:r>
      <w:proofErr w:type="spellStart"/>
      <w:r w:rsidRPr="00994684">
        <w:rPr>
          <w:rFonts w:asciiTheme="minorHAnsi" w:hAnsiTheme="minorHAnsi" w:cstheme="minorHAnsi"/>
          <w:sz w:val="22"/>
          <w:szCs w:val="22"/>
        </w:rPr>
        <w:t>N</w:t>
      </w:r>
      <w:r>
        <w:rPr>
          <w:rFonts w:asciiTheme="minorHAnsi" w:hAnsiTheme="minorHAnsi" w:cstheme="minorHAnsi"/>
          <w:sz w:val="22"/>
          <w:szCs w:val="22"/>
        </w:rPr>
        <w:t>irīti</w:t>
      </w:r>
      <w:proofErr w:type="spellEnd"/>
      <w:r>
        <w:rPr>
          <w:rFonts w:asciiTheme="minorHAnsi" w:hAnsiTheme="minorHAnsi" w:cstheme="minorHAnsi"/>
          <w:sz w:val="22"/>
          <w:szCs w:val="22"/>
        </w:rPr>
        <w:t xml:space="preserve"> un kreisā krasta pietekas </w:t>
      </w:r>
      <w:r w:rsidRPr="00994684">
        <w:rPr>
          <w:rFonts w:asciiTheme="minorHAnsi" w:hAnsiTheme="minorHAnsi" w:cstheme="minorHAnsi"/>
          <w:sz w:val="22"/>
          <w:szCs w:val="22"/>
        </w:rPr>
        <w:t xml:space="preserve">Milu, Driksnīti, </w:t>
      </w:r>
      <w:proofErr w:type="spellStart"/>
      <w:r w:rsidRPr="00994684">
        <w:rPr>
          <w:rFonts w:asciiTheme="minorHAnsi" w:hAnsiTheme="minorHAnsi" w:cstheme="minorHAnsi"/>
          <w:sz w:val="22"/>
          <w:szCs w:val="22"/>
        </w:rPr>
        <w:t>Talicku</w:t>
      </w:r>
      <w:proofErr w:type="spellEnd"/>
      <w:r w:rsidRPr="00994684">
        <w:rPr>
          <w:rFonts w:asciiTheme="minorHAnsi" w:hAnsiTheme="minorHAnsi" w:cstheme="minorHAnsi"/>
          <w:sz w:val="22"/>
          <w:szCs w:val="22"/>
        </w:rPr>
        <w:t xml:space="preserve">, </w:t>
      </w:r>
      <w:proofErr w:type="spellStart"/>
      <w:r w:rsidRPr="00994684">
        <w:rPr>
          <w:rFonts w:asciiTheme="minorHAnsi" w:hAnsiTheme="minorHAnsi" w:cstheme="minorHAnsi"/>
          <w:sz w:val="22"/>
          <w:szCs w:val="22"/>
        </w:rPr>
        <w:t>Smerd</w:t>
      </w:r>
      <w:r>
        <w:rPr>
          <w:rFonts w:asciiTheme="minorHAnsi" w:hAnsiTheme="minorHAnsi" w:cstheme="minorHAnsi"/>
          <w:sz w:val="22"/>
          <w:szCs w:val="22"/>
        </w:rPr>
        <w:t>īti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Sāvīti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Alūksnīti</w:t>
      </w:r>
      <w:proofErr w:type="spellEnd"/>
      <w:r w:rsidRPr="00994684">
        <w:rPr>
          <w:rFonts w:asciiTheme="minorHAnsi" w:hAnsiTheme="minorHAnsi" w:cstheme="minorHAnsi"/>
          <w:sz w:val="22"/>
          <w:szCs w:val="22"/>
        </w:rPr>
        <w:t>.</w:t>
      </w:r>
      <w:r>
        <w:rPr>
          <w:rFonts w:asciiTheme="minorHAnsi" w:hAnsiTheme="minorHAnsi" w:cstheme="minorHAnsi"/>
          <w:sz w:val="22"/>
          <w:szCs w:val="22"/>
        </w:rPr>
        <w:t xml:space="preserve"> Ļaudonas ciemā uz Svētupes darbojas trīs mazās </w:t>
      </w:r>
      <w:r w:rsidRPr="00994684">
        <w:rPr>
          <w:rFonts w:asciiTheme="minorHAnsi" w:hAnsiTheme="minorHAnsi" w:cstheme="minorHAnsi"/>
          <w:sz w:val="22"/>
          <w:szCs w:val="22"/>
        </w:rPr>
        <w:t>HES</w:t>
      </w:r>
      <w:r w:rsidR="0093178C">
        <w:rPr>
          <w:rFonts w:asciiTheme="minorHAnsi" w:hAnsiTheme="minorHAnsi" w:cstheme="minorHAnsi"/>
          <w:sz w:val="22"/>
          <w:szCs w:val="22"/>
        </w:rPr>
        <w:t>, kam nav tiešas ietekmes uz Aiviekstes upes ūdens līmeni</w:t>
      </w:r>
      <w:r w:rsidR="00EE542D">
        <w:rPr>
          <w:rFonts w:asciiTheme="minorHAnsi" w:hAnsiTheme="minorHAnsi" w:cstheme="minorHAnsi"/>
          <w:sz w:val="22"/>
          <w:szCs w:val="22"/>
        </w:rPr>
        <w:t>.</w:t>
      </w:r>
    </w:p>
    <w:p w14:paraId="62BAB61B" w14:textId="09EA69D9" w:rsidR="001F7D97" w:rsidRPr="00DE2D31" w:rsidRDefault="001F7D97" w:rsidP="001F7D97">
      <w:pPr>
        <w:jc w:val="both"/>
        <w:rPr>
          <w:rFonts w:asciiTheme="minorHAnsi" w:hAnsiTheme="minorHAnsi" w:cstheme="minorHAnsi"/>
          <w:sz w:val="22"/>
          <w:szCs w:val="22"/>
        </w:rPr>
      </w:pPr>
      <w:r w:rsidRPr="007A5AE9">
        <w:rPr>
          <w:rFonts w:asciiTheme="minorHAnsi" w:hAnsiTheme="minorHAnsi" w:cstheme="minorHAnsi"/>
          <w:sz w:val="22"/>
          <w:szCs w:val="22"/>
        </w:rPr>
        <w:t xml:space="preserve">Aiviekstes </w:t>
      </w:r>
      <w:r w:rsidR="002E06F3">
        <w:rPr>
          <w:rFonts w:asciiTheme="minorHAnsi" w:hAnsiTheme="minorHAnsi" w:cstheme="minorHAnsi"/>
          <w:b/>
          <w:sz w:val="22"/>
          <w:szCs w:val="22"/>
        </w:rPr>
        <w:t>HES darbība</w:t>
      </w:r>
      <w:r w:rsidRPr="007A5AE9">
        <w:rPr>
          <w:rFonts w:asciiTheme="minorHAnsi" w:hAnsiTheme="minorHAnsi" w:cstheme="minorHAnsi"/>
          <w:sz w:val="22"/>
          <w:szCs w:val="22"/>
        </w:rPr>
        <w:t xml:space="preserve"> nav tieš</w:t>
      </w:r>
      <w:r>
        <w:rPr>
          <w:rFonts w:asciiTheme="minorHAnsi" w:hAnsiTheme="minorHAnsi" w:cstheme="minorHAnsi"/>
          <w:sz w:val="22"/>
          <w:szCs w:val="22"/>
        </w:rPr>
        <w:t>i</w:t>
      </w:r>
      <w:r w:rsidRPr="007A5AE9">
        <w:rPr>
          <w:rFonts w:asciiTheme="minorHAnsi" w:hAnsiTheme="minorHAnsi" w:cstheme="minorHAnsi"/>
          <w:sz w:val="22"/>
          <w:szCs w:val="22"/>
        </w:rPr>
        <w:t xml:space="preserve"> sa</w:t>
      </w:r>
      <w:r>
        <w:rPr>
          <w:rFonts w:asciiTheme="minorHAnsi" w:hAnsiTheme="minorHAnsi" w:cstheme="minorHAnsi"/>
          <w:sz w:val="22"/>
          <w:szCs w:val="22"/>
        </w:rPr>
        <w:t>istāma</w:t>
      </w:r>
      <w:r w:rsidRPr="007A5AE9">
        <w:rPr>
          <w:rFonts w:asciiTheme="minorHAnsi" w:hAnsiTheme="minorHAnsi" w:cstheme="minorHAnsi"/>
          <w:sz w:val="22"/>
          <w:szCs w:val="22"/>
        </w:rPr>
        <w:t xml:space="preserve"> ar ūdens līmeņa izmaiņām</w:t>
      </w:r>
      <w:r>
        <w:rPr>
          <w:rFonts w:asciiTheme="minorHAnsi" w:hAnsiTheme="minorHAnsi" w:cstheme="minorHAnsi"/>
          <w:sz w:val="22"/>
          <w:szCs w:val="22"/>
        </w:rPr>
        <w:t xml:space="preserve"> (tajā skaitā paliem)</w:t>
      </w:r>
      <w:r w:rsidRPr="007A5AE9">
        <w:rPr>
          <w:rFonts w:asciiTheme="minorHAnsi" w:hAnsiTheme="minorHAnsi" w:cstheme="minorHAnsi"/>
          <w:sz w:val="22"/>
          <w:szCs w:val="22"/>
        </w:rPr>
        <w:t xml:space="preserve"> dabas parka teritorijā, kas atrodas vairāk kā 10 km virs Aiviekstes HES. Jāņem vērā, ka Aiviekstes HES </w:t>
      </w:r>
      <w:r w:rsidR="005F5112">
        <w:rPr>
          <w:rFonts w:asciiTheme="minorHAnsi" w:hAnsiTheme="minorHAnsi" w:cstheme="minorHAnsi"/>
          <w:sz w:val="22"/>
          <w:szCs w:val="22"/>
        </w:rPr>
        <w:t>ir izveidota un darbojas</w:t>
      </w:r>
      <w:r w:rsidRPr="007A5AE9">
        <w:rPr>
          <w:rFonts w:asciiTheme="minorHAnsi" w:hAnsiTheme="minorHAnsi" w:cstheme="minorHAnsi"/>
          <w:sz w:val="22"/>
          <w:szCs w:val="22"/>
        </w:rPr>
        <w:t xml:space="preserve"> jau salīdzinoši ilgu laika posmu</w:t>
      </w:r>
      <w:r>
        <w:rPr>
          <w:rFonts w:asciiTheme="minorHAnsi" w:hAnsiTheme="minorHAnsi" w:cstheme="minorHAnsi"/>
          <w:sz w:val="22"/>
          <w:szCs w:val="22"/>
        </w:rPr>
        <w:t xml:space="preserve"> (kopš 1932. gada)</w:t>
      </w:r>
      <w:r w:rsidRPr="007A5AE9">
        <w:rPr>
          <w:rFonts w:asciiTheme="minorHAnsi" w:hAnsiTheme="minorHAnsi" w:cstheme="minorHAnsi"/>
          <w:sz w:val="22"/>
          <w:szCs w:val="22"/>
        </w:rPr>
        <w:t>, pirms tā būvniecības uzsākšanas tika veikti nepieciešamie hidroloģiskie aprēķini. Dabiskais Aiviekstes upes ielejas atvērums dabas parka teritorijā ir ūdeņiem bagāts, jo dabiskais upes kritums visā tā po</w:t>
      </w:r>
      <w:r w:rsidR="0083365C">
        <w:rPr>
          <w:rFonts w:asciiTheme="minorHAnsi" w:hAnsiTheme="minorHAnsi" w:cstheme="minorHAnsi"/>
          <w:sz w:val="22"/>
          <w:szCs w:val="22"/>
        </w:rPr>
        <w:t>smā ir aptuveni</w:t>
      </w:r>
      <w:r w:rsidRPr="007A5AE9">
        <w:rPr>
          <w:rFonts w:asciiTheme="minorHAnsi" w:hAnsiTheme="minorHAnsi" w:cstheme="minorHAnsi"/>
          <w:sz w:val="22"/>
          <w:szCs w:val="22"/>
        </w:rPr>
        <w:t xml:space="preserve"> 10 m, kas ir salīdzinoši neliels vairāk 20 km garā dabas parka posmā. Reālā Aiviekstes HES ietekme upes augštecē ir aptuveni 1 km garā posmā virs HES, kas ir salīdzinoši tā</w:t>
      </w:r>
      <w:r w:rsidR="0083365C">
        <w:rPr>
          <w:rFonts w:asciiTheme="minorHAnsi" w:hAnsiTheme="minorHAnsi" w:cstheme="minorHAnsi"/>
          <w:sz w:val="22"/>
          <w:szCs w:val="22"/>
        </w:rPr>
        <w:t>lu no dabas parka teritorijas (aptuveni</w:t>
      </w:r>
      <w:r w:rsidRPr="007A5AE9">
        <w:rPr>
          <w:rFonts w:asciiTheme="minorHAnsi" w:hAnsiTheme="minorHAnsi" w:cstheme="minorHAnsi"/>
          <w:sz w:val="22"/>
          <w:szCs w:val="22"/>
        </w:rPr>
        <w:t xml:space="preserve"> 9 km), līdz ar </w:t>
      </w:r>
      <w:r w:rsidR="002E06F3">
        <w:rPr>
          <w:rFonts w:asciiTheme="minorHAnsi" w:hAnsiTheme="minorHAnsi" w:cstheme="minorHAnsi"/>
          <w:sz w:val="22"/>
          <w:szCs w:val="22"/>
        </w:rPr>
        <w:t>to Aiviekstes HES un dabas parka</w:t>
      </w:r>
      <w:r w:rsidRPr="007A5AE9">
        <w:rPr>
          <w:rFonts w:asciiTheme="minorHAnsi" w:hAnsiTheme="minorHAnsi" w:cstheme="minorHAnsi"/>
          <w:sz w:val="22"/>
          <w:szCs w:val="22"/>
        </w:rPr>
        <w:t xml:space="preserve"> ietekmes tiešā veidā nav savstarpēji saistāmas. Ja Aiviekstes HES lejas </w:t>
      </w:r>
      <w:proofErr w:type="spellStart"/>
      <w:r w:rsidRPr="007A5AE9">
        <w:rPr>
          <w:rFonts w:asciiTheme="minorHAnsi" w:hAnsiTheme="minorHAnsi" w:cstheme="minorHAnsi"/>
          <w:sz w:val="22"/>
          <w:szCs w:val="22"/>
        </w:rPr>
        <w:t>bjefs</w:t>
      </w:r>
      <w:proofErr w:type="spellEnd"/>
      <w:r w:rsidRPr="007A5AE9">
        <w:rPr>
          <w:rFonts w:asciiTheme="minorHAnsi" w:hAnsiTheme="minorHAnsi" w:cstheme="minorHAnsi"/>
          <w:sz w:val="22"/>
          <w:szCs w:val="22"/>
        </w:rPr>
        <w:t xml:space="preserve"> ir zem minimālā ūdens</w:t>
      </w:r>
      <w:r w:rsidR="0083365C">
        <w:rPr>
          <w:rFonts w:asciiTheme="minorHAnsi" w:hAnsiTheme="minorHAnsi" w:cstheme="minorHAnsi"/>
          <w:sz w:val="22"/>
          <w:szCs w:val="22"/>
        </w:rPr>
        <w:t>līmeņa, savukārt ūdens līmenis d</w:t>
      </w:r>
      <w:r w:rsidRPr="007A5AE9">
        <w:rPr>
          <w:rFonts w:asciiTheme="minorHAnsi" w:hAnsiTheme="minorHAnsi" w:cstheme="minorHAnsi"/>
          <w:sz w:val="22"/>
          <w:szCs w:val="22"/>
        </w:rPr>
        <w:t xml:space="preserve">abas parka teritorijā </w:t>
      </w:r>
      <w:r w:rsidR="002E06F3">
        <w:rPr>
          <w:rFonts w:asciiTheme="minorHAnsi" w:hAnsiTheme="minorHAnsi" w:cstheme="minorHAnsi"/>
          <w:sz w:val="22"/>
          <w:szCs w:val="22"/>
        </w:rPr>
        <w:t>ir salīdzinoši augstāks, tad šie</w:t>
      </w:r>
      <w:r w:rsidRPr="007A5AE9">
        <w:rPr>
          <w:rFonts w:asciiTheme="minorHAnsi" w:hAnsiTheme="minorHAnsi" w:cstheme="minorHAnsi"/>
          <w:sz w:val="22"/>
          <w:szCs w:val="22"/>
        </w:rPr>
        <w:t xml:space="preserve"> faktori nav savstarpēji saistāmi.</w:t>
      </w:r>
    </w:p>
    <w:p w14:paraId="5E003AB6" w14:textId="2CFBCE3E" w:rsidR="004649A3" w:rsidRDefault="004649A3" w:rsidP="00EE0062">
      <w:pPr>
        <w:jc w:val="both"/>
        <w:rPr>
          <w:rFonts w:asciiTheme="minorHAnsi" w:hAnsiTheme="minorHAnsi" w:cstheme="minorHAnsi"/>
          <w:sz w:val="22"/>
          <w:szCs w:val="22"/>
        </w:rPr>
      </w:pPr>
      <w:r>
        <w:rPr>
          <w:rFonts w:asciiTheme="minorHAnsi" w:hAnsiTheme="minorHAnsi" w:cstheme="minorHAnsi"/>
          <w:sz w:val="22"/>
          <w:szCs w:val="22"/>
        </w:rPr>
        <w:t xml:space="preserve">Lielākās no </w:t>
      </w:r>
      <w:r w:rsidRPr="008B1514">
        <w:rPr>
          <w:rFonts w:asciiTheme="minorHAnsi" w:hAnsiTheme="minorHAnsi" w:cstheme="minorHAnsi"/>
          <w:sz w:val="22"/>
          <w:szCs w:val="22"/>
        </w:rPr>
        <w:t>A</w:t>
      </w:r>
      <w:r>
        <w:rPr>
          <w:rFonts w:asciiTheme="minorHAnsi" w:hAnsiTheme="minorHAnsi" w:cstheme="minorHAnsi"/>
          <w:sz w:val="22"/>
          <w:szCs w:val="22"/>
        </w:rPr>
        <w:t xml:space="preserve">iviekstes </w:t>
      </w:r>
      <w:r w:rsidR="005F5112">
        <w:rPr>
          <w:rFonts w:asciiTheme="minorHAnsi" w:hAnsiTheme="minorHAnsi" w:cstheme="minorHAnsi"/>
          <w:sz w:val="22"/>
          <w:szCs w:val="22"/>
        </w:rPr>
        <w:t xml:space="preserve">labā </w:t>
      </w:r>
      <w:r>
        <w:rPr>
          <w:rFonts w:asciiTheme="minorHAnsi" w:hAnsiTheme="minorHAnsi" w:cstheme="minorHAnsi"/>
          <w:sz w:val="22"/>
          <w:szCs w:val="22"/>
        </w:rPr>
        <w:t>krasta pietekām</w:t>
      </w:r>
      <w:r w:rsidR="001C767A">
        <w:rPr>
          <w:rFonts w:asciiTheme="minorHAnsi" w:hAnsiTheme="minorHAnsi" w:cstheme="minorHAnsi"/>
          <w:sz w:val="22"/>
          <w:szCs w:val="22"/>
        </w:rPr>
        <w:t xml:space="preserve"> dabas parka teritorijā ir Kuja un</w:t>
      </w:r>
      <w:r>
        <w:rPr>
          <w:rFonts w:asciiTheme="minorHAnsi" w:hAnsiTheme="minorHAnsi" w:cstheme="minorHAnsi"/>
          <w:sz w:val="22"/>
          <w:szCs w:val="22"/>
        </w:rPr>
        <w:t xml:space="preserve"> Svētupe. Ņemot vērā, ka uz </w:t>
      </w:r>
      <w:r w:rsidR="00EE0062" w:rsidRPr="00F75158">
        <w:rPr>
          <w:rFonts w:asciiTheme="minorHAnsi" w:hAnsiTheme="minorHAnsi" w:cstheme="minorHAnsi"/>
          <w:sz w:val="22"/>
          <w:szCs w:val="22"/>
        </w:rPr>
        <w:t>Aiviekstes upe</w:t>
      </w:r>
      <w:r>
        <w:rPr>
          <w:rFonts w:asciiTheme="minorHAnsi" w:hAnsiTheme="minorHAnsi" w:cstheme="minorHAnsi"/>
          <w:sz w:val="22"/>
          <w:szCs w:val="22"/>
        </w:rPr>
        <w:t xml:space="preserve">s ir </w:t>
      </w:r>
      <w:r w:rsidRPr="00F75158">
        <w:rPr>
          <w:rFonts w:asciiTheme="minorHAnsi" w:hAnsiTheme="minorHAnsi" w:cstheme="minorHAnsi"/>
          <w:sz w:val="22"/>
          <w:szCs w:val="22"/>
        </w:rPr>
        <w:t>izbūvēt</w:t>
      </w:r>
      <w:r>
        <w:rPr>
          <w:rFonts w:asciiTheme="minorHAnsi" w:hAnsiTheme="minorHAnsi" w:cstheme="minorHAnsi"/>
          <w:sz w:val="22"/>
          <w:szCs w:val="22"/>
        </w:rPr>
        <w:t>as</w:t>
      </w:r>
      <w:r w:rsidRPr="00F75158">
        <w:rPr>
          <w:rFonts w:asciiTheme="minorHAnsi" w:hAnsiTheme="minorHAnsi" w:cstheme="minorHAnsi"/>
          <w:sz w:val="22"/>
          <w:szCs w:val="22"/>
        </w:rPr>
        <w:t xml:space="preserve"> 3 </w:t>
      </w:r>
      <w:r>
        <w:rPr>
          <w:rFonts w:asciiTheme="minorHAnsi" w:hAnsiTheme="minorHAnsi" w:cstheme="minorHAnsi"/>
          <w:sz w:val="22"/>
          <w:szCs w:val="22"/>
        </w:rPr>
        <w:t>mazās HES, upe ir</w:t>
      </w:r>
      <w:r w:rsidR="00EE0062" w:rsidRPr="00F75158">
        <w:rPr>
          <w:rFonts w:asciiTheme="minorHAnsi" w:hAnsiTheme="minorHAnsi" w:cstheme="minorHAnsi"/>
          <w:sz w:val="22"/>
          <w:szCs w:val="22"/>
        </w:rPr>
        <w:t xml:space="preserve"> iekļauta </w:t>
      </w:r>
      <w:proofErr w:type="spellStart"/>
      <w:r w:rsidR="00EE0062" w:rsidRPr="00F75158">
        <w:rPr>
          <w:rFonts w:asciiTheme="minorHAnsi" w:hAnsiTheme="minorHAnsi" w:cstheme="minorHAnsi"/>
          <w:sz w:val="22"/>
          <w:szCs w:val="22"/>
        </w:rPr>
        <w:t>hidromorfoloģisko</w:t>
      </w:r>
      <w:proofErr w:type="spellEnd"/>
      <w:r w:rsidR="00EE0062" w:rsidRPr="00F75158">
        <w:rPr>
          <w:rFonts w:asciiTheme="minorHAnsi" w:hAnsiTheme="minorHAnsi" w:cstheme="minorHAnsi"/>
          <w:sz w:val="22"/>
          <w:szCs w:val="22"/>
        </w:rPr>
        <w:t xml:space="preserve"> izmaiņu </w:t>
      </w:r>
      <w:r w:rsidR="00C75631">
        <w:rPr>
          <w:rFonts w:asciiTheme="minorHAnsi" w:hAnsiTheme="minorHAnsi" w:cstheme="minorHAnsi"/>
          <w:sz w:val="22"/>
          <w:szCs w:val="22"/>
        </w:rPr>
        <w:t>radīto slodžu būtiski ietekmēto</w:t>
      </w:r>
      <w:r w:rsidR="005F6DCC">
        <w:rPr>
          <w:rFonts w:asciiTheme="minorHAnsi" w:hAnsiTheme="minorHAnsi" w:cstheme="minorHAnsi"/>
          <w:sz w:val="22"/>
          <w:szCs w:val="22"/>
        </w:rPr>
        <w:t xml:space="preserve"> ūdensobjektu sarakstā.</w:t>
      </w:r>
    </w:p>
    <w:p w14:paraId="16A26660" w14:textId="00EB59B7" w:rsidR="00EA586B" w:rsidRDefault="004649A3" w:rsidP="00AF1916">
      <w:pPr>
        <w:jc w:val="both"/>
        <w:rPr>
          <w:rFonts w:asciiTheme="minorHAnsi" w:hAnsiTheme="minorHAnsi"/>
          <w:sz w:val="22"/>
          <w:szCs w:val="22"/>
        </w:rPr>
      </w:pPr>
      <w:r w:rsidRPr="006D351E">
        <w:rPr>
          <w:rFonts w:asciiTheme="minorHAnsi" w:hAnsiTheme="minorHAnsi"/>
          <w:sz w:val="22"/>
          <w:szCs w:val="22"/>
        </w:rPr>
        <w:t xml:space="preserve">Saldūdens biotopu daudzveidību un apjomu dabas parka ūdenstecēs nosaka to hidroloģiskais režīms un ūdens kvalitāte. Galvenais drauds esošās kvalitātes un saldūdens biotopu saglabāšanā ir </w:t>
      </w:r>
      <w:r w:rsidR="00601934">
        <w:rPr>
          <w:rFonts w:asciiTheme="minorHAnsi" w:hAnsiTheme="minorHAnsi"/>
          <w:sz w:val="22"/>
          <w:szCs w:val="22"/>
        </w:rPr>
        <w:t xml:space="preserve">intensīvi izmantotās (ielabošana, uzaršana) lauksaimniecības zemes </w:t>
      </w:r>
      <w:r w:rsidR="00EA586B">
        <w:rPr>
          <w:rFonts w:asciiTheme="minorHAnsi" w:hAnsiTheme="minorHAnsi"/>
          <w:sz w:val="22"/>
          <w:szCs w:val="22"/>
        </w:rPr>
        <w:t xml:space="preserve">un </w:t>
      </w:r>
      <w:r w:rsidR="00EA586B" w:rsidRPr="004C1DE5">
        <w:rPr>
          <w:rFonts w:asciiTheme="minorHAnsi" w:hAnsiTheme="minorHAnsi"/>
          <w:b/>
          <w:sz w:val="22"/>
          <w:szCs w:val="22"/>
        </w:rPr>
        <w:t>lauksaimniecības uzņēmumi</w:t>
      </w:r>
      <w:r w:rsidR="00EA586B">
        <w:rPr>
          <w:rFonts w:asciiTheme="minorHAnsi" w:hAnsiTheme="minorHAnsi"/>
          <w:sz w:val="22"/>
          <w:szCs w:val="22"/>
        </w:rPr>
        <w:t xml:space="preserve"> (piemēram, </w:t>
      </w:r>
      <w:r w:rsidR="0083365C">
        <w:rPr>
          <w:rFonts w:asciiTheme="minorHAnsi" w:hAnsiTheme="minorHAnsi"/>
          <w:sz w:val="22"/>
          <w:szCs w:val="22"/>
        </w:rPr>
        <w:t xml:space="preserve">bijušās un esošās </w:t>
      </w:r>
      <w:r w:rsidR="00EA586B">
        <w:rPr>
          <w:rFonts w:asciiTheme="minorHAnsi" w:hAnsiTheme="minorHAnsi"/>
          <w:sz w:val="22"/>
          <w:szCs w:val="22"/>
        </w:rPr>
        <w:t xml:space="preserve">fermas) ūdensteču tuvumā, </w:t>
      </w:r>
      <w:r w:rsidR="004C1DE5" w:rsidRPr="004C1DE5">
        <w:rPr>
          <w:rFonts w:asciiTheme="minorHAnsi" w:hAnsiTheme="minorHAnsi"/>
          <w:sz w:val="22"/>
          <w:szCs w:val="22"/>
        </w:rPr>
        <w:t xml:space="preserve">valsts nozīmes </w:t>
      </w:r>
      <w:r w:rsidR="004C1DE5" w:rsidRPr="004C1DE5">
        <w:rPr>
          <w:rFonts w:asciiTheme="minorHAnsi" w:hAnsiTheme="minorHAnsi"/>
          <w:b/>
          <w:sz w:val="22"/>
          <w:szCs w:val="22"/>
        </w:rPr>
        <w:t>ūdensnoteku atjaunošana un pārbūve</w:t>
      </w:r>
      <w:r w:rsidR="004C1DE5" w:rsidRPr="004C1DE5">
        <w:rPr>
          <w:rFonts w:asciiTheme="minorHAnsi" w:hAnsiTheme="minorHAnsi"/>
          <w:sz w:val="22"/>
          <w:szCs w:val="22"/>
        </w:rPr>
        <w:t xml:space="preserve">, </w:t>
      </w:r>
      <w:r w:rsidR="00CE1921" w:rsidRPr="00CE1921">
        <w:rPr>
          <w:rFonts w:asciiTheme="minorHAnsi" w:hAnsiTheme="minorHAnsi"/>
          <w:b/>
          <w:sz w:val="22"/>
          <w:szCs w:val="22"/>
        </w:rPr>
        <w:t>jaunu</w:t>
      </w:r>
      <w:r w:rsidR="00CE1921">
        <w:rPr>
          <w:rFonts w:asciiTheme="minorHAnsi" w:hAnsiTheme="minorHAnsi"/>
          <w:sz w:val="22"/>
          <w:szCs w:val="22"/>
        </w:rPr>
        <w:t xml:space="preserve"> </w:t>
      </w:r>
      <w:r w:rsidR="004C1DE5" w:rsidRPr="004C1DE5">
        <w:rPr>
          <w:rFonts w:asciiTheme="minorHAnsi" w:hAnsiTheme="minorHAnsi"/>
          <w:b/>
          <w:sz w:val="22"/>
          <w:szCs w:val="22"/>
        </w:rPr>
        <w:t>hidrotehnisko būvju būvniecība un pārbūve, virszemes ūdensobjektu tīrīšana un padziļināšana</w:t>
      </w:r>
      <w:r w:rsidRPr="006D351E">
        <w:rPr>
          <w:rFonts w:asciiTheme="minorHAnsi" w:hAnsiTheme="minorHAnsi"/>
          <w:sz w:val="22"/>
          <w:szCs w:val="22"/>
        </w:rPr>
        <w:t xml:space="preserve">, </w:t>
      </w:r>
      <w:r w:rsidR="00CE1921" w:rsidRPr="00ED1D4C">
        <w:rPr>
          <w:rFonts w:asciiTheme="minorHAnsi" w:hAnsiTheme="minorHAnsi"/>
          <w:b/>
          <w:sz w:val="22"/>
          <w:szCs w:val="22"/>
        </w:rPr>
        <w:t xml:space="preserve">notekūdeņu attīrīšanas iekārtu </w:t>
      </w:r>
      <w:r w:rsidR="00CE1921">
        <w:rPr>
          <w:rFonts w:asciiTheme="minorHAnsi" w:hAnsiTheme="minorHAnsi"/>
          <w:b/>
          <w:sz w:val="22"/>
          <w:szCs w:val="22"/>
        </w:rPr>
        <w:t xml:space="preserve">efektivitātes </w:t>
      </w:r>
      <w:r w:rsidR="00CE1921" w:rsidRPr="00ED1D4C">
        <w:rPr>
          <w:rFonts w:asciiTheme="minorHAnsi" w:hAnsiTheme="minorHAnsi"/>
          <w:b/>
          <w:sz w:val="22"/>
          <w:szCs w:val="22"/>
        </w:rPr>
        <w:t>pilnveidošana</w:t>
      </w:r>
      <w:r w:rsidR="00CE1921">
        <w:rPr>
          <w:rFonts w:asciiTheme="minorHAnsi" w:hAnsiTheme="minorHAnsi"/>
          <w:sz w:val="22"/>
          <w:szCs w:val="22"/>
        </w:rPr>
        <w:t xml:space="preserve">, </w:t>
      </w:r>
      <w:r w:rsidRPr="006D351E">
        <w:rPr>
          <w:rFonts w:asciiTheme="minorHAnsi" w:hAnsiTheme="minorHAnsi"/>
          <w:sz w:val="22"/>
          <w:szCs w:val="22"/>
        </w:rPr>
        <w:t>kas tieši</w:t>
      </w:r>
      <w:r w:rsidR="00EA586B">
        <w:rPr>
          <w:rFonts w:asciiTheme="minorHAnsi" w:hAnsiTheme="minorHAnsi"/>
          <w:sz w:val="22"/>
          <w:szCs w:val="22"/>
        </w:rPr>
        <w:t xml:space="preserve"> un netieši ietekmē upju sistēmas. Šo ietekmju mazināšanai būtu</w:t>
      </w:r>
      <w:r w:rsidRPr="006D351E">
        <w:rPr>
          <w:rFonts w:asciiTheme="minorHAnsi" w:hAnsiTheme="minorHAnsi"/>
          <w:sz w:val="22"/>
          <w:szCs w:val="22"/>
        </w:rPr>
        <w:t xml:space="preserve"> nepieciešams </w:t>
      </w:r>
      <w:r w:rsidRPr="00EB15BD">
        <w:rPr>
          <w:rFonts w:asciiTheme="minorHAnsi" w:hAnsiTheme="minorHAnsi"/>
          <w:sz w:val="22"/>
          <w:szCs w:val="22"/>
        </w:rPr>
        <w:t xml:space="preserve">izstrādāt detalizētu galveno ietekmējošo faktoru analīzi un iespējamos risinājumus to mazināšanai. </w:t>
      </w:r>
      <w:r w:rsidR="00D56E45" w:rsidRPr="00EB15BD">
        <w:rPr>
          <w:rFonts w:asciiTheme="minorHAnsi" w:hAnsiTheme="minorHAnsi"/>
          <w:sz w:val="22"/>
          <w:szCs w:val="22"/>
        </w:rPr>
        <w:t>Būtisku ietekmi var radī</w:t>
      </w:r>
      <w:r w:rsidR="00ED1D4C" w:rsidRPr="00EB15BD">
        <w:rPr>
          <w:rFonts w:asciiTheme="minorHAnsi" w:hAnsiTheme="minorHAnsi"/>
          <w:sz w:val="22"/>
          <w:szCs w:val="22"/>
        </w:rPr>
        <w:t>t upju palienēs nopļauto zālāju</w:t>
      </w:r>
      <w:r w:rsidR="00D56E45" w:rsidRPr="00EB15BD">
        <w:rPr>
          <w:rFonts w:asciiTheme="minorHAnsi" w:hAnsiTheme="minorHAnsi"/>
          <w:sz w:val="22"/>
          <w:szCs w:val="22"/>
        </w:rPr>
        <w:t xml:space="preserve"> biomasas nenovākšana (piemēram, siena ruļļi, smalcināšana), kura</w:t>
      </w:r>
      <w:r w:rsidR="00ED1D4C" w:rsidRPr="00EB15BD">
        <w:rPr>
          <w:rFonts w:asciiTheme="minorHAnsi" w:hAnsiTheme="minorHAnsi"/>
          <w:sz w:val="22"/>
          <w:szCs w:val="22"/>
        </w:rPr>
        <w:t>s rezultātā</w:t>
      </w:r>
      <w:r w:rsidR="00D56E45" w:rsidRPr="00EB15BD">
        <w:rPr>
          <w:rFonts w:asciiTheme="minorHAnsi" w:hAnsiTheme="minorHAnsi"/>
          <w:sz w:val="22"/>
          <w:szCs w:val="22"/>
        </w:rPr>
        <w:t xml:space="preserve"> ar palu ūdeņiem papildus barības </w:t>
      </w:r>
      <w:r w:rsidR="00D56E45" w:rsidRPr="00EB15BD">
        <w:rPr>
          <w:rFonts w:asciiTheme="minorHAnsi" w:hAnsiTheme="minorHAnsi"/>
          <w:sz w:val="22"/>
          <w:szCs w:val="22"/>
        </w:rPr>
        <w:lastRenderedPageBreak/>
        <w:t>vielas virzās lejup pa straumi un uzkrājoties citviet upes palienē</w:t>
      </w:r>
      <w:r w:rsidR="002E06F3">
        <w:rPr>
          <w:rFonts w:asciiTheme="minorHAnsi" w:hAnsiTheme="minorHAnsi"/>
          <w:sz w:val="22"/>
          <w:szCs w:val="22"/>
        </w:rPr>
        <w:t>,</w:t>
      </w:r>
      <w:r w:rsidR="00D56E45" w:rsidRPr="00EB15BD">
        <w:rPr>
          <w:rFonts w:asciiTheme="minorHAnsi" w:hAnsiTheme="minorHAnsi"/>
          <w:sz w:val="22"/>
          <w:szCs w:val="22"/>
        </w:rPr>
        <w:t xml:space="preserve"> kā rezultātā tiek būtiski </w:t>
      </w:r>
      <w:proofErr w:type="spellStart"/>
      <w:r w:rsidR="00D56E45" w:rsidRPr="00EB15BD">
        <w:rPr>
          <w:rFonts w:asciiTheme="minorHAnsi" w:hAnsiTheme="minorHAnsi"/>
          <w:sz w:val="22"/>
          <w:szCs w:val="22"/>
        </w:rPr>
        <w:t>eitroficēti</w:t>
      </w:r>
      <w:proofErr w:type="spellEnd"/>
      <w:r w:rsidR="00D56E45" w:rsidRPr="00EB15BD">
        <w:rPr>
          <w:rFonts w:asciiTheme="minorHAnsi" w:hAnsiTheme="minorHAnsi"/>
          <w:sz w:val="22"/>
          <w:szCs w:val="22"/>
        </w:rPr>
        <w:t xml:space="preserve"> upes zemākie lejteces posmi, kopumā pasliktinot </w:t>
      </w:r>
      <w:r w:rsidR="005F5112" w:rsidRPr="00EB15BD">
        <w:rPr>
          <w:rFonts w:asciiTheme="minorHAnsi" w:hAnsiTheme="minorHAnsi"/>
          <w:sz w:val="22"/>
          <w:szCs w:val="22"/>
        </w:rPr>
        <w:t>kopējo upes</w:t>
      </w:r>
      <w:r w:rsidR="00D56E45" w:rsidRPr="00EB15BD">
        <w:rPr>
          <w:rFonts w:asciiTheme="minorHAnsi" w:hAnsiTheme="minorHAnsi"/>
          <w:sz w:val="22"/>
          <w:szCs w:val="22"/>
        </w:rPr>
        <w:t xml:space="preserve"> ūdens kvalitāti.</w:t>
      </w:r>
    </w:p>
    <w:p w14:paraId="705137A4" w14:textId="4DF5017F" w:rsidR="00106D8B" w:rsidRDefault="00CE1921" w:rsidP="00AF1916">
      <w:pPr>
        <w:jc w:val="both"/>
        <w:rPr>
          <w:rFonts w:asciiTheme="minorHAnsi" w:hAnsiTheme="minorHAnsi"/>
          <w:sz w:val="22"/>
          <w:szCs w:val="22"/>
        </w:rPr>
      </w:pPr>
      <w:r>
        <w:rPr>
          <w:rFonts w:asciiTheme="minorHAnsi" w:hAnsiTheme="minorHAnsi"/>
          <w:sz w:val="22"/>
          <w:szCs w:val="22"/>
        </w:rPr>
        <w:t>Daugavas upju basein</w:t>
      </w:r>
      <w:r w:rsidR="002E06F3">
        <w:rPr>
          <w:rFonts w:asciiTheme="minorHAnsi" w:hAnsiTheme="minorHAnsi"/>
          <w:sz w:val="22"/>
          <w:szCs w:val="22"/>
        </w:rPr>
        <w:t>u</w:t>
      </w:r>
      <w:r>
        <w:rPr>
          <w:rFonts w:asciiTheme="minorHAnsi" w:hAnsiTheme="minorHAnsi"/>
          <w:sz w:val="22"/>
          <w:szCs w:val="22"/>
        </w:rPr>
        <w:t xml:space="preserve"> apgabala apsaimn</w:t>
      </w:r>
      <w:r w:rsidR="002E06F3">
        <w:rPr>
          <w:rFonts w:asciiTheme="minorHAnsi" w:hAnsiTheme="minorHAnsi"/>
          <w:sz w:val="22"/>
          <w:szCs w:val="22"/>
        </w:rPr>
        <w:t>iekošanas plāna 8.1. </w:t>
      </w:r>
      <w:r w:rsidR="00092516">
        <w:rPr>
          <w:rFonts w:asciiTheme="minorHAnsi" w:hAnsiTheme="minorHAnsi"/>
          <w:sz w:val="22"/>
          <w:szCs w:val="22"/>
        </w:rPr>
        <w:t xml:space="preserve">pielikumā </w:t>
      </w:r>
      <w:r w:rsidR="00092516" w:rsidRPr="00463D37">
        <w:rPr>
          <w:rFonts w:asciiTheme="minorHAnsi" w:hAnsiTheme="minorHAnsi"/>
          <w:sz w:val="22"/>
          <w:szCs w:val="22"/>
        </w:rPr>
        <w:t>„</w:t>
      </w:r>
      <w:r>
        <w:rPr>
          <w:rFonts w:asciiTheme="minorHAnsi" w:hAnsiTheme="minorHAnsi"/>
          <w:sz w:val="22"/>
          <w:szCs w:val="22"/>
        </w:rPr>
        <w:t>Pasākumu programmas apkopojums Daugavas upju basei</w:t>
      </w:r>
      <w:r w:rsidR="0083365C">
        <w:rPr>
          <w:rFonts w:asciiTheme="minorHAnsi" w:hAnsiTheme="minorHAnsi"/>
          <w:sz w:val="22"/>
          <w:szCs w:val="22"/>
        </w:rPr>
        <w:t>nu apgabalam” tiek noteikti pasākumi</w:t>
      </w:r>
      <w:r w:rsidR="00106D8B">
        <w:rPr>
          <w:rFonts w:asciiTheme="minorHAnsi" w:hAnsiTheme="minorHAnsi"/>
          <w:sz w:val="22"/>
          <w:szCs w:val="22"/>
        </w:rPr>
        <w:t xml:space="preserve"> ūdens kvalitātes uzlabošanai</w:t>
      </w:r>
      <w:r w:rsidR="0083365C">
        <w:rPr>
          <w:rFonts w:asciiTheme="minorHAnsi" w:hAnsiTheme="minorHAnsi"/>
          <w:sz w:val="22"/>
          <w:szCs w:val="22"/>
        </w:rPr>
        <w:t xml:space="preserve"> –</w:t>
      </w:r>
      <w:r>
        <w:rPr>
          <w:rFonts w:asciiTheme="minorHAnsi" w:hAnsiTheme="minorHAnsi"/>
          <w:sz w:val="22"/>
          <w:szCs w:val="22"/>
        </w:rPr>
        <w:t xml:space="preserve"> notekūdeņu attīrīšanas iekārtu efektivitātes pilnveidošana un HES izpēte. </w:t>
      </w:r>
    </w:p>
    <w:p w14:paraId="766B7F39" w14:textId="76D07800" w:rsidR="00106CDC" w:rsidRDefault="00CE1921" w:rsidP="00AF1916">
      <w:pPr>
        <w:jc w:val="both"/>
        <w:rPr>
          <w:rFonts w:asciiTheme="minorHAnsi" w:hAnsiTheme="minorHAnsi"/>
          <w:sz w:val="22"/>
          <w:szCs w:val="22"/>
        </w:rPr>
      </w:pPr>
      <w:r>
        <w:rPr>
          <w:rFonts w:asciiTheme="minorHAnsi" w:hAnsiTheme="minorHAnsi"/>
          <w:sz w:val="22"/>
          <w:szCs w:val="22"/>
        </w:rPr>
        <w:t xml:space="preserve">Dokumentā tiek iekļautas šādas </w:t>
      </w:r>
      <w:r w:rsidR="00106D8B">
        <w:rPr>
          <w:rFonts w:asciiTheme="minorHAnsi" w:hAnsiTheme="minorHAnsi"/>
          <w:sz w:val="22"/>
          <w:szCs w:val="22"/>
        </w:rPr>
        <w:t>veicamās</w:t>
      </w:r>
      <w:r>
        <w:rPr>
          <w:rFonts w:asciiTheme="minorHAnsi" w:hAnsiTheme="minorHAnsi"/>
          <w:sz w:val="22"/>
          <w:szCs w:val="22"/>
        </w:rPr>
        <w:t xml:space="preserve"> darbības: </w:t>
      </w:r>
    </w:p>
    <w:p w14:paraId="6F0877F3" w14:textId="79964B33" w:rsidR="00CE1921" w:rsidRDefault="00CE1921" w:rsidP="00ED1D4C">
      <w:pPr>
        <w:pStyle w:val="ListParagraph"/>
        <w:numPr>
          <w:ilvl w:val="0"/>
          <w:numId w:val="24"/>
        </w:numPr>
        <w:spacing w:before="120"/>
        <w:jc w:val="both"/>
        <w:rPr>
          <w:rFonts w:asciiTheme="minorHAnsi" w:hAnsiTheme="minorHAnsi"/>
          <w:sz w:val="22"/>
          <w:szCs w:val="22"/>
        </w:rPr>
      </w:pPr>
      <w:r w:rsidRPr="00ED1D4C">
        <w:rPr>
          <w:rFonts w:asciiTheme="minorHAnsi" w:hAnsiTheme="minorHAnsi"/>
          <w:sz w:val="22"/>
          <w:szCs w:val="22"/>
        </w:rPr>
        <w:t>notekūdeņu iekārtu efektivitātes uzlabošana</w:t>
      </w:r>
      <w:r w:rsidR="00293C7B">
        <w:rPr>
          <w:rFonts w:asciiTheme="minorHAnsi" w:hAnsiTheme="minorHAnsi"/>
          <w:sz w:val="22"/>
          <w:szCs w:val="22"/>
        </w:rPr>
        <w:t>,</w:t>
      </w:r>
      <w:r w:rsidRPr="00ED1D4C">
        <w:rPr>
          <w:rFonts w:asciiTheme="minorHAnsi" w:hAnsiTheme="minorHAnsi"/>
          <w:sz w:val="22"/>
          <w:szCs w:val="22"/>
        </w:rPr>
        <w:t xml:space="preserve"> nodrošinot papildu notekūdeņu attīrīšanu</w:t>
      </w:r>
      <w:r w:rsidR="00106CDC" w:rsidRPr="00ED1D4C">
        <w:rPr>
          <w:rFonts w:asciiTheme="minorHAnsi" w:hAnsiTheme="minorHAnsi"/>
          <w:sz w:val="22"/>
          <w:szCs w:val="22"/>
        </w:rPr>
        <w:t xml:space="preserve"> aglomerācijās ar iedzīvot</w:t>
      </w:r>
      <w:r w:rsidR="00106CDC">
        <w:rPr>
          <w:rFonts w:asciiTheme="minorHAnsi" w:hAnsiTheme="minorHAnsi"/>
          <w:sz w:val="22"/>
          <w:szCs w:val="22"/>
        </w:rPr>
        <w:t>ā</w:t>
      </w:r>
      <w:r w:rsidR="00106CDC" w:rsidRPr="00ED1D4C">
        <w:rPr>
          <w:rFonts w:asciiTheme="minorHAnsi" w:hAnsiTheme="minorHAnsi"/>
          <w:sz w:val="22"/>
          <w:szCs w:val="22"/>
        </w:rPr>
        <w:t>ju skaitu lielāku par 2000 iedzīvotājiem (piemēram, Lubāna), kas būtiski ietekmē riska ūdensobjektus</w:t>
      </w:r>
      <w:r w:rsidR="00106CDC">
        <w:rPr>
          <w:rFonts w:asciiTheme="minorHAnsi" w:hAnsiTheme="minorHAnsi"/>
          <w:sz w:val="22"/>
          <w:szCs w:val="22"/>
        </w:rPr>
        <w:t>;</w:t>
      </w:r>
    </w:p>
    <w:p w14:paraId="74F31408" w14:textId="61A2C2A6" w:rsidR="00106CDC" w:rsidRDefault="00106CDC"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centralizēto notekūdeņu savākšana</w:t>
      </w:r>
      <w:r w:rsidR="00293C7B">
        <w:rPr>
          <w:rFonts w:asciiTheme="minorHAnsi" w:hAnsiTheme="minorHAnsi"/>
          <w:sz w:val="22"/>
          <w:szCs w:val="22"/>
        </w:rPr>
        <w:t>s sistēmu darbības pilnveidošana</w:t>
      </w:r>
      <w:r>
        <w:rPr>
          <w:rFonts w:asciiTheme="minorHAnsi" w:hAnsiTheme="minorHAnsi"/>
          <w:sz w:val="22"/>
          <w:szCs w:val="22"/>
        </w:rPr>
        <w:t xml:space="preserve">, nodrošinot faktisko </w:t>
      </w:r>
      <w:proofErr w:type="spellStart"/>
      <w:r>
        <w:rPr>
          <w:rFonts w:asciiTheme="minorHAnsi" w:hAnsiTheme="minorHAnsi"/>
          <w:sz w:val="22"/>
          <w:szCs w:val="22"/>
        </w:rPr>
        <w:t>pieslēgumu</w:t>
      </w:r>
      <w:proofErr w:type="spellEnd"/>
      <w:r>
        <w:rPr>
          <w:rFonts w:asciiTheme="minorHAnsi" w:hAnsiTheme="minorHAnsi"/>
          <w:sz w:val="22"/>
          <w:szCs w:val="22"/>
        </w:rPr>
        <w:t xml:space="preserve"> izveidi un veicot tīklu paplašināšanu aglomerācijās </w:t>
      </w:r>
      <w:r w:rsidRPr="007A78F0">
        <w:rPr>
          <w:rFonts w:asciiTheme="minorHAnsi" w:hAnsiTheme="minorHAnsi"/>
          <w:sz w:val="22"/>
          <w:szCs w:val="22"/>
        </w:rPr>
        <w:t>ar iedzīvot</w:t>
      </w:r>
      <w:r>
        <w:rPr>
          <w:rFonts w:asciiTheme="minorHAnsi" w:hAnsiTheme="minorHAnsi"/>
          <w:sz w:val="22"/>
          <w:szCs w:val="22"/>
        </w:rPr>
        <w:t>ā</w:t>
      </w:r>
      <w:r w:rsidRPr="007A78F0">
        <w:rPr>
          <w:rFonts w:asciiTheme="minorHAnsi" w:hAnsiTheme="minorHAnsi"/>
          <w:sz w:val="22"/>
          <w:szCs w:val="22"/>
        </w:rPr>
        <w:t>ju skaitu lielāku par 2000 iedzīvotājiem</w:t>
      </w:r>
      <w:r w:rsidR="00106D8B">
        <w:rPr>
          <w:rFonts w:asciiTheme="minorHAnsi" w:hAnsiTheme="minorHAnsi"/>
          <w:sz w:val="22"/>
          <w:szCs w:val="22"/>
        </w:rPr>
        <w:t>;</w:t>
      </w:r>
    </w:p>
    <w:p w14:paraId="4F9BDA16" w14:textId="5E8F7A4C" w:rsidR="00106D8B" w:rsidRDefault="00106D8B"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 xml:space="preserve">nodrošināt kontroli </w:t>
      </w:r>
      <w:r w:rsidRPr="007A78F0">
        <w:rPr>
          <w:rFonts w:asciiTheme="minorHAnsi" w:hAnsiTheme="minorHAnsi"/>
          <w:sz w:val="22"/>
          <w:szCs w:val="22"/>
        </w:rPr>
        <w:t xml:space="preserve">notekūdeņu </w:t>
      </w:r>
      <w:r>
        <w:rPr>
          <w:rFonts w:asciiTheme="minorHAnsi" w:hAnsiTheme="minorHAnsi"/>
          <w:sz w:val="22"/>
          <w:szCs w:val="22"/>
        </w:rPr>
        <w:t>apsaimniekošanai decentralizētajās kanalizācijas sistēmās, vienoties par veicamajiem uzlabojumiem, ja konstatēta tāda nepieciešamība (Vestie</w:t>
      </w:r>
      <w:r w:rsidR="00F43674">
        <w:rPr>
          <w:rFonts w:asciiTheme="minorHAnsi" w:hAnsiTheme="minorHAnsi"/>
          <w:sz w:val="22"/>
          <w:szCs w:val="22"/>
        </w:rPr>
        <w:t>n</w:t>
      </w:r>
      <w:r>
        <w:rPr>
          <w:rFonts w:asciiTheme="minorHAnsi" w:hAnsiTheme="minorHAnsi"/>
          <w:sz w:val="22"/>
          <w:szCs w:val="22"/>
        </w:rPr>
        <w:t xml:space="preserve">as, </w:t>
      </w:r>
      <w:r w:rsidRPr="00ED1D4C">
        <w:rPr>
          <w:rFonts w:asciiTheme="minorHAnsi" w:hAnsiTheme="minorHAnsi"/>
          <w:b/>
          <w:sz w:val="22"/>
          <w:szCs w:val="22"/>
        </w:rPr>
        <w:t>Ļaudonas ciemi</w:t>
      </w:r>
      <w:r>
        <w:rPr>
          <w:rFonts w:asciiTheme="minorHAnsi" w:hAnsiTheme="minorHAnsi"/>
          <w:sz w:val="22"/>
          <w:szCs w:val="22"/>
        </w:rPr>
        <w:t>);</w:t>
      </w:r>
    </w:p>
    <w:p w14:paraId="023B5664" w14:textId="3818B2BD" w:rsidR="00106CDC" w:rsidRDefault="00106CDC"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 xml:space="preserve">veikt </w:t>
      </w:r>
      <w:proofErr w:type="spellStart"/>
      <w:r>
        <w:rPr>
          <w:rFonts w:asciiTheme="minorHAnsi" w:hAnsiTheme="minorHAnsi"/>
          <w:sz w:val="22"/>
          <w:szCs w:val="22"/>
        </w:rPr>
        <w:t>izvērtējumu</w:t>
      </w:r>
      <w:proofErr w:type="spellEnd"/>
      <w:r>
        <w:rPr>
          <w:rFonts w:asciiTheme="minorHAnsi" w:hAnsiTheme="minorHAnsi"/>
          <w:sz w:val="22"/>
          <w:szCs w:val="22"/>
        </w:rPr>
        <w:t xml:space="preserve"> par nepieciešamu turbīnu </w:t>
      </w:r>
      <w:proofErr w:type="spellStart"/>
      <w:r>
        <w:rPr>
          <w:rFonts w:asciiTheme="minorHAnsi" w:hAnsiTheme="minorHAnsi"/>
          <w:sz w:val="22"/>
          <w:szCs w:val="22"/>
        </w:rPr>
        <w:t>nostrādi</w:t>
      </w:r>
      <w:proofErr w:type="spellEnd"/>
      <w:r>
        <w:rPr>
          <w:rFonts w:asciiTheme="minorHAnsi" w:hAnsiTheme="minorHAnsi"/>
          <w:sz w:val="22"/>
          <w:szCs w:val="22"/>
        </w:rPr>
        <w:t xml:space="preserve"> caurplūduma režīmā mazajās HES (Vēžu un </w:t>
      </w:r>
      <w:proofErr w:type="spellStart"/>
      <w:r>
        <w:rPr>
          <w:rFonts w:asciiTheme="minorHAnsi" w:hAnsiTheme="minorHAnsi"/>
          <w:sz w:val="22"/>
          <w:szCs w:val="22"/>
        </w:rPr>
        <w:t>Spridzēnu</w:t>
      </w:r>
      <w:proofErr w:type="spellEnd"/>
      <w:r>
        <w:rPr>
          <w:rFonts w:asciiTheme="minorHAnsi" w:hAnsiTheme="minorHAnsi"/>
          <w:sz w:val="22"/>
          <w:szCs w:val="22"/>
        </w:rPr>
        <w:t xml:space="preserve"> HES);</w:t>
      </w:r>
    </w:p>
    <w:p w14:paraId="33A8B63B" w14:textId="01507C27" w:rsidR="00106CDC" w:rsidRDefault="00106CDC"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pārskatīt HES apsaimniekošanas noteikumus un ūdens resursu lietošanas atļaujas nosacījumus, saskaņot tos kopīgi tiem mazajiem HES, kuri izveidoti uz vienas upes</w:t>
      </w:r>
      <w:r w:rsidR="00106D8B">
        <w:rPr>
          <w:rFonts w:asciiTheme="minorHAnsi" w:hAnsiTheme="minorHAnsi"/>
          <w:sz w:val="22"/>
          <w:szCs w:val="22"/>
        </w:rPr>
        <w:t>;</w:t>
      </w:r>
    </w:p>
    <w:p w14:paraId="4B57C5EA" w14:textId="251336D3" w:rsidR="00106D8B" w:rsidRDefault="00293C7B"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kopīgu pasākumu plāna izstrādi</w:t>
      </w:r>
      <w:r w:rsidR="00106D8B">
        <w:rPr>
          <w:rFonts w:asciiTheme="minorHAnsi" w:hAnsiTheme="minorHAnsi"/>
          <w:sz w:val="22"/>
          <w:szCs w:val="22"/>
        </w:rPr>
        <w:t xml:space="preserve"> plūdu riska samazināšanai mazajiem HES, kas atrodas kaskādē uz vienas upes;</w:t>
      </w:r>
    </w:p>
    <w:p w14:paraId="0A2AA04D" w14:textId="670F4375" w:rsidR="00106D8B" w:rsidRDefault="00106D8B"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 xml:space="preserve">veikt mazo HES ūdenskrātuvju </w:t>
      </w:r>
      <w:proofErr w:type="spellStart"/>
      <w:r>
        <w:rPr>
          <w:rFonts w:asciiTheme="minorHAnsi" w:hAnsiTheme="minorHAnsi"/>
          <w:sz w:val="22"/>
          <w:szCs w:val="22"/>
        </w:rPr>
        <w:t>apsekojumu</w:t>
      </w:r>
      <w:proofErr w:type="spellEnd"/>
      <w:r>
        <w:rPr>
          <w:rFonts w:asciiTheme="minorHAnsi" w:hAnsiTheme="minorHAnsi"/>
          <w:sz w:val="22"/>
          <w:szCs w:val="22"/>
        </w:rPr>
        <w:t>, novērtēt to stāvokļa ietekmi uz ūdeņu kvalitāti un noteikt nepieciešamos apsaimniekošanas pasākumus (ūdensaugu izpļaušana, celmu izvākšana, u.c.);</w:t>
      </w:r>
    </w:p>
    <w:p w14:paraId="193241F2" w14:textId="6D2B112B" w:rsidR="00106CDC" w:rsidRDefault="00106CDC"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sagatavot un veikt piesārņotās viet</w:t>
      </w:r>
      <w:r w:rsidR="004949B5">
        <w:rPr>
          <w:rFonts w:asciiTheme="minorHAnsi" w:hAnsiTheme="minorHAnsi"/>
          <w:sz w:val="22"/>
          <w:szCs w:val="22"/>
        </w:rPr>
        <w:t>as sanāciju un tā rezultātā izņe</w:t>
      </w:r>
      <w:r>
        <w:rPr>
          <w:rFonts w:asciiTheme="minorHAnsi" w:hAnsiTheme="minorHAnsi"/>
          <w:sz w:val="22"/>
          <w:szCs w:val="22"/>
        </w:rPr>
        <w:t>mtā materiāla utilizēšanu (bijušā PSRS armijas teritorija, kara bāze Mārcienā</w:t>
      </w:r>
      <w:r w:rsidR="00293C7B">
        <w:rPr>
          <w:rFonts w:asciiTheme="minorHAnsi" w:hAnsiTheme="minorHAnsi"/>
          <w:sz w:val="22"/>
          <w:szCs w:val="22"/>
        </w:rPr>
        <w:t>)</w:t>
      </w:r>
      <w:r w:rsidR="00106D8B">
        <w:rPr>
          <w:rFonts w:asciiTheme="minorHAnsi" w:hAnsiTheme="minorHAnsi"/>
          <w:sz w:val="22"/>
          <w:szCs w:val="22"/>
        </w:rPr>
        <w:t>;</w:t>
      </w:r>
    </w:p>
    <w:p w14:paraId="3B07C838" w14:textId="31E9C025" w:rsidR="00106CDC" w:rsidRPr="00ED1D4C" w:rsidRDefault="00106D8B" w:rsidP="00ED1D4C">
      <w:pPr>
        <w:pStyle w:val="ListParagraph"/>
        <w:numPr>
          <w:ilvl w:val="0"/>
          <w:numId w:val="24"/>
        </w:numPr>
        <w:spacing w:before="120"/>
        <w:jc w:val="both"/>
        <w:rPr>
          <w:rFonts w:asciiTheme="minorHAnsi" w:hAnsiTheme="minorHAnsi"/>
          <w:sz w:val="22"/>
          <w:szCs w:val="22"/>
        </w:rPr>
      </w:pPr>
      <w:r>
        <w:rPr>
          <w:rFonts w:asciiTheme="minorHAnsi" w:hAnsiTheme="minorHAnsi"/>
          <w:sz w:val="22"/>
          <w:szCs w:val="22"/>
        </w:rPr>
        <w:t>zivju resursu saglabāšana; esošo zivju ceļu efektivitātes novērtējums (</w:t>
      </w:r>
      <w:r w:rsidRPr="00ED1D4C">
        <w:rPr>
          <w:rFonts w:asciiTheme="minorHAnsi" w:hAnsiTheme="minorHAnsi"/>
          <w:b/>
          <w:sz w:val="22"/>
          <w:szCs w:val="22"/>
        </w:rPr>
        <w:t>Aiviek</w:t>
      </w:r>
      <w:r w:rsidR="004949B5">
        <w:rPr>
          <w:rFonts w:asciiTheme="minorHAnsi" w:hAnsiTheme="minorHAnsi"/>
          <w:b/>
          <w:sz w:val="22"/>
          <w:szCs w:val="22"/>
        </w:rPr>
        <w:t>s</w:t>
      </w:r>
      <w:r w:rsidRPr="00ED1D4C">
        <w:rPr>
          <w:rFonts w:asciiTheme="minorHAnsi" w:hAnsiTheme="minorHAnsi"/>
          <w:b/>
          <w:sz w:val="22"/>
          <w:szCs w:val="22"/>
        </w:rPr>
        <w:t>tes HES zivju ceļi</w:t>
      </w:r>
      <w:r>
        <w:rPr>
          <w:rFonts w:asciiTheme="minorHAnsi" w:hAnsiTheme="minorHAnsi"/>
          <w:sz w:val="22"/>
          <w:szCs w:val="22"/>
        </w:rPr>
        <w:t>).</w:t>
      </w:r>
    </w:p>
    <w:p w14:paraId="3E1AB795" w14:textId="7965ED30" w:rsidR="004649A3" w:rsidRPr="005638F5" w:rsidRDefault="006D351E" w:rsidP="004649A3">
      <w:pPr>
        <w:spacing w:before="120"/>
        <w:jc w:val="both"/>
        <w:rPr>
          <w:rFonts w:asciiTheme="minorHAnsi" w:hAnsiTheme="minorHAnsi"/>
          <w:sz w:val="22"/>
          <w:szCs w:val="22"/>
        </w:rPr>
      </w:pPr>
      <w:r w:rsidRPr="006D351E">
        <w:rPr>
          <w:rFonts w:asciiTheme="minorHAnsi" w:hAnsiTheme="minorHAnsi"/>
          <w:sz w:val="22"/>
          <w:szCs w:val="22"/>
        </w:rPr>
        <w:t xml:space="preserve">Aiviekste </w:t>
      </w:r>
      <w:r w:rsidR="004649A3" w:rsidRPr="006D351E">
        <w:rPr>
          <w:rFonts w:asciiTheme="minorHAnsi" w:hAnsiTheme="minorHAnsi"/>
          <w:sz w:val="22"/>
          <w:szCs w:val="22"/>
        </w:rPr>
        <w:t xml:space="preserve">ir </w:t>
      </w:r>
      <w:r w:rsidR="001619C9">
        <w:rPr>
          <w:rFonts w:asciiTheme="minorHAnsi" w:hAnsiTheme="minorHAnsi"/>
          <w:sz w:val="22"/>
          <w:szCs w:val="22"/>
        </w:rPr>
        <w:t>zināms</w:t>
      </w:r>
      <w:r w:rsidRPr="006D351E">
        <w:rPr>
          <w:rFonts w:asciiTheme="minorHAnsi" w:hAnsiTheme="minorHAnsi"/>
          <w:sz w:val="22"/>
          <w:szCs w:val="22"/>
        </w:rPr>
        <w:t xml:space="preserve"> laivošanas maršruts</w:t>
      </w:r>
      <w:r w:rsidR="004649A3" w:rsidRPr="006D351E">
        <w:rPr>
          <w:rFonts w:asciiTheme="minorHAnsi" w:hAnsiTheme="minorHAnsi"/>
          <w:sz w:val="22"/>
          <w:szCs w:val="22"/>
        </w:rPr>
        <w:t xml:space="preserve"> Latvijā. </w:t>
      </w:r>
      <w:r w:rsidRPr="006D351E">
        <w:rPr>
          <w:rFonts w:asciiTheme="minorHAnsi" w:hAnsiTheme="minorHAnsi"/>
          <w:sz w:val="22"/>
          <w:szCs w:val="22"/>
        </w:rPr>
        <w:t>Dabas parkā</w:t>
      </w:r>
      <w:r w:rsidR="004649A3" w:rsidRPr="006D351E">
        <w:rPr>
          <w:rFonts w:asciiTheme="minorHAnsi" w:hAnsiTheme="minorHAnsi"/>
          <w:sz w:val="22"/>
          <w:szCs w:val="22"/>
        </w:rPr>
        <w:t xml:space="preserve"> ir vairākas daļēji labiekārtotas </w:t>
      </w:r>
      <w:proofErr w:type="spellStart"/>
      <w:r w:rsidR="004649A3" w:rsidRPr="006D351E">
        <w:rPr>
          <w:rFonts w:asciiTheme="minorHAnsi" w:hAnsiTheme="minorHAnsi"/>
          <w:sz w:val="22"/>
          <w:szCs w:val="22"/>
        </w:rPr>
        <w:t>ūdenstūrist</w:t>
      </w:r>
      <w:r w:rsidRPr="006D351E">
        <w:rPr>
          <w:rFonts w:asciiTheme="minorHAnsi" w:hAnsiTheme="minorHAnsi"/>
          <w:sz w:val="22"/>
          <w:szCs w:val="22"/>
        </w:rPr>
        <w:t>u</w:t>
      </w:r>
      <w:proofErr w:type="spellEnd"/>
      <w:r w:rsidRPr="006D351E">
        <w:rPr>
          <w:rFonts w:asciiTheme="minorHAnsi" w:hAnsiTheme="minorHAnsi"/>
          <w:sz w:val="22"/>
          <w:szCs w:val="22"/>
        </w:rPr>
        <w:t xml:space="preserve"> apstāšanās vietas un apmetnes, kā arī </w:t>
      </w:r>
      <w:r>
        <w:rPr>
          <w:rFonts w:asciiTheme="minorHAnsi" w:hAnsiTheme="minorHAnsi"/>
          <w:sz w:val="22"/>
          <w:szCs w:val="22"/>
        </w:rPr>
        <w:t>i</w:t>
      </w:r>
      <w:r w:rsidR="004649A3" w:rsidRPr="006D351E">
        <w:rPr>
          <w:rFonts w:asciiTheme="minorHAnsi" w:hAnsiTheme="minorHAnsi"/>
          <w:sz w:val="22"/>
          <w:szCs w:val="22"/>
        </w:rPr>
        <w:t>r vairākas populāras apstāšanās un apmetņu vietas pie A</w:t>
      </w:r>
      <w:r w:rsidRPr="006D351E">
        <w:rPr>
          <w:rFonts w:asciiTheme="minorHAnsi" w:hAnsiTheme="minorHAnsi"/>
          <w:sz w:val="22"/>
          <w:szCs w:val="22"/>
        </w:rPr>
        <w:t>iviekstes</w:t>
      </w:r>
      <w:r w:rsidR="004649A3" w:rsidRPr="006D351E">
        <w:rPr>
          <w:rFonts w:asciiTheme="minorHAnsi" w:hAnsiTheme="minorHAnsi"/>
          <w:sz w:val="22"/>
          <w:szCs w:val="22"/>
        </w:rPr>
        <w:t xml:space="preserve">, kuras nav labiekārtotas, kas saistītas ar negatīvu antropogēnu slodzi (atkritumi, ugunskuru vietas), kas degradē ainavu un dabas vērtības un kurās, visticamāk, nav nepieciešama infrastruktūras būve, taču nepieciešama regulāra sakopšana – sadzīves atkritumu savākšana, apauguma izpļaušana, ugunskuru vietu labiekārtošana. </w:t>
      </w:r>
      <w:r w:rsidR="00682023">
        <w:rPr>
          <w:rFonts w:asciiTheme="minorHAnsi" w:hAnsiTheme="minorHAnsi"/>
          <w:sz w:val="22"/>
          <w:szCs w:val="22"/>
        </w:rPr>
        <w:t>Nozīmīgu</w:t>
      </w:r>
      <w:r w:rsidRPr="006D351E">
        <w:rPr>
          <w:rFonts w:asciiTheme="minorHAnsi" w:hAnsiTheme="minorHAnsi"/>
          <w:sz w:val="22"/>
          <w:szCs w:val="22"/>
        </w:rPr>
        <w:t xml:space="preserve"> ant</w:t>
      </w:r>
      <w:r w:rsidR="008A4CAA">
        <w:rPr>
          <w:rFonts w:asciiTheme="minorHAnsi" w:hAnsiTheme="minorHAnsi"/>
          <w:sz w:val="22"/>
          <w:szCs w:val="22"/>
        </w:rPr>
        <w:t>r</w:t>
      </w:r>
      <w:r w:rsidRPr="006D351E">
        <w:rPr>
          <w:rFonts w:asciiTheme="minorHAnsi" w:hAnsiTheme="minorHAnsi"/>
          <w:sz w:val="22"/>
          <w:szCs w:val="22"/>
        </w:rPr>
        <w:t>opogēno slodzi</w:t>
      </w:r>
      <w:r w:rsidR="004649A3" w:rsidRPr="006D351E">
        <w:rPr>
          <w:rFonts w:asciiTheme="minorHAnsi" w:hAnsiTheme="minorHAnsi"/>
          <w:sz w:val="22"/>
          <w:szCs w:val="22"/>
        </w:rPr>
        <w:t xml:space="preserve"> </w:t>
      </w:r>
      <w:r w:rsidRPr="006D351E">
        <w:rPr>
          <w:rFonts w:asciiTheme="minorHAnsi" w:hAnsiTheme="minorHAnsi"/>
          <w:sz w:val="22"/>
          <w:szCs w:val="22"/>
        </w:rPr>
        <w:t xml:space="preserve">var radīt </w:t>
      </w:r>
      <w:r w:rsidR="00682023" w:rsidRPr="006D351E">
        <w:rPr>
          <w:rFonts w:asciiTheme="minorHAnsi" w:hAnsiTheme="minorHAnsi"/>
          <w:sz w:val="22"/>
          <w:szCs w:val="22"/>
        </w:rPr>
        <w:t>apmeklētāj</w:t>
      </w:r>
      <w:r w:rsidR="00682023">
        <w:rPr>
          <w:rFonts w:asciiTheme="minorHAnsi" w:hAnsiTheme="minorHAnsi"/>
          <w:sz w:val="22"/>
          <w:szCs w:val="22"/>
        </w:rPr>
        <w:t xml:space="preserve">u stihiski ierīkotas </w:t>
      </w:r>
      <w:r w:rsidR="004649A3" w:rsidRPr="006D351E">
        <w:rPr>
          <w:rFonts w:asciiTheme="minorHAnsi" w:hAnsiTheme="minorHAnsi"/>
          <w:sz w:val="22"/>
          <w:szCs w:val="22"/>
        </w:rPr>
        <w:t>apmetņu viet</w:t>
      </w:r>
      <w:r w:rsidR="00682023">
        <w:rPr>
          <w:rFonts w:asciiTheme="minorHAnsi" w:hAnsiTheme="minorHAnsi"/>
          <w:sz w:val="22"/>
          <w:szCs w:val="22"/>
        </w:rPr>
        <w:t>a</w:t>
      </w:r>
      <w:r w:rsidR="004649A3" w:rsidRPr="006D351E">
        <w:rPr>
          <w:rFonts w:asciiTheme="minorHAnsi" w:hAnsiTheme="minorHAnsi"/>
          <w:sz w:val="22"/>
          <w:szCs w:val="22"/>
        </w:rPr>
        <w:t xml:space="preserve">s, </w:t>
      </w:r>
      <w:r w:rsidR="00682023">
        <w:rPr>
          <w:rFonts w:asciiTheme="minorHAnsi" w:hAnsiTheme="minorHAnsi"/>
          <w:sz w:val="22"/>
          <w:szCs w:val="22"/>
        </w:rPr>
        <w:t>piemēram, dabiskajos zālājos</w:t>
      </w:r>
      <w:r w:rsidR="00682023" w:rsidRPr="006D351E">
        <w:rPr>
          <w:rFonts w:asciiTheme="minorHAnsi" w:hAnsiTheme="minorHAnsi"/>
          <w:sz w:val="22"/>
          <w:szCs w:val="22"/>
        </w:rPr>
        <w:t xml:space="preserve"> </w:t>
      </w:r>
      <w:r w:rsidRPr="006D351E">
        <w:rPr>
          <w:rFonts w:asciiTheme="minorHAnsi" w:hAnsiTheme="minorHAnsi"/>
          <w:sz w:val="22"/>
          <w:szCs w:val="22"/>
        </w:rPr>
        <w:t xml:space="preserve">upes krastos, </w:t>
      </w:r>
      <w:r w:rsidR="00682023">
        <w:rPr>
          <w:rFonts w:asciiTheme="minorHAnsi" w:hAnsiTheme="minorHAnsi"/>
          <w:sz w:val="22"/>
          <w:szCs w:val="22"/>
        </w:rPr>
        <w:t xml:space="preserve">vietās, </w:t>
      </w:r>
      <w:r w:rsidR="004649A3" w:rsidRPr="006D351E">
        <w:rPr>
          <w:rFonts w:asciiTheme="minorHAnsi" w:hAnsiTheme="minorHAnsi"/>
          <w:sz w:val="22"/>
          <w:szCs w:val="22"/>
        </w:rPr>
        <w:t>kur nav</w:t>
      </w:r>
      <w:r w:rsidR="003A08EB">
        <w:rPr>
          <w:rFonts w:asciiTheme="minorHAnsi" w:hAnsiTheme="minorHAnsi"/>
          <w:sz w:val="22"/>
          <w:szCs w:val="22"/>
        </w:rPr>
        <w:t xml:space="preserve"> apdzīvotas mā</w:t>
      </w:r>
      <w:r w:rsidR="00682023">
        <w:rPr>
          <w:rFonts w:asciiTheme="minorHAnsi" w:hAnsiTheme="minorHAnsi"/>
          <w:sz w:val="22"/>
          <w:szCs w:val="22"/>
        </w:rPr>
        <w:t>jvietas un</w:t>
      </w:r>
      <w:r w:rsidR="004649A3" w:rsidRPr="006D351E">
        <w:rPr>
          <w:rFonts w:asciiTheme="minorHAnsi" w:hAnsiTheme="minorHAnsi"/>
          <w:sz w:val="22"/>
          <w:szCs w:val="22"/>
        </w:rPr>
        <w:t xml:space="preserve"> </w:t>
      </w:r>
      <w:proofErr w:type="spellStart"/>
      <w:r w:rsidR="004649A3" w:rsidRPr="006D351E">
        <w:rPr>
          <w:rFonts w:asciiTheme="minorHAnsi" w:hAnsiTheme="minorHAnsi"/>
          <w:sz w:val="22"/>
          <w:szCs w:val="22"/>
        </w:rPr>
        <w:t>apsaimniekotāj</w:t>
      </w:r>
      <w:r w:rsidR="00682023">
        <w:rPr>
          <w:rFonts w:asciiTheme="minorHAnsi" w:hAnsiTheme="minorHAnsi"/>
          <w:sz w:val="22"/>
          <w:szCs w:val="22"/>
        </w:rPr>
        <w:t>s</w:t>
      </w:r>
      <w:proofErr w:type="spellEnd"/>
      <w:r w:rsidR="004649A3" w:rsidRPr="006D351E">
        <w:rPr>
          <w:rFonts w:asciiTheme="minorHAnsi" w:hAnsiTheme="minorHAnsi"/>
          <w:sz w:val="22"/>
          <w:szCs w:val="22"/>
        </w:rPr>
        <w:t xml:space="preserve"> vai zemes īpašnieks nav ieinteresēts apmetņu viet</w:t>
      </w:r>
      <w:r w:rsidRPr="006D351E">
        <w:rPr>
          <w:rFonts w:asciiTheme="minorHAnsi" w:hAnsiTheme="minorHAnsi"/>
          <w:sz w:val="22"/>
          <w:szCs w:val="22"/>
        </w:rPr>
        <w:t>u ierīkošanā</w:t>
      </w:r>
      <w:r w:rsidR="00682023">
        <w:rPr>
          <w:rFonts w:asciiTheme="minorHAnsi" w:hAnsiTheme="minorHAnsi"/>
          <w:sz w:val="22"/>
          <w:szCs w:val="22"/>
        </w:rPr>
        <w:t xml:space="preserve"> un </w:t>
      </w:r>
      <w:r w:rsidRPr="006D351E">
        <w:rPr>
          <w:rFonts w:asciiTheme="minorHAnsi" w:hAnsiTheme="minorHAnsi"/>
          <w:sz w:val="22"/>
          <w:szCs w:val="22"/>
        </w:rPr>
        <w:t>apsaim</w:t>
      </w:r>
      <w:r w:rsidRPr="005638F5">
        <w:rPr>
          <w:rFonts w:asciiTheme="minorHAnsi" w:hAnsiTheme="minorHAnsi"/>
          <w:sz w:val="22"/>
          <w:szCs w:val="22"/>
        </w:rPr>
        <w:t>niekošanā</w:t>
      </w:r>
      <w:r w:rsidR="004649A3" w:rsidRPr="005638F5">
        <w:rPr>
          <w:rFonts w:asciiTheme="minorHAnsi" w:hAnsiTheme="minorHAnsi"/>
          <w:sz w:val="22"/>
          <w:szCs w:val="22"/>
        </w:rPr>
        <w:t>.</w:t>
      </w:r>
    </w:p>
    <w:p w14:paraId="2A7B41CE" w14:textId="04BEDDA5" w:rsidR="00EE0062" w:rsidRPr="003A08EB" w:rsidRDefault="006D351E" w:rsidP="00EE0062">
      <w:pPr>
        <w:jc w:val="both"/>
        <w:rPr>
          <w:rFonts w:asciiTheme="minorHAnsi" w:hAnsiTheme="minorHAnsi"/>
          <w:sz w:val="22"/>
          <w:szCs w:val="22"/>
        </w:rPr>
      </w:pPr>
      <w:r w:rsidRPr="005638F5">
        <w:rPr>
          <w:rFonts w:asciiTheme="minorHAnsi" w:hAnsiTheme="minorHAnsi"/>
          <w:sz w:val="22"/>
          <w:szCs w:val="22"/>
        </w:rPr>
        <w:t xml:space="preserve">Dabas parka posmā ir </w:t>
      </w:r>
      <w:r w:rsidR="00293C7B">
        <w:rPr>
          <w:rFonts w:asciiTheme="minorHAnsi" w:hAnsiTheme="minorHAnsi"/>
          <w:sz w:val="22"/>
          <w:szCs w:val="22"/>
        </w:rPr>
        <w:t>nepieciešam</w:t>
      </w:r>
      <w:r w:rsidR="004649A3" w:rsidRPr="005638F5">
        <w:rPr>
          <w:rFonts w:asciiTheme="minorHAnsi" w:hAnsiTheme="minorHAnsi"/>
          <w:sz w:val="22"/>
          <w:szCs w:val="22"/>
        </w:rPr>
        <w:t xml:space="preserve">s </w:t>
      </w:r>
      <w:r w:rsidRPr="005638F5">
        <w:rPr>
          <w:rFonts w:asciiTheme="minorHAnsi" w:hAnsiTheme="minorHAnsi"/>
          <w:sz w:val="22"/>
          <w:szCs w:val="22"/>
        </w:rPr>
        <w:t>marķēt laivošanas maršrutu ar norādēm</w:t>
      </w:r>
      <w:r w:rsidR="004649A3" w:rsidRPr="005638F5">
        <w:rPr>
          <w:rFonts w:asciiTheme="minorHAnsi" w:hAnsiTheme="minorHAnsi"/>
          <w:sz w:val="22"/>
          <w:szCs w:val="22"/>
        </w:rPr>
        <w:t xml:space="preserve"> upes krastos, kas atrodas nelielā attālumā no upes (piemēram, </w:t>
      </w:r>
      <w:r w:rsidR="005638F5" w:rsidRPr="005638F5">
        <w:rPr>
          <w:rFonts w:asciiTheme="minorHAnsi" w:hAnsiTheme="minorHAnsi"/>
          <w:sz w:val="22"/>
          <w:szCs w:val="22"/>
        </w:rPr>
        <w:t xml:space="preserve">varētu tikt </w:t>
      </w:r>
      <w:r w:rsidR="004649A3" w:rsidRPr="005638F5">
        <w:rPr>
          <w:rFonts w:asciiTheme="minorHAnsi" w:hAnsiTheme="minorHAnsi"/>
          <w:sz w:val="22"/>
          <w:szCs w:val="22"/>
        </w:rPr>
        <w:t>ierīkoti</w:t>
      </w:r>
      <w:r w:rsidR="005638F5" w:rsidRPr="005638F5">
        <w:rPr>
          <w:rFonts w:asciiTheme="minorHAnsi" w:hAnsiTheme="minorHAnsi"/>
          <w:sz w:val="22"/>
          <w:szCs w:val="22"/>
        </w:rPr>
        <w:t xml:space="preserve"> vairāki </w:t>
      </w:r>
      <w:r w:rsidR="004649A3" w:rsidRPr="005638F5">
        <w:rPr>
          <w:rFonts w:asciiTheme="minorHAnsi" w:hAnsiTheme="minorHAnsi"/>
          <w:sz w:val="22"/>
          <w:szCs w:val="22"/>
        </w:rPr>
        <w:t xml:space="preserve">stendi un citi no upes saskatāmi objekti, kas </w:t>
      </w:r>
      <w:r w:rsidR="005638F5" w:rsidRPr="005638F5">
        <w:rPr>
          <w:rFonts w:asciiTheme="minorHAnsi" w:hAnsiTheme="minorHAnsi"/>
          <w:sz w:val="22"/>
          <w:szCs w:val="22"/>
        </w:rPr>
        <w:t xml:space="preserve">laikus </w:t>
      </w:r>
      <w:r w:rsidR="004649A3" w:rsidRPr="005638F5">
        <w:rPr>
          <w:rFonts w:asciiTheme="minorHAnsi" w:hAnsiTheme="minorHAnsi"/>
          <w:sz w:val="22"/>
          <w:szCs w:val="22"/>
        </w:rPr>
        <w:t>ļauj atrast apskate</w:t>
      </w:r>
      <w:r w:rsidR="005638F5">
        <w:rPr>
          <w:rFonts w:asciiTheme="minorHAnsi" w:hAnsiTheme="minorHAnsi"/>
          <w:sz w:val="22"/>
          <w:szCs w:val="22"/>
        </w:rPr>
        <w:t>s objektus un izmantot esošo vai plānoto tūrisma infrastruktūru</w:t>
      </w:r>
      <w:r w:rsidR="004649A3" w:rsidRPr="005638F5">
        <w:rPr>
          <w:rFonts w:asciiTheme="minorHAnsi" w:hAnsiTheme="minorHAnsi"/>
          <w:sz w:val="22"/>
          <w:szCs w:val="22"/>
        </w:rPr>
        <w:t>.</w:t>
      </w:r>
    </w:p>
    <w:p w14:paraId="330C4E70" w14:textId="559B3523" w:rsidR="0043382A" w:rsidRDefault="003A08EB" w:rsidP="00637414">
      <w:pPr>
        <w:jc w:val="both"/>
        <w:rPr>
          <w:rFonts w:asciiTheme="minorHAnsi" w:hAnsiTheme="minorHAnsi" w:cstheme="minorHAnsi"/>
          <w:sz w:val="22"/>
          <w:szCs w:val="22"/>
        </w:rPr>
      </w:pPr>
      <w:r>
        <w:rPr>
          <w:rFonts w:asciiTheme="minorHAnsi" w:hAnsiTheme="minorHAnsi" w:cstheme="minorHAnsi"/>
          <w:sz w:val="22"/>
          <w:szCs w:val="22"/>
        </w:rPr>
        <w:t>D</w:t>
      </w:r>
      <w:r w:rsidR="00293C7B">
        <w:rPr>
          <w:rFonts w:asciiTheme="minorHAnsi" w:hAnsiTheme="minorHAnsi" w:cstheme="minorHAnsi"/>
          <w:sz w:val="22"/>
          <w:szCs w:val="22"/>
        </w:rPr>
        <w:t>abas parka teritorijā esošo</w:t>
      </w:r>
      <w:r>
        <w:rPr>
          <w:rFonts w:asciiTheme="minorHAnsi" w:hAnsiTheme="minorHAnsi" w:cstheme="minorHAnsi"/>
          <w:sz w:val="22"/>
          <w:szCs w:val="22"/>
        </w:rPr>
        <w:t xml:space="preserve"> </w:t>
      </w:r>
      <w:r w:rsidRPr="00A62602">
        <w:rPr>
          <w:rFonts w:asciiTheme="minorHAnsi" w:hAnsiTheme="minorHAnsi" w:cstheme="minorHAnsi"/>
          <w:sz w:val="22"/>
          <w:szCs w:val="22"/>
        </w:rPr>
        <w:t>m</w:t>
      </w:r>
      <w:r w:rsidR="00293C7B">
        <w:rPr>
          <w:rFonts w:asciiTheme="minorHAnsi" w:hAnsiTheme="minorHAnsi" w:cstheme="minorHAnsi"/>
          <w:sz w:val="22"/>
          <w:szCs w:val="22"/>
        </w:rPr>
        <w:t>eliorācijas sistēmu</w:t>
      </w:r>
      <w:r>
        <w:rPr>
          <w:rFonts w:asciiTheme="minorHAnsi" w:hAnsiTheme="minorHAnsi" w:cstheme="minorHAnsi"/>
          <w:sz w:val="22"/>
          <w:szCs w:val="22"/>
        </w:rPr>
        <w:t xml:space="preserve"> sastāvā ir dažādas</w:t>
      </w:r>
      <w:r w:rsidRPr="00A62602">
        <w:rPr>
          <w:rFonts w:asciiTheme="minorHAnsi" w:hAnsiTheme="minorHAnsi" w:cstheme="minorHAnsi"/>
          <w:sz w:val="22"/>
          <w:szCs w:val="22"/>
        </w:rPr>
        <w:t xml:space="preserve"> būv</w:t>
      </w:r>
      <w:r>
        <w:rPr>
          <w:rFonts w:asciiTheme="minorHAnsi" w:hAnsiTheme="minorHAnsi" w:cstheme="minorHAnsi"/>
          <w:sz w:val="22"/>
          <w:szCs w:val="22"/>
        </w:rPr>
        <w:t>es: atklātie novadgrāvji, drenāž</w:t>
      </w:r>
      <w:r w:rsidRPr="00A62602">
        <w:rPr>
          <w:rFonts w:asciiTheme="minorHAnsi" w:hAnsiTheme="minorHAnsi" w:cstheme="minorHAnsi"/>
          <w:sz w:val="22"/>
          <w:szCs w:val="22"/>
        </w:rPr>
        <w:t>as sistēmas, akas.</w:t>
      </w:r>
      <w:r>
        <w:rPr>
          <w:rFonts w:asciiTheme="minorHAnsi" w:hAnsiTheme="minorHAnsi" w:cstheme="minorHAnsi"/>
          <w:sz w:val="22"/>
          <w:szCs w:val="22"/>
        </w:rPr>
        <w:t xml:space="preserve"> </w:t>
      </w:r>
      <w:r w:rsidR="00EE0062">
        <w:rPr>
          <w:rFonts w:asciiTheme="minorHAnsi" w:hAnsiTheme="minorHAnsi" w:cstheme="minorHAnsi"/>
          <w:sz w:val="22"/>
          <w:szCs w:val="22"/>
        </w:rPr>
        <w:t xml:space="preserve">Ļaudonas pagastā atrodas </w:t>
      </w:r>
      <w:r>
        <w:rPr>
          <w:rFonts w:asciiTheme="minorHAnsi" w:hAnsiTheme="minorHAnsi" w:cstheme="minorHAnsi"/>
          <w:sz w:val="22"/>
          <w:szCs w:val="22"/>
        </w:rPr>
        <w:t xml:space="preserve">vairākas </w:t>
      </w:r>
      <w:r w:rsidR="00EE0062">
        <w:rPr>
          <w:rFonts w:asciiTheme="minorHAnsi" w:hAnsiTheme="minorHAnsi" w:cstheme="minorHAnsi"/>
          <w:sz w:val="22"/>
          <w:szCs w:val="22"/>
        </w:rPr>
        <w:t xml:space="preserve">valsts nozīmes </w:t>
      </w:r>
      <w:r w:rsidR="00EE0062" w:rsidRPr="00A62602">
        <w:rPr>
          <w:rFonts w:asciiTheme="minorHAnsi" w:hAnsiTheme="minorHAnsi" w:cstheme="minorHAnsi"/>
          <w:sz w:val="22"/>
          <w:szCs w:val="22"/>
        </w:rPr>
        <w:t xml:space="preserve">ūdensnotekas, </w:t>
      </w:r>
      <w:r w:rsidR="00EE0062">
        <w:rPr>
          <w:rFonts w:asciiTheme="minorHAnsi" w:hAnsiTheme="minorHAnsi" w:cstheme="minorHAnsi"/>
          <w:sz w:val="22"/>
          <w:szCs w:val="22"/>
        </w:rPr>
        <w:t xml:space="preserve">kas </w:t>
      </w:r>
      <w:r w:rsidR="00293C7B">
        <w:rPr>
          <w:rFonts w:asciiTheme="minorHAnsi" w:hAnsiTheme="minorHAnsi" w:cstheme="minorHAnsi"/>
          <w:sz w:val="22"/>
          <w:szCs w:val="22"/>
        </w:rPr>
        <w:t>garākas par 5 </w:t>
      </w:r>
      <w:r w:rsidR="00EE0062" w:rsidRPr="00A62602">
        <w:rPr>
          <w:rFonts w:asciiTheme="minorHAnsi" w:hAnsiTheme="minorHAnsi" w:cstheme="minorHAnsi"/>
          <w:sz w:val="22"/>
          <w:szCs w:val="22"/>
        </w:rPr>
        <w:t xml:space="preserve">km, vai ar </w:t>
      </w:r>
      <w:r w:rsidR="00293C7B">
        <w:rPr>
          <w:rFonts w:asciiTheme="minorHAnsi" w:hAnsiTheme="minorHAnsi" w:cstheme="minorHAnsi"/>
          <w:sz w:val="22"/>
          <w:szCs w:val="22"/>
        </w:rPr>
        <w:t>baseina platību, lielāku par 10 </w:t>
      </w:r>
      <w:r w:rsidR="00EE0062" w:rsidRPr="00A62602">
        <w:rPr>
          <w:rFonts w:asciiTheme="minorHAnsi" w:hAnsiTheme="minorHAnsi" w:cstheme="minorHAnsi"/>
          <w:sz w:val="22"/>
          <w:szCs w:val="22"/>
        </w:rPr>
        <w:t>km</w:t>
      </w:r>
      <w:r w:rsidR="00EE0062" w:rsidRPr="00A62602">
        <w:rPr>
          <w:rFonts w:asciiTheme="minorHAnsi" w:hAnsiTheme="minorHAnsi" w:cstheme="minorHAnsi"/>
          <w:sz w:val="22"/>
          <w:szCs w:val="22"/>
          <w:vertAlign w:val="superscript"/>
        </w:rPr>
        <w:t>2</w:t>
      </w:r>
      <w:r w:rsidR="00EE0062">
        <w:rPr>
          <w:rFonts w:asciiTheme="minorHAnsi" w:hAnsiTheme="minorHAnsi" w:cstheme="minorHAnsi"/>
          <w:sz w:val="22"/>
          <w:szCs w:val="22"/>
        </w:rPr>
        <w:t xml:space="preserve">, hidrotehniskās </w:t>
      </w:r>
      <w:r w:rsidR="00EE0062" w:rsidRPr="00A62602">
        <w:rPr>
          <w:rFonts w:asciiTheme="minorHAnsi" w:hAnsiTheme="minorHAnsi" w:cstheme="minorHAnsi"/>
          <w:sz w:val="22"/>
          <w:szCs w:val="22"/>
        </w:rPr>
        <w:t>būves, kuru avārijas</w:t>
      </w:r>
      <w:r w:rsidR="00293C7B">
        <w:rPr>
          <w:rFonts w:asciiTheme="minorHAnsi" w:hAnsiTheme="minorHAnsi" w:cstheme="minorHAnsi"/>
          <w:sz w:val="22"/>
          <w:szCs w:val="22"/>
        </w:rPr>
        <w:t xml:space="preserve"> gadījumā tiktu apdraudētas 100 </w:t>
      </w:r>
      <w:r w:rsidR="00EE0062" w:rsidRPr="00A62602">
        <w:rPr>
          <w:rFonts w:asciiTheme="minorHAnsi" w:hAnsiTheme="minorHAnsi" w:cstheme="minorHAnsi"/>
          <w:sz w:val="22"/>
          <w:szCs w:val="22"/>
        </w:rPr>
        <w:t>ha un lielākas platība</w:t>
      </w:r>
      <w:r w:rsidR="00293C7B">
        <w:rPr>
          <w:rFonts w:asciiTheme="minorHAnsi" w:hAnsiTheme="minorHAnsi" w:cstheme="minorHAnsi"/>
          <w:sz w:val="22"/>
          <w:szCs w:val="22"/>
        </w:rPr>
        <w:t>s</w:t>
      </w:r>
      <w:r w:rsidR="00EE0062">
        <w:rPr>
          <w:rFonts w:asciiTheme="minorHAnsi" w:hAnsiTheme="minorHAnsi" w:cstheme="minorHAnsi"/>
          <w:sz w:val="22"/>
          <w:szCs w:val="22"/>
        </w:rPr>
        <w:t xml:space="preserve">: </w:t>
      </w:r>
      <w:proofErr w:type="spellStart"/>
      <w:r w:rsidR="00EE0062">
        <w:rPr>
          <w:rFonts w:asciiTheme="minorHAnsi" w:hAnsiTheme="minorHAnsi" w:cstheme="minorHAnsi"/>
          <w:sz w:val="22"/>
          <w:szCs w:val="22"/>
        </w:rPr>
        <w:t>Nirītes</w:t>
      </w:r>
      <w:proofErr w:type="spellEnd"/>
      <w:r w:rsidR="00EE0062">
        <w:rPr>
          <w:rFonts w:asciiTheme="minorHAnsi" w:hAnsiTheme="minorHAnsi" w:cstheme="minorHAnsi"/>
          <w:sz w:val="22"/>
          <w:szCs w:val="22"/>
        </w:rPr>
        <w:t xml:space="preserve"> strauts, </w:t>
      </w:r>
      <w:proofErr w:type="spellStart"/>
      <w:r w:rsidR="00EE0062">
        <w:rPr>
          <w:rFonts w:asciiTheme="minorHAnsi" w:hAnsiTheme="minorHAnsi" w:cstheme="minorHAnsi"/>
          <w:sz w:val="22"/>
          <w:szCs w:val="22"/>
        </w:rPr>
        <w:t>Tocītes</w:t>
      </w:r>
      <w:proofErr w:type="spellEnd"/>
      <w:r w:rsidR="00EE0062">
        <w:rPr>
          <w:rFonts w:asciiTheme="minorHAnsi" w:hAnsiTheme="minorHAnsi" w:cstheme="minorHAnsi"/>
          <w:sz w:val="22"/>
          <w:szCs w:val="22"/>
        </w:rPr>
        <w:t xml:space="preserve"> strauts, Milas strauts, </w:t>
      </w:r>
      <w:proofErr w:type="spellStart"/>
      <w:r w:rsidR="00EE0062">
        <w:rPr>
          <w:rFonts w:asciiTheme="minorHAnsi" w:hAnsiTheme="minorHAnsi" w:cstheme="minorHAnsi"/>
          <w:sz w:val="22"/>
          <w:szCs w:val="22"/>
        </w:rPr>
        <w:t>Talickas</w:t>
      </w:r>
      <w:proofErr w:type="spellEnd"/>
      <w:r w:rsidR="00EE0062">
        <w:rPr>
          <w:rFonts w:asciiTheme="minorHAnsi" w:hAnsiTheme="minorHAnsi" w:cstheme="minorHAnsi"/>
          <w:sz w:val="22"/>
          <w:szCs w:val="22"/>
        </w:rPr>
        <w:t xml:space="preserve"> strauts, </w:t>
      </w:r>
      <w:proofErr w:type="spellStart"/>
      <w:r w:rsidR="00EE0062">
        <w:rPr>
          <w:rFonts w:asciiTheme="minorHAnsi" w:hAnsiTheme="minorHAnsi" w:cstheme="minorHAnsi"/>
          <w:sz w:val="22"/>
          <w:szCs w:val="22"/>
        </w:rPr>
        <w:t>Sāvīte</w:t>
      </w:r>
      <w:proofErr w:type="spellEnd"/>
      <w:r w:rsidR="00EE0062">
        <w:rPr>
          <w:rFonts w:asciiTheme="minorHAnsi" w:hAnsiTheme="minorHAnsi" w:cstheme="minorHAnsi"/>
          <w:sz w:val="22"/>
          <w:szCs w:val="22"/>
        </w:rPr>
        <w:t xml:space="preserve">, </w:t>
      </w:r>
      <w:proofErr w:type="spellStart"/>
      <w:r w:rsidR="00EE0062">
        <w:rPr>
          <w:rFonts w:asciiTheme="minorHAnsi" w:hAnsiTheme="minorHAnsi" w:cstheme="minorHAnsi"/>
          <w:sz w:val="22"/>
          <w:szCs w:val="22"/>
        </w:rPr>
        <w:t>Alūksnīte</w:t>
      </w:r>
      <w:proofErr w:type="spellEnd"/>
      <w:r w:rsidR="00EE0062">
        <w:rPr>
          <w:rFonts w:asciiTheme="minorHAnsi" w:hAnsiTheme="minorHAnsi" w:cstheme="minorHAnsi"/>
          <w:sz w:val="22"/>
          <w:szCs w:val="22"/>
        </w:rPr>
        <w:t xml:space="preserve">, </w:t>
      </w:r>
      <w:proofErr w:type="spellStart"/>
      <w:r w:rsidR="00EE0062">
        <w:rPr>
          <w:rFonts w:asciiTheme="minorHAnsi" w:hAnsiTheme="minorHAnsi" w:cstheme="minorHAnsi"/>
          <w:sz w:val="22"/>
          <w:szCs w:val="22"/>
        </w:rPr>
        <w:t>Graulīte</w:t>
      </w:r>
      <w:proofErr w:type="spellEnd"/>
      <w:r w:rsidR="00EE0062">
        <w:rPr>
          <w:rFonts w:asciiTheme="minorHAnsi" w:hAnsiTheme="minorHAnsi" w:cstheme="minorHAnsi"/>
          <w:sz w:val="22"/>
          <w:szCs w:val="22"/>
        </w:rPr>
        <w:t xml:space="preserve">. No tām </w:t>
      </w:r>
      <w:proofErr w:type="spellStart"/>
      <w:r w:rsidR="00EE0062">
        <w:rPr>
          <w:rFonts w:asciiTheme="minorHAnsi" w:hAnsiTheme="minorHAnsi" w:cstheme="minorHAnsi"/>
          <w:sz w:val="22"/>
          <w:szCs w:val="22"/>
        </w:rPr>
        <w:t>Nirīte</w:t>
      </w:r>
      <w:proofErr w:type="spellEnd"/>
      <w:r w:rsidR="00EE0062">
        <w:rPr>
          <w:rFonts w:asciiTheme="minorHAnsi" w:hAnsiTheme="minorHAnsi" w:cstheme="minorHAnsi"/>
          <w:sz w:val="22"/>
          <w:szCs w:val="22"/>
        </w:rPr>
        <w:t xml:space="preserve">, </w:t>
      </w:r>
      <w:proofErr w:type="spellStart"/>
      <w:r w:rsidR="00EE0062">
        <w:rPr>
          <w:rFonts w:asciiTheme="minorHAnsi" w:hAnsiTheme="minorHAnsi" w:cstheme="minorHAnsi"/>
          <w:sz w:val="22"/>
          <w:szCs w:val="22"/>
        </w:rPr>
        <w:t>Tocīte</w:t>
      </w:r>
      <w:proofErr w:type="spellEnd"/>
      <w:r w:rsidR="00EE0062">
        <w:rPr>
          <w:rFonts w:asciiTheme="minorHAnsi" w:hAnsiTheme="minorHAnsi" w:cstheme="minorHAnsi"/>
          <w:sz w:val="22"/>
          <w:szCs w:val="22"/>
        </w:rPr>
        <w:t xml:space="preserve">, Mila, </w:t>
      </w:r>
      <w:proofErr w:type="spellStart"/>
      <w:r w:rsidR="00EE0062">
        <w:rPr>
          <w:rFonts w:asciiTheme="minorHAnsi" w:hAnsiTheme="minorHAnsi" w:cstheme="minorHAnsi"/>
          <w:sz w:val="22"/>
          <w:szCs w:val="22"/>
        </w:rPr>
        <w:t>Talicka</w:t>
      </w:r>
      <w:proofErr w:type="spellEnd"/>
      <w:r w:rsidR="00EE0062">
        <w:rPr>
          <w:rFonts w:asciiTheme="minorHAnsi" w:hAnsiTheme="minorHAnsi" w:cstheme="minorHAnsi"/>
          <w:sz w:val="22"/>
          <w:szCs w:val="22"/>
        </w:rPr>
        <w:t xml:space="preserve"> ietek Aiviekstē caur dabas parka teri</w:t>
      </w:r>
      <w:r w:rsidR="008A4CAA">
        <w:rPr>
          <w:rFonts w:asciiTheme="minorHAnsi" w:hAnsiTheme="minorHAnsi" w:cstheme="minorHAnsi"/>
          <w:sz w:val="22"/>
          <w:szCs w:val="22"/>
        </w:rPr>
        <w:t>t</w:t>
      </w:r>
      <w:r w:rsidR="00EE0062">
        <w:rPr>
          <w:rFonts w:asciiTheme="minorHAnsi" w:hAnsiTheme="minorHAnsi" w:cstheme="minorHAnsi"/>
          <w:sz w:val="22"/>
          <w:szCs w:val="22"/>
        </w:rPr>
        <w:t>oriju</w:t>
      </w:r>
      <w:r w:rsidR="00293C7B">
        <w:rPr>
          <w:rFonts w:asciiTheme="minorHAnsi" w:hAnsiTheme="minorHAnsi" w:cstheme="minorHAnsi"/>
          <w:sz w:val="22"/>
          <w:szCs w:val="22"/>
        </w:rPr>
        <w:t xml:space="preserve"> (skat.</w:t>
      </w:r>
      <w:r w:rsidR="00476F0D">
        <w:rPr>
          <w:rFonts w:asciiTheme="minorHAnsi" w:hAnsiTheme="minorHAnsi" w:cstheme="minorHAnsi"/>
          <w:sz w:val="22"/>
          <w:szCs w:val="22"/>
        </w:rPr>
        <w:t xml:space="preserve"> 2</w:t>
      </w:r>
      <w:r w:rsidR="002C5760">
        <w:rPr>
          <w:rFonts w:asciiTheme="minorHAnsi" w:hAnsiTheme="minorHAnsi" w:cstheme="minorHAnsi"/>
          <w:sz w:val="22"/>
          <w:szCs w:val="22"/>
        </w:rPr>
        <w:t>1</w:t>
      </w:r>
      <w:r w:rsidR="00476F0D">
        <w:rPr>
          <w:rFonts w:asciiTheme="minorHAnsi" w:hAnsiTheme="minorHAnsi" w:cstheme="minorHAnsi"/>
          <w:sz w:val="22"/>
          <w:szCs w:val="22"/>
        </w:rPr>
        <w:t>.</w:t>
      </w:r>
      <w:r w:rsidR="0043382A">
        <w:rPr>
          <w:rFonts w:asciiTheme="minorHAnsi" w:hAnsiTheme="minorHAnsi" w:cstheme="minorHAnsi"/>
          <w:sz w:val="22"/>
          <w:szCs w:val="22"/>
        </w:rPr>
        <w:t xml:space="preserve"> attēlu).</w:t>
      </w:r>
    </w:p>
    <w:p w14:paraId="3683AC7A" w14:textId="77777777" w:rsidR="0043382A" w:rsidRDefault="0043382A" w:rsidP="00637414">
      <w:pPr>
        <w:jc w:val="both"/>
        <w:rPr>
          <w:rFonts w:asciiTheme="minorHAnsi" w:hAnsiTheme="minorHAnsi" w:cstheme="minorHAnsi"/>
          <w:sz w:val="22"/>
          <w:szCs w:val="22"/>
        </w:rPr>
      </w:pPr>
    </w:p>
    <w:p w14:paraId="634D5812" w14:textId="4776859C" w:rsidR="0043382A" w:rsidRDefault="005D7A3C" w:rsidP="00F1610B">
      <w:pPr>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12CF39E4" wp14:editId="6878890D">
            <wp:extent cx="5943600" cy="2468880"/>
            <wp:effectExtent l="19050" t="19050" r="19050" b="266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943600" cy="2468880"/>
                    </a:xfrm>
                    <a:prstGeom prst="rect">
                      <a:avLst/>
                    </a:prstGeom>
                    <a:noFill/>
                    <a:ln w="9525">
                      <a:solidFill>
                        <a:schemeClr val="tx1"/>
                      </a:solidFill>
                    </a:ln>
                  </pic:spPr>
                </pic:pic>
              </a:graphicData>
            </a:graphic>
          </wp:inline>
        </w:drawing>
      </w:r>
    </w:p>
    <w:p w14:paraId="7293DF02" w14:textId="3E527248" w:rsidR="002C5760" w:rsidRDefault="002C5760" w:rsidP="002C5760">
      <w:pPr>
        <w:pStyle w:val="ListParagraph"/>
        <w:jc w:val="center"/>
        <w:rPr>
          <w:rFonts w:asciiTheme="minorHAnsi" w:hAnsiTheme="minorHAnsi" w:cstheme="minorHAnsi"/>
          <w:sz w:val="20"/>
          <w:szCs w:val="20"/>
        </w:rPr>
      </w:pPr>
      <w:r>
        <w:rPr>
          <w:rFonts w:asciiTheme="minorHAnsi" w:hAnsiTheme="minorHAnsi" w:cstheme="minorHAnsi"/>
          <w:sz w:val="20"/>
          <w:szCs w:val="20"/>
        </w:rPr>
        <w:t>21</w:t>
      </w:r>
      <w:r w:rsidR="00476F0D">
        <w:rPr>
          <w:rFonts w:asciiTheme="minorHAnsi" w:hAnsiTheme="minorHAnsi" w:cstheme="minorHAnsi"/>
          <w:sz w:val="20"/>
          <w:szCs w:val="20"/>
        </w:rPr>
        <w:t>.</w:t>
      </w:r>
      <w:r w:rsidR="00293C7B">
        <w:rPr>
          <w:rFonts w:asciiTheme="minorHAnsi" w:hAnsiTheme="minorHAnsi" w:cstheme="minorHAnsi"/>
          <w:sz w:val="20"/>
          <w:szCs w:val="20"/>
        </w:rPr>
        <w:t> </w:t>
      </w:r>
      <w:r w:rsidR="00476F0D">
        <w:rPr>
          <w:rFonts w:asciiTheme="minorHAnsi" w:hAnsiTheme="minorHAnsi" w:cstheme="minorHAnsi"/>
          <w:sz w:val="20"/>
          <w:szCs w:val="20"/>
        </w:rPr>
        <w:t>a</w:t>
      </w:r>
      <w:r w:rsidR="005D7A3C" w:rsidRPr="00ED1D4C">
        <w:rPr>
          <w:rFonts w:asciiTheme="minorHAnsi" w:hAnsiTheme="minorHAnsi" w:cstheme="minorHAnsi"/>
          <w:sz w:val="20"/>
          <w:szCs w:val="20"/>
        </w:rPr>
        <w:t>ttēls</w:t>
      </w:r>
      <w:r>
        <w:rPr>
          <w:rFonts w:asciiTheme="minorHAnsi" w:hAnsiTheme="minorHAnsi" w:cstheme="minorHAnsi"/>
          <w:sz w:val="20"/>
          <w:szCs w:val="20"/>
        </w:rPr>
        <w:t>.</w:t>
      </w:r>
      <w:r w:rsidR="005D7A3C" w:rsidRPr="00ED1D4C">
        <w:rPr>
          <w:rFonts w:asciiTheme="minorHAnsi" w:hAnsiTheme="minorHAnsi" w:cstheme="minorHAnsi"/>
          <w:sz w:val="20"/>
          <w:szCs w:val="20"/>
        </w:rPr>
        <w:t xml:space="preserve"> </w:t>
      </w:r>
      <w:r w:rsidR="00092516" w:rsidRPr="00463D37">
        <w:rPr>
          <w:rFonts w:asciiTheme="minorHAnsi" w:hAnsiTheme="minorHAnsi"/>
          <w:sz w:val="22"/>
          <w:szCs w:val="22"/>
        </w:rPr>
        <w:t>„</w:t>
      </w:r>
      <w:r w:rsidR="005D7A3C" w:rsidRPr="00ED1D4C">
        <w:rPr>
          <w:rFonts w:asciiTheme="minorHAnsi" w:hAnsiTheme="minorHAnsi" w:cstheme="minorHAnsi"/>
          <w:sz w:val="20"/>
          <w:szCs w:val="20"/>
        </w:rPr>
        <w:t>Valsts nozīmes ūdensnotekas dabas parka teritorijā</w:t>
      </w:r>
      <w:r w:rsidR="00CE1921" w:rsidRPr="00ED1D4C">
        <w:rPr>
          <w:rFonts w:asciiTheme="minorHAnsi" w:hAnsiTheme="minorHAnsi" w:cstheme="minorHAnsi"/>
          <w:sz w:val="20"/>
          <w:szCs w:val="20"/>
        </w:rPr>
        <w:t>”</w:t>
      </w:r>
      <w:r w:rsidR="00F1610B" w:rsidRPr="00ED1D4C">
        <w:rPr>
          <w:rFonts w:asciiTheme="minorHAnsi" w:hAnsiTheme="minorHAnsi" w:cstheme="minorHAnsi"/>
          <w:sz w:val="20"/>
          <w:szCs w:val="20"/>
        </w:rPr>
        <w:t>.</w:t>
      </w:r>
    </w:p>
    <w:p w14:paraId="7B298D27" w14:textId="2DDF4870" w:rsidR="0043382A" w:rsidRPr="00ED1D4C" w:rsidRDefault="00F1610B" w:rsidP="002C5760">
      <w:pPr>
        <w:pStyle w:val="ListParagraph"/>
        <w:jc w:val="center"/>
        <w:rPr>
          <w:rFonts w:asciiTheme="minorHAnsi" w:hAnsiTheme="minorHAnsi" w:cstheme="minorHAnsi"/>
          <w:sz w:val="20"/>
          <w:szCs w:val="20"/>
        </w:rPr>
      </w:pPr>
      <w:r w:rsidRPr="00ED1D4C">
        <w:rPr>
          <w:rFonts w:asciiTheme="minorHAnsi" w:hAnsiTheme="minorHAnsi" w:cstheme="minorHAnsi"/>
          <w:sz w:val="20"/>
          <w:szCs w:val="20"/>
        </w:rPr>
        <w:t xml:space="preserve">Avots: Plāna izstrādes materiāli, </w:t>
      </w:r>
      <w:proofErr w:type="spellStart"/>
      <w:r w:rsidR="00CE1921" w:rsidRPr="00ED1D4C">
        <w:rPr>
          <w:rFonts w:asciiTheme="minorHAnsi" w:hAnsiTheme="minorHAnsi" w:cstheme="minorHAnsi"/>
          <w:sz w:val="20"/>
          <w:szCs w:val="20"/>
        </w:rPr>
        <w:t>I</w:t>
      </w:r>
      <w:r w:rsidRPr="00ED1D4C">
        <w:rPr>
          <w:rFonts w:asciiTheme="minorHAnsi" w:hAnsiTheme="minorHAnsi" w:cstheme="minorHAnsi"/>
          <w:sz w:val="20"/>
          <w:szCs w:val="20"/>
        </w:rPr>
        <w:t>zkopējums</w:t>
      </w:r>
      <w:proofErr w:type="spellEnd"/>
      <w:r w:rsidRPr="00ED1D4C">
        <w:rPr>
          <w:rFonts w:asciiTheme="minorHAnsi" w:hAnsiTheme="minorHAnsi" w:cstheme="minorHAnsi"/>
          <w:sz w:val="20"/>
          <w:szCs w:val="20"/>
        </w:rPr>
        <w:t xml:space="preserve"> no interneta vietnes: balticmaps.eu</w:t>
      </w:r>
    </w:p>
    <w:p w14:paraId="04190F80" w14:textId="77777777" w:rsidR="0043382A" w:rsidRDefault="0043382A" w:rsidP="00637414">
      <w:pPr>
        <w:jc w:val="both"/>
        <w:rPr>
          <w:rFonts w:asciiTheme="minorHAnsi" w:hAnsiTheme="minorHAnsi" w:cstheme="minorHAnsi"/>
          <w:sz w:val="22"/>
          <w:szCs w:val="22"/>
        </w:rPr>
      </w:pPr>
    </w:p>
    <w:p w14:paraId="5C0665A6" w14:textId="3879DFAC" w:rsidR="005E3C68" w:rsidRDefault="00637414" w:rsidP="00043183">
      <w:pPr>
        <w:jc w:val="both"/>
        <w:rPr>
          <w:rFonts w:asciiTheme="minorHAnsi" w:hAnsiTheme="minorHAnsi" w:cstheme="minorHAnsi"/>
          <w:sz w:val="22"/>
          <w:szCs w:val="22"/>
        </w:rPr>
      </w:pPr>
      <w:r>
        <w:rPr>
          <w:rFonts w:asciiTheme="minorHAnsi" w:hAnsiTheme="minorHAnsi" w:cstheme="minorHAnsi"/>
          <w:sz w:val="22"/>
          <w:szCs w:val="22"/>
        </w:rPr>
        <w:t xml:space="preserve">Zināmu ietekmi uz Aiviekstes upi kā saldūdens biotopu var radīt iepriekš minēto </w:t>
      </w:r>
      <w:r w:rsidRPr="00ED1D4C">
        <w:rPr>
          <w:rFonts w:asciiTheme="minorHAnsi" w:hAnsiTheme="minorHAnsi" w:cstheme="minorHAnsi"/>
          <w:b/>
          <w:sz w:val="22"/>
          <w:szCs w:val="22"/>
        </w:rPr>
        <w:t>valsts nozīmes ūdensnoteku atjaunošana un pārbūve</w:t>
      </w:r>
      <w:r>
        <w:rPr>
          <w:rFonts w:asciiTheme="minorHAnsi" w:hAnsiTheme="minorHAnsi" w:cstheme="minorHAnsi"/>
          <w:sz w:val="22"/>
          <w:szCs w:val="22"/>
        </w:rPr>
        <w:t xml:space="preserve">, </w:t>
      </w:r>
      <w:r w:rsidRPr="00637414">
        <w:rPr>
          <w:rFonts w:asciiTheme="minorHAnsi" w:hAnsiTheme="minorHAnsi" w:cstheme="minorHAnsi"/>
          <w:sz w:val="22"/>
          <w:szCs w:val="22"/>
        </w:rPr>
        <w:t>hidrotehnisk</w:t>
      </w:r>
      <w:r>
        <w:rPr>
          <w:rFonts w:asciiTheme="minorHAnsi" w:hAnsiTheme="minorHAnsi" w:cstheme="minorHAnsi"/>
          <w:sz w:val="22"/>
          <w:szCs w:val="22"/>
        </w:rPr>
        <w:t xml:space="preserve">o būvju būvniecība un pārbūve, </w:t>
      </w:r>
      <w:r w:rsidR="00043183">
        <w:rPr>
          <w:rFonts w:asciiTheme="minorHAnsi" w:hAnsiTheme="minorHAnsi" w:cstheme="minorHAnsi"/>
          <w:sz w:val="22"/>
          <w:szCs w:val="22"/>
        </w:rPr>
        <w:t xml:space="preserve">kā arī citu </w:t>
      </w:r>
      <w:r w:rsidRPr="00637414">
        <w:rPr>
          <w:rFonts w:asciiTheme="minorHAnsi" w:hAnsiTheme="minorHAnsi" w:cstheme="minorHAnsi"/>
          <w:sz w:val="22"/>
          <w:szCs w:val="22"/>
        </w:rPr>
        <w:t>virszemes ūdensob</w:t>
      </w:r>
      <w:r>
        <w:rPr>
          <w:rFonts w:asciiTheme="minorHAnsi" w:hAnsiTheme="minorHAnsi" w:cstheme="minorHAnsi"/>
          <w:sz w:val="22"/>
          <w:szCs w:val="22"/>
        </w:rPr>
        <w:t>jektu tīrīšana un padziļināšana. Šādu darbību realizācijai ir nepieciešams saņemt</w:t>
      </w:r>
      <w:r w:rsidRPr="00637414">
        <w:rPr>
          <w:rFonts w:asciiTheme="minorHAnsi" w:hAnsiTheme="minorHAnsi" w:cstheme="minorHAnsi"/>
          <w:sz w:val="22"/>
          <w:szCs w:val="22"/>
        </w:rPr>
        <w:t xml:space="preserve"> tehnisk</w:t>
      </w:r>
      <w:r>
        <w:rPr>
          <w:rFonts w:asciiTheme="minorHAnsi" w:hAnsiTheme="minorHAnsi" w:cstheme="minorHAnsi"/>
          <w:sz w:val="22"/>
          <w:szCs w:val="22"/>
        </w:rPr>
        <w:t>os</w:t>
      </w:r>
      <w:r w:rsidRPr="00637414">
        <w:rPr>
          <w:rFonts w:asciiTheme="minorHAnsi" w:hAnsiTheme="minorHAnsi" w:cstheme="minorHAnsi"/>
          <w:sz w:val="22"/>
          <w:szCs w:val="22"/>
        </w:rPr>
        <w:t xml:space="preserve"> noteikum</w:t>
      </w:r>
      <w:r>
        <w:rPr>
          <w:rFonts w:asciiTheme="minorHAnsi" w:hAnsiTheme="minorHAnsi" w:cstheme="minorHAnsi"/>
          <w:sz w:val="22"/>
          <w:szCs w:val="22"/>
        </w:rPr>
        <w:t>us. Ņemot vērā, ka minētās darbības var radīt ietek</w:t>
      </w:r>
      <w:r w:rsidR="00D14BD5">
        <w:rPr>
          <w:rFonts w:asciiTheme="minorHAnsi" w:hAnsiTheme="minorHAnsi" w:cstheme="minorHAnsi"/>
          <w:sz w:val="22"/>
          <w:szCs w:val="22"/>
        </w:rPr>
        <w:t>m</w:t>
      </w:r>
      <w:r>
        <w:rPr>
          <w:rFonts w:asciiTheme="minorHAnsi" w:hAnsiTheme="minorHAnsi" w:cstheme="minorHAnsi"/>
          <w:sz w:val="22"/>
          <w:szCs w:val="22"/>
        </w:rPr>
        <w:t xml:space="preserve">i uz </w:t>
      </w:r>
      <w:proofErr w:type="spellStart"/>
      <w:r w:rsidRPr="00637414">
        <w:rPr>
          <w:rFonts w:asciiTheme="minorHAnsi" w:hAnsiTheme="minorHAnsi" w:cstheme="minorHAnsi"/>
          <w:sz w:val="22"/>
          <w:szCs w:val="22"/>
        </w:rPr>
        <w:t>Natura</w:t>
      </w:r>
      <w:proofErr w:type="spellEnd"/>
      <w:r w:rsidRPr="00637414">
        <w:rPr>
          <w:rFonts w:asciiTheme="minorHAnsi" w:hAnsiTheme="minorHAnsi" w:cstheme="minorHAnsi"/>
          <w:sz w:val="22"/>
          <w:szCs w:val="22"/>
        </w:rPr>
        <w:t xml:space="preserve"> 2000 teritori</w:t>
      </w:r>
      <w:r>
        <w:rPr>
          <w:rFonts w:asciiTheme="minorHAnsi" w:hAnsiTheme="minorHAnsi" w:cstheme="minorHAnsi"/>
          <w:sz w:val="22"/>
          <w:szCs w:val="22"/>
        </w:rPr>
        <w:t xml:space="preserve">ju vēl </w:t>
      </w:r>
      <w:r w:rsidRPr="00637414">
        <w:rPr>
          <w:rFonts w:asciiTheme="minorHAnsi" w:hAnsiTheme="minorHAnsi" w:cstheme="minorHAnsi"/>
          <w:sz w:val="22"/>
          <w:szCs w:val="22"/>
        </w:rPr>
        <w:t>papildus likumā</w:t>
      </w:r>
      <w:r>
        <w:rPr>
          <w:rFonts w:asciiTheme="minorHAnsi" w:hAnsiTheme="minorHAnsi" w:cstheme="minorHAnsi"/>
          <w:sz w:val="22"/>
          <w:szCs w:val="22"/>
        </w:rPr>
        <w:t xml:space="preserve"> noteiktajām darbībām, kurām ir </w:t>
      </w:r>
      <w:r w:rsidRPr="00637414">
        <w:rPr>
          <w:rFonts w:asciiTheme="minorHAnsi" w:hAnsiTheme="minorHAnsi" w:cstheme="minorHAnsi"/>
          <w:sz w:val="22"/>
          <w:szCs w:val="22"/>
        </w:rPr>
        <w:t>nepieciešams sākotnējais ietekmes uz vidi novērtējums vai ietekmes uz vidi novērtējums, V</w:t>
      </w:r>
      <w:r>
        <w:rPr>
          <w:rFonts w:asciiTheme="minorHAnsi" w:hAnsiTheme="minorHAnsi" w:cstheme="minorHAnsi"/>
          <w:sz w:val="22"/>
          <w:szCs w:val="22"/>
        </w:rPr>
        <w:t xml:space="preserve">alsts </w:t>
      </w:r>
      <w:r w:rsidRPr="00637414">
        <w:rPr>
          <w:rFonts w:asciiTheme="minorHAnsi" w:hAnsiTheme="minorHAnsi" w:cstheme="minorHAnsi"/>
          <w:sz w:val="22"/>
          <w:szCs w:val="22"/>
        </w:rPr>
        <w:t>vides dienests var pieņemt lēmumu, ka paredzētā darbība</w:t>
      </w:r>
      <w:r w:rsidR="00D14BD5">
        <w:rPr>
          <w:rFonts w:asciiTheme="minorHAnsi" w:hAnsiTheme="minorHAnsi" w:cstheme="minorHAnsi"/>
          <w:sz w:val="22"/>
          <w:szCs w:val="22"/>
        </w:rPr>
        <w:t xml:space="preserve"> </w:t>
      </w:r>
      <w:r w:rsidRPr="00637414">
        <w:rPr>
          <w:rFonts w:asciiTheme="minorHAnsi" w:hAnsiTheme="minorHAnsi" w:cstheme="minorHAnsi"/>
          <w:sz w:val="22"/>
          <w:szCs w:val="22"/>
        </w:rPr>
        <w:t xml:space="preserve">var būtiski ietekmēt </w:t>
      </w:r>
      <w:proofErr w:type="spellStart"/>
      <w:r w:rsidR="00D14BD5" w:rsidRPr="00637414">
        <w:rPr>
          <w:rFonts w:asciiTheme="minorHAnsi" w:hAnsiTheme="minorHAnsi" w:cstheme="minorHAnsi"/>
          <w:sz w:val="22"/>
          <w:szCs w:val="22"/>
        </w:rPr>
        <w:t>Natura</w:t>
      </w:r>
      <w:proofErr w:type="spellEnd"/>
      <w:r w:rsidR="00D14BD5" w:rsidRPr="00637414">
        <w:rPr>
          <w:rFonts w:asciiTheme="minorHAnsi" w:hAnsiTheme="minorHAnsi" w:cstheme="minorHAnsi"/>
          <w:sz w:val="22"/>
          <w:szCs w:val="22"/>
        </w:rPr>
        <w:t xml:space="preserve"> 2000 teritori</w:t>
      </w:r>
      <w:r w:rsidR="00D14BD5">
        <w:rPr>
          <w:rFonts w:asciiTheme="minorHAnsi" w:hAnsiTheme="minorHAnsi" w:cstheme="minorHAnsi"/>
          <w:sz w:val="22"/>
          <w:szCs w:val="22"/>
        </w:rPr>
        <w:t xml:space="preserve">ju </w:t>
      </w:r>
      <w:r>
        <w:rPr>
          <w:rFonts w:asciiTheme="minorHAnsi" w:hAnsiTheme="minorHAnsi" w:cstheme="minorHAnsi"/>
          <w:sz w:val="22"/>
          <w:szCs w:val="22"/>
        </w:rPr>
        <w:t xml:space="preserve">un </w:t>
      </w:r>
      <w:r w:rsidRPr="00637414">
        <w:rPr>
          <w:rFonts w:asciiTheme="minorHAnsi" w:hAnsiTheme="minorHAnsi" w:cstheme="minorHAnsi"/>
          <w:sz w:val="22"/>
          <w:szCs w:val="22"/>
        </w:rPr>
        <w:t>pieprasīt sākotnēj</w:t>
      </w:r>
      <w:r w:rsidR="00D14BD5">
        <w:rPr>
          <w:rFonts w:asciiTheme="minorHAnsi" w:hAnsiTheme="minorHAnsi" w:cstheme="minorHAnsi"/>
          <w:sz w:val="22"/>
          <w:szCs w:val="22"/>
        </w:rPr>
        <w:t>o ietekmes uz vidi novērtējumu.</w:t>
      </w:r>
      <w:r w:rsidR="00F43674">
        <w:rPr>
          <w:rFonts w:asciiTheme="minorHAnsi" w:hAnsiTheme="minorHAnsi" w:cstheme="minorHAnsi"/>
          <w:sz w:val="22"/>
          <w:szCs w:val="22"/>
        </w:rPr>
        <w:t xml:space="preserve"> </w:t>
      </w:r>
      <w:r w:rsidR="00043183" w:rsidRPr="00043183">
        <w:rPr>
          <w:rFonts w:asciiTheme="minorHAnsi" w:hAnsiTheme="minorHAnsi" w:cstheme="minorHAnsi"/>
          <w:sz w:val="22"/>
          <w:szCs w:val="22"/>
        </w:rPr>
        <w:t xml:space="preserve">Atbilstoši spēkā esošajam tiesiskajam regulējumam meliorācijas </w:t>
      </w:r>
      <w:r w:rsidR="00043183">
        <w:rPr>
          <w:rFonts w:asciiTheme="minorHAnsi" w:hAnsiTheme="minorHAnsi" w:cstheme="minorHAnsi"/>
          <w:sz w:val="22"/>
          <w:szCs w:val="22"/>
        </w:rPr>
        <w:t xml:space="preserve">sistēmas, tostarp regulēto upju </w:t>
      </w:r>
      <w:r w:rsidR="00043183" w:rsidRPr="00043183">
        <w:rPr>
          <w:rFonts w:asciiTheme="minorHAnsi" w:hAnsiTheme="minorHAnsi" w:cstheme="minorHAnsi"/>
          <w:sz w:val="22"/>
          <w:szCs w:val="22"/>
        </w:rPr>
        <w:t>posmi, ir jākopj, to</w:t>
      </w:r>
      <w:r w:rsidR="00043183">
        <w:rPr>
          <w:rFonts w:asciiTheme="minorHAnsi" w:hAnsiTheme="minorHAnsi" w:cstheme="minorHAnsi"/>
          <w:sz w:val="22"/>
          <w:szCs w:val="22"/>
        </w:rPr>
        <w:t>s atbrīvojot</w:t>
      </w:r>
      <w:r w:rsidR="003855F4">
        <w:rPr>
          <w:rFonts w:asciiTheme="minorHAnsi" w:hAnsiTheme="minorHAnsi" w:cstheme="minorHAnsi"/>
          <w:sz w:val="22"/>
          <w:szCs w:val="22"/>
        </w:rPr>
        <w:t xml:space="preserve"> no</w:t>
      </w:r>
      <w:r w:rsidR="00043183">
        <w:rPr>
          <w:rFonts w:asciiTheme="minorHAnsi" w:hAnsiTheme="minorHAnsi" w:cstheme="minorHAnsi"/>
          <w:sz w:val="22"/>
          <w:szCs w:val="22"/>
        </w:rPr>
        <w:t xml:space="preserve"> krūmiem un kokiem, </w:t>
      </w:r>
      <w:r w:rsidR="00043183" w:rsidRPr="00043183">
        <w:rPr>
          <w:rFonts w:asciiTheme="minorHAnsi" w:hAnsiTheme="minorHAnsi" w:cstheme="minorHAnsi"/>
          <w:sz w:val="22"/>
          <w:szCs w:val="22"/>
        </w:rPr>
        <w:t>to atvasēm, kas</w:t>
      </w:r>
      <w:r w:rsidR="00043183">
        <w:rPr>
          <w:rFonts w:asciiTheme="minorHAnsi" w:hAnsiTheme="minorHAnsi" w:cstheme="minorHAnsi"/>
          <w:sz w:val="22"/>
          <w:szCs w:val="22"/>
        </w:rPr>
        <w:t xml:space="preserve"> traucē brīvu ūdens kustību, kā </w:t>
      </w:r>
      <w:r w:rsidR="00043183" w:rsidRPr="00043183">
        <w:rPr>
          <w:rFonts w:asciiTheme="minorHAnsi" w:hAnsiTheme="minorHAnsi" w:cstheme="minorHAnsi"/>
          <w:sz w:val="22"/>
          <w:szCs w:val="22"/>
        </w:rPr>
        <w:t>arī no sadzīves a</w:t>
      </w:r>
      <w:r w:rsidR="00043183">
        <w:rPr>
          <w:rFonts w:asciiTheme="minorHAnsi" w:hAnsiTheme="minorHAnsi" w:cstheme="minorHAnsi"/>
          <w:sz w:val="22"/>
          <w:szCs w:val="22"/>
        </w:rPr>
        <w:t xml:space="preserve">tkritumiem, iekritušiem kokiem, </w:t>
      </w:r>
      <w:r w:rsidR="00043183" w:rsidRPr="00043183">
        <w:rPr>
          <w:rFonts w:asciiTheme="minorHAnsi" w:hAnsiTheme="minorHAnsi" w:cstheme="minorHAnsi"/>
          <w:sz w:val="22"/>
          <w:szCs w:val="22"/>
        </w:rPr>
        <w:t>pielūžņojuma, p</w:t>
      </w:r>
      <w:r w:rsidR="00043183">
        <w:rPr>
          <w:rFonts w:asciiTheme="minorHAnsi" w:hAnsiTheme="minorHAnsi" w:cstheme="minorHAnsi"/>
          <w:sz w:val="22"/>
          <w:szCs w:val="22"/>
        </w:rPr>
        <w:t>iesērējum</w:t>
      </w:r>
      <w:r w:rsidR="003855F4">
        <w:rPr>
          <w:rFonts w:asciiTheme="minorHAnsi" w:hAnsiTheme="minorHAnsi" w:cstheme="minorHAnsi"/>
          <w:sz w:val="22"/>
          <w:szCs w:val="22"/>
        </w:rPr>
        <w:t>a, bebru aizsprostiem. MK 2010. gada 3. </w:t>
      </w:r>
      <w:r w:rsidR="00043183">
        <w:rPr>
          <w:rFonts w:asciiTheme="minorHAnsi" w:hAnsiTheme="minorHAnsi" w:cstheme="minorHAnsi"/>
          <w:sz w:val="22"/>
          <w:szCs w:val="22"/>
        </w:rPr>
        <w:t>augusta noteikumos Nr.</w:t>
      </w:r>
      <w:r w:rsidR="003855F4">
        <w:rPr>
          <w:rFonts w:asciiTheme="minorHAnsi" w:hAnsiTheme="minorHAnsi" w:cstheme="minorHAnsi"/>
          <w:sz w:val="22"/>
          <w:szCs w:val="22"/>
        </w:rPr>
        <w:t> </w:t>
      </w:r>
      <w:r w:rsidR="00043183">
        <w:rPr>
          <w:rFonts w:asciiTheme="minorHAnsi" w:hAnsiTheme="minorHAnsi" w:cstheme="minorHAnsi"/>
          <w:sz w:val="22"/>
          <w:szCs w:val="22"/>
        </w:rPr>
        <w:t xml:space="preserve">714 </w:t>
      </w:r>
      <w:r w:rsidR="00092516" w:rsidRPr="00463D37">
        <w:rPr>
          <w:rFonts w:asciiTheme="minorHAnsi" w:hAnsiTheme="minorHAnsi"/>
          <w:sz w:val="22"/>
          <w:szCs w:val="22"/>
        </w:rPr>
        <w:t>„</w:t>
      </w:r>
      <w:r w:rsidR="00043183" w:rsidRPr="00043183">
        <w:rPr>
          <w:rFonts w:asciiTheme="minorHAnsi" w:hAnsiTheme="minorHAnsi" w:cstheme="minorHAnsi"/>
          <w:sz w:val="22"/>
          <w:szCs w:val="22"/>
        </w:rPr>
        <w:t>Meliorācijas sistēmu ekspluatācijas un uzturēšanas noteikum</w:t>
      </w:r>
      <w:r w:rsidR="00043183">
        <w:rPr>
          <w:rFonts w:asciiTheme="minorHAnsi" w:hAnsiTheme="minorHAnsi" w:cstheme="minorHAnsi"/>
          <w:sz w:val="22"/>
          <w:szCs w:val="22"/>
        </w:rPr>
        <w:t>i</w:t>
      </w:r>
      <w:r w:rsidR="00043183" w:rsidRPr="00043183">
        <w:rPr>
          <w:rFonts w:asciiTheme="minorHAnsi" w:hAnsiTheme="minorHAnsi" w:cstheme="minorHAnsi"/>
          <w:sz w:val="22"/>
          <w:szCs w:val="22"/>
        </w:rPr>
        <w:t>”</w:t>
      </w:r>
      <w:r w:rsidR="00043183">
        <w:rPr>
          <w:rFonts w:asciiTheme="minorHAnsi" w:hAnsiTheme="minorHAnsi" w:cstheme="minorHAnsi"/>
          <w:sz w:val="22"/>
          <w:szCs w:val="22"/>
        </w:rPr>
        <w:t xml:space="preserve"> dotais regulējums ir jāievēro, </w:t>
      </w:r>
      <w:r w:rsidR="00043183" w:rsidRPr="00043183">
        <w:rPr>
          <w:rFonts w:asciiTheme="minorHAnsi" w:hAnsiTheme="minorHAnsi" w:cstheme="minorHAnsi"/>
          <w:sz w:val="22"/>
          <w:szCs w:val="22"/>
        </w:rPr>
        <w:t>atjaunojot regu</w:t>
      </w:r>
      <w:r w:rsidR="00043183">
        <w:rPr>
          <w:rFonts w:asciiTheme="minorHAnsi" w:hAnsiTheme="minorHAnsi" w:cstheme="minorHAnsi"/>
          <w:sz w:val="22"/>
          <w:szCs w:val="22"/>
        </w:rPr>
        <w:t xml:space="preserve">lēto upju posmu funkcionalitāti. </w:t>
      </w:r>
    </w:p>
    <w:p w14:paraId="4D84DA29" w14:textId="398FA245" w:rsidR="005E3C68" w:rsidRPr="005E3C68" w:rsidRDefault="005E3C68" w:rsidP="005E3C68">
      <w:pPr>
        <w:jc w:val="both"/>
        <w:rPr>
          <w:rFonts w:asciiTheme="minorHAnsi" w:hAnsiTheme="minorHAnsi" w:cstheme="minorHAnsi"/>
          <w:sz w:val="22"/>
          <w:szCs w:val="22"/>
        </w:rPr>
      </w:pPr>
      <w:r>
        <w:rPr>
          <w:rFonts w:asciiTheme="minorHAnsi" w:hAnsiTheme="minorHAnsi" w:cstheme="minorHAnsi"/>
          <w:sz w:val="22"/>
          <w:szCs w:val="22"/>
        </w:rPr>
        <w:t xml:space="preserve">Uz videi </w:t>
      </w:r>
      <w:r w:rsidR="00A16DE9">
        <w:rPr>
          <w:rFonts w:asciiTheme="minorHAnsi" w:hAnsiTheme="minorHAnsi" w:cstheme="minorHAnsi"/>
          <w:sz w:val="22"/>
          <w:szCs w:val="22"/>
        </w:rPr>
        <w:t>piemērotu</w:t>
      </w:r>
      <w:r>
        <w:rPr>
          <w:rFonts w:asciiTheme="minorHAnsi" w:hAnsiTheme="minorHAnsi" w:cstheme="minorHAnsi"/>
          <w:sz w:val="22"/>
          <w:szCs w:val="22"/>
        </w:rPr>
        <w:t xml:space="preserve"> meliorācijas </w:t>
      </w:r>
      <w:r w:rsidRPr="005E3C68">
        <w:rPr>
          <w:rFonts w:asciiTheme="minorHAnsi" w:hAnsiTheme="minorHAnsi" w:cstheme="minorHAnsi"/>
          <w:sz w:val="22"/>
          <w:szCs w:val="22"/>
        </w:rPr>
        <w:t>sistēmas elementu izveidi, kurus plāno, lai samazinātu meliorācijas sistēmā savākto ūdeņu negatīvo</w:t>
      </w:r>
      <w:r>
        <w:rPr>
          <w:rFonts w:asciiTheme="minorHAnsi" w:hAnsiTheme="minorHAnsi" w:cstheme="minorHAnsi"/>
          <w:sz w:val="22"/>
          <w:szCs w:val="22"/>
        </w:rPr>
        <w:t xml:space="preserve"> </w:t>
      </w:r>
      <w:r w:rsidRPr="005E3C68">
        <w:rPr>
          <w:rFonts w:asciiTheme="minorHAnsi" w:hAnsiTheme="minorHAnsi" w:cstheme="minorHAnsi"/>
          <w:sz w:val="22"/>
          <w:szCs w:val="22"/>
        </w:rPr>
        <w:t xml:space="preserve">ietekmi uz virszemes ūdeņu kvalitāti, īpaši uz aizsargājamajiem upju biotopiem </w:t>
      </w:r>
      <w:r>
        <w:rPr>
          <w:rFonts w:asciiTheme="minorHAnsi" w:hAnsiTheme="minorHAnsi" w:cstheme="minorHAnsi"/>
          <w:sz w:val="22"/>
          <w:szCs w:val="22"/>
        </w:rPr>
        <w:t xml:space="preserve">ir attiecināms Latvijas </w:t>
      </w:r>
      <w:r w:rsidRPr="005E3C68">
        <w:rPr>
          <w:rFonts w:asciiTheme="minorHAnsi" w:hAnsiTheme="minorHAnsi" w:cstheme="minorHAnsi"/>
          <w:sz w:val="22"/>
          <w:szCs w:val="22"/>
        </w:rPr>
        <w:t>būvnormatīvs LBN</w:t>
      </w:r>
      <w:r>
        <w:rPr>
          <w:rFonts w:asciiTheme="minorHAnsi" w:hAnsiTheme="minorHAnsi" w:cstheme="minorHAnsi"/>
          <w:sz w:val="22"/>
          <w:szCs w:val="22"/>
        </w:rPr>
        <w:t xml:space="preserve"> </w:t>
      </w:r>
      <w:r w:rsidRPr="005E3C68">
        <w:rPr>
          <w:rFonts w:asciiTheme="minorHAnsi" w:hAnsiTheme="minorHAnsi" w:cstheme="minorHAnsi"/>
          <w:sz w:val="22"/>
          <w:szCs w:val="22"/>
        </w:rPr>
        <w:t>224-15 „Meliorāc</w:t>
      </w:r>
      <w:r>
        <w:rPr>
          <w:rFonts w:asciiTheme="minorHAnsi" w:hAnsiTheme="minorHAnsi" w:cstheme="minorHAnsi"/>
          <w:sz w:val="22"/>
          <w:szCs w:val="22"/>
        </w:rPr>
        <w:t xml:space="preserve">ijas sistēmas un hidrotehniskās </w:t>
      </w:r>
      <w:r w:rsidRPr="005E3C68">
        <w:rPr>
          <w:rFonts w:asciiTheme="minorHAnsi" w:hAnsiTheme="minorHAnsi" w:cstheme="minorHAnsi"/>
          <w:sz w:val="22"/>
          <w:szCs w:val="22"/>
        </w:rPr>
        <w:t>būve</w:t>
      </w:r>
      <w:r>
        <w:rPr>
          <w:rFonts w:asciiTheme="minorHAnsi" w:hAnsiTheme="minorHAnsi" w:cstheme="minorHAnsi"/>
          <w:sz w:val="22"/>
          <w:szCs w:val="22"/>
        </w:rPr>
        <w:t>s”</w:t>
      </w:r>
      <w:r w:rsidRPr="005E3C68">
        <w:rPr>
          <w:rFonts w:asciiTheme="minorHAnsi" w:hAnsiTheme="minorHAnsi" w:cstheme="minorHAnsi"/>
          <w:sz w:val="22"/>
          <w:szCs w:val="22"/>
        </w:rPr>
        <w:t xml:space="preserve">. </w:t>
      </w:r>
      <w:r>
        <w:rPr>
          <w:rFonts w:asciiTheme="minorHAnsi" w:hAnsiTheme="minorHAnsi" w:cstheme="minorHAnsi"/>
          <w:sz w:val="22"/>
          <w:szCs w:val="22"/>
        </w:rPr>
        <w:t xml:space="preserve">Šā normatīva 9. nodaļā noteiktās vides aizsardzības prasības nosaka, ka: „Projektējot regulējamas vai pārbūvējamas </w:t>
      </w:r>
      <w:r w:rsidRPr="005E3C68">
        <w:rPr>
          <w:rFonts w:asciiTheme="minorHAnsi" w:hAnsiTheme="minorHAnsi" w:cstheme="minorHAnsi"/>
          <w:sz w:val="22"/>
          <w:szCs w:val="22"/>
        </w:rPr>
        <w:t>ūdensnotekas trasi</w:t>
      </w:r>
      <w:r>
        <w:rPr>
          <w:rFonts w:asciiTheme="minorHAnsi" w:hAnsiTheme="minorHAnsi" w:cstheme="minorHAnsi"/>
          <w:sz w:val="22"/>
          <w:szCs w:val="22"/>
        </w:rPr>
        <w:t xml:space="preserve">, </w:t>
      </w:r>
      <w:proofErr w:type="spellStart"/>
      <w:r>
        <w:rPr>
          <w:rFonts w:asciiTheme="minorHAnsi" w:hAnsiTheme="minorHAnsi" w:cstheme="minorHAnsi"/>
          <w:sz w:val="22"/>
          <w:szCs w:val="22"/>
        </w:rPr>
        <w:t>garenslīpumu</w:t>
      </w:r>
      <w:proofErr w:type="spellEnd"/>
      <w:r>
        <w:rPr>
          <w:rFonts w:asciiTheme="minorHAnsi" w:hAnsiTheme="minorHAnsi" w:cstheme="minorHAnsi"/>
          <w:sz w:val="22"/>
          <w:szCs w:val="22"/>
        </w:rPr>
        <w:t xml:space="preserve"> un šķērsprofilu, </w:t>
      </w:r>
      <w:r w:rsidRPr="005E3C68">
        <w:rPr>
          <w:rFonts w:asciiTheme="minorHAnsi" w:hAnsiTheme="minorHAnsi" w:cstheme="minorHAnsi"/>
          <w:sz w:val="22"/>
          <w:szCs w:val="22"/>
        </w:rPr>
        <w:t>ja iespējams att</w:t>
      </w:r>
      <w:r>
        <w:rPr>
          <w:rFonts w:asciiTheme="minorHAnsi" w:hAnsiTheme="minorHAnsi" w:cstheme="minorHAnsi"/>
          <w:sz w:val="22"/>
          <w:szCs w:val="22"/>
        </w:rPr>
        <w:t xml:space="preserve">iecīgi nodrošināt nepieciešamos </w:t>
      </w:r>
      <w:r w:rsidRPr="005E3C68">
        <w:rPr>
          <w:rFonts w:asciiTheme="minorHAnsi" w:hAnsiTheme="minorHAnsi" w:cstheme="minorHAnsi"/>
          <w:sz w:val="22"/>
          <w:szCs w:val="22"/>
        </w:rPr>
        <w:t>gultnes hidrauliskos</w:t>
      </w:r>
      <w:r>
        <w:rPr>
          <w:rFonts w:asciiTheme="minorHAnsi" w:hAnsiTheme="minorHAnsi" w:cstheme="minorHAnsi"/>
          <w:sz w:val="22"/>
          <w:szCs w:val="22"/>
        </w:rPr>
        <w:t xml:space="preserve"> apstākļus un to pieļauj grunts </w:t>
      </w:r>
      <w:r w:rsidRPr="005E3C68">
        <w:rPr>
          <w:rFonts w:asciiTheme="minorHAnsi" w:hAnsiTheme="minorHAnsi" w:cstheme="minorHAnsi"/>
          <w:sz w:val="22"/>
          <w:szCs w:val="22"/>
        </w:rPr>
        <w:t>īpašības, ievēro sekojošo:</w:t>
      </w:r>
    </w:p>
    <w:p w14:paraId="493F4BBE" w14:textId="77777777" w:rsidR="005E3C68" w:rsidRDefault="005E3C68" w:rsidP="005E3C68">
      <w:pPr>
        <w:jc w:val="both"/>
        <w:rPr>
          <w:rFonts w:asciiTheme="minorHAnsi" w:hAnsiTheme="minorHAnsi" w:cstheme="minorHAnsi"/>
          <w:sz w:val="22"/>
          <w:szCs w:val="22"/>
        </w:rPr>
      </w:pPr>
    </w:p>
    <w:p w14:paraId="7CB22438" w14:textId="77777777" w:rsidR="005E3C68" w:rsidRPr="005E3C68" w:rsidRDefault="005E3C68" w:rsidP="005E3C68">
      <w:pPr>
        <w:jc w:val="both"/>
        <w:rPr>
          <w:rFonts w:asciiTheme="minorHAnsi" w:hAnsiTheme="minorHAnsi" w:cstheme="minorHAnsi"/>
          <w:sz w:val="22"/>
          <w:szCs w:val="22"/>
        </w:rPr>
      </w:pPr>
      <w:r w:rsidRPr="005E3C68">
        <w:rPr>
          <w:rFonts w:asciiTheme="minorHAnsi" w:hAnsiTheme="minorHAnsi" w:cstheme="minorHAnsi"/>
          <w:sz w:val="22"/>
          <w:szCs w:val="22"/>
        </w:rPr>
        <w:t>• saglabāt ainaviski izteiktus gultnes posmus;</w:t>
      </w:r>
    </w:p>
    <w:p w14:paraId="1C4997C9" w14:textId="77777777" w:rsidR="005E3C68" w:rsidRDefault="005E3C68" w:rsidP="005E3C68">
      <w:pPr>
        <w:jc w:val="both"/>
        <w:rPr>
          <w:rFonts w:asciiTheme="minorHAnsi" w:hAnsiTheme="minorHAnsi" w:cstheme="minorHAnsi"/>
          <w:sz w:val="22"/>
          <w:szCs w:val="22"/>
        </w:rPr>
      </w:pPr>
      <w:r w:rsidRPr="005E3C68">
        <w:rPr>
          <w:rFonts w:asciiTheme="minorHAnsi" w:hAnsiTheme="minorHAnsi" w:cstheme="minorHAnsi"/>
          <w:sz w:val="22"/>
          <w:szCs w:val="22"/>
        </w:rPr>
        <w:t>• pielāgoties gultn</w:t>
      </w:r>
      <w:r>
        <w:rPr>
          <w:rFonts w:asciiTheme="minorHAnsi" w:hAnsiTheme="minorHAnsi" w:cstheme="minorHAnsi"/>
          <w:sz w:val="22"/>
          <w:szCs w:val="22"/>
        </w:rPr>
        <w:t>es dabīgajai trasei</w:t>
      </w:r>
      <w:r w:rsidRPr="005E3C68">
        <w:rPr>
          <w:rFonts w:asciiTheme="minorHAnsi" w:hAnsiTheme="minorHAnsi" w:cstheme="minorHAnsi"/>
          <w:sz w:val="22"/>
          <w:szCs w:val="22"/>
          <w:u w:val="single"/>
        </w:rPr>
        <w:t>, atturēties no taisnu posmu veidošanas</w:t>
      </w:r>
      <w:r>
        <w:rPr>
          <w:rFonts w:asciiTheme="minorHAnsi" w:hAnsiTheme="minorHAnsi" w:cstheme="minorHAnsi"/>
          <w:sz w:val="22"/>
          <w:szCs w:val="22"/>
        </w:rPr>
        <w:t xml:space="preserve">; </w:t>
      </w:r>
    </w:p>
    <w:p w14:paraId="640C88D1" w14:textId="3FD6C546" w:rsidR="005E3C68" w:rsidRPr="005E3C68" w:rsidRDefault="005E3C68" w:rsidP="005E3C68">
      <w:pPr>
        <w:jc w:val="both"/>
        <w:rPr>
          <w:rFonts w:asciiTheme="minorHAnsi" w:hAnsiTheme="minorHAnsi" w:cstheme="minorHAnsi"/>
          <w:sz w:val="22"/>
          <w:szCs w:val="22"/>
        </w:rPr>
      </w:pPr>
      <w:r w:rsidRPr="005E3C68">
        <w:rPr>
          <w:rFonts w:asciiTheme="minorHAnsi" w:hAnsiTheme="minorHAnsi" w:cstheme="minorHAnsi"/>
          <w:sz w:val="22"/>
          <w:szCs w:val="22"/>
        </w:rPr>
        <w:t>•</w:t>
      </w:r>
      <w:r>
        <w:rPr>
          <w:rFonts w:asciiTheme="minorHAnsi" w:hAnsiTheme="minorHAnsi" w:cstheme="minorHAnsi"/>
          <w:sz w:val="22"/>
          <w:szCs w:val="22"/>
        </w:rPr>
        <w:t xml:space="preserve">atsevišķos posmos palielināt </w:t>
      </w:r>
      <w:r w:rsidRPr="005E3C68">
        <w:rPr>
          <w:rFonts w:asciiTheme="minorHAnsi" w:hAnsiTheme="minorHAnsi" w:cstheme="minorHAnsi"/>
          <w:sz w:val="22"/>
          <w:szCs w:val="22"/>
        </w:rPr>
        <w:t>gultnes šķērsgriezumu, lai izdevīgās vietās veidotos sanesumu sēres;</w:t>
      </w:r>
    </w:p>
    <w:p w14:paraId="4FE99D48" w14:textId="77777777" w:rsidR="005E3C68" w:rsidRPr="005E3C68" w:rsidRDefault="005E3C68" w:rsidP="005E3C68">
      <w:pPr>
        <w:jc w:val="both"/>
        <w:rPr>
          <w:rFonts w:asciiTheme="minorHAnsi" w:hAnsiTheme="minorHAnsi" w:cstheme="minorHAnsi"/>
          <w:sz w:val="22"/>
          <w:szCs w:val="22"/>
        </w:rPr>
      </w:pPr>
      <w:r w:rsidRPr="005E3C68">
        <w:rPr>
          <w:rFonts w:asciiTheme="minorHAnsi" w:hAnsiTheme="minorHAnsi" w:cstheme="minorHAnsi"/>
          <w:sz w:val="22"/>
          <w:szCs w:val="22"/>
        </w:rPr>
        <w:t xml:space="preserve">• veidot atvarus, bedres, </w:t>
      </w:r>
      <w:proofErr w:type="spellStart"/>
      <w:r w:rsidRPr="005E3C68">
        <w:rPr>
          <w:rFonts w:asciiTheme="minorHAnsi" w:hAnsiTheme="minorHAnsi" w:cstheme="minorHAnsi"/>
          <w:sz w:val="22"/>
          <w:szCs w:val="22"/>
        </w:rPr>
        <w:t>sedimentācijas</w:t>
      </w:r>
      <w:proofErr w:type="spellEnd"/>
      <w:r w:rsidRPr="005E3C68">
        <w:rPr>
          <w:rFonts w:asciiTheme="minorHAnsi" w:hAnsiTheme="minorHAnsi" w:cstheme="minorHAnsi"/>
          <w:sz w:val="22"/>
          <w:szCs w:val="22"/>
        </w:rPr>
        <w:t xml:space="preserve"> baseinus, paceres, zivju slēptuves un nārsta vietas;</w:t>
      </w:r>
    </w:p>
    <w:p w14:paraId="4E7BCDE1" w14:textId="2B7256DD" w:rsidR="005E3C68" w:rsidRPr="005E3C68" w:rsidRDefault="005E3C68" w:rsidP="005E3C68">
      <w:pPr>
        <w:jc w:val="both"/>
        <w:rPr>
          <w:rFonts w:asciiTheme="minorHAnsi" w:hAnsiTheme="minorHAnsi" w:cstheme="minorHAnsi"/>
          <w:sz w:val="22"/>
          <w:szCs w:val="22"/>
        </w:rPr>
      </w:pPr>
      <w:r w:rsidRPr="005E3C68">
        <w:rPr>
          <w:rFonts w:asciiTheme="minorHAnsi" w:hAnsiTheme="minorHAnsi" w:cstheme="minorHAnsi"/>
          <w:sz w:val="22"/>
          <w:szCs w:val="22"/>
        </w:rPr>
        <w:t xml:space="preserve">• variēt gultnes dziļākos posmus ar </w:t>
      </w:r>
      <w:r>
        <w:rPr>
          <w:rFonts w:asciiTheme="minorHAnsi" w:hAnsiTheme="minorHAnsi" w:cstheme="minorHAnsi"/>
          <w:sz w:val="22"/>
          <w:szCs w:val="22"/>
        </w:rPr>
        <w:t xml:space="preserve">seklākiem, </w:t>
      </w:r>
      <w:r w:rsidRPr="005E3C68">
        <w:rPr>
          <w:rFonts w:asciiTheme="minorHAnsi" w:hAnsiTheme="minorHAnsi" w:cstheme="minorHAnsi"/>
          <w:sz w:val="22"/>
          <w:szCs w:val="22"/>
        </w:rPr>
        <w:t>platākos ar šaurākiem; gultnē atstāt lielos akmeņus vai veidot akmeņu krāvuma krācītes;</w:t>
      </w:r>
    </w:p>
    <w:p w14:paraId="10733BC7" w14:textId="2D5AF05D" w:rsidR="005E3C68" w:rsidRDefault="005E3C68" w:rsidP="005E3C68">
      <w:pPr>
        <w:jc w:val="both"/>
        <w:rPr>
          <w:rFonts w:asciiTheme="minorHAnsi" w:hAnsiTheme="minorHAnsi" w:cstheme="minorHAnsi"/>
          <w:sz w:val="22"/>
          <w:szCs w:val="22"/>
        </w:rPr>
      </w:pPr>
      <w:r w:rsidRPr="005E3C68">
        <w:rPr>
          <w:rFonts w:asciiTheme="minorHAnsi" w:hAnsiTheme="minorHAnsi" w:cstheme="minorHAnsi"/>
          <w:sz w:val="22"/>
          <w:szCs w:val="22"/>
        </w:rPr>
        <w:t xml:space="preserve">• </w:t>
      </w:r>
      <w:proofErr w:type="spellStart"/>
      <w:r w:rsidRPr="005E3C68">
        <w:rPr>
          <w:rFonts w:asciiTheme="minorHAnsi" w:hAnsiTheme="minorHAnsi" w:cstheme="minorHAnsi"/>
          <w:sz w:val="22"/>
          <w:szCs w:val="22"/>
        </w:rPr>
        <w:t>vecupes</w:t>
      </w:r>
      <w:proofErr w:type="spellEnd"/>
      <w:r w:rsidRPr="005E3C68">
        <w:rPr>
          <w:rFonts w:asciiTheme="minorHAnsi" w:hAnsiTheme="minorHAnsi" w:cstheme="minorHAnsi"/>
          <w:sz w:val="22"/>
          <w:szCs w:val="22"/>
        </w:rPr>
        <w:t xml:space="preserve"> pārtīrīt un savienot ar </w:t>
      </w:r>
      <w:proofErr w:type="spellStart"/>
      <w:r w:rsidRPr="005E3C68">
        <w:rPr>
          <w:rFonts w:asciiTheme="minorHAnsi" w:hAnsiTheme="minorHAnsi" w:cstheme="minorHAnsi"/>
          <w:sz w:val="22"/>
          <w:szCs w:val="22"/>
        </w:rPr>
        <w:t>pamatgultni</w:t>
      </w:r>
      <w:proofErr w:type="spellEnd"/>
      <w:r>
        <w:rPr>
          <w:rFonts w:asciiTheme="minorHAnsi" w:hAnsiTheme="minorHAnsi" w:cstheme="minorHAnsi"/>
          <w:sz w:val="22"/>
          <w:szCs w:val="22"/>
        </w:rPr>
        <w:t>.</w:t>
      </w:r>
    </w:p>
    <w:p w14:paraId="52F70F27" w14:textId="77777777" w:rsidR="00EE0062" w:rsidRDefault="00EE0062" w:rsidP="00EE0062">
      <w:pPr>
        <w:jc w:val="both"/>
        <w:rPr>
          <w:rFonts w:asciiTheme="minorHAnsi" w:hAnsiTheme="minorHAnsi" w:cstheme="minorHAnsi"/>
          <w:sz w:val="22"/>
          <w:szCs w:val="22"/>
        </w:rPr>
      </w:pPr>
    </w:p>
    <w:p w14:paraId="38E6220B" w14:textId="77777777" w:rsidR="00F24C91" w:rsidRPr="00457482" w:rsidRDefault="00885D33" w:rsidP="00900DF8">
      <w:pPr>
        <w:spacing w:before="120"/>
        <w:jc w:val="both"/>
        <w:rPr>
          <w:rFonts w:asciiTheme="minorHAnsi" w:hAnsiTheme="minorHAnsi"/>
          <w:sz w:val="22"/>
          <w:szCs w:val="22"/>
        </w:rPr>
      </w:pPr>
      <w:r>
        <w:rPr>
          <w:rFonts w:asciiTheme="minorHAnsi" w:hAnsiTheme="minorHAnsi"/>
          <w:sz w:val="22"/>
          <w:szCs w:val="22"/>
        </w:rPr>
        <w:br w:type="page"/>
      </w:r>
    </w:p>
    <w:p w14:paraId="6FB4E00D" w14:textId="77777777" w:rsidR="003820FC" w:rsidRDefault="003820FC">
      <w:pPr>
        <w:pStyle w:val="Heading3"/>
        <w:rPr>
          <w:rFonts w:asciiTheme="minorHAnsi" w:hAnsiTheme="minorHAnsi"/>
          <w:color w:val="4F6228"/>
        </w:rPr>
        <w:sectPr w:rsidR="003820FC" w:rsidSect="002E2D2E">
          <w:headerReference w:type="first" r:id="rId47"/>
          <w:footerReference w:type="first" r:id="rId48"/>
          <w:pgSz w:w="11905" w:h="16837" w:code="9"/>
          <w:pgMar w:top="1134" w:right="1134" w:bottom="1134" w:left="1418" w:header="709" w:footer="720" w:gutter="0"/>
          <w:cols w:space="720"/>
          <w:docGrid w:linePitch="360"/>
        </w:sectPr>
      </w:pPr>
      <w:bookmarkStart w:id="77" w:name="_Toc431457527"/>
    </w:p>
    <w:p w14:paraId="09044DAF" w14:textId="70425F12" w:rsidR="00645CFE" w:rsidRPr="0091520A" w:rsidRDefault="00143666">
      <w:pPr>
        <w:pStyle w:val="Heading3"/>
        <w:rPr>
          <w:rFonts w:asciiTheme="minorHAnsi" w:hAnsiTheme="minorHAnsi"/>
          <w:color w:val="76923C" w:themeColor="accent3" w:themeShade="BF"/>
        </w:rPr>
      </w:pPr>
      <w:r w:rsidRPr="0091520A">
        <w:rPr>
          <w:rFonts w:asciiTheme="minorHAnsi" w:hAnsiTheme="minorHAnsi"/>
          <w:color w:val="76923C" w:themeColor="accent3" w:themeShade="BF"/>
        </w:rPr>
        <w:lastRenderedPageBreak/>
        <w:t>2.</w:t>
      </w:r>
      <w:r w:rsidR="009A2770" w:rsidRPr="0091520A">
        <w:rPr>
          <w:rFonts w:asciiTheme="minorHAnsi" w:hAnsiTheme="minorHAnsi"/>
          <w:color w:val="76923C" w:themeColor="accent3" w:themeShade="BF"/>
        </w:rPr>
        <w:t>2</w:t>
      </w:r>
      <w:r w:rsidR="00645CFE" w:rsidRPr="0091520A">
        <w:rPr>
          <w:rFonts w:asciiTheme="minorHAnsi" w:hAnsiTheme="minorHAnsi"/>
          <w:color w:val="76923C" w:themeColor="accent3" w:themeShade="BF"/>
        </w:rPr>
        <w:t>.</w:t>
      </w:r>
      <w:r w:rsidR="00D13EBB">
        <w:rPr>
          <w:rFonts w:asciiTheme="minorHAnsi" w:hAnsiTheme="minorHAnsi"/>
          <w:color w:val="76923C" w:themeColor="accent3" w:themeShade="BF"/>
        </w:rPr>
        <w:t>4</w:t>
      </w:r>
      <w:r w:rsidR="00645CFE" w:rsidRPr="0091520A">
        <w:rPr>
          <w:rFonts w:asciiTheme="minorHAnsi" w:hAnsiTheme="minorHAnsi"/>
          <w:color w:val="76923C" w:themeColor="accent3" w:themeShade="BF"/>
        </w:rPr>
        <w:t xml:space="preserve">. Eiropas Savienības un Latvijas īpaši aizsargājamo biotopu </w:t>
      </w:r>
      <w:proofErr w:type="spellStart"/>
      <w:r w:rsidR="00645CFE" w:rsidRPr="0091520A">
        <w:rPr>
          <w:rFonts w:asciiTheme="minorHAnsi" w:hAnsiTheme="minorHAnsi"/>
          <w:color w:val="76923C" w:themeColor="accent3" w:themeShade="BF"/>
        </w:rPr>
        <w:t>izvērtējums</w:t>
      </w:r>
      <w:proofErr w:type="spellEnd"/>
    </w:p>
    <w:p w14:paraId="0524E8E7" w14:textId="77777777" w:rsidR="00645CFE" w:rsidRPr="00457482" w:rsidRDefault="00645CFE" w:rsidP="00645CFE">
      <w:pPr>
        <w:rPr>
          <w:rFonts w:asciiTheme="minorHAnsi" w:hAnsiTheme="minorHAnsi"/>
          <w:sz w:val="22"/>
          <w:szCs w:val="22"/>
        </w:rPr>
      </w:pPr>
    </w:p>
    <w:p w14:paraId="74078D7A" w14:textId="7DEF2E4D" w:rsidR="00885D33" w:rsidRPr="005B32D6" w:rsidRDefault="00885D33" w:rsidP="00885D33">
      <w:pPr>
        <w:jc w:val="both"/>
        <w:rPr>
          <w:rFonts w:asciiTheme="minorHAnsi" w:hAnsiTheme="minorHAnsi"/>
          <w:sz w:val="22"/>
          <w:szCs w:val="22"/>
        </w:rPr>
      </w:pPr>
      <w:bookmarkStart w:id="78" w:name="_Hlk17910185"/>
      <w:r w:rsidRPr="00885D33">
        <w:rPr>
          <w:rFonts w:asciiTheme="minorHAnsi" w:hAnsiTheme="minorHAnsi"/>
          <w:sz w:val="22"/>
          <w:szCs w:val="22"/>
        </w:rPr>
        <w:t>Reizi sešu gadu periodā visas ES dalībvalstis gatavo ziņojumu Eiropas Komisij</w:t>
      </w:r>
      <w:r>
        <w:rPr>
          <w:rFonts w:asciiTheme="minorHAnsi" w:hAnsiTheme="minorHAnsi"/>
          <w:sz w:val="22"/>
          <w:szCs w:val="22"/>
        </w:rPr>
        <w:t xml:space="preserve">ai par apdraudēto un īpaši </w:t>
      </w:r>
      <w:r w:rsidRPr="00885D33">
        <w:rPr>
          <w:rFonts w:asciiTheme="minorHAnsi" w:hAnsiTheme="minorHAnsi"/>
          <w:sz w:val="22"/>
          <w:szCs w:val="22"/>
        </w:rPr>
        <w:t>aizsargājamo biotopu un sugu stāvokli katras dalībvalsts teritorijā. Arī Latv</w:t>
      </w:r>
      <w:r>
        <w:rPr>
          <w:rFonts w:asciiTheme="minorHAnsi" w:hAnsiTheme="minorHAnsi"/>
          <w:sz w:val="22"/>
          <w:szCs w:val="22"/>
        </w:rPr>
        <w:t>ija, atbilstoši E</w:t>
      </w:r>
      <w:r w:rsidR="00584553">
        <w:rPr>
          <w:rFonts w:asciiTheme="minorHAnsi" w:hAnsiTheme="minorHAnsi"/>
          <w:sz w:val="22"/>
          <w:szCs w:val="22"/>
        </w:rPr>
        <w:t>S</w:t>
      </w:r>
      <w:r>
        <w:rPr>
          <w:rFonts w:asciiTheme="minorHAnsi" w:hAnsiTheme="minorHAnsi"/>
          <w:sz w:val="22"/>
          <w:szCs w:val="22"/>
        </w:rPr>
        <w:t xml:space="preserve"> Padomes </w:t>
      </w:r>
      <w:r w:rsidRPr="00885D33">
        <w:rPr>
          <w:rFonts w:asciiTheme="minorHAnsi" w:hAnsiTheme="minorHAnsi"/>
          <w:sz w:val="22"/>
          <w:szCs w:val="22"/>
        </w:rPr>
        <w:t>1992.</w:t>
      </w:r>
      <w:r w:rsidR="0010260D">
        <w:rPr>
          <w:rFonts w:asciiTheme="minorHAnsi" w:hAnsiTheme="minorHAnsi"/>
          <w:sz w:val="22"/>
          <w:szCs w:val="22"/>
        </w:rPr>
        <w:t> </w:t>
      </w:r>
      <w:r w:rsidRPr="00885D33">
        <w:rPr>
          <w:rFonts w:asciiTheme="minorHAnsi" w:hAnsiTheme="minorHAnsi"/>
          <w:sz w:val="22"/>
          <w:szCs w:val="22"/>
        </w:rPr>
        <w:t>gada 21.</w:t>
      </w:r>
      <w:r w:rsidR="0010260D">
        <w:rPr>
          <w:rFonts w:asciiTheme="minorHAnsi" w:hAnsiTheme="minorHAnsi"/>
          <w:sz w:val="22"/>
          <w:szCs w:val="22"/>
        </w:rPr>
        <w:t> </w:t>
      </w:r>
      <w:r w:rsidRPr="00885D33">
        <w:rPr>
          <w:rFonts w:asciiTheme="minorHAnsi" w:hAnsiTheme="minorHAnsi"/>
          <w:sz w:val="22"/>
          <w:szCs w:val="22"/>
        </w:rPr>
        <w:t>maija direktīvas 92/43/EEK par dabisko dzīvotņu, savvaļ</w:t>
      </w:r>
      <w:r>
        <w:rPr>
          <w:rFonts w:asciiTheme="minorHAnsi" w:hAnsiTheme="minorHAnsi"/>
          <w:sz w:val="22"/>
          <w:szCs w:val="22"/>
        </w:rPr>
        <w:t>as faunas un floras aizsardzību</w:t>
      </w:r>
      <w:r w:rsidR="00584553">
        <w:rPr>
          <w:rFonts w:asciiTheme="minorHAnsi" w:hAnsiTheme="minorHAnsi"/>
          <w:sz w:val="22"/>
          <w:szCs w:val="22"/>
        </w:rPr>
        <w:t xml:space="preserve"> </w:t>
      </w:r>
      <w:r w:rsidRPr="00885D33">
        <w:rPr>
          <w:rFonts w:asciiTheme="minorHAnsi" w:hAnsiTheme="minorHAnsi"/>
          <w:sz w:val="22"/>
          <w:szCs w:val="22"/>
        </w:rPr>
        <w:t>17.</w:t>
      </w:r>
      <w:r w:rsidR="0010260D">
        <w:rPr>
          <w:rFonts w:asciiTheme="minorHAnsi" w:hAnsiTheme="minorHAnsi"/>
          <w:sz w:val="22"/>
          <w:szCs w:val="22"/>
        </w:rPr>
        <w:t> </w:t>
      </w:r>
      <w:r w:rsidRPr="00885D33">
        <w:rPr>
          <w:rFonts w:asciiTheme="minorHAnsi" w:hAnsiTheme="minorHAnsi"/>
          <w:sz w:val="22"/>
          <w:szCs w:val="22"/>
        </w:rPr>
        <w:t>pantam, sagatavo šādu ziņojumu. Ziņojuma būtība ir novērtēt izmaiņ</w:t>
      </w:r>
      <w:r>
        <w:rPr>
          <w:rFonts w:asciiTheme="minorHAnsi" w:hAnsiTheme="minorHAnsi"/>
          <w:sz w:val="22"/>
          <w:szCs w:val="22"/>
        </w:rPr>
        <w:t xml:space="preserve">as biotopu stāvoklī, aktualizēt </w:t>
      </w:r>
      <w:r w:rsidRPr="00885D33">
        <w:rPr>
          <w:rFonts w:asciiTheme="minorHAnsi" w:hAnsiTheme="minorHAnsi"/>
          <w:sz w:val="22"/>
          <w:szCs w:val="22"/>
        </w:rPr>
        <w:t>informāciju par to platību izmaiņām. Vispārējā informācija par mūsu v</w:t>
      </w:r>
      <w:r>
        <w:rPr>
          <w:rFonts w:asciiTheme="minorHAnsi" w:hAnsiTheme="minorHAnsi"/>
          <w:sz w:val="22"/>
          <w:szCs w:val="22"/>
        </w:rPr>
        <w:t xml:space="preserve">alstī sastopamo sugu un biotopu </w:t>
      </w:r>
      <w:r w:rsidRPr="00885D33">
        <w:rPr>
          <w:rFonts w:asciiTheme="minorHAnsi" w:hAnsiTheme="minorHAnsi"/>
          <w:sz w:val="22"/>
          <w:szCs w:val="22"/>
        </w:rPr>
        <w:t xml:space="preserve">stāvokli tika sagatavota </w:t>
      </w:r>
      <w:r w:rsidRPr="005B32D6">
        <w:rPr>
          <w:rFonts w:asciiTheme="minorHAnsi" w:hAnsiTheme="minorHAnsi"/>
          <w:sz w:val="22"/>
          <w:szCs w:val="22"/>
        </w:rPr>
        <w:t>EMERALD projekta ietvaros 2002.</w:t>
      </w:r>
      <w:r w:rsidR="0010260D">
        <w:rPr>
          <w:rFonts w:asciiTheme="minorHAnsi" w:hAnsiTheme="minorHAnsi"/>
          <w:sz w:val="22"/>
          <w:szCs w:val="22"/>
        </w:rPr>
        <w:t> </w:t>
      </w:r>
      <w:r w:rsidRPr="005B32D6">
        <w:rPr>
          <w:rFonts w:asciiTheme="minorHAnsi" w:hAnsiTheme="minorHAnsi"/>
          <w:sz w:val="22"/>
          <w:szCs w:val="22"/>
        </w:rPr>
        <w:t>gadā. Latvija šo atskaites ziņojumu par stāvokļa izmaiņām pirmo reizi iesniedza 2007.</w:t>
      </w:r>
      <w:r w:rsidR="0010260D">
        <w:rPr>
          <w:rFonts w:asciiTheme="minorHAnsi" w:hAnsiTheme="minorHAnsi"/>
          <w:sz w:val="22"/>
          <w:szCs w:val="22"/>
        </w:rPr>
        <w:t> </w:t>
      </w:r>
      <w:r w:rsidRPr="005B32D6">
        <w:rPr>
          <w:rFonts w:asciiTheme="minorHAnsi" w:hAnsiTheme="minorHAnsi"/>
          <w:sz w:val="22"/>
          <w:szCs w:val="22"/>
        </w:rPr>
        <w:t>gadā, bet 2012.</w:t>
      </w:r>
      <w:r w:rsidR="0010260D">
        <w:rPr>
          <w:rFonts w:asciiTheme="minorHAnsi" w:hAnsiTheme="minorHAnsi"/>
          <w:sz w:val="22"/>
          <w:szCs w:val="22"/>
        </w:rPr>
        <w:t> </w:t>
      </w:r>
      <w:r w:rsidRPr="005B32D6">
        <w:rPr>
          <w:rFonts w:asciiTheme="minorHAnsi" w:hAnsiTheme="minorHAnsi"/>
          <w:sz w:val="22"/>
          <w:szCs w:val="22"/>
        </w:rPr>
        <w:t>gadā tika iesniegts jau otrs šāds ziņojums par 2007.</w:t>
      </w:r>
      <w:r w:rsidR="0010260D">
        <w:rPr>
          <w:rFonts w:asciiTheme="minorHAnsi" w:hAnsiTheme="minorHAnsi"/>
          <w:sz w:val="22"/>
          <w:szCs w:val="22"/>
        </w:rPr>
        <w:t> </w:t>
      </w:r>
      <w:r w:rsidRPr="005B32D6">
        <w:rPr>
          <w:rFonts w:asciiTheme="minorHAnsi" w:hAnsiTheme="minorHAnsi"/>
          <w:sz w:val="22"/>
          <w:szCs w:val="22"/>
        </w:rPr>
        <w:t>- 2012.</w:t>
      </w:r>
      <w:r w:rsidR="0010260D">
        <w:rPr>
          <w:rFonts w:asciiTheme="minorHAnsi" w:hAnsiTheme="minorHAnsi"/>
          <w:sz w:val="22"/>
          <w:szCs w:val="22"/>
        </w:rPr>
        <w:t> </w:t>
      </w:r>
      <w:r w:rsidRPr="005B32D6">
        <w:rPr>
          <w:rFonts w:asciiTheme="minorHAnsi" w:hAnsiTheme="minorHAnsi"/>
          <w:sz w:val="22"/>
          <w:szCs w:val="22"/>
        </w:rPr>
        <w:t>gada periodu</w:t>
      </w:r>
      <w:r w:rsidR="00A36366">
        <w:rPr>
          <w:rFonts w:asciiTheme="minorHAnsi" w:hAnsiTheme="minorHAnsi"/>
          <w:sz w:val="22"/>
          <w:szCs w:val="22"/>
        </w:rPr>
        <w:t>, savukārt 2019.</w:t>
      </w:r>
      <w:r w:rsidR="0010260D">
        <w:rPr>
          <w:rFonts w:asciiTheme="minorHAnsi" w:hAnsiTheme="minorHAnsi"/>
          <w:sz w:val="22"/>
          <w:szCs w:val="22"/>
        </w:rPr>
        <w:t> </w:t>
      </w:r>
      <w:r w:rsidR="00A36366">
        <w:rPr>
          <w:rFonts w:asciiTheme="minorHAnsi" w:hAnsiTheme="minorHAnsi"/>
          <w:sz w:val="22"/>
          <w:szCs w:val="22"/>
        </w:rPr>
        <w:t>gadā tika iesniegts trešais ziņojums</w:t>
      </w:r>
      <w:r w:rsidR="005B32D6" w:rsidRPr="005B32D6">
        <w:rPr>
          <w:rFonts w:asciiTheme="minorHAnsi" w:hAnsiTheme="minorHAnsi"/>
          <w:sz w:val="22"/>
          <w:szCs w:val="22"/>
        </w:rPr>
        <w:t xml:space="preserve">. </w:t>
      </w:r>
      <w:r w:rsidR="00F118C6">
        <w:rPr>
          <w:rFonts w:asciiTheme="minorHAnsi" w:hAnsiTheme="minorHAnsi"/>
          <w:sz w:val="22"/>
          <w:szCs w:val="22"/>
        </w:rPr>
        <w:t>12</w:t>
      </w:r>
      <w:r w:rsidRPr="005B32D6">
        <w:rPr>
          <w:rFonts w:asciiTheme="minorHAnsi" w:hAnsiTheme="minorHAnsi"/>
          <w:sz w:val="22"/>
          <w:szCs w:val="22"/>
        </w:rPr>
        <w:t>.</w:t>
      </w:r>
      <w:r w:rsidR="0010260D">
        <w:rPr>
          <w:rFonts w:asciiTheme="minorHAnsi" w:hAnsiTheme="minorHAnsi"/>
          <w:sz w:val="22"/>
          <w:szCs w:val="22"/>
        </w:rPr>
        <w:t> </w:t>
      </w:r>
      <w:r w:rsidRPr="005B32D6">
        <w:rPr>
          <w:rFonts w:asciiTheme="minorHAnsi" w:hAnsiTheme="minorHAnsi"/>
          <w:sz w:val="22"/>
          <w:szCs w:val="22"/>
        </w:rPr>
        <w:t xml:space="preserve">tabulā </w:t>
      </w:r>
      <w:r w:rsidR="00975D46">
        <w:rPr>
          <w:rFonts w:asciiTheme="minorHAnsi" w:hAnsiTheme="minorHAnsi"/>
          <w:sz w:val="22"/>
          <w:szCs w:val="22"/>
        </w:rPr>
        <w:t xml:space="preserve">ir </w:t>
      </w:r>
      <w:r w:rsidRPr="005B32D6">
        <w:rPr>
          <w:rFonts w:asciiTheme="minorHAnsi" w:hAnsiTheme="minorHAnsi"/>
          <w:sz w:val="22"/>
          <w:szCs w:val="22"/>
        </w:rPr>
        <w:t xml:space="preserve">sniegts dabas </w:t>
      </w:r>
      <w:r w:rsidR="00A24576">
        <w:rPr>
          <w:rFonts w:asciiTheme="minorHAnsi" w:hAnsiTheme="minorHAnsi"/>
          <w:sz w:val="22"/>
          <w:szCs w:val="22"/>
        </w:rPr>
        <w:t>parkā</w:t>
      </w:r>
      <w:r w:rsidRPr="005B32D6">
        <w:rPr>
          <w:rFonts w:asciiTheme="minorHAnsi" w:hAnsiTheme="minorHAnsi"/>
          <w:sz w:val="22"/>
          <w:szCs w:val="22"/>
        </w:rPr>
        <w:t xml:space="preserve"> </w:t>
      </w:r>
      <w:r w:rsidR="00975D46">
        <w:rPr>
          <w:rFonts w:asciiTheme="minorHAnsi" w:hAnsiTheme="minorHAnsi"/>
          <w:sz w:val="22"/>
          <w:szCs w:val="22"/>
        </w:rPr>
        <w:t xml:space="preserve">konstatēto </w:t>
      </w:r>
      <w:r w:rsidRPr="005B32D6">
        <w:rPr>
          <w:rFonts w:asciiTheme="minorHAnsi" w:hAnsiTheme="minorHAnsi"/>
          <w:sz w:val="22"/>
          <w:szCs w:val="22"/>
        </w:rPr>
        <w:t xml:space="preserve">ES nozīmes </w:t>
      </w:r>
      <w:r w:rsidR="00975D46">
        <w:rPr>
          <w:rFonts w:asciiTheme="minorHAnsi" w:hAnsiTheme="minorHAnsi"/>
          <w:sz w:val="22"/>
          <w:szCs w:val="22"/>
        </w:rPr>
        <w:t xml:space="preserve">īpaši aizsargājamo </w:t>
      </w:r>
      <w:r w:rsidRPr="005B32D6">
        <w:rPr>
          <w:rFonts w:asciiTheme="minorHAnsi" w:hAnsiTheme="minorHAnsi"/>
          <w:sz w:val="22"/>
          <w:szCs w:val="22"/>
        </w:rPr>
        <w:t xml:space="preserve">biotopu </w:t>
      </w:r>
      <w:r w:rsidR="00F37604">
        <w:rPr>
          <w:rFonts w:asciiTheme="minorHAnsi" w:hAnsiTheme="minorHAnsi"/>
          <w:sz w:val="22"/>
          <w:szCs w:val="22"/>
        </w:rPr>
        <w:t xml:space="preserve">platību </w:t>
      </w:r>
      <w:r w:rsidRPr="005B32D6">
        <w:rPr>
          <w:rFonts w:asciiTheme="minorHAnsi" w:hAnsiTheme="minorHAnsi"/>
          <w:sz w:val="22"/>
          <w:szCs w:val="22"/>
        </w:rPr>
        <w:t xml:space="preserve">pārskats, vērtējot tos šī ziņojuma aspektā. </w:t>
      </w:r>
    </w:p>
    <w:p w14:paraId="60CB7DED" w14:textId="35565E7E" w:rsidR="00885D33" w:rsidRPr="005B32D6" w:rsidRDefault="00885D33" w:rsidP="00885D33">
      <w:pPr>
        <w:jc w:val="both"/>
        <w:rPr>
          <w:rFonts w:asciiTheme="minorHAnsi" w:hAnsiTheme="minorHAnsi"/>
          <w:sz w:val="22"/>
          <w:szCs w:val="22"/>
        </w:rPr>
      </w:pPr>
      <w:r w:rsidRPr="005B32D6">
        <w:rPr>
          <w:rFonts w:asciiTheme="minorHAnsi" w:hAnsiTheme="minorHAnsi"/>
          <w:sz w:val="22"/>
          <w:szCs w:val="22"/>
        </w:rPr>
        <w:t>Informācija par biotopu stāvokli Latvijā iegūta no dokumenta „Ziņojums Eiropas Komisijai par biotopu (dzīvotņu) un sugu aizsardzības stāvok</w:t>
      </w:r>
      <w:r w:rsidR="00A36366">
        <w:rPr>
          <w:rFonts w:asciiTheme="minorHAnsi" w:hAnsiTheme="minorHAnsi"/>
          <w:sz w:val="22"/>
          <w:szCs w:val="22"/>
        </w:rPr>
        <w:t>li Latvijā. Novērtējums par 2013.</w:t>
      </w:r>
      <w:r w:rsidR="0010260D">
        <w:rPr>
          <w:rFonts w:asciiTheme="minorHAnsi" w:hAnsiTheme="minorHAnsi"/>
          <w:sz w:val="22"/>
          <w:szCs w:val="22"/>
        </w:rPr>
        <w:t> </w:t>
      </w:r>
      <w:r w:rsidR="00A36366">
        <w:rPr>
          <w:rFonts w:asciiTheme="minorHAnsi" w:hAnsiTheme="minorHAnsi"/>
          <w:sz w:val="22"/>
          <w:szCs w:val="22"/>
        </w:rPr>
        <w:t>-</w:t>
      </w:r>
      <w:r w:rsidR="0010260D">
        <w:rPr>
          <w:rFonts w:asciiTheme="minorHAnsi" w:hAnsiTheme="minorHAnsi"/>
          <w:sz w:val="22"/>
          <w:szCs w:val="22"/>
        </w:rPr>
        <w:t> </w:t>
      </w:r>
      <w:r w:rsidR="00A36366">
        <w:rPr>
          <w:rFonts w:asciiTheme="minorHAnsi" w:hAnsiTheme="minorHAnsi"/>
          <w:sz w:val="22"/>
          <w:szCs w:val="22"/>
        </w:rPr>
        <w:t>2018</w:t>
      </w:r>
      <w:r w:rsidRPr="005B32D6">
        <w:rPr>
          <w:rFonts w:asciiTheme="minorHAnsi" w:hAnsiTheme="minorHAnsi"/>
          <w:sz w:val="22"/>
          <w:szCs w:val="22"/>
        </w:rPr>
        <w:t>.</w:t>
      </w:r>
      <w:r w:rsidR="0010260D">
        <w:rPr>
          <w:rFonts w:asciiTheme="minorHAnsi" w:hAnsiTheme="minorHAnsi"/>
          <w:sz w:val="22"/>
          <w:szCs w:val="22"/>
        </w:rPr>
        <w:t> </w:t>
      </w:r>
      <w:r w:rsidRPr="005B32D6">
        <w:rPr>
          <w:rFonts w:asciiTheme="minorHAnsi" w:hAnsiTheme="minorHAnsi"/>
          <w:sz w:val="22"/>
          <w:szCs w:val="22"/>
        </w:rPr>
        <w:t>gada periodu”.</w:t>
      </w:r>
    </w:p>
    <w:bookmarkEnd w:id="78"/>
    <w:p w14:paraId="10C0D387" w14:textId="70896261" w:rsidR="00885D33" w:rsidRPr="00A649D8" w:rsidRDefault="00F118C6" w:rsidP="00A649D8">
      <w:pPr>
        <w:jc w:val="right"/>
        <w:rPr>
          <w:rFonts w:asciiTheme="minorHAnsi" w:hAnsiTheme="minorHAnsi"/>
          <w:sz w:val="18"/>
          <w:szCs w:val="18"/>
        </w:rPr>
      </w:pPr>
      <w:r w:rsidRPr="00F118C6">
        <w:rPr>
          <w:rFonts w:asciiTheme="minorHAnsi" w:hAnsiTheme="minorHAnsi"/>
          <w:sz w:val="18"/>
          <w:szCs w:val="18"/>
        </w:rPr>
        <w:t>12</w:t>
      </w:r>
      <w:r w:rsidR="00D00097" w:rsidRPr="00F118C6">
        <w:rPr>
          <w:rFonts w:asciiTheme="minorHAnsi" w:hAnsiTheme="minorHAnsi"/>
          <w:sz w:val="18"/>
          <w:szCs w:val="18"/>
        </w:rPr>
        <w:t>.</w:t>
      </w:r>
      <w:r w:rsidR="0010260D">
        <w:rPr>
          <w:rFonts w:asciiTheme="minorHAnsi" w:hAnsiTheme="minorHAnsi"/>
          <w:sz w:val="18"/>
          <w:szCs w:val="18"/>
        </w:rPr>
        <w:t> </w:t>
      </w:r>
      <w:r w:rsidR="00D00097" w:rsidRPr="00F118C6">
        <w:rPr>
          <w:rFonts w:asciiTheme="minorHAnsi" w:hAnsiTheme="minorHAnsi"/>
          <w:sz w:val="18"/>
          <w:szCs w:val="18"/>
        </w:rPr>
        <w:t>tabula</w:t>
      </w:r>
      <w:r w:rsidRPr="00F118C6">
        <w:rPr>
          <w:rFonts w:asciiTheme="minorHAnsi" w:hAnsiTheme="minorHAnsi"/>
          <w:sz w:val="18"/>
          <w:szCs w:val="18"/>
        </w:rPr>
        <w:t>.</w:t>
      </w:r>
      <w:r w:rsidR="00D00097" w:rsidRPr="00F118C6">
        <w:rPr>
          <w:rFonts w:asciiTheme="minorHAnsi" w:hAnsiTheme="minorHAnsi"/>
          <w:sz w:val="18"/>
          <w:szCs w:val="18"/>
        </w:rPr>
        <w:t xml:space="preserve"> </w:t>
      </w:r>
      <w:r w:rsidR="00D00097" w:rsidRPr="00F118C6">
        <w:rPr>
          <w:rFonts w:asciiTheme="minorHAnsi" w:hAnsiTheme="minorHAnsi"/>
          <w:sz w:val="20"/>
          <w:szCs w:val="20"/>
        </w:rPr>
        <w:t xml:space="preserve">ES un Latvijas nozīmes aizsargājamo biotopu </w:t>
      </w:r>
      <w:r w:rsidR="00F37604">
        <w:rPr>
          <w:rFonts w:asciiTheme="minorHAnsi" w:hAnsiTheme="minorHAnsi"/>
          <w:sz w:val="20"/>
          <w:szCs w:val="20"/>
        </w:rPr>
        <w:t>platību</w:t>
      </w:r>
      <w:r w:rsidR="00D00097" w:rsidRPr="00F118C6">
        <w:rPr>
          <w:rFonts w:asciiTheme="minorHAnsi" w:hAnsiTheme="minorHAnsi"/>
          <w:sz w:val="20"/>
          <w:szCs w:val="20"/>
        </w:rPr>
        <w:t xml:space="preserve"> </w:t>
      </w:r>
      <w:proofErr w:type="spellStart"/>
      <w:r w:rsidR="00D00097" w:rsidRPr="00F118C6">
        <w:rPr>
          <w:rFonts w:asciiTheme="minorHAnsi" w:hAnsiTheme="minorHAnsi"/>
          <w:sz w:val="20"/>
          <w:szCs w:val="20"/>
        </w:rPr>
        <w:t>izvērtējums</w:t>
      </w:r>
      <w:proofErr w:type="spellEnd"/>
      <w:r w:rsidR="00D00097" w:rsidRPr="00F118C6">
        <w:rPr>
          <w:rFonts w:asciiTheme="minorHAnsi" w:hAnsiTheme="minorHAnsi"/>
          <w:sz w:val="20"/>
          <w:szCs w:val="20"/>
        </w:rPr>
        <w:t xml:space="preserve"> </w:t>
      </w:r>
      <w:r w:rsidR="00A37B23" w:rsidRPr="00F118C6">
        <w:rPr>
          <w:rFonts w:asciiTheme="minorHAnsi" w:hAnsiTheme="minorHAnsi"/>
          <w:sz w:val="20"/>
          <w:szCs w:val="20"/>
        </w:rPr>
        <w:t>Biotopu dir</w:t>
      </w:r>
      <w:r w:rsidR="004949B5" w:rsidRPr="00F118C6">
        <w:rPr>
          <w:rFonts w:asciiTheme="minorHAnsi" w:hAnsiTheme="minorHAnsi"/>
          <w:sz w:val="20"/>
          <w:szCs w:val="20"/>
        </w:rPr>
        <w:t>ek</w:t>
      </w:r>
      <w:r w:rsidR="00A37B23" w:rsidRPr="00F118C6">
        <w:rPr>
          <w:rFonts w:asciiTheme="minorHAnsi" w:hAnsiTheme="minorHAnsi"/>
          <w:sz w:val="20"/>
          <w:szCs w:val="20"/>
        </w:rPr>
        <w:t xml:space="preserve">tīvas </w:t>
      </w:r>
      <w:r w:rsidR="00D00097" w:rsidRPr="00F118C6">
        <w:rPr>
          <w:rFonts w:asciiTheme="minorHAnsi" w:hAnsiTheme="minorHAnsi"/>
          <w:sz w:val="20"/>
          <w:szCs w:val="20"/>
        </w:rPr>
        <w:t>17.</w:t>
      </w:r>
      <w:r w:rsidR="0010260D">
        <w:rPr>
          <w:rFonts w:asciiTheme="minorHAnsi" w:hAnsiTheme="minorHAnsi"/>
          <w:sz w:val="20"/>
          <w:szCs w:val="20"/>
        </w:rPr>
        <w:t> </w:t>
      </w:r>
      <w:r w:rsidR="00D00097" w:rsidRPr="00F118C6">
        <w:rPr>
          <w:rFonts w:asciiTheme="minorHAnsi" w:hAnsiTheme="minorHAnsi"/>
          <w:sz w:val="20"/>
          <w:szCs w:val="20"/>
        </w:rPr>
        <w:t>panta aspektā</w:t>
      </w:r>
    </w:p>
    <w:tbl>
      <w:tblPr>
        <w:tblW w:w="14564" w:type="dxa"/>
        <w:tblInd w:w="108"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3347"/>
        <w:gridCol w:w="2905"/>
        <w:gridCol w:w="2216"/>
        <w:gridCol w:w="1388"/>
        <w:gridCol w:w="2492"/>
        <w:gridCol w:w="2216"/>
      </w:tblGrid>
      <w:tr w:rsidR="0003704F" w:rsidRPr="00F343C1" w14:paraId="4DF812D3" w14:textId="77777777" w:rsidTr="0003704F">
        <w:trPr>
          <w:trHeight w:val="700"/>
          <w:tblHeader/>
        </w:trPr>
        <w:tc>
          <w:tcPr>
            <w:tcW w:w="3347" w:type="dxa"/>
            <w:shd w:val="clear" w:color="auto" w:fill="9BBB59" w:themeFill="accent3"/>
            <w:vAlign w:val="center"/>
            <w:hideMark/>
          </w:tcPr>
          <w:p w14:paraId="507FA554" w14:textId="77777777" w:rsidR="0003704F" w:rsidRPr="00F343C1" w:rsidRDefault="0003704F" w:rsidP="00F0073D">
            <w:pPr>
              <w:jc w:val="center"/>
              <w:rPr>
                <w:rFonts w:asciiTheme="minorHAnsi" w:hAnsiTheme="minorHAnsi" w:cstheme="minorHAnsi"/>
                <w:b/>
                <w:color w:val="000000"/>
                <w:sz w:val="20"/>
                <w:szCs w:val="20"/>
                <w:lang w:eastAsia="en-GB"/>
              </w:rPr>
            </w:pPr>
            <w:bookmarkStart w:id="79" w:name="_Hlk17910199"/>
            <w:r w:rsidRPr="00F343C1">
              <w:rPr>
                <w:rFonts w:asciiTheme="minorHAnsi" w:hAnsiTheme="minorHAnsi" w:cstheme="minorHAnsi"/>
                <w:b/>
                <w:color w:val="000000"/>
                <w:sz w:val="20"/>
                <w:szCs w:val="20"/>
                <w:lang w:eastAsia="en-GB"/>
              </w:rPr>
              <w:t>ES biotopa kods un nosaukums (*-prioritārs biotops)</w:t>
            </w:r>
          </w:p>
        </w:tc>
        <w:tc>
          <w:tcPr>
            <w:tcW w:w="2905" w:type="dxa"/>
            <w:shd w:val="clear" w:color="auto" w:fill="9BBB59" w:themeFill="accent3"/>
            <w:vAlign w:val="center"/>
            <w:hideMark/>
          </w:tcPr>
          <w:p w14:paraId="4BF665B3" w14:textId="77777777" w:rsidR="0003704F" w:rsidRPr="00F343C1" w:rsidRDefault="0003704F" w:rsidP="00F0073D">
            <w:pPr>
              <w:jc w:val="center"/>
              <w:rPr>
                <w:rFonts w:asciiTheme="minorHAnsi" w:hAnsiTheme="minorHAnsi" w:cstheme="minorHAnsi"/>
                <w:b/>
                <w:color w:val="000000"/>
                <w:sz w:val="20"/>
                <w:szCs w:val="20"/>
                <w:lang w:eastAsia="en-GB"/>
              </w:rPr>
            </w:pPr>
            <w:r w:rsidRPr="00F343C1">
              <w:rPr>
                <w:rFonts w:asciiTheme="minorHAnsi" w:hAnsiTheme="minorHAnsi" w:cstheme="minorHAnsi"/>
                <w:b/>
                <w:color w:val="000000"/>
                <w:sz w:val="20"/>
                <w:szCs w:val="20"/>
                <w:lang w:eastAsia="en-GB"/>
              </w:rPr>
              <w:t>ES biotopa labvēlīga aizsardzības stāvokļa novērtējums valstī kopumā</w:t>
            </w:r>
            <w:r w:rsidRPr="00F343C1">
              <w:rPr>
                <w:rFonts w:asciiTheme="minorHAnsi" w:hAnsiTheme="minorHAnsi" w:cstheme="minorHAnsi"/>
                <w:b/>
                <w:color w:val="000000"/>
                <w:sz w:val="20"/>
                <w:szCs w:val="20"/>
                <w:vertAlign w:val="superscript"/>
                <w:lang w:eastAsia="en-GB"/>
              </w:rPr>
              <w:t>1</w:t>
            </w:r>
          </w:p>
        </w:tc>
        <w:tc>
          <w:tcPr>
            <w:tcW w:w="2216" w:type="dxa"/>
            <w:shd w:val="clear" w:color="auto" w:fill="9BBB59" w:themeFill="accent3"/>
          </w:tcPr>
          <w:p w14:paraId="13DD5682" w14:textId="0097DCD3" w:rsidR="0003704F" w:rsidRPr="00F343C1" w:rsidRDefault="0003704F" w:rsidP="00F0073D">
            <w:pPr>
              <w:jc w:val="center"/>
              <w:rPr>
                <w:rFonts w:asciiTheme="minorHAnsi" w:hAnsiTheme="minorHAnsi" w:cstheme="minorHAnsi"/>
                <w:b/>
                <w:color w:val="000000"/>
                <w:sz w:val="20"/>
                <w:szCs w:val="20"/>
                <w:lang w:eastAsia="en-GB"/>
              </w:rPr>
            </w:pPr>
            <w:r>
              <w:rPr>
                <w:rFonts w:asciiTheme="minorHAnsi" w:hAnsiTheme="minorHAnsi" w:cstheme="minorHAnsi"/>
                <w:b/>
                <w:color w:val="000000"/>
                <w:sz w:val="20"/>
                <w:szCs w:val="20"/>
                <w:lang w:eastAsia="en-GB"/>
              </w:rPr>
              <w:t xml:space="preserve">Atbilstība </w:t>
            </w:r>
            <w:r w:rsidRPr="00F343C1">
              <w:rPr>
                <w:rFonts w:asciiTheme="minorHAnsi" w:hAnsiTheme="minorHAnsi" w:cstheme="minorHAnsi"/>
                <w:b/>
                <w:color w:val="000000"/>
                <w:sz w:val="20"/>
                <w:szCs w:val="20"/>
                <w:lang w:eastAsia="en-GB"/>
              </w:rPr>
              <w:t>Latvijas nozīmes aizsargājam</w:t>
            </w:r>
            <w:r>
              <w:rPr>
                <w:rFonts w:asciiTheme="minorHAnsi" w:hAnsiTheme="minorHAnsi" w:cstheme="minorHAnsi"/>
                <w:b/>
                <w:color w:val="000000"/>
                <w:sz w:val="20"/>
                <w:szCs w:val="20"/>
                <w:lang w:eastAsia="en-GB"/>
              </w:rPr>
              <w:t>am</w:t>
            </w:r>
            <w:r w:rsidRPr="00F343C1">
              <w:rPr>
                <w:rFonts w:asciiTheme="minorHAnsi" w:hAnsiTheme="minorHAnsi" w:cstheme="minorHAnsi"/>
                <w:b/>
                <w:color w:val="000000"/>
                <w:sz w:val="20"/>
                <w:szCs w:val="20"/>
                <w:lang w:eastAsia="en-GB"/>
              </w:rPr>
              <w:t xml:space="preserve"> biotopa</w:t>
            </w:r>
            <w:r>
              <w:rPr>
                <w:rFonts w:asciiTheme="minorHAnsi" w:hAnsiTheme="minorHAnsi" w:cstheme="minorHAnsi"/>
                <w:b/>
                <w:color w:val="000000"/>
                <w:sz w:val="20"/>
                <w:szCs w:val="20"/>
                <w:lang w:eastAsia="en-GB"/>
              </w:rPr>
              <w:t xml:space="preserve"> veidam</w:t>
            </w:r>
          </w:p>
        </w:tc>
        <w:tc>
          <w:tcPr>
            <w:tcW w:w="1388" w:type="dxa"/>
            <w:shd w:val="clear" w:color="auto" w:fill="9BBB59" w:themeFill="accent3"/>
            <w:vAlign w:val="center"/>
            <w:hideMark/>
          </w:tcPr>
          <w:p w14:paraId="460029FB" w14:textId="3D7385B5" w:rsidR="0003704F" w:rsidRPr="00F343C1" w:rsidRDefault="0003704F" w:rsidP="00F0073D">
            <w:pPr>
              <w:jc w:val="center"/>
              <w:rPr>
                <w:rFonts w:asciiTheme="minorHAnsi" w:hAnsiTheme="minorHAnsi" w:cstheme="minorHAnsi"/>
                <w:b/>
                <w:color w:val="000000"/>
                <w:sz w:val="20"/>
                <w:szCs w:val="20"/>
                <w:lang w:eastAsia="en-GB"/>
              </w:rPr>
            </w:pPr>
            <w:r w:rsidRPr="00F343C1">
              <w:rPr>
                <w:rFonts w:asciiTheme="minorHAnsi" w:hAnsiTheme="minorHAnsi" w:cstheme="minorHAnsi"/>
                <w:b/>
                <w:color w:val="000000"/>
                <w:sz w:val="20"/>
                <w:szCs w:val="20"/>
                <w:lang w:eastAsia="en-GB"/>
              </w:rPr>
              <w:t>Platība dabas parkā</w:t>
            </w:r>
          </w:p>
        </w:tc>
        <w:tc>
          <w:tcPr>
            <w:tcW w:w="2492" w:type="dxa"/>
            <w:shd w:val="clear" w:color="auto" w:fill="9BBB59" w:themeFill="accent3"/>
            <w:vAlign w:val="center"/>
          </w:tcPr>
          <w:p w14:paraId="0F576624" w14:textId="77777777" w:rsidR="0003704F" w:rsidRPr="00F343C1" w:rsidRDefault="0003704F" w:rsidP="00F0073D">
            <w:pPr>
              <w:jc w:val="center"/>
              <w:rPr>
                <w:rFonts w:asciiTheme="minorHAnsi" w:hAnsiTheme="minorHAnsi" w:cstheme="minorHAnsi"/>
                <w:b/>
                <w:color w:val="000000"/>
                <w:sz w:val="20"/>
                <w:szCs w:val="20"/>
                <w:lang w:eastAsia="en-GB"/>
              </w:rPr>
            </w:pPr>
            <w:r w:rsidRPr="00F343C1">
              <w:rPr>
                <w:rFonts w:asciiTheme="minorHAnsi" w:hAnsiTheme="minorHAnsi" w:cstheme="minorHAnsi"/>
                <w:b/>
                <w:color w:val="000000"/>
                <w:sz w:val="20"/>
                <w:szCs w:val="20"/>
                <w:lang w:eastAsia="en-GB"/>
              </w:rPr>
              <w:t xml:space="preserve">Biotopa platības attiecība (%) pret biotopa platību </w:t>
            </w:r>
            <w:proofErr w:type="spellStart"/>
            <w:r w:rsidRPr="00F343C1">
              <w:rPr>
                <w:rFonts w:asciiTheme="minorHAnsi" w:hAnsiTheme="minorHAnsi" w:cstheme="minorHAnsi"/>
                <w:b/>
                <w:i/>
                <w:color w:val="000000"/>
                <w:sz w:val="20"/>
                <w:szCs w:val="20"/>
                <w:lang w:eastAsia="en-GB"/>
              </w:rPr>
              <w:t>Natura</w:t>
            </w:r>
            <w:proofErr w:type="spellEnd"/>
            <w:r w:rsidRPr="00F343C1">
              <w:rPr>
                <w:rFonts w:asciiTheme="minorHAnsi" w:hAnsiTheme="minorHAnsi" w:cstheme="minorHAnsi"/>
                <w:b/>
                <w:i/>
                <w:color w:val="000000"/>
                <w:sz w:val="20"/>
                <w:szCs w:val="20"/>
                <w:lang w:eastAsia="en-GB"/>
              </w:rPr>
              <w:t xml:space="preserve"> 2000</w:t>
            </w:r>
            <w:r w:rsidRPr="00F343C1">
              <w:rPr>
                <w:rFonts w:asciiTheme="minorHAnsi" w:hAnsiTheme="minorHAnsi" w:cstheme="minorHAnsi"/>
                <w:b/>
                <w:color w:val="000000"/>
                <w:sz w:val="20"/>
                <w:szCs w:val="20"/>
                <w:lang w:eastAsia="en-GB"/>
              </w:rPr>
              <w:t xml:space="preserve"> teritorijās Latvijā</w:t>
            </w:r>
            <w:r w:rsidRPr="00F343C1">
              <w:rPr>
                <w:rFonts w:asciiTheme="minorHAnsi" w:hAnsiTheme="minorHAnsi" w:cstheme="minorHAnsi"/>
                <w:b/>
                <w:color w:val="000000"/>
                <w:sz w:val="20"/>
                <w:szCs w:val="20"/>
                <w:vertAlign w:val="superscript"/>
                <w:lang w:eastAsia="en-GB"/>
              </w:rPr>
              <w:t>1</w:t>
            </w:r>
          </w:p>
        </w:tc>
        <w:tc>
          <w:tcPr>
            <w:tcW w:w="2216" w:type="dxa"/>
            <w:shd w:val="clear" w:color="auto" w:fill="9BBB59" w:themeFill="accent3"/>
            <w:vAlign w:val="center"/>
          </w:tcPr>
          <w:p w14:paraId="26F63265" w14:textId="77777777" w:rsidR="0003704F" w:rsidRPr="00F343C1" w:rsidRDefault="0003704F" w:rsidP="00F0073D">
            <w:pPr>
              <w:jc w:val="center"/>
              <w:rPr>
                <w:rFonts w:asciiTheme="minorHAnsi" w:hAnsiTheme="minorHAnsi" w:cstheme="minorHAnsi"/>
                <w:b/>
                <w:color w:val="000000"/>
                <w:sz w:val="20"/>
                <w:szCs w:val="20"/>
                <w:lang w:eastAsia="en-GB"/>
              </w:rPr>
            </w:pPr>
            <w:r w:rsidRPr="00F343C1">
              <w:rPr>
                <w:rFonts w:asciiTheme="minorHAnsi" w:hAnsiTheme="minorHAnsi" w:cstheme="minorHAnsi"/>
                <w:b/>
                <w:color w:val="000000"/>
                <w:sz w:val="20"/>
                <w:szCs w:val="20"/>
                <w:lang w:eastAsia="en-GB"/>
              </w:rPr>
              <w:t>Biotopa platības attiecība (%) pret biotopa platību valstī kopumā</w:t>
            </w:r>
            <w:r w:rsidRPr="00F343C1">
              <w:rPr>
                <w:rFonts w:asciiTheme="minorHAnsi" w:hAnsiTheme="minorHAnsi" w:cstheme="minorHAnsi"/>
                <w:b/>
                <w:color w:val="000000"/>
                <w:sz w:val="20"/>
                <w:szCs w:val="20"/>
                <w:vertAlign w:val="superscript"/>
                <w:lang w:eastAsia="en-GB"/>
              </w:rPr>
              <w:t>1</w:t>
            </w:r>
          </w:p>
        </w:tc>
      </w:tr>
      <w:tr w:rsidR="0003704F" w:rsidRPr="00F343C1" w14:paraId="4214A7C9" w14:textId="77777777" w:rsidTr="0003704F">
        <w:trPr>
          <w:trHeight w:val="64"/>
        </w:trPr>
        <w:tc>
          <w:tcPr>
            <w:tcW w:w="3347" w:type="dxa"/>
            <w:shd w:val="clear" w:color="auto" w:fill="auto"/>
          </w:tcPr>
          <w:p w14:paraId="40F70317" w14:textId="060A899E" w:rsidR="0003704F" w:rsidRPr="00F343C1" w:rsidRDefault="0003704F" w:rsidP="00260681">
            <w:pP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3260 Upju straujteces un dabiski upju posmi</w:t>
            </w:r>
          </w:p>
        </w:tc>
        <w:tc>
          <w:tcPr>
            <w:tcW w:w="2905" w:type="dxa"/>
            <w:shd w:val="clear" w:color="auto" w:fill="FFFF00"/>
            <w:vAlign w:val="center"/>
          </w:tcPr>
          <w:p w14:paraId="5F3E6C69" w14:textId="77777777" w:rsidR="0003704F" w:rsidRPr="00F343C1" w:rsidRDefault="0003704F" w:rsidP="00260681">
            <w:pPr>
              <w:jc w:val="cente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U1-</w:t>
            </w:r>
          </w:p>
        </w:tc>
        <w:tc>
          <w:tcPr>
            <w:tcW w:w="2216" w:type="dxa"/>
          </w:tcPr>
          <w:p w14:paraId="6BCA1AD5"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1596B704" w14:textId="2D4C8654" w:rsidR="0003704F" w:rsidRDefault="0003704F" w:rsidP="00260681">
            <w:pPr>
              <w:jc w:val="center"/>
              <w:rPr>
                <w:rFonts w:asciiTheme="minorHAnsi" w:hAnsiTheme="minorHAnsi" w:cstheme="minorHAnsi"/>
                <w:color w:val="000000"/>
                <w:sz w:val="20"/>
                <w:szCs w:val="20"/>
              </w:rPr>
            </w:pPr>
          </w:p>
          <w:p w14:paraId="252F39AF" w14:textId="36BCEA48" w:rsidR="0003704F" w:rsidRPr="00F343C1" w:rsidRDefault="0003704F" w:rsidP="00260681">
            <w:pPr>
              <w:jc w:val="center"/>
              <w:rPr>
                <w:rFonts w:asciiTheme="minorHAnsi" w:hAnsiTheme="minorHAnsi" w:cstheme="minorHAnsi"/>
                <w:color w:val="FF0000"/>
                <w:sz w:val="20"/>
                <w:szCs w:val="20"/>
              </w:rPr>
            </w:pPr>
            <w:r w:rsidRPr="00F343C1">
              <w:rPr>
                <w:rFonts w:asciiTheme="minorHAnsi" w:hAnsiTheme="minorHAnsi" w:cstheme="minorHAnsi"/>
                <w:color w:val="000000"/>
                <w:sz w:val="20"/>
                <w:szCs w:val="20"/>
              </w:rPr>
              <w:t>171,02</w:t>
            </w:r>
          </w:p>
        </w:tc>
        <w:tc>
          <w:tcPr>
            <w:tcW w:w="2492" w:type="dxa"/>
            <w:vAlign w:val="bottom"/>
          </w:tcPr>
          <w:p w14:paraId="1FC4C485" w14:textId="15B0B044" w:rsidR="0003704F" w:rsidRPr="00F343C1" w:rsidRDefault="0003704F" w:rsidP="00260681">
            <w:pPr>
              <w:jc w:val="center"/>
              <w:rPr>
                <w:rFonts w:asciiTheme="minorHAnsi" w:hAnsiTheme="minorHAnsi" w:cstheme="minorHAnsi"/>
                <w:color w:val="FF0000"/>
                <w:sz w:val="20"/>
                <w:szCs w:val="20"/>
              </w:rPr>
            </w:pPr>
            <w:r>
              <w:rPr>
                <w:rFonts w:asciiTheme="minorHAnsi" w:hAnsiTheme="minorHAnsi" w:cstheme="minorHAnsi"/>
                <w:color w:val="000000"/>
                <w:sz w:val="20"/>
                <w:szCs w:val="20"/>
              </w:rPr>
              <w:t>3,67</w:t>
            </w:r>
          </w:p>
        </w:tc>
        <w:tc>
          <w:tcPr>
            <w:tcW w:w="2216" w:type="dxa"/>
            <w:vAlign w:val="bottom"/>
          </w:tcPr>
          <w:p w14:paraId="5AB3E2E7" w14:textId="73D589B6" w:rsidR="0003704F" w:rsidRPr="00F343C1" w:rsidRDefault="0003704F" w:rsidP="00D16AAE">
            <w:pPr>
              <w:jc w:val="center"/>
              <w:rPr>
                <w:rFonts w:asciiTheme="minorHAnsi" w:hAnsiTheme="minorHAnsi" w:cstheme="minorHAnsi"/>
                <w:color w:val="FF0000"/>
                <w:sz w:val="20"/>
                <w:szCs w:val="20"/>
              </w:rPr>
            </w:pPr>
            <w:r w:rsidRPr="00F343C1">
              <w:rPr>
                <w:rFonts w:asciiTheme="minorHAnsi" w:hAnsiTheme="minorHAnsi" w:cstheme="minorHAnsi"/>
                <w:color w:val="000000"/>
                <w:sz w:val="20"/>
                <w:szCs w:val="20"/>
              </w:rPr>
              <w:t>0,</w:t>
            </w:r>
            <w:r>
              <w:rPr>
                <w:rFonts w:asciiTheme="minorHAnsi" w:hAnsiTheme="minorHAnsi" w:cstheme="minorHAnsi"/>
                <w:color w:val="000000"/>
                <w:sz w:val="20"/>
                <w:szCs w:val="20"/>
              </w:rPr>
              <w:t>8471</w:t>
            </w:r>
          </w:p>
        </w:tc>
      </w:tr>
      <w:tr w:rsidR="0003704F" w:rsidRPr="00F343C1" w14:paraId="79B8EE88" w14:textId="77777777" w:rsidTr="0003704F">
        <w:trPr>
          <w:trHeight w:val="64"/>
        </w:trPr>
        <w:tc>
          <w:tcPr>
            <w:tcW w:w="3347" w:type="dxa"/>
            <w:shd w:val="clear" w:color="auto" w:fill="auto"/>
          </w:tcPr>
          <w:p w14:paraId="6240CACD" w14:textId="1588DBD8" w:rsidR="0003704F" w:rsidRPr="00F343C1" w:rsidRDefault="0003704F" w:rsidP="00EC184D">
            <w:pP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6120*</w:t>
            </w:r>
            <w:r w:rsidRPr="00F343C1">
              <w:rPr>
                <w:rFonts w:asciiTheme="minorHAnsi" w:hAnsiTheme="minorHAnsi" w:cstheme="minorHAnsi"/>
                <w:sz w:val="20"/>
                <w:szCs w:val="20"/>
              </w:rPr>
              <w:t xml:space="preserve"> </w:t>
            </w:r>
            <w:r w:rsidRPr="00F343C1">
              <w:rPr>
                <w:rFonts w:asciiTheme="minorHAnsi" w:hAnsiTheme="minorHAnsi" w:cstheme="minorHAnsi"/>
                <w:color w:val="000000"/>
                <w:sz w:val="20"/>
                <w:szCs w:val="20"/>
                <w:lang w:eastAsia="en-GB"/>
              </w:rPr>
              <w:t>Smiltāju zālāji</w:t>
            </w:r>
          </w:p>
        </w:tc>
        <w:tc>
          <w:tcPr>
            <w:tcW w:w="2905" w:type="dxa"/>
            <w:shd w:val="clear" w:color="auto" w:fill="FF0000"/>
            <w:vAlign w:val="center"/>
          </w:tcPr>
          <w:p w14:paraId="6AB0FB34" w14:textId="2E7AF612" w:rsidR="0003704F" w:rsidRPr="00F343C1" w:rsidRDefault="0003704F" w:rsidP="00EC184D">
            <w:pPr>
              <w:jc w:val="center"/>
              <w:rPr>
                <w:rFonts w:asciiTheme="minorHAnsi" w:hAnsiTheme="minorHAnsi" w:cstheme="minorHAnsi"/>
                <w:color w:val="000000"/>
                <w:sz w:val="20"/>
                <w:szCs w:val="20"/>
                <w:lang w:eastAsia="en-GB"/>
              </w:rPr>
            </w:pPr>
            <w:r w:rsidRPr="00457482">
              <w:rPr>
                <w:rFonts w:asciiTheme="minorHAnsi" w:hAnsiTheme="minorHAnsi"/>
                <w:color w:val="000000"/>
                <w:sz w:val="18"/>
                <w:szCs w:val="18"/>
                <w:lang w:eastAsia="en-GB"/>
              </w:rPr>
              <w:t>U2-</w:t>
            </w:r>
          </w:p>
        </w:tc>
        <w:tc>
          <w:tcPr>
            <w:tcW w:w="2216" w:type="dxa"/>
          </w:tcPr>
          <w:p w14:paraId="5DE72089"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38217DA1" w14:textId="437440CF" w:rsidR="0003704F" w:rsidRPr="00F343C1" w:rsidRDefault="0003704F" w:rsidP="00EC184D">
            <w:pPr>
              <w:jc w:val="center"/>
              <w:rPr>
                <w:rFonts w:asciiTheme="minorHAnsi" w:hAnsiTheme="minorHAnsi" w:cstheme="minorHAnsi"/>
                <w:color w:val="FF0000"/>
                <w:sz w:val="20"/>
                <w:szCs w:val="20"/>
              </w:rPr>
            </w:pPr>
            <w:r w:rsidRPr="00F343C1">
              <w:rPr>
                <w:rFonts w:asciiTheme="minorHAnsi" w:hAnsiTheme="minorHAnsi" w:cstheme="minorHAnsi"/>
                <w:color w:val="000000"/>
                <w:sz w:val="20"/>
                <w:szCs w:val="20"/>
              </w:rPr>
              <w:t>1,83</w:t>
            </w:r>
          </w:p>
        </w:tc>
        <w:tc>
          <w:tcPr>
            <w:tcW w:w="2492" w:type="dxa"/>
            <w:vAlign w:val="bottom"/>
          </w:tcPr>
          <w:p w14:paraId="77DD53D0" w14:textId="199DDC49" w:rsidR="0003704F" w:rsidRPr="00F343C1" w:rsidRDefault="0003704F" w:rsidP="00D16AAE">
            <w:pPr>
              <w:jc w:val="center"/>
              <w:rPr>
                <w:rFonts w:asciiTheme="minorHAnsi" w:hAnsiTheme="minorHAnsi" w:cstheme="minorHAnsi"/>
                <w:color w:val="FF0000"/>
                <w:sz w:val="20"/>
                <w:szCs w:val="20"/>
              </w:rPr>
            </w:pPr>
            <w:r>
              <w:rPr>
                <w:rFonts w:asciiTheme="minorHAnsi" w:hAnsiTheme="minorHAnsi" w:cstheme="minorHAnsi"/>
                <w:color w:val="000000"/>
                <w:sz w:val="20"/>
                <w:szCs w:val="20"/>
              </w:rPr>
              <w:t>0,087</w:t>
            </w:r>
          </w:p>
        </w:tc>
        <w:tc>
          <w:tcPr>
            <w:tcW w:w="2216" w:type="dxa"/>
            <w:vAlign w:val="bottom"/>
          </w:tcPr>
          <w:p w14:paraId="00E559F6" w14:textId="7230E2D3" w:rsidR="0003704F" w:rsidRPr="00F343C1" w:rsidRDefault="0003704F" w:rsidP="00EC184D">
            <w:pPr>
              <w:jc w:val="center"/>
              <w:rPr>
                <w:rFonts w:asciiTheme="minorHAnsi" w:hAnsiTheme="minorHAnsi" w:cstheme="minorHAnsi"/>
                <w:color w:val="FF0000"/>
                <w:sz w:val="20"/>
                <w:szCs w:val="20"/>
              </w:rPr>
            </w:pPr>
            <w:r>
              <w:rPr>
                <w:rFonts w:asciiTheme="minorHAnsi" w:hAnsiTheme="minorHAnsi" w:cstheme="minorHAnsi"/>
                <w:color w:val="000000"/>
                <w:sz w:val="20"/>
                <w:szCs w:val="20"/>
              </w:rPr>
              <w:t>0,2363</w:t>
            </w:r>
          </w:p>
        </w:tc>
      </w:tr>
      <w:tr w:rsidR="0003704F" w:rsidRPr="00F343C1" w14:paraId="396E6473" w14:textId="77777777" w:rsidTr="0003704F">
        <w:trPr>
          <w:trHeight w:val="64"/>
        </w:trPr>
        <w:tc>
          <w:tcPr>
            <w:tcW w:w="3347" w:type="dxa"/>
            <w:shd w:val="clear" w:color="auto" w:fill="auto"/>
          </w:tcPr>
          <w:p w14:paraId="7BD8E186" w14:textId="03998E5F" w:rsidR="0003704F" w:rsidRPr="00F343C1" w:rsidRDefault="0003704F" w:rsidP="00EC184D">
            <w:pP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6210 Sausi zālāji kaļķainās augsnēs</w:t>
            </w:r>
          </w:p>
        </w:tc>
        <w:tc>
          <w:tcPr>
            <w:tcW w:w="2905" w:type="dxa"/>
            <w:shd w:val="clear" w:color="auto" w:fill="FF0000"/>
            <w:vAlign w:val="center"/>
          </w:tcPr>
          <w:p w14:paraId="4A50C6CB" w14:textId="3E3ED7DF" w:rsidR="0003704F" w:rsidRPr="00F343C1" w:rsidRDefault="0003704F" w:rsidP="00EC184D">
            <w:pPr>
              <w:jc w:val="center"/>
              <w:rPr>
                <w:rFonts w:asciiTheme="minorHAnsi" w:hAnsiTheme="minorHAnsi" w:cstheme="minorHAnsi"/>
                <w:color w:val="000000"/>
                <w:sz w:val="20"/>
                <w:szCs w:val="20"/>
                <w:lang w:eastAsia="en-GB"/>
              </w:rPr>
            </w:pPr>
            <w:r w:rsidRPr="00457482">
              <w:rPr>
                <w:rFonts w:asciiTheme="minorHAnsi" w:hAnsiTheme="minorHAnsi"/>
                <w:color w:val="000000"/>
                <w:sz w:val="18"/>
                <w:szCs w:val="18"/>
                <w:lang w:eastAsia="en-GB"/>
              </w:rPr>
              <w:t>U2-</w:t>
            </w:r>
          </w:p>
        </w:tc>
        <w:tc>
          <w:tcPr>
            <w:tcW w:w="2216" w:type="dxa"/>
          </w:tcPr>
          <w:p w14:paraId="2A2C938A"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1B28D960" w14:textId="3B1DBF82" w:rsidR="0003704F" w:rsidRPr="00F343C1" w:rsidRDefault="004A2CEC" w:rsidP="00EC184D">
            <w:pPr>
              <w:jc w:val="center"/>
              <w:rPr>
                <w:rFonts w:asciiTheme="minorHAnsi" w:hAnsiTheme="minorHAnsi" w:cstheme="minorHAnsi"/>
                <w:color w:val="FF0000"/>
                <w:sz w:val="20"/>
                <w:szCs w:val="20"/>
              </w:rPr>
            </w:pPr>
            <w:r>
              <w:rPr>
                <w:rFonts w:asciiTheme="minorHAnsi" w:hAnsiTheme="minorHAnsi" w:cstheme="minorHAnsi"/>
                <w:color w:val="000000"/>
                <w:sz w:val="20"/>
                <w:szCs w:val="20"/>
              </w:rPr>
              <w:t>2,04</w:t>
            </w:r>
          </w:p>
        </w:tc>
        <w:tc>
          <w:tcPr>
            <w:tcW w:w="2492" w:type="dxa"/>
            <w:vAlign w:val="bottom"/>
          </w:tcPr>
          <w:p w14:paraId="0927F0E6" w14:textId="11528F6C" w:rsidR="0003704F" w:rsidRPr="00F343C1" w:rsidRDefault="0003704F" w:rsidP="00D16AAE">
            <w:pPr>
              <w:jc w:val="center"/>
              <w:rPr>
                <w:rFonts w:asciiTheme="minorHAnsi" w:hAnsiTheme="minorHAnsi" w:cstheme="minorHAnsi"/>
                <w:color w:val="FF0000"/>
                <w:sz w:val="20"/>
                <w:szCs w:val="20"/>
              </w:rPr>
            </w:pPr>
            <w:r>
              <w:rPr>
                <w:rFonts w:asciiTheme="minorHAnsi" w:hAnsiTheme="minorHAnsi" w:cstheme="minorHAnsi"/>
                <w:color w:val="000000"/>
                <w:sz w:val="20"/>
                <w:szCs w:val="20"/>
              </w:rPr>
              <w:t>0,1578</w:t>
            </w:r>
          </w:p>
        </w:tc>
        <w:tc>
          <w:tcPr>
            <w:tcW w:w="2216" w:type="dxa"/>
            <w:vAlign w:val="bottom"/>
          </w:tcPr>
          <w:p w14:paraId="5C5163CC" w14:textId="13BA73CD" w:rsidR="0003704F" w:rsidRPr="00F343C1" w:rsidRDefault="0003704F" w:rsidP="00EC184D">
            <w:pPr>
              <w:jc w:val="center"/>
              <w:rPr>
                <w:rFonts w:asciiTheme="minorHAnsi" w:hAnsiTheme="minorHAnsi" w:cstheme="minorHAnsi"/>
                <w:color w:val="FF0000"/>
                <w:sz w:val="20"/>
                <w:szCs w:val="20"/>
              </w:rPr>
            </w:pPr>
            <w:r>
              <w:rPr>
                <w:rFonts w:asciiTheme="minorHAnsi" w:hAnsiTheme="minorHAnsi" w:cstheme="minorHAnsi"/>
                <w:color w:val="000000"/>
                <w:sz w:val="20"/>
                <w:szCs w:val="20"/>
              </w:rPr>
              <w:t>0,0619</w:t>
            </w:r>
          </w:p>
        </w:tc>
      </w:tr>
      <w:tr w:rsidR="0003704F" w:rsidRPr="00F343C1" w14:paraId="3F08E996" w14:textId="77777777" w:rsidTr="0003704F">
        <w:trPr>
          <w:trHeight w:val="660"/>
        </w:trPr>
        <w:tc>
          <w:tcPr>
            <w:tcW w:w="3347" w:type="dxa"/>
            <w:shd w:val="clear" w:color="auto" w:fill="auto"/>
          </w:tcPr>
          <w:p w14:paraId="2D75AB21" w14:textId="5EAD4EA4" w:rsidR="0003704F" w:rsidRPr="00F343C1" w:rsidRDefault="0003704F" w:rsidP="00ED1D4C">
            <w:pPr>
              <w:rPr>
                <w:rFonts w:asciiTheme="minorHAnsi" w:hAnsiTheme="minorHAnsi" w:cstheme="minorHAnsi"/>
                <w:color w:val="000000"/>
                <w:sz w:val="20"/>
                <w:szCs w:val="20"/>
                <w:lang w:eastAsia="en-GB"/>
              </w:rPr>
            </w:pPr>
            <w:r>
              <w:rPr>
                <w:rFonts w:asciiTheme="minorHAnsi" w:hAnsiTheme="minorHAnsi" w:cstheme="minorHAnsi"/>
                <w:iCs/>
                <w:color w:val="000000"/>
                <w:sz w:val="20"/>
                <w:szCs w:val="20"/>
                <w:lang w:eastAsia="en-GB"/>
              </w:rPr>
              <w:t xml:space="preserve">6270* </w:t>
            </w:r>
            <w:r w:rsidRPr="00F343C1">
              <w:rPr>
                <w:rFonts w:asciiTheme="minorHAnsi" w:hAnsiTheme="minorHAnsi" w:cstheme="minorHAnsi"/>
                <w:iCs/>
                <w:color w:val="000000"/>
                <w:sz w:val="20"/>
                <w:szCs w:val="20"/>
                <w:lang w:eastAsia="en-GB"/>
              </w:rPr>
              <w:t>Sugām ba</w:t>
            </w:r>
            <w:r>
              <w:rPr>
                <w:rFonts w:asciiTheme="minorHAnsi" w:hAnsiTheme="minorHAnsi" w:cstheme="minorHAnsi"/>
                <w:iCs/>
                <w:color w:val="000000"/>
                <w:sz w:val="20"/>
                <w:szCs w:val="20"/>
                <w:lang w:eastAsia="en-GB"/>
              </w:rPr>
              <w:t>gātas ganības un ganītas pļavas</w:t>
            </w:r>
          </w:p>
        </w:tc>
        <w:tc>
          <w:tcPr>
            <w:tcW w:w="2905" w:type="dxa"/>
            <w:shd w:val="clear" w:color="auto" w:fill="FF0000"/>
            <w:vAlign w:val="center"/>
          </w:tcPr>
          <w:p w14:paraId="1632D40D" w14:textId="05B3050B" w:rsidR="0003704F" w:rsidRPr="00F343C1" w:rsidRDefault="0003704F" w:rsidP="00ED1D4C">
            <w:pPr>
              <w:jc w:val="center"/>
              <w:rPr>
                <w:rFonts w:asciiTheme="minorHAnsi" w:hAnsiTheme="minorHAnsi" w:cstheme="minorHAnsi"/>
                <w:color w:val="000000"/>
                <w:sz w:val="20"/>
                <w:szCs w:val="20"/>
                <w:lang w:eastAsia="en-GB"/>
              </w:rPr>
            </w:pPr>
            <w:r w:rsidRPr="00457482">
              <w:rPr>
                <w:rFonts w:asciiTheme="minorHAnsi" w:hAnsiTheme="minorHAnsi"/>
                <w:color w:val="000000"/>
                <w:sz w:val="18"/>
                <w:szCs w:val="18"/>
                <w:lang w:eastAsia="en-GB"/>
              </w:rPr>
              <w:t>U2-</w:t>
            </w:r>
          </w:p>
        </w:tc>
        <w:tc>
          <w:tcPr>
            <w:tcW w:w="2216" w:type="dxa"/>
          </w:tcPr>
          <w:p w14:paraId="22527F3E"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2383E1B9" w14:textId="77777777" w:rsidR="0003704F" w:rsidRDefault="0003704F" w:rsidP="00ED1D4C">
            <w:pPr>
              <w:jc w:val="center"/>
              <w:rPr>
                <w:rFonts w:asciiTheme="minorHAnsi" w:hAnsiTheme="minorHAnsi" w:cstheme="minorHAnsi"/>
                <w:color w:val="000000"/>
                <w:sz w:val="20"/>
                <w:szCs w:val="20"/>
              </w:rPr>
            </w:pPr>
          </w:p>
          <w:p w14:paraId="15774A6E" w14:textId="77777777" w:rsidR="0003704F" w:rsidRDefault="0003704F" w:rsidP="00ED1D4C">
            <w:pPr>
              <w:jc w:val="center"/>
              <w:rPr>
                <w:rFonts w:asciiTheme="minorHAnsi" w:hAnsiTheme="minorHAnsi" w:cstheme="minorHAnsi"/>
                <w:color w:val="000000"/>
                <w:sz w:val="20"/>
                <w:szCs w:val="20"/>
              </w:rPr>
            </w:pPr>
          </w:p>
          <w:p w14:paraId="1EBE341A" w14:textId="0B24EADB" w:rsidR="0003704F" w:rsidRPr="00F343C1" w:rsidRDefault="0003704F" w:rsidP="00ED1D4C">
            <w:pPr>
              <w:jc w:val="center"/>
              <w:rPr>
                <w:rFonts w:asciiTheme="minorHAnsi" w:hAnsiTheme="minorHAnsi" w:cstheme="minorHAnsi"/>
                <w:sz w:val="20"/>
                <w:szCs w:val="20"/>
              </w:rPr>
            </w:pPr>
            <w:r w:rsidRPr="00F343C1">
              <w:rPr>
                <w:rFonts w:asciiTheme="minorHAnsi" w:hAnsiTheme="minorHAnsi" w:cstheme="minorHAnsi"/>
                <w:color w:val="000000"/>
                <w:sz w:val="20"/>
                <w:szCs w:val="20"/>
              </w:rPr>
              <w:t>80,09</w:t>
            </w:r>
          </w:p>
        </w:tc>
        <w:tc>
          <w:tcPr>
            <w:tcW w:w="2492" w:type="dxa"/>
            <w:vAlign w:val="bottom"/>
          </w:tcPr>
          <w:p w14:paraId="459B97B6" w14:textId="6E9C669C" w:rsidR="0003704F" w:rsidRPr="00F343C1" w:rsidRDefault="0003704F" w:rsidP="00D16AAE">
            <w:pPr>
              <w:jc w:val="center"/>
              <w:rPr>
                <w:rFonts w:asciiTheme="minorHAnsi" w:hAnsiTheme="minorHAnsi" w:cstheme="minorHAnsi"/>
                <w:sz w:val="20"/>
                <w:szCs w:val="20"/>
              </w:rPr>
            </w:pPr>
            <w:r>
              <w:rPr>
                <w:rFonts w:asciiTheme="minorHAnsi" w:hAnsiTheme="minorHAnsi" w:cstheme="minorHAnsi"/>
                <w:color w:val="000000"/>
                <w:sz w:val="20"/>
                <w:szCs w:val="20"/>
              </w:rPr>
              <w:t>2,0781</w:t>
            </w:r>
          </w:p>
        </w:tc>
        <w:tc>
          <w:tcPr>
            <w:tcW w:w="2216" w:type="dxa"/>
            <w:vAlign w:val="bottom"/>
          </w:tcPr>
          <w:p w14:paraId="1DF79B2E" w14:textId="5EA8747D" w:rsidR="0003704F" w:rsidRPr="00F343C1" w:rsidRDefault="0003704F" w:rsidP="00ED1D4C">
            <w:pPr>
              <w:jc w:val="center"/>
              <w:rPr>
                <w:rFonts w:asciiTheme="minorHAnsi" w:hAnsiTheme="minorHAnsi" w:cstheme="minorHAnsi"/>
                <w:sz w:val="20"/>
                <w:szCs w:val="20"/>
              </w:rPr>
            </w:pPr>
            <w:r>
              <w:rPr>
                <w:rFonts w:asciiTheme="minorHAnsi" w:hAnsiTheme="minorHAnsi" w:cstheme="minorHAnsi"/>
                <w:color w:val="000000"/>
                <w:sz w:val="20"/>
                <w:szCs w:val="20"/>
              </w:rPr>
              <w:t>0,3984</w:t>
            </w:r>
          </w:p>
        </w:tc>
      </w:tr>
      <w:tr w:rsidR="0003704F" w:rsidRPr="00F343C1" w14:paraId="556FFC84" w14:textId="77777777" w:rsidTr="0003704F">
        <w:trPr>
          <w:trHeight w:val="660"/>
        </w:trPr>
        <w:tc>
          <w:tcPr>
            <w:tcW w:w="3347" w:type="dxa"/>
            <w:shd w:val="clear" w:color="auto" w:fill="auto"/>
          </w:tcPr>
          <w:p w14:paraId="42027F5F" w14:textId="21DB26A3" w:rsidR="0003704F" w:rsidRPr="00F343C1" w:rsidRDefault="0003704F" w:rsidP="00ED1D4C">
            <w:pPr>
              <w:rPr>
                <w:rFonts w:asciiTheme="minorHAnsi" w:hAnsiTheme="minorHAnsi" w:cstheme="minorHAnsi"/>
                <w:iCs/>
                <w:color w:val="000000"/>
                <w:sz w:val="20"/>
                <w:szCs w:val="20"/>
                <w:lang w:eastAsia="en-GB"/>
              </w:rPr>
            </w:pPr>
            <w:r w:rsidRPr="00F343C1">
              <w:rPr>
                <w:rFonts w:asciiTheme="minorHAnsi" w:hAnsiTheme="minorHAnsi" w:cstheme="minorHAnsi"/>
                <w:iCs/>
                <w:color w:val="000000"/>
                <w:sz w:val="20"/>
                <w:szCs w:val="20"/>
                <w:lang w:eastAsia="en-GB"/>
              </w:rPr>
              <w:t>6410 Mitri zālāji periodiski izžūstošās augsnēs</w:t>
            </w:r>
          </w:p>
        </w:tc>
        <w:tc>
          <w:tcPr>
            <w:tcW w:w="2905" w:type="dxa"/>
            <w:shd w:val="clear" w:color="auto" w:fill="FF0000"/>
            <w:vAlign w:val="center"/>
          </w:tcPr>
          <w:p w14:paraId="74DD3B98" w14:textId="3FD53569" w:rsidR="0003704F" w:rsidRPr="00F343C1" w:rsidRDefault="0003704F" w:rsidP="00ED1D4C">
            <w:pPr>
              <w:jc w:val="center"/>
              <w:rPr>
                <w:rFonts w:asciiTheme="minorHAnsi" w:hAnsiTheme="minorHAnsi" w:cstheme="minorHAnsi"/>
                <w:color w:val="000000"/>
                <w:sz w:val="20"/>
                <w:szCs w:val="20"/>
                <w:lang w:eastAsia="en-GB"/>
              </w:rPr>
            </w:pPr>
            <w:r w:rsidRPr="00457482">
              <w:rPr>
                <w:rFonts w:asciiTheme="minorHAnsi" w:hAnsiTheme="minorHAnsi"/>
                <w:color w:val="000000"/>
                <w:sz w:val="18"/>
                <w:szCs w:val="18"/>
                <w:lang w:eastAsia="en-GB"/>
              </w:rPr>
              <w:t>U2-</w:t>
            </w:r>
          </w:p>
        </w:tc>
        <w:tc>
          <w:tcPr>
            <w:tcW w:w="2216" w:type="dxa"/>
          </w:tcPr>
          <w:p w14:paraId="566E334F"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463D5B84" w14:textId="77777777" w:rsidR="0003704F" w:rsidRDefault="0003704F" w:rsidP="00ED1D4C">
            <w:pPr>
              <w:jc w:val="center"/>
              <w:rPr>
                <w:rFonts w:asciiTheme="minorHAnsi" w:hAnsiTheme="minorHAnsi" w:cstheme="minorHAnsi"/>
                <w:color w:val="000000"/>
                <w:sz w:val="20"/>
                <w:szCs w:val="20"/>
              </w:rPr>
            </w:pPr>
          </w:p>
          <w:p w14:paraId="3AECA507" w14:textId="77777777" w:rsidR="0003704F" w:rsidRDefault="0003704F" w:rsidP="00ED1D4C">
            <w:pPr>
              <w:jc w:val="center"/>
              <w:rPr>
                <w:rFonts w:asciiTheme="minorHAnsi" w:hAnsiTheme="minorHAnsi" w:cstheme="minorHAnsi"/>
                <w:color w:val="000000"/>
                <w:sz w:val="20"/>
                <w:szCs w:val="20"/>
              </w:rPr>
            </w:pPr>
          </w:p>
          <w:p w14:paraId="63446F42" w14:textId="51E84364" w:rsidR="0003704F" w:rsidRPr="00F343C1" w:rsidRDefault="0003704F" w:rsidP="00ED1D4C">
            <w:pPr>
              <w:jc w:val="center"/>
              <w:rPr>
                <w:rFonts w:asciiTheme="minorHAnsi" w:hAnsiTheme="minorHAnsi" w:cstheme="minorHAnsi"/>
                <w:color w:val="000000"/>
                <w:sz w:val="20"/>
                <w:szCs w:val="20"/>
              </w:rPr>
            </w:pPr>
            <w:r w:rsidRPr="00F343C1">
              <w:rPr>
                <w:rFonts w:asciiTheme="minorHAnsi" w:hAnsiTheme="minorHAnsi" w:cstheme="minorHAnsi"/>
                <w:color w:val="000000"/>
                <w:sz w:val="20"/>
                <w:szCs w:val="20"/>
              </w:rPr>
              <w:t>3,57</w:t>
            </w:r>
          </w:p>
        </w:tc>
        <w:tc>
          <w:tcPr>
            <w:tcW w:w="2492" w:type="dxa"/>
            <w:vAlign w:val="bottom"/>
          </w:tcPr>
          <w:p w14:paraId="536D1071" w14:textId="53F472E4" w:rsidR="0003704F" w:rsidRPr="00F343C1" w:rsidRDefault="0003704F" w:rsidP="00D16AAE">
            <w:pPr>
              <w:jc w:val="center"/>
              <w:rPr>
                <w:rFonts w:asciiTheme="minorHAnsi" w:hAnsiTheme="minorHAnsi" w:cstheme="minorHAnsi"/>
                <w:color w:val="000000"/>
                <w:sz w:val="20"/>
                <w:szCs w:val="20"/>
              </w:rPr>
            </w:pPr>
            <w:r>
              <w:rPr>
                <w:rFonts w:asciiTheme="minorHAnsi" w:hAnsiTheme="minorHAnsi" w:cstheme="minorHAnsi"/>
                <w:color w:val="000000"/>
                <w:sz w:val="20"/>
                <w:szCs w:val="20"/>
              </w:rPr>
              <w:t>0,3026</w:t>
            </w:r>
          </w:p>
        </w:tc>
        <w:tc>
          <w:tcPr>
            <w:tcW w:w="2216" w:type="dxa"/>
            <w:vAlign w:val="bottom"/>
          </w:tcPr>
          <w:p w14:paraId="1A1C943F" w14:textId="64633D97" w:rsidR="0003704F" w:rsidRPr="00F343C1" w:rsidRDefault="0003704F" w:rsidP="00ED1D4C">
            <w:pPr>
              <w:jc w:val="center"/>
              <w:rPr>
                <w:rFonts w:asciiTheme="minorHAnsi" w:hAnsiTheme="minorHAnsi" w:cstheme="minorHAnsi"/>
                <w:color w:val="000000"/>
                <w:sz w:val="20"/>
                <w:szCs w:val="20"/>
              </w:rPr>
            </w:pPr>
            <w:r>
              <w:rPr>
                <w:rFonts w:asciiTheme="minorHAnsi" w:hAnsiTheme="minorHAnsi" w:cstheme="minorHAnsi"/>
                <w:color w:val="000000"/>
                <w:sz w:val="20"/>
                <w:szCs w:val="20"/>
              </w:rPr>
              <w:t>0,0845</w:t>
            </w:r>
          </w:p>
        </w:tc>
      </w:tr>
      <w:tr w:rsidR="0003704F" w:rsidRPr="00F343C1" w14:paraId="3D56E8E5" w14:textId="77777777" w:rsidTr="0003704F">
        <w:trPr>
          <w:trHeight w:val="660"/>
        </w:trPr>
        <w:tc>
          <w:tcPr>
            <w:tcW w:w="3347" w:type="dxa"/>
            <w:shd w:val="clear" w:color="auto" w:fill="auto"/>
          </w:tcPr>
          <w:p w14:paraId="3FAA90A6" w14:textId="01A51AD6" w:rsidR="0003704F" w:rsidRPr="00F343C1" w:rsidRDefault="0003704F" w:rsidP="00ED1D4C">
            <w:pPr>
              <w:rPr>
                <w:rFonts w:asciiTheme="minorHAnsi" w:hAnsiTheme="minorHAnsi" w:cstheme="minorHAnsi"/>
                <w:iCs/>
                <w:color w:val="000000"/>
                <w:sz w:val="20"/>
                <w:szCs w:val="20"/>
                <w:lang w:eastAsia="en-GB"/>
              </w:rPr>
            </w:pPr>
            <w:r>
              <w:rPr>
                <w:rFonts w:asciiTheme="minorHAnsi" w:hAnsiTheme="minorHAnsi" w:cstheme="minorHAnsi"/>
                <w:iCs/>
                <w:color w:val="000000"/>
                <w:sz w:val="20"/>
                <w:szCs w:val="20"/>
                <w:lang w:eastAsia="en-GB"/>
              </w:rPr>
              <w:t xml:space="preserve">6430 </w:t>
            </w:r>
            <w:proofErr w:type="spellStart"/>
            <w:r w:rsidRPr="00F343C1">
              <w:rPr>
                <w:rFonts w:asciiTheme="minorHAnsi" w:hAnsiTheme="minorHAnsi" w:cstheme="minorHAnsi"/>
                <w:iCs/>
                <w:color w:val="000000"/>
                <w:sz w:val="20"/>
                <w:szCs w:val="20"/>
                <w:lang w:eastAsia="en-GB"/>
              </w:rPr>
              <w:t>Eitrofa</w:t>
            </w:r>
            <w:r>
              <w:rPr>
                <w:rFonts w:asciiTheme="minorHAnsi" w:hAnsiTheme="minorHAnsi" w:cstheme="minorHAnsi"/>
                <w:iCs/>
                <w:color w:val="000000"/>
                <w:sz w:val="20"/>
                <w:szCs w:val="20"/>
                <w:lang w:eastAsia="en-GB"/>
              </w:rPr>
              <w:t>s</w:t>
            </w:r>
            <w:proofErr w:type="spellEnd"/>
            <w:r>
              <w:rPr>
                <w:rFonts w:asciiTheme="minorHAnsi" w:hAnsiTheme="minorHAnsi" w:cstheme="minorHAnsi"/>
                <w:iCs/>
                <w:color w:val="000000"/>
                <w:sz w:val="20"/>
                <w:szCs w:val="20"/>
                <w:lang w:eastAsia="en-GB"/>
              </w:rPr>
              <w:t xml:space="preserve"> augsto lakstaugu audzes</w:t>
            </w:r>
          </w:p>
        </w:tc>
        <w:tc>
          <w:tcPr>
            <w:tcW w:w="2905" w:type="dxa"/>
            <w:shd w:val="clear" w:color="auto" w:fill="FFFF00"/>
            <w:vAlign w:val="center"/>
          </w:tcPr>
          <w:p w14:paraId="0D7BF59E" w14:textId="0CDEC57C" w:rsidR="0003704F" w:rsidRPr="00F343C1" w:rsidRDefault="0003704F" w:rsidP="00ED1D4C">
            <w:pPr>
              <w:jc w:val="center"/>
              <w:rPr>
                <w:rFonts w:asciiTheme="minorHAnsi" w:hAnsiTheme="minorHAnsi" w:cstheme="minorHAnsi"/>
                <w:color w:val="000000"/>
                <w:sz w:val="20"/>
                <w:szCs w:val="20"/>
                <w:lang w:eastAsia="en-GB"/>
              </w:rPr>
            </w:pPr>
            <w:r>
              <w:rPr>
                <w:rFonts w:asciiTheme="minorHAnsi" w:hAnsiTheme="minorHAnsi"/>
                <w:color w:val="000000"/>
                <w:sz w:val="18"/>
                <w:szCs w:val="18"/>
                <w:lang w:eastAsia="en-GB"/>
              </w:rPr>
              <w:t>U1</w:t>
            </w:r>
          </w:p>
        </w:tc>
        <w:tc>
          <w:tcPr>
            <w:tcW w:w="2216" w:type="dxa"/>
          </w:tcPr>
          <w:p w14:paraId="6651ADAB"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6ADF4076" w14:textId="77777777" w:rsidR="0003704F" w:rsidRDefault="0003704F" w:rsidP="0003704F">
            <w:pPr>
              <w:rPr>
                <w:rFonts w:asciiTheme="minorHAnsi" w:hAnsiTheme="minorHAnsi" w:cstheme="minorHAnsi"/>
                <w:color w:val="000000"/>
                <w:sz w:val="20"/>
                <w:szCs w:val="20"/>
              </w:rPr>
            </w:pPr>
          </w:p>
          <w:p w14:paraId="0798B1CD" w14:textId="77777777" w:rsidR="0003704F" w:rsidRDefault="0003704F" w:rsidP="0003704F">
            <w:pPr>
              <w:rPr>
                <w:rFonts w:asciiTheme="minorHAnsi" w:hAnsiTheme="minorHAnsi" w:cstheme="minorHAnsi"/>
                <w:color w:val="000000"/>
                <w:sz w:val="20"/>
                <w:szCs w:val="20"/>
              </w:rPr>
            </w:pPr>
          </w:p>
          <w:p w14:paraId="42F37EE2" w14:textId="7F48C28D" w:rsidR="0003704F" w:rsidRPr="00F343C1" w:rsidRDefault="0003704F" w:rsidP="00ED1D4C">
            <w:pPr>
              <w:jc w:val="center"/>
              <w:rPr>
                <w:rFonts w:asciiTheme="minorHAnsi" w:hAnsiTheme="minorHAnsi" w:cstheme="minorHAnsi"/>
                <w:color w:val="000000"/>
                <w:sz w:val="20"/>
                <w:szCs w:val="20"/>
              </w:rPr>
            </w:pPr>
            <w:r w:rsidRPr="00F343C1">
              <w:rPr>
                <w:rFonts w:asciiTheme="minorHAnsi" w:hAnsiTheme="minorHAnsi" w:cstheme="minorHAnsi"/>
                <w:color w:val="000000"/>
                <w:sz w:val="20"/>
                <w:szCs w:val="20"/>
              </w:rPr>
              <w:t>12,</w:t>
            </w:r>
            <w:r w:rsidR="004A2CEC">
              <w:rPr>
                <w:rFonts w:asciiTheme="minorHAnsi" w:hAnsiTheme="minorHAnsi" w:cstheme="minorHAnsi"/>
                <w:color w:val="000000"/>
                <w:sz w:val="20"/>
                <w:szCs w:val="20"/>
              </w:rPr>
              <w:t>71</w:t>
            </w:r>
          </w:p>
        </w:tc>
        <w:tc>
          <w:tcPr>
            <w:tcW w:w="2492" w:type="dxa"/>
            <w:vAlign w:val="bottom"/>
          </w:tcPr>
          <w:p w14:paraId="12577EC5" w14:textId="07090720" w:rsidR="0003704F" w:rsidRPr="00F343C1" w:rsidRDefault="0003704F" w:rsidP="00F37604">
            <w:pPr>
              <w:jc w:val="center"/>
              <w:rPr>
                <w:rFonts w:asciiTheme="minorHAnsi" w:hAnsiTheme="minorHAnsi" w:cstheme="minorHAnsi"/>
                <w:color w:val="000000"/>
                <w:sz w:val="20"/>
                <w:szCs w:val="20"/>
              </w:rPr>
            </w:pPr>
            <w:r>
              <w:rPr>
                <w:rFonts w:asciiTheme="minorHAnsi" w:hAnsiTheme="minorHAnsi" w:cstheme="minorHAnsi"/>
                <w:color w:val="000000"/>
                <w:sz w:val="20"/>
                <w:szCs w:val="20"/>
              </w:rPr>
              <w:t>0</w:t>
            </w:r>
            <w:r w:rsidRPr="00F343C1">
              <w:rPr>
                <w:rFonts w:asciiTheme="minorHAnsi" w:hAnsiTheme="minorHAnsi" w:cstheme="minorHAnsi"/>
                <w:color w:val="000000"/>
                <w:sz w:val="20"/>
                <w:szCs w:val="20"/>
              </w:rPr>
              <w:t>,</w:t>
            </w:r>
            <w:r>
              <w:rPr>
                <w:rFonts w:asciiTheme="minorHAnsi" w:hAnsiTheme="minorHAnsi" w:cstheme="minorHAnsi"/>
                <w:color w:val="000000"/>
                <w:sz w:val="20"/>
                <w:szCs w:val="20"/>
              </w:rPr>
              <w:t>3357</w:t>
            </w:r>
          </w:p>
        </w:tc>
        <w:tc>
          <w:tcPr>
            <w:tcW w:w="2216" w:type="dxa"/>
            <w:vAlign w:val="bottom"/>
          </w:tcPr>
          <w:p w14:paraId="41A6F6CD" w14:textId="54DE2C8A" w:rsidR="0003704F" w:rsidRPr="00F343C1" w:rsidRDefault="0003704F" w:rsidP="00ED1D4C">
            <w:pPr>
              <w:jc w:val="center"/>
              <w:rPr>
                <w:rFonts w:asciiTheme="minorHAnsi" w:hAnsiTheme="minorHAnsi" w:cstheme="minorHAnsi"/>
                <w:color w:val="000000"/>
                <w:sz w:val="20"/>
                <w:szCs w:val="20"/>
              </w:rPr>
            </w:pPr>
            <w:r>
              <w:rPr>
                <w:rFonts w:asciiTheme="minorHAnsi" w:hAnsiTheme="minorHAnsi" w:cstheme="minorHAnsi"/>
                <w:color w:val="000000"/>
                <w:sz w:val="20"/>
                <w:szCs w:val="20"/>
              </w:rPr>
              <w:t>0,1892</w:t>
            </w:r>
          </w:p>
        </w:tc>
      </w:tr>
      <w:tr w:rsidR="0003704F" w:rsidRPr="00F343C1" w14:paraId="5C343FD9" w14:textId="77777777" w:rsidTr="0003704F">
        <w:trPr>
          <w:trHeight w:val="239"/>
        </w:trPr>
        <w:tc>
          <w:tcPr>
            <w:tcW w:w="3347" w:type="dxa"/>
            <w:shd w:val="clear" w:color="auto" w:fill="auto"/>
            <w:vAlign w:val="center"/>
          </w:tcPr>
          <w:p w14:paraId="309EE725" w14:textId="102E4880" w:rsidR="0003704F" w:rsidRPr="00F343C1" w:rsidRDefault="0003704F" w:rsidP="00ED1D4C">
            <w:pPr>
              <w:rPr>
                <w:rFonts w:asciiTheme="minorHAnsi" w:hAnsiTheme="minorHAnsi" w:cstheme="minorHAnsi"/>
                <w:i/>
                <w:iCs/>
                <w:color w:val="000000"/>
                <w:sz w:val="20"/>
                <w:szCs w:val="20"/>
                <w:lang w:eastAsia="en-GB"/>
              </w:rPr>
            </w:pPr>
            <w:r w:rsidRPr="00F343C1">
              <w:rPr>
                <w:rFonts w:asciiTheme="minorHAnsi" w:hAnsiTheme="minorHAnsi" w:cstheme="minorHAnsi"/>
                <w:iCs/>
                <w:color w:val="000000"/>
                <w:sz w:val="20"/>
                <w:szCs w:val="20"/>
                <w:lang w:eastAsia="en-GB"/>
              </w:rPr>
              <w:t>6450 Palieņu zālāji</w:t>
            </w:r>
          </w:p>
        </w:tc>
        <w:tc>
          <w:tcPr>
            <w:tcW w:w="2905" w:type="dxa"/>
            <w:shd w:val="clear" w:color="auto" w:fill="FF0000"/>
          </w:tcPr>
          <w:p w14:paraId="5B164E1B" w14:textId="2DC655A5" w:rsidR="0003704F" w:rsidRPr="00F343C1" w:rsidRDefault="0003704F" w:rsidP="00ED1D4C">
            <w:pPr>
              <w:jc w:val="center"/>
              <w:rPr>
                <w:rFonts w:asciiTheme="minorHAnsi" w:hAnsiTheme="minorHAnsi" w:cstheme="minorHAnsi"/>
                <w:sz w:val="20"/>
                <w:szCs w:val="20"/>
              </w:rPr>
            </w:pPr>
            <w:r w:rsidRPr="00457482">
              <w:rPr>
                <w:rFonts w:asciiTheme="minorHAnsi" w:hAnsiTheme="minorHAnsi"/>
                <w:color w:val="000000"/>
                <w:sz w:val="18"/>
                <w:szCs w:val="18"/>
                <w:lang w:eastAsia="en-GB"/>
              </w:rPr>
              <w:t>U2-</w:t>
            </w:r>
          </w:p>
        </w:tc>
        <w:tc>
          <w:tcPr>
            <w:tcW w:w="2216" w:type="dxa"/>
          </w:tcPr>
          <w:p w14:paraId="66D8780F"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3807F721" w14:textId="255CA3BE" w:rsidR="0003704F" w:rsidRPr="00F343C1" w:rsidRDefault="004A2CEC" w:rsidP="00ED1D4C">
            <w:pPr>
              <w:jc w:val="center"/>
              <w:rPr>
                <w:rFonts w:asciiTheme="minorHAnsi" w:hAnsiTheme="minorHAnsi" w:cstheme="minorHAnsi"/>
                <w:sz w:val="20"/>
                <w:szCs w:val="20"/>
              </w:rPr>
            </w:pPr>
            <w:r>
              <w:rPr>
                <w:rFonts w:asciiTheme="minorHAnsi" w:hAnsiTheme="minorHAnsi" w:cstheme="minorHAnsi"/>
                <w:color w:val="000000"/>
                <w:sz w:val="20"/>
                <w:szCs w:val="20"/>
              </w:rPr>
              <w:t>309,48</w:t>
            </w:r>
          </w:p>
        </w:tc>
        <w:tc>
          <w:tcPr>
            <w:tcW w:w="2492" w:type="dxa"/>
            <w:vAlign w:val="bottom"/>
          </w:tcPr>
          <w:p w14:paraId="3CC60BAC" w14:textId="17FC8404" w:rsidR="0003704F" w:rsidRPr="00F343C1" w:rsidRDefault="0003704F" w:rsidP="00D16AAE">
            <w:pPr>
              <w:jc w:val="center"/>
              <w:rPr>
                <w:rFonts w:asciiTheme="minorHAnsi" w:hAnsiTheme="minorHAnsi" w:cstheme="minorHAnsi"/>
                <w:color w:val="000000"/>
                <w:sz w:val="20"/>
                <w:szCs w:val="20"/>
              </w:rPr>
            </w:pPr>
            <w:r>
              <w:rPr>
                <w:rFonts w:asciiTheme="minorHAnsi" w:hAnsiTheme="minorHAnsi" w:cstheme="minorHAnsi"/>
                <w:color w:val="000000"/>
                <w:sz w:val="20"/>
                <w:szCs w:val="20"/>
              </w:rPr>
              <w:t>2,2786</w:t>
            </w:r>
          </w:p>
        </w:tc>
        <w:tc>
          <w:tcPr>
            <w:tcW w:w="2216" w:type="dxa"/>
            <w:vAlign w:val="bottom"/>
          </w:tcPr>
          <w:p w14:paraId="554892CA" w14:textId="49F18F14" w:rsidR="0003704F" w:rsidRPr="00F343C1" w:rsidRDefault="0003704F" w:rsidP="00ED1D4C">
            <w:pPr>
              <w:jc w:val="center"/>
              <w:rPr>
                <w:rFonts w:asciiTheme="minorHAnsi" w:hAnsiTheme="minorHAnsi" w:cstheme="minorHAnsi"/>
                <w:color w:val="000000"/>
                <w:sz w:val="20"/>
                <w:szCs w:val="20"/>
              </w:rPr>
            </w:pPr>
            <w:r>
              <w:rPr>
                <w:rFonts w:asciiTheme="minorHAnsi" w:hAnsiTheme="minorHAnsi" w:cstheme="minorHAnsi"/>
                <w:color w:val="000000"/>
                <w:sz w:val="20"/>
                <w:szCs w:val="20"/>
              </w:rPr>
              <w:t>1,7527</w:t>
            </w:r>
          </w:p>
        </w:tc>
      </w:tr>
      <w:tr w:rsidR="0003704F" w:rsidRPr="00F343C1" w14:paraId="70FA90F9" w14:textId="77777777" w:rsidTr="0003704F">
        <w:trPr>
          <w:trHeight w:val="239"/>
        </w:trPr>
        <w:tc>
          <w:tcPr>
            <w:tcW w:w="3347" w:type="dxa"/>
            <w:shd w:val="clear" w:color="auto" w:fill="auto"/>
            <w:vAlign w:val="center"/>
          </w:tcPr>
          <w:p w14:paraId="5B825A52" w14:textId="4B26E7EA" w:rsidR="0003704F" w:rsidRPr="00F343C1" w:rsidRDefault="0003704F" w:rsidP="00ED1D4C">
            <w:pPr>
              <w:rPr>
                <w:rFonts w:asciiTheme="minorHAnsi" w:hAnsiTheme="minorHAnsi" w:cstheme="minorHAnsi"/>
                <w:iCs/>
                <w:color w:val="000000"/>
                <w:sz w:val="20"/>
                <w:szCs w:val="20"/>
                <w:lang w:eastAsia="en-GB"/>
              </w:rPr>
            </w:pPr>
            <w:r>
              <w:rPr>
                <w:rFonts w:asciiTheme="minorHAnsi" w:hAnsiTheme="minorHAnsi" w:cstheme="minorHAnsi"/>
                <w:iCs/>
                <w:color w:val="000000"/>
                <w:sz w:val="20"/>
                <w:szCs w:val="20"/>
                <w:lang w:eastAsia="en-GB"/>
              </w:rPr>
              <w:t>6510 Mēreni mitras pļavas</w:t>
            </w:r>
          </w:p>
        </w:tc>
        <w:tc>
          <w:tcPr>
            <w:tcW w:w="2905" w:type="dxa"/>
            <w:shd w:val="clear" w:color="auto" w:fill="FF0000"/>
          </w:tcPr>
          <w:p w14:paraId="32CFEA9C" w14:textId="2CD05E3A" w:rsidR="0003704F" w:rsidRPr="00F343C1" w:rsidRDefault="0003704F" w:rsidP="00ED1D4C">
            <w:pPr>
              <w:jc w:val="center"/>
              <w:rPr>
                <w:rFonts w:asciiTheme="minorHAnsi" w:hAnsiTheme="minorHAnsi" w:cstheme="minorHAnsi"/>
                <w:color w:val="000000"/>
                <w:sz w:val="20"/>
                <w:szCs w:val="20"/>
                <w:lang w:eastAsia="en-GB"/>
              </w:rPr>
            </w:pPr>
            <w:r w:rsidRPr="00457482">
              <w:rPr>
                <w:rFonts w:asciiTheme="minorHAnsi" w:hAnsiTheme="minorHAnsi"/>
                <w:color w:val="000000"/>
                <w:sz w:val="18"/>
                <w:szCs w:val="18"/>
                <w:lang w:eastAsia="en-GB"/>
              </w:rPr>
              <w:t>U2-</w:t>
            </w:r>
          </w:p>
        </w:tc>
        <w:tc>
          <w:tcPr>
            <w:tcW w:w="2216" w:type="dxa"/>
          </w:tcPr>
          <w:p w14:paraId="4944EE1C"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6E4CE897" w14:textId="1982C825" w:rsidR="0003704F" w:rsidRPr="00F343C1" w:rsidRDefault="0003704F" w:rsidP="00ED1D4C">
            <w:pPr>
              <w:jc w:val="center"/>
              <w:rPr>
                <w:rFonts w:asciiTheme="minorHAnsi" w:hAnsiTheme="minorHAnsi" w:cstheme="minorHAnsi"/>
                <w:color w:val="000000"/>
                <w:sz w:val="20"/>
                <w:szCs w:val="20"/>
              </w:rPr>
            </w:pPr>
            <w:r w:rsidRPr="00F343C1">
              <w:rPr>
                <w:rFonts w:asciiTheme="minorHAnsi" w:hAnsiTheme="minorHAnsi" w:cstheme="minorHAnsi"/>
                <w:color w:val="000000"/>
                <w:sz w:val="20"/>
                <w:szCs w:val="20"/>
              </w:rPr>
              <w:t>28,57</w:t>
            </w:r>
          </w:p>
        </w:tc>
        <w:tc>
          <w:tcPr>
            <w:tcW w:w="2492" w:type="dxa"/>
            <w:vAlign w:val="bottom"/>
          </w:tcPr>
          <w:p w14:paraId="3B348EC0" w14:textId="1B60E18F" w:rsidR="0003704F" w:rsidRPr="00F343C1" w:rsidRDefault="0003704F" w:rsidP="00D16AAE">
            <w:pPr>
              <w:jc w:val="center"/>
              <w:rPr>
                <w:rFonts w:asciiTheme="minorHAnsi" w:hAnsiTheme="minorHAnsi" w:cstheme="minorHAnsi"/>
                <w:color w:val="000000"/>
                <w:sz w:val="20"/>
                <w:szCs w:val="20"/>
              </w:rPr>
            </w:pPr>
            <w:r>
              <w:rPr>
                <w:rFonts w:asciiTheme="minorHAnsi" w:hAnsiTheme="minorHAnsi" w:cstheme="minorHAnsi"/>
                <w:color w:val="000000"/>
                <w:sz w:val="20"/>
                <w:szCs w:val="20"/>
              </w:rPr>
              <w:t>1,9293</w:t>
            </w:r>
          </w:p>
        </w:tc>
        <w:tc>
          <w:tcPr>
            <w:tcW w:w="2216" w:type="dxa"/>
            <w:vAlign w:val="bottom"/>
          </w:tcPr>
          <w:p w14:paraId="612F5C73" w14:textId="5EB28B96" w:rsidR="0003704F" w:rsidRPr="00F343C1" w:rsidRDefault="0003704F" w:rsidP="00ED1D4C">
            <w:pPr>
              <w:jc w:val="center"/>
              <w:rPr>
                <w:rFonts w:asciiTheme="minorHAnsi" w:hAnsiTheme="minorHAnsi" w:cstheme="minorHAnsi"/>
                <w:color w:val="000000"/>
                <w:sz w:val="20"/>
                <w:szCs w:val="20"/>
              </w:rPr>
            </w:pPr>
            <w:r>
              <w:rPr>
                <w:rFonts w:asciiTheme="minorHAnsi" w:hAnsiTheme="minorHAnsi" w:cstheme="minorHAnsi"/>
                <w:color w:val="000000"/>
                <w:sz w:val="20"/>
                <w:szCs w:val="20"/>
              </w:rPr>
              <w:t>0,5066</w:t>
            </w:r>
          </w:p>
        </w:tc>
      </w:tr>
      <w:tr w:rsidR="0003704F" w:rsidRPr="00F343C1" w14:paraId="60B97A91" w14:textId="77777777" w:rsidTr="0003704F">
        <w:trPr>
          <w:trHeight w:val="559"/>
        </w:trPr>
        <w:tc>
          <w:tcPr>
            <w:tcW w:w="3347" w:type="dxa"/>
            <w:shd w:val="clear" w:color="auto" w:fill="auto"/>
            <w:vAlign w:val="center"/>
          </w:tcPr>
          <w:p w14:paraId="5798A18F" w14:textId="5D4E37B5" w:rsidR="0003704F" w:rsidRPr="00F343C1" w:rsidRDefault="0003704F" w:rsidP="000F51A6">
            <w:pPr>
              <w:rPr>
                <w:rFonts w:asciiTheme="minorHAnsi" w:hAnsiTheme="minorHAnsi" w:cstheme="minorHAnsi"/>
                <w:i/>
                <w:iCs/>
                <w:color w:val="000000"/>
                <w:sz w:val="20"/>
                <w:szCs w:val="20"/>
                <w:lang w:eastAsia="en-GB"/>
              </w:rPr>
            </w:pPr>
            <w:r w:rsidRPr="00F343C1">
              <w:rPr>
                <w:rFonts w:asciiTheme="minorHAnsi" w:hAnsiTheme="minorHAnsi" w:cstheme="minorHAnsi"/>
                <w:iCs/>
                <w:color w:val="000000"/>
                <w:sz w:val="20"/>
                <w:szCs w:val="20"/>
                <w:lang w:eastAsia="en-GB"/>
              </w:rPr>
              <w:t xml:space="preserve">9010*Veci vai dabiski </w:t>
            </w:r>
            <w:proofErr w:type="spellStart"/>
            <w:r w:rsidRPr="00F343C1">
              <w:rPr>
                <w:rFonts w:asciiTheme="minorHAnsi" w:hAnsiTheme="minorHAnsi" w:cstheme="minorHAnsi"/>
                <w:iCs/>
                <w:color w:val="000000"/>
                <w:sz w:val="20"/>
                <w:szCs w:val="20"/>
                <w:lang w:eastAsia="en-GB"/>
              </w:rPr>
              <w:t>boreāli</w:t>
            </w:r>
            <w:proofErr w:type="spellEnd"/>
            <w:r w:rsidRPr="00F343C1">
              <w:rPr>
                <w:rFonts w:asciiTheme="minorHAnsi" w:hAnsiTheme="minorHAnsi" w:cstheme="minorHAnsi"/>
                <w:iCs/>
                <w:color w:val="000000"/>
                <w:sz w:val="20"/>
                <w:szCs w:val="20"/>
                <w:lang w:eastAsia="en-GB"/>
              </w:rPr>
              <w:t xml:space="preserve"> meži</w:t>
            </w:r>
          </w:p>
        </w:tc>
        <w:tc>
          <w:tcPr>
            <w:tcW w:w="2905" w:type="dxa"/>
            <w:shd w:val="clear" w:color="auto" w:fill="FF0000"/>
          </w:tcPr>
          <w:p w14:paraId="157AC398" w14:textId="5DA129CB" w:rsidR="0003704F" w:rsidRPr="00F343C1" w:rsidRDefault="0003704F" w:rsidP="000F51A6">
            <w:pPr>
              <w:jc w:val="center"/>
              <w:rPr>
                <w:rFonts w:asciiTheme="minorHAnsi" w:hAnsiTheme="minorHAnsi" w:cstheme="minorHAnsi"/>
                <w:color w:val="000000"/>
                <w:sz w:val="20"/>
                <w:szCs w:val="20"/>
                <w:lang w:eastAsia="en-GB"/>
              </w:rPr>
            </w:pPr>
            <w:r w:rsidRPr="00457482">
              <w:rPr>
                <w:rFonts w:asciiTheme="minorHAnsi" w:hAnsiTheme="minorHAnsi"/>
                <w:color w:val="000000"/>
                <w:sz w:val="18"/>
                <w:szCs w:val="18"/>
                <w:lang w:eastAsia="en-GB"/>
              </w:rPr>
              <w:t>U2-</w:t>
            </w:r>
          </w:p>
        </w:tc>
        <w:tc>
          <w:tcPr>
            <w:tcW w:w="2216" w:type="dxa"/>
          </w:tcPr>
          <w:p w14:paraId="76260FE3"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344FE8A2" w14:textId="77777777" w:rsidR="0003704F" w:rsidRDefault="0003704F" w:rsidP="0003704F">
            <w:pPr>
              <w:jc w:val="center"/>
              <w:rPr>
                <w:rFonts w:asciiTheme="minorHAnsi" w:hAnsiTheme="minorHAnsi" w:cstheme="minorHAnsi"/>
                <w:color w:val="000000"/>
                <w:sz w:val="20"/>
                <w:szCs w:val="20"/>
              </w:rPr>
            </w:pPr>
          </w:p>
          <w:p w14:paraId="2109E04E" w14:textId="5757E4A8" w:rsidR="0003704F" w:rsidRPr="00F343C1" w:rsidRDefault="0003704F" w:rsidP="0003704F">
            <w:pPr>
              <w:jc w:val="center"/>
              <w:rPr>
                <w:rFonts w:asciiTheme="minorHAnsi" w:hAnsiTheme="minorHAnsi" w:cstheme="minorHAnsi"/>
                <w:iCs/>
                <w:sz w:val="20"/>
                <w:szCs w:val="20"/>
                <w:lang w:eastAsia="en-GB"/>
              </w:rPr>
            </w:pPr>
            <w:r w:rsidRPr="00F343C1">
              <w:rPr>
                <w:rFonts w:asciiTheme="minorHAnsi" w:hAnsiTheme="minorHAnsi" w:cstheme="minorHAnsi"/>
                <w:color w:val="000000"/>
                <w:sz w:val="20"/>
                <w:szCs w:val="20"/>
              </w:rPr>
              <w:t>4,91</w:t>
            </w:r>
          </w:p>
        </w:tc>
        <w:tc>
          <w:tcPr>
            <w:tcW w:w="2492" w:type="dxa"/>
            <w:vAlign w:val="bottom"/>
          </w:tcPr>
          <w:p w14:paraId="6D704D82" w14:textId="1F992DFA" w:rsidR="0003704F" w:rsidRPr="00F343C1" w:rsidRDefault="0003704F" w:rsidP="0003704F">
            <w:pPr>
              <w:jc w:val="center"/>
              <w:rPr>
                <w:rFonts w:asciiTheme="minorHAnsi" w:hAnsiTheme="minorHAnsi" w:cstheme="minorHAnsi"/>
                <w:color w:val="000000"/>
                <w:sz w:val="20"/>
                <w:szCs w:val="20"/>
              </w:rPr>
            </w:pPr>
            <w:r>
              <w:rPr>
                <w:rFonts w:asciiTheme="minorHAnsi" w:hAnsiTheme="minorHAnsi" w:cstheme="minorHAnsi"/>
                <w:color w:val="000000"/>
                <w:sz w:val="20"/>
                <w:szCs w:val="20"/>
              </w:rPr>
              <w:t>0,0241</w:t>
            </w:r>
          </w:p>
        </w:tc>
        <w:tc>
          <w:tcPr>
            <w:tcW w:w="2216" w:type="dxa"/>
            <w:vAlign w:val="bottom"/>
          </w:tcPr>
          <w:p w14:paraId="0DC1D949" w14:textId="155D73BE" w:rsidR="0003704F" w:rsidRPr="00F343C1"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0,0066</w:t>
            </w:r>
          </w:p>
        </w:tc>
      </w:tr>
      <w:tr w:rsidR="0003704F" w:rsidRPr="00F343C1" w14:paraId="40D081D5" w14:textId="77777777" w:rsidTr="0003704F">
        <w:trPr>
          <w:trHeight w:val="559"/>
        </w:trPr>
        <w:tc>
          <w:tcPr>
            <w:tcW w:w="3347" w:type="dxa"/>
            <w:shd w:val="clear" w:color="auto" w:fill="auto"/>
            <w:vAlign w:val="center"/>
          </w:tcPr>
          <w:p w14:paraId="469FFD98" w14:textId="71BD1BB9" w:rsidR="0003704F" w:rsidRPr="00F343C1" w:rsidRDefault="0003704F" w:rsidP="000F51A6">
            <w:pPr>
              <w:rPr>
                <w:rFonts w:asciiTheme="minorHAnsi" w:hAnsiTheme="minorHAnsi" w:cstheme="minorHAnsi"/>
                <w:i/>
                <w:iCs/>
                <w:color w:val="000000"/>
                <w:sz w:val="20"/>
                <w:szCs w:val="20"/>
                <w:lang w:eastAsia="en-GB"/>
              </w:rPr>
            </w:pPr>
            <w:r w:rsidRPr="00F343C1">
              <w:rPr>
                <w:rFonts w:asciiTheme="minorHAnsi" w:hAnsiTheme="minorHAnsi" w:cstheme="minorHAnsi"/>
                <w:iCs/>
                <w:color w:val="000000"/>
                <w:sz w:val="20"/>
                <w:szCs w:val="20"/>
                <w:lang w:eastAsia="en-GB"/>
              </w:rPr>
              <w:t>9020*Veci jaukti platlapju meži</w:t>
            </w:r>
          </w:p>
        </w:tc>
        <w:tc>
          <w:tcPr>
            <w:tcW w:w="2905" w:type="dxa"/>
            <w:shd w:val="clear" w:color="auto" w:fill="FF0000"/>
          </w:tcPr>
          <w:p w14:paraId="02D07FCC" w14:textId="77777777" w:rsidR="0003704F" w:rsidRPr="00F343C1" w:rsidRDefault="0003704F" w:rsidP="000F51A6">
            <w:pPr>
              <w:jc w:val="cente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U2-</w:t>
            </w:r>
          </w:p>
        </w:tc>
        <w:tc>
          <w:tcPr>
            <w:tcW w:w="2216" w:type="dxa"/>
          </w:tcPr>
          <w:p w14:paraId="01B104ED" w14:textId="76CEFEDA" w:rsidR="0003704F"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1388" w:type="dxa"/>
            <w:shd w:val="clear" w:color="auto" w:fill="auto"/>
          </w:tcPr>
          <w:p w14:paraId="50D231E1" w14:textId="2D3C69BB" w:rsidR="0003704F" w:rsidRDefault="0003704F" w:rsidP="000F51A6">
            <w:pPr>
              <w:jc w:val="center"/>
              <w:rPr>
                <w:rFonts w:asciiTheme="minorHAnsi" w:hAnsiTheme="minorHAnsi" w:cstheme="minorHAnsi"/>
                <w:color w:val="000000"/>
                <w:sz w:val="20"/>
                <w:szCs w:val="20"/>
              </w:rPr>
            </w:pPr>
          </w:p>
          <w:p w14:paraId="0AA1D11F" w14:textId="30D96771" w:rsidR="0003704F" w:rsidRPr="00F343C1" w:rsidRDefault="0003704F" w:rsidP="000F51A6">
            <w:pPr>
              <w:jc w:val="center"/>
              <w:rPr>
                <w:rFonts w:asciiTheme="minorHAnsi" w:hAnsiTheme="minorHAnsi" w:cstheme="minorHAnsi"/>
                <w:iCs/>
                <w:sz w:val="20"/>
                <w:szCs w:val="20"/>
                <w:lang w:eastAsia="en-GB"/>
              </w:rPr>
            </w:pPr>
            <w:r w:rsidRPr="00F343C1">
              <w:rPr>
                <w:rFonts w:asciiTheme="minorHAnsi" w:hAnsiTheme="minorHAnsi" w:cstheme="minorHAnsi"/>
                <w:color w:val="000000"/>
                <w:sz w:val="20"/>
                <w:szCs w:val="20"/>
              </w:rPr>
              <w:t>0,0046</w:t>
            </w:r>
          </w:p>
        </w:tc>
        <w:tc>
          <w:tcPr>
            <w:tcW w:w="2492" w:type="dxa"/>
            <w:vAlign w:val="bottom"/>
          </w:tcPr>
          <w:p w14:paraId="42B7F725" w14:textId="34B22C2A" w:rsidR="0003704F" w:rsidRPr="00F343C1" w:rsidRDefault="0003704F" w:rsidP="00D16AAE">
            <w:pPr>
              <w:jc w:val="center"/>
              <w:rPr>
                <w:rFonts w:asciiTheme="minorHAnsi" w:hAnsiTheme="minorHAnsi" w:cstheme="minorHAnsi"/>
                <w:color w:val="000000"/>
                <w:sz w:val="20"/>
                <w:szCs w:val="20"/>
              </w:rPr>
            </w:pPr>
            <w:r w:rsidRPr="00F343C1">
              <w:rPr>
                <w:rFonts w:asciiTheme="minorHAnsi" w:hAnsiTheme="minorHAnsi" w:cstheme="minorHAnsi"/>
                <w:color w:val="000000"/>
                <w:sz w:val="20"/>
                <w:szCs w:val="20"/>
              </w:rPr>
              <w:t>0,000</w:t>
            </w:r>
            <w:r>
              <w:rPr>
                <w:rFonts w:asciiTheme="minorHAnsi" w:hAnsiTheme="minorHAnsi" w:cstheme="minorHAnsi"/>
                <w:color w:val="000000"/>
                <w:sz w:val="20"/>
                <w:szCs w:val="20"/>
              </w:rPr>
              <w:t>14</w:t>
            </w:r>
          </w:p>
        </w:tc>
        <w:tc>
          <w:tcPr>
            <w:tcW w:w="2216" w:type="dxa"/>
            <w:vAlign w:val="bottom"/>
          </w:tcPr>
          <w:p w14:paraId="25A4DD74" w14:textId="29AC3E1B" w:rsidR="0003704F" w:rsidRPr="00F343C1"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0,00003</w:t>
            </w:r>
          </w:p>
        </w:tc>
      </w:tr>
      <w:tr w:rsidR="0003704F" w:rsidRPr="00F343C1" w14:paraId="6C444A81" w14:textId="77777777" w:rsidTr="0003704F">
        <w:trPr>
          <w:trHeight w:val="559"/>
        </w:trPr>
        <w:tc>
          <w:tcPr>
            <w:tcW w:w="3347" w:type="dxa"/>
            <w:shd w:val="clear" w:color="auto" w:fill="auto"/>
            <w:vAlign w:val="center"/>
          </w:tcPr>
          <w:p w14:paraId="2485E9ED" w14:textId="13E6948C" w:rsidR="0003704F" w:rsidRPr="00F343C1" w:rsidRDefault="0003704F" w:rsidP="000F51A6">
            <w:pPr>
              <w:rPr>
                <w:rFonts w:asciiTheme="minorHAnsi" w:hAnsiTheme="minorHAnsi" w:cstheme="minorHAnsi"/>
                <w:iCs/>
                <w:sz w:val="20"/>
                <w:szCs w:val="20"/>
              </w:rPr>
            </w:pPr>
            <w:r w:rsidRPr="00F343C1">
              <w:rPr>
                <w:rFonts w:asciiTheme="minorHAnsi" w:hAnsiTheme="minorHAnsi" w:cstheme="minorHAnsi"/>
                <w:iCs/>
                <w:color w:val="000000"/>
                <w:sz w:val="20"/>
                <w:szCs w:val="20"/>
                <w:lang w:eastAsia="en-GB"/>
              </w:rPr>
              <w:lastRenderedPageBreak/>
              <w:t>9050 Lakstaugiem bagāti egļu meži</w:t>
            </w:r>
          </w:p>
        </w:tc>
        <w:tc>
          <w:tcPr>
            <w:tcW w:w="2905" w:type="dxa"/>
            <w:shd w:val="clear" w:color="auto" w:fill="FF0000"/>
          </w:tcPr>
          <w:p w14:paraId="406BFEBE" w14:textId="2BE95E7D" w:rsidR="0003704F" w:rsidRPr="00F343C1" w:rsidRDefault="0003704F" w:rsidP="000F51A6">
            <w:pPr>
              <w:jc w:val="center"/>
              <w:rPr>
                <w:rFonts w:asciiTheme="minorHAnsi" w:hAnsiTheme="minorHAnsi" w:cstheme="minorHAnsi"/>
                <w:color w:val="000000"/>
                <w:sz w:val="20"/>
                <w:szCs w:val="20"/>
                <w:lang w:eastAsia="en-GB"/>
              </w:rPr>
            </w:pPr>
            <w:r>
              <w:rPr>
                <w:rFonts w:asciiTheme="minorHAnsi" w:hAnsiTheme="minorHAnsi"/>
                <w:color w:val="000000"/>
                <w:sz w:val="18"/>
                <w:szCs w:val="18"/>
                <w:lang w:eastAsia="en-GB"/>
              </w:rPr>
              <w:t>U2</w:t>
            </w:r>
          </w:p>
        </w:tc>
        <w:tc>
          <w:tcPr>
            <w:tcW w:w="2216" w:type="dxa"/>
          </w:tcPr>
          <w:p w14:paraId="249E4E1F" w14:textId="6C78F153" w:rsidR="0003704F"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1388" w:type="dxa"/>
            <w:shd w:val="clear" w:color="auto" w:fill="auto"/>
          </w:tcPr>
          <w:p w14:paraId="2C07EEAC" w14:textId="7F16B157" w:rsidR="0003704F" w:rsidRDefault="0003704F" w:rsidP="000F51A6">
            <w:pPr>
              <w:jc w:val="center"/>
              <w:rPr>
                <w:rFonts w:asciiTheme="minorHAnsi" w:hAnsiTheme="minorHAnsi" w:cstheme="minorHAnsi"/>
                <w:color w:val="000000"/>
                <w:sz w:val="20"/>
                <w:szCs w:val="20"/>
              </w:rPr>
            </w:pPr>
          </w:p>
          <w:p w14:paraId="6A76E16F" w14:textId="1F6232D8" w:rsidR="0003704F" w:rsidRPr="00F343C1" w:rsidRDefault="0003704F" w:rsidP="000F51A6">
            <w:pPr>
              <w:jc w:val="center"/>
              <w:rPr>
                <w:rFonts w:asciiTheme="minorHAnsi" w:hAnsiTheme="minorHAnsi" w:cstheme="minorHAnsi"/>
                <w:color w:val="000000"/>
                <w:sz w:val="20"/>
                <w:szCs w:val="20"/>
              </w:rPr>
            </w:pPr>
            <w:r w:rsidRPr="00F343C1">
              <w:rPr>
                <w:rFonts w:asciiTheme="minorHAnsi" w:hAnsiTheme="minorHAnsi" w:cstheme="minorHAnsi"/>
                <w:color w:val="000000"/>
                <w:sz w:val="20"/>
                <w:szCs w:val="20"/>
              </w:rPr>
              <w:t>0,011</w:t>
            </w:r>
          </w:p>
        </w:tc>
        <w:tc>
          <w:tcPr>
            <w:tcW w:w="2492" w:type="dxa"/>
            <w:vAlign w:val="bottom"/>
          </w:tcPr>
          <w:p w14:paraId="6DB33EEE" w14:textId="1A98E5B4" w:rsidR="0003704F" w:rsidRPr="00F343C1"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0,000417</w:t>
            </w:r>
          </w:p>
        </w:tc>
        <w:tc>
          <w:tcPr>
            <w:tcW w:w="2216" w:type="dxa"/>
            <w:vAlign w:val="bottom"/>
          </w:tcPr>
          <w:p w14:paraId="108227FA" w14:textId="112DABD3" w:rsidR="0003704F" w:rsidRPr="00F343C1"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0,00010</w:t>
            </w:r>
          </w:p>
        </w:tc>
      </w:tr>
      <w:tr w:rsidR="0003704F" w:rsidRPr="00F343C1" w14:paraId="6D219B62" w14:textId="77777777" w:rsidTr="0003704F">
        <w:trPr>
          <w:trHeight w:val="559"/>
        </w:trPr>
        <w:tc>
          <w:tcPr>
            <w:tcW w:w="3347" w:type="dxa"/>
            <w:shd w:val="clear" w:color="auto" w:fill="auto"/>
          </w:tcPr>
          <w:p w14:paraId="658A853A" w14:textId="3E751389" w:rsidR="0003704F" w:rsidRPr="00F343C1" w:rsidRDefault="0003704F" w:rsidP="000F51A6">
            <w:pPr>
              <w:rPr>
                <w:rFonts w:asciiTheme="minorHAnsi" w:hAnsiTheme="minorHAnsi" w:cstheme="minorHAnsi"/>
                <w:iCs/>
                <w:sz w:val="20"/>
                <w:szCs w:val="20"/>
              </w:rPr>
            </w:pPr>
            <w:r w:rsidRPr="00F343C1">
              <w:rPr>
                <w:rFonts w:asciiTheme="minorHAnsi" w:hAnsiTheme="minorHAnsi" w:cstheme="minorHAnsi"/>
                <w:iCs/>
                <w:color w:val="000000"/>
                <w:sz w:val="20"/>
                <w:szCs w:val="20"/>
                <w:lang w:eastAsia="en-GB"/>
              </w:rPr>
              <w:t xml:space="preserve">91E0* Aluviāli krastmalu un palieņu meži </w:t>
            </w:r>
          </w:p>
        </w:tc>
        <w:tc>
          <w:tcPr>
            <w:tcW w:w="2905" w:type="dxa"/>
            <w:shd w:val="clear" w:color="auto" w:fill="FFFF00"/>
          </w:tcPr>
          <w:p w14:paraId="0E25EF65" w14:textId="79E83881" w:rsidR="0003704F" w:rsidRPr="00F343C1" w:rsidRDefault="0003704F" w:rsidP="00DD484F">
            <w:pPr>
              <w:tabs>
                <w:tab w:val="left" w:pos="860"/>
                <w:tab w:val="center" w:pos="1105"/>
              </w:tabs>
              <w:jc w:val="cente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U</w:t>
            </w:r>
            <w:r>
              <w:rPr>
                <w:rFonts w:asciiTheme="minorHAnsi" w:hAnsiTheme="minorHAnsi" w:cstheme="minorHAnsi"/>
                <w:color w:val="000000"/>
                <w:sz w:val="20"/>
                <w:szCs w:val="20"/>
                <w:lang w:eastAsia="en-GB"/>
              </w:rPr>
              <w:t>1</w:t>
            </w:r>
            <w:r w:rsidRPr="00F343C1">
              <w:rPr>
                <w:rFonts w:asciiTheme="minorHAnsi" w:hAnsiTheme="minorHAnsi" w:cstheme="minorHAnsi"/>
                <w:color w:val="000000"/>
                <w:sz w:val="20"/>
                <w:szCs w:val="20"/>
                <w:lang w:eastAsia="en-GB"/>
              </w:rPr>
              <w:t>-</w:t>
            </w:r>
          </w:p>
        </w:tc>
        <w:tc>
          <w:tcPr>
            <w:tcW w:w="2216" w:type="dxa"/>
          </w:tcPr>
          <w:p w14:paraId="57390561" w14:textId="77777777" w:rsidR="0003704F" w:rsidRPr="0003704F" w:rsidRDefault="0003704F" w:rsidP="0003704F">
            <w:pPr>
              <w:pStyle w:val="ListParagraph"/>
              <w:numPr>
                <w:ilvl w:val="0"/>
                <w:numId w:val="40"/>
              </w:numPr>
              <w:jc w:val="center"/>
              <w:rPr>
                <w:rFonts w:asciiTheme="minorHAnsi" w:hAnsiTheme="minorHAnsi" w:cstheme="minorHAnsi"/>
                <w:i/>
                <w:iCs/>
                <w:color w:val="000000"/>
                <w:sz w:val="20"/>
                <w:szCs w:val="20"/>
                <w:lang w:eastAsia="en-GB"/>
              </w:rPr>
            </w:pPr>
          </w:p>
        </w:tc>
        <w:tc>
          <w:tcPr>
            <w:tcW w:w="1388" w:type="dxa"/>
            <w:shd w:val="clear" w:color="auto" w:fill="auto"/>
          </w:tcPr>
          <w:p w14:paraId="7D897D68" w14:textId="6827BAE0" w:rsidR="0003704F" w:rsidRDefault="0003704F" w:rsidP="000F51A6">
            <w:pPr>
              <w:jc w:val="center"/>
              <w:rPr>
                <w:rFonts w:asciiTheme="minorHAnsi" w:hAnsiTheme="minorHAnsi" w:cstheme="minorHAnsi"/>
                <w:i/>
                <w:iCs/>
                <w:color w:val="000000"/>
                <w:sz w:val="20"/>
                <w:szCs w:val="20"/>
                <w:lang w:eastAsia="en-GB"/>
              </w:rPr>
            </w:pPr>
          </w:p>
          <w:p w14:paraId="0443C764" w14:textId="15454550" w:rsidR="0003704F" w:rsidRPr="00F343C1" w:rsidRDefault="0003704F" w:rsidP="000F51A6">
            <w:pPr>
              <w:jc w:val="center"/>
              <w:rPr>
                <w:rFonts w:asciiTheme="minorHAnsi" w:hAnsiTheme="minorHAnsi" w:cstheme="minorHAnsi"/>
                <w:color w:val="000000"/>
                <w:sz w:val="20"/>
                <w:szCs w:val="20"/>
              </w:rPr>
            </w:pPr>
            <w:r w:rsidRPr="00F343C1">
              <w:rPr>
                <w:rFonts w:asciiTheme="minorHAnsi" w:hAnsiTheme="minorHAnsi" w:cstheme="minorHAnsi"/>
                <w:i/>
                <w:iCs/>
                <w:color w:val="000000"/>
                <w:sz w:val="20"/>
                <w:szCs w:val="20"/>
                <w:lang w:eastAsia="en-GB"/>
              </w:rPr>
              <w:t>8,95</w:t>
            </w:r>
          </w:p>
        </w:tc>
        <w:tc>
          <w:tcPr>
            <w:tcW w:w="2492" w:type="dxa"/>
            <w:vAlign w:val="bottom"/>
          </w:tcPr>
          <w:p w14:paraId="374503DF" w14:textId="3AF4CA99" w:rsidR="0003704F" w:rsidRPr="00F343C1" w:rsidRDefault="0003704F" w:rsidP="00D16AAE">
            <w:pPr>
              <w:jc w:val="center"/>
              <w:rPr>
                <w:rFonts w:asciiTheme="minorHAnsi" w:hAnsiTheme="minorHAnsi" w:cstheme="minorHAnsi"/>
                <w:color w:val="000000"/>
                <w:sz w:val="20"/>
                <w:szCs w:val="20"/>
              </w:rPr>
            </w:pPr>
            <w:r>
              <w:rPr>
                <w:rFonts w:asciiTheme="minorHAnsi" w:hAnsiTheme="minorHAnsi" w:cstheme="minorHAnsi"/>
                <w:color w:val="000000"/>
                <w:sz w:val="20"/>
                <w:szCs w:val="20"/>
              </w:rPr>
              <w:t>0,4046</w:t>
            </w:r>
          </w:p>
        </w:tc>
        <w:tc>
          <w:tcPr>
            <w:tcW w:w="2216" w:type="dxa"/>
            <w:vAlign w:val="bottom"/>
          </w:tcPr>
          <w:p w14:paraId="6DB252DB" w14:textId="0B643255" w:rsidR="0003704F" w:rsidRPr="00F343C1"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0,0735</w:t>
            </w:r>
          </w:p>
        </w:tc>
      </w:tr>
      <w:tr w:rsidR="0003704F" w:rsidRPr="00F343C1" w14:paraId="40876C3D" w14:textId="77777777" w:rsidTr="0003704F">
        <w:trPr>
          <w:trHeight w:val="559"/>
        </w:trPr>
        <w:tc>
          <w:tcPr>
            <w:tcW w:w="3347" w:type="dxa"/>
            <w:shd w:val="clear" w:color="auto" w:fill="auto"/>
          </w:tcPr>
          <w:p w14:paraId="051FE60C" w14:textId="0DF13920" w:rsidR="0003704F" w:rsidRPr="00F343C1" w:rsidRDefault="0003704F" w:rsidP="000F51A6">
            <w:pPr>
              <w:rPr>
                <w:rFonts w:asciiTheme="minorHAnsi" w:hAnsiTheme="minorHAnsi" w:cstheme="minorHAnsi"/>
                <w:iCs/>
                <w:sz w:val="20"/>
                <w:szCs w:val="20"/>
              </w:rPr>
            </w:pPr>
            <w:r w:rsidRPr="00F343C1">
              <w:rPr>
                <w:rFonts w:asciiTheme="minorHAnsi" w:hAnsiTheme="minorHAnsi" w:cstheme="minorHAnsi"/>
                <w:iCs/>
                <w:color w:val="000000"/>
                <w:sz w:val="20"/>
                <w:szCs w:val="20"/>
                <w:lang w:eastAsia="en-GB"/>
              </w:rPr>
              <w:t>91F0* Jaukti ozolu, gobu, ošu meži gar lielām upēm</w:t>
            </w:r>
          </w:p>
        </w:tc>
        <w:tc>
          <w:tcPr>
            <w:tcW w:w="2905" w:type="dxa"/>
            <w:shd w:val="clear" w:color="auto" w:fill="FFFF00"/>
          </w:tcPr>
          <w:p w14:paraId="33C90A8A" w14:textId="40E14A3F" w:rsidR="0003704F" w:rsidRPr="00F343C1" w:rsidRDefault="0003704F" w:rsidP="000F51A6">
            <w:pPr>
              <w:jc w:val="center"/>
              <w:rPr>
                <w:rFonts w:asciiTheme="minorHAnsi" w:hAnsiTheme="minorHAnsi" w:cstheme="minorHAnsi"/>
                <w:color w:val="000000"/>
                <w:sz w:val="20"/>
                <w:szCs w:val="20"/>
                <w:lang w:eastAsia="en-GB"/>
              </w:rPr>
            </w:pPr>
            <w:r w:rsidRPr="00F343C1">
              <w:rPr>
                <w:rFonts w:asciiTheme="minorHAnsi" w:hAnsiTheme="minorHAnsi" w:cstheme="minorHAnsi"/>
                <w:color w:val="000000"/>
                <w:sz w:val="20"/>
                <w:szCs w:val="20"/>
                <w:lang w:eastAsia="en-GB"/>
              </w:rPr>
              <w:t>U</w:t>
            </w:r>
            <w:r>
              <w:rPr>
                <w:rFonts w:asciiTheme="minorHAnsi" w:hAnsiTheme="minorHAnsi" w:cstheme="minorHAnsi"/>
                <w:color w:val="000000"/>
                <w:sz w:val="20"/>
                <w:szCs w:val="20"/>
                <w:lang w:eastAsia="en-GB"/>
              </w:rPr>
              <w:t>1</w:t>
            </w:r>
            <w:r w:rsidRPr="00F343C1">
              <w:rPr>
                <w:rFonts w:asciiTheme="minorHAnsi" w:hAnsiTheme="minorHAnsi" w:cstheme="minorHAnsi"/>
                <w:color w:val="000000"/>
                <w:sz w:val="20"/>
                <w:szCs w:val="20"/>
                <w:lang w:eastAsia="en-GB"/>
              </w:rPr>
              <w:t>-</w:t>
            </w:r>
          </w:p>
        </w:tc>
        <w:tc>
          <w:tcPr>
            <w:tcW w:w="2216" w:type="dxa"/>
          </w:tcPr>
          <w:p w14:paraId="57890E23" w14:textId="77777777" w:rsidR="0003704F" w:rsidRPr="0003704F" w:rsidRDefault="0003704F" w:rsidP="0003704F">
            <w:pPr>
              <w:pStyle w:val="ListParagraph"/>
              <w:numPr>
                <w:ilvl w:val="0"/>
                <w:numId w:val="40"/>
              </w:numPr>
              <w:jc w:val="center"/>
              <w:rPr>
                <w:rFonts w:asciiTheme="minorHAnsi" w:hAnsiTheme="minorHAnsi" w:cstheme="minorHAnsi"/>
                <w:color w:val="000000"/>
                <w:sz w:val="20"/>
                <w:szCs w:val="20"/>
              </w:rPr>
            </w:pPr>
          </w:p>
        </w:tc>
        <w:tc>
          <w:tcPr>
            <w:tcW w:w="1388" w:type="dxa"/>
            <w:shd w:val="clear" w:color="auto" w:fill="auto"/>
          </w:tcPr>
          <w:p w14:paraId="5CA545D1" w14:textId="41904A8E" w:rsidR="0003704F" w:rsidRDefault="0003704F" w:rsidP="000F51A6">
            <w:pPr>
              <w:jc w:val="center"/>
              <w:rPr>
                <w:rFonts w:asciiTheme="minorHAnsi" w:hAnsiTheme="minorHAnsi" w:cstheme="minorHAnsi"/>
                <w:color w:val="000000"/>
                <w:sz w:val="20"/>
                <w:szCs w:val="20"/>
              </w:rPr>
            </w:pPr>
          </w:p>
          <w:p w14:paraId="7A7734B4" w14:textId="1D80D46C" w:rsidR="0003704F" w:rsidRPr="00F343C1" w:rsidRDefault="0003704F" w:rsidP="000F51A6">
            <w:pPr>
              <w:jc w:val="center"/>
              <w:rPr>
                <w:rFonts w:asciiTheme="minorHAnsi" w:hAnsiTheme="minorHAnsi" w:cstheme="minorHAnsi"/>
                <w:color w:val="000000"/>
                <w:sz w:val="20"/>
                <w:szCs w:val="20"/>
              </w:rPr>
            </w:pPr>
            <w:r w:rsidRPr="00F343C1">
              <w:rPr>
                <w:rFonts w:asciiTheme="minorHAnsi" w:hAnsiTheme="minorHAnsi" w:cstheme="minorHAnsi"/>
                <w:color w:val="000000"/>
                <w:sz w:val="20"/>
                <w:szCs w:val="20"/>
              </w:rPr>
              <w:t>4,83</w:t>
            </w:r>
          </w:p>
        </w:tc>
        <w:tc>
          <w:tcPr>
            <w:tcW w:w="2492" w:type="dxa"/>
            <w:vAlign w:val="bottom"/>
          </w:tcPr>
          <w:p w14:paraId="4A2DE7DC" w14:textId="1C1072CC" w:rsidR="0003704F" w:rsidRPr="00F343C1" w:rsidRDefault="0003704F" w:rsidP="00D16AAE">
            <w:pPr>
              <w:jc w:val="center"/>
              <w:rPr>
                <w:rFonts w:asciiTheme="minorHAnsi" w:hAnsiTheme="minorHAnsi" w:cstheme="minorHAnsi"/>
                <w:color w:val="000000"/>
                <w:sz w:val="20"/>
                <w:szCs w:val="20"/>
              </w:rPr>
            </w:pPr>
            <w:r>
              <w:rPr>
                <w:rFonts w:asciiTheme="minorHAnsi" w:hAnsiTheme="minorHAnsi" w:cstheme="minorHAnsi"/>
                <w:color w:val="000000"/>
                <w:sz w:val="20"/>
                <w:szCs w:val="20"/>
              </w:rPr>
              <w:t>0,1323</w:t>
            </w:r>
          </w:p>
        </w:tc>
        <w:tc>
          <w:tcPr>
            <w:tcW w:w="2216" w:type="dxa"/>
            <w:vAlign w:val="bottom"/>
          </w:tcPr>
          <w:p w14:paraId="5E24B02C" w14:textId="72AFE52D" w:rsidR="0003704F" w:rsidRPr="00F343C1" w:rsidRDefault="0003704F" w:rsidP="000F51A6">
            <w:pPr>
              <w:jc w:val="center"/>
              <w:rPr>
                <w:rFonts w:asciiTheme="minorHAnsi" w:hAnsiTheme="minorHAnsi" w:cstheme="minorHAnsi"/>
                <w:color w:val="000000"/>
                <w:sz w:val="20"/>
                <w:szCs w:val="20"/>
              </w:rPr>
            </w:pPr>
            <w:r>
              <w:rPr>
                <w:rFonts w:asciiTheme="minorHAnsi" w:hAnsiTheme="minorHAnsi" w:cstheme="minorHAnsi"/>
                <w:color w:val="000000"/>
                <w:sz w:val="20"/>
                <w:szCs w:val="20"/>
              </w:rPr>
              <w:t>0,0805</w:t>
            </w:r>
          </w:p>
        </w:tc>
      </w:tr>
      <w:bookmarkEnd w:id="79"/>
    </w:tbl>
    <w:p w14:paraId="25D462FB" w14:textId="77777777" w:rsidR="00EC184D" w:rsidRPr="00EC184D" w:rsidRDefault="00EC184D" w:rsidP="00EC184D">
      <w:pPr>
        <w:rPr>
          <w:rFonts w:asciiTheme="minorHAnsi" w:hAnsiTheme="minorHAnsi"/>
          <w:sz w:val="22"/>
          <w:szCs w:val="22"/>
        </w:rPr>
      </w:pPr>
    </w:p>
    <w:p w14:paraId="4028DF60" w14:textId="2C461896" w:rsidR="00DD484F" w:rsidRPr="00584302" w:rsidRDefault="004D2439" w:rsidP="00DD484F">
      <w:pPr>
        <w:widowControl w:val="0"/>
        <w:spacing w:before="120"/>
        <w:jc w:val="both"/>
        <w:rPr>
          <w:rFonts w:asciiTheme="minorHAnsi" w:hAnsiTheme="minorHAnsi"/>
          <w:sz w:val="18"/>
          <w:szCs w:val="18"/>
        </w:rPr>
      </w:pPr>
      <w:r>
        <w:rPr>
          <w:rFonts w:asciiTheme="minorHAnsi" w:hAnsiTheme="minorHAnsi"/>
          <w:sz w:val="22"/>
          <w:szCs w:val="22"/>
        </w:rPr>
        <w:t xml:space="preserve"> </w:t>
      </w:r>
      <w:r w:rsidR="00DD484F" w:rsidRPr="00DD484F">
        <w:rPr>
          <w:rFonts w:asciiTheme="minorHAnsi" w:hAnsiTheme="minorHAnsi"/>
          <w:sz w:val="22"/>
          <w:szCs w:val="22"/>
          <w:vertAlign w:val="superscript"/>
        </w:rPr>
        <w:t>1</w:t>
      </w:r>
      <w:r w:rsidR="00DD484F">
        <w:rPr>
          <w:rFonts w:asciiTheme="minorHAnsi" w:hAnsiTheme="minorHAnsi"/>
          <w:sz w:val="22"/>
          <w:szCs w:val="22"/>
        </w:rPr>
        <w:t xml:space="preserve"> - </w:t>
      </w:r>
      <w:r w:rsidR="00DD484F" w:rsidRPr="00BE70ED">
        <w:rPr>
          <w:rFonts w:asciiTheme="minorHAnsi" w:hAnsiTheme="minorHAnsi"/>
          <w:sz w:val="18"/>
          <w:szCs w:val="18"/>
        </w:rPr>
        <w:t xml:space="preserve">Informācija par </w:t>
      </w:r>
      <w:r w:rsidR="00DD484F">
        <w:rPr>
          <w:rFonts w:asciiTheme="minorHAnsi" w:hAnsiTheme="minorHAnsi"/>
          <w:sz w:val="18"/>
          <w:szCs w:val="18"/>
        </w:rPr>
        <w:t>biotopu</w:t>
      </w:r>
      <w:r w:rsidR="00DD484F" w:rsidRPr="00BE70ED">
        <w:rPr>
          <w:rFonts w:asciiTheme="minorHAnsi" w:hAnsiTheme="minorHAnsi"/>
          <w:sz w:val="18"/>
          <w:szCs w:val="18"/>
        </w:rPr>
        <w:t xml:space="preserve"> stāvokli Latvijā iegūta no dokumenta „Ziņojums Eiropas Komisijai par biotopu (dzīvotņu) un sugu aizsardzības stāvokli Latvijā. Novērtējums par 20</w:t>
      </w:r>
      <w:r w:rsidR="00DD484F">
        <w:rPr>
          <w:rFonts w:asciiTheme="minorHAnsi" w:hAnsiTheme="minorHAnsi"/>
          <w:sz w:val="18"/>
          <w:szCs w:val="18"/>
        </w:rPr>
        <w:t>13.</w:t>
      </w:r>
      <w:r w:rsidR="0010260D">
        <w:rPr>
          <w:rFonts w:asciiTheme="minorHAnsi" w:hAnsiTheme="minorHAnsi"/>
          <w:sz w:val="18"/>
          <w:szCs w:val="18"/>
        </w:rPr>
        <w:t> </w:t>
      </w:r>
      <w:r w:rsidR="00DD484F">
        <w:rPr>
          <w:rFonts w:asciiTheme="minorHAnsi" w:hAnsiTheme="minorHAnsi"/>
          <w:sz w:val="18"/>
          <w:szCs w:val="18"/>
        </w:rPr>
        <w:t>-</w:t>
      </w:r>
      <w:r w:rsidR="0010260D">
        <w:rPr>
          <w:rFonts w:asciiTheme="minorHAnsi" w:hAnsiTheme="minorHAnsi"/>
          <w:sz w:val="18"/>
          <w:szCs w:val="18"/>
        </w:rPr>
        <w:t> </w:t>
      </w:r>
      <w:r w:rsidR="00DD484F">
        <w:rPr>
          <w:rFonts w:asciiTheme="minorHAnsi" w:hAnsiTheme="minorHAnsi"/>
          <w:sz w:val="18"/>
          <w:szCs w:val="18"/>
        </w:rPr>
        <w:t>2018</w:t>
      </w:r>
      <w:r w:rsidR="00DD484F" w:rsidRPr="00BE70ED">
        <w:rPr>
          <w:rFonts w:asciiTheme="minorHAnsi" w:hAnsiTheme="minorHAnsi"/>
          <w:sz w:val="18"/>
          <w:szCs w:val="18"/>
        </w:rPr>
        <w:t>.</w:t>
      </w:r>
      <w:r w:rsidR="0010260D">
        <w:rPr>
          <w:rFonts w:asciiTheme="minorHAnsi" w:hAnsiTheme="minorHAnsi"/>
          <w:sz w:val="18"/>
          <w:szCs w:val="18"/>
        </w:rPr>
        <w:t> </w:t>
      </w:r>
      <w:r w:rsidR="00DD484F" w:rsidRPr="00BE70ED">
        <w:rPr>
          <w:rFonts w:asciiTheme="minorHAnsi" w:hAnsiTheme="minorHAnsi"/>
          <w:sz w:val="18"/>
          <w:szCs w:val="18"/>
        </w:rPr>
        <w:t>gada periodu”.</w:t>
      </w:r>
    </w:p>
    <w:p w14:paraId="3AD208A0" w14:textId="4D74E13F" w:rsidR="00EC184D" w:rsidRDefault="00EC184D" w:rsidP="00EC184D">
      <w:pPr>
        <w:rPr>
          <w:rFonts w:asciiTheme="minorHAnsi" w:hAnsiTheme="minorHAnsi"/>
          <w:sz w:val="22"/>
          <w:szCs w:val="22"/>
        </w:rPr>
      </w:pPr>
    </w:p>
    <w:p w14:paraId="7E374289" w14:textId="77777777" w:rsidR="00EC184D" w:rsidRPr="00457482" w:rsidRDefault="00EC184D" w:rsidP="00EC184D">
      <w:pPr>
        <w:keepNext/>
        <w:ind w:left="142"/>
        <w:jc w:val="both"/>
        <w:rPr>
          <w:rFonts w:asciiTheme="minorHAnsi" w:hAnsiTheme="minorHAnsi"/>
          <w:b/>
          <w:i/>
          <w:sz w:val="20"/>
          <w:szCs w:val="20"/>
        </w:rPr>
      </w:pPr>
      <w:r>
        <w:rPr>
          <w:rFonts w:asciiTheme="minorHAnsi" w:hAnsiTheme="minorHAnsi"/>
          <w:sz w:val="22"/>
          <w:szCs w:val="22"/>
        </w:rPr>
        <w:tab/>
      </w:r>
      <w:r w:rsidRPr="00457482">
        <w:rPr>
          <w:rFonts w:asciiTheme="minorHAnsi" w:hAnsiTheme="minorHAnsi"/>
          <w:b/>
          <w:i/>
          <w:sz w:val="20"/>
          <w:szCs w:val="20"/>
        </w:rPr>
        <w:t>Apzīmējumi</w:t>
      </w:r>
    </w:p>
    <w:p w14:paraId="29008D83" w14:textId="77777777" w:rsidR="00EC184D" w:rsidRPr="00457482" w:rsidRDefault="00EC184D" w:rsidP="00EC184D">
      <w:pPr>
        <w:ind w:left="142"/>
        <w:rPr>
          <w:rFonts w:asciiTheme="minorHAnsi" w:hAnsiTheme="minorHAnsi"/>
          <w:sz w:val="20"/>
          <w:szCs w:val="20"/>
        </w:rPr>
      </w:pPr>
      <w:r w:rsidRPr="00457482">
        <w:rPr>
          <w:rFonts w:asciiTheme="minorHAnsi" w:hAnsiTheme="minorHAnsi"/>
          <w:sz w:val="20"/>
          <w:szCs w:val="20"/>
        </w:rPr>
        <w:t xml:space="preserve"> Ar * atzīmēti ES prioritāri aizsargājamās dzīvotnes</w:t>
      </w:r>
    </w:p>
    <w:tbl>
      <w:tblPr>
        <w:tblW w:w="0" w:type="auto"/>
        <w:tblLook w:val="04A0" w:firstRow="1" w:lastRow="0" w:firstColumn="1" w:lastColumn="0" w:noHBand="0" w:noVBand="1"/>
      </w:tblPr>
      <w:tblGrid>
        <w:gridCol w:w="959"/>
        <w:gridCol w:w="8079"/>
      </w:tblGrid>
      <w:tr w:rsidR="00EC184D" w:rsidRPr="00457482" w14:paraId="3F23F695" w14:textId="77777777" w:rsidTr="00363C64">
        <w:tc>
          <w:tcPr>
            <w:tcW w:w="959" w:type="dxa"/>
            <w:shd w:val="clear" w:color="auto" w:fill="92D050"/>
          </w:tcPr>
          <w:p w14:paraId="1541AB4A"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FV</w:t>
            </w:r>
          </w:p>
        </w:tc>
        <w:tc>
          <w:tcPr>
            <w:tcW w:w="8079" w:type="dxa"/>
          </w:tcPr>
          <w:p w14:paraId="1355016A"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Aizsardzības stāvoklis labvēlīgs (</w:t>
            </w:r>
            <w:proofErr w:type="spellStart"/>
            <w:r w:rsidRPr="00457482">
              <w:rPr>
                <w:rFonts w:asciiTheme="minorHAnsi" w:hAnsiTheme="minorHAnsi"/>
                <w:sz w:val="20"/>
                <w:szCs w:val="20"/>
              </w:rPr>
              <w:t>Favourable</w:t>
            </w:r>
            <w:proofErr w:type="spellEnd"/>
            <w:r w:rsidRPr="00457482">
              <w:rPr>
                <w:rFonts w:asciiTheme="minorHAnsi" w:hAnsiTheme="minorHAnsi"/>
                <w:sz w:val="20"/>
                <w:szCs w:val="20"/>
              </w:rPr>
              <w:t>)</w:t>
            </w:r>
          </w:p>
        </w:tc>
      </w:tr>
      <w:tr w:rsidR="00EC184D" w:rsidRPr="00457482" w14:paraId="5BB8E441" w14:textId="77777777" w:rsidTr="00B96FE9">
        <w:tc>
          <w:tcPr>
            <w:tcW w:w="959" w:type="dxa"/>
            <w:shd w:val="clear" w:color="auto" w:fill="FFFF00"/>
          </w:tcPr>
          <w:p w14:paraId="61B77902"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U1</w:t>
            </w:r>
          </w:p>
        </w:tc>
        <w:tc>
          <w:tcPr>
            <w:tcW w:w="8079" w:type="dxa"/>
          </w:tcPr>
          <w:p w14:paraId="56AA3B7C"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Aizsardzības stāvoklis nelabvēlīgs-nepietiekams (</w:t>
            </w:r>
            <w:proofErr w:type="spellStart"/>
            <w:r w:rsidRPr="00457482">
              <w:rPr>
                <w:rFonts w:asciiTheme="minorHAnsi" w:hAnsiTheme="minorHAnsi"/>
                <w:sz w:val="20"/>
                <w:szCs w:val="20"/>
              </w:rPr>
              <w:t>Unfavourable-Inadequate</w:t>
            </w:r>
            <w:proofErr w:type="spellEnd"/>
            <w:r w:rsidRPr="00457482">
              <w:rPr>
                <w:rFonts w:asciiTheme="minorHAnsi" w:hAnsiTheme="minorHAnsi"/>
                <w:sz w:val="20"/>
                <w:szCs w:val="20"/>
              </w:rPr>
              <w:t>)</w:t>
            </w:r>
          </w:p>
        </w:tc>
      </w:tr>
      <w:tr w:rsidR="00EC184D" w:rsidRPr="00457482" w14:paraId="2C928A45" w14:textId="77777777" w:rsidTr="00363C64">
        <w:tc>
          <w:tcPr>
            <w:tcW w:w="959" w:type="dxa"/>
            <w:shd w:val="clear" w:color="auto" w:fill="FF0000"/>
          </w:tcPr>
          <w:p w14:paraId="5F197424"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U2</w:t>
            </w:r>
          </w:p>
        </w:tc>
        <w:tc>
          <w:tcPr>
            <w:tcW w:w="8079" w:type="dxa"/>
          </w:tcPr>
          <w:p w14:paraId="6E8983CF"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Aizsardzības stāvoklis nelabvēlīgs-slikts (</w:t>
            </w:r>
            <w:proofErr w:type="spellStart"/>
            <w:r w:rsidRPr="00457482">
              <w:rPr>
                <w:rFonts w:asciiTheme="minorHAnsi" w:hAnsiTheme="minorHAnsi"/>
                <w:sz w:val="20"/>
                <w:szCs w:val="20"/>
              </w:rPr>
              <w:t>Unfavourable</w:t>
            </w:r>
            <w:proofErr w:type="spellEnd"/>
            <w:r w:rsidRPr="00457482">
              <w:rPr>
                <w:rFonts w:asciiTheme="minorHAnsi" w:hAnsiTheme="minorHAnsi"/>
                <w:sz w:val="20"/>
                <w:szCs w:val="20"/>
              </w:rPr>
              <w:t>-Bad)</w:t>
            </w:r>
          </w:p>
        </w:tc>
      </w:tr>
      <w:tr w:rsidR="00EC184D" w:rsidRPr="00457482" w14:paraId="4C425A6F" w14:textId="77777777" w:rsidTr="00363C64">
        <w:tc>
          <w:tcPr>
            <w:tcW w:w="959" w:type="dxa"/>
            <w:shd w:val="clear" w:color="auto" w:fill="A6A6A6"/>
          </w:tcPr>
          <w:p w14:paraId="0CCF4C77"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XX</w:t>
            </w:r>
          </w:p>
        </w:tc>
        <w:tc>
          <w:tcPr>
            <w:tcW w:w="8079" w:type="dxa"/>
          </w:tcPr>
          <w:p w14:paraId="07B52B14" w14:textId="77777777" w:rsidR="00EC184D" w:rsidRPr="00457482" w:rsidRDefault="00EC184D" w:rsidP="00363C64">
            <w:pPr>
              <w:ind w:left="142"/>
              <w:rPr>
                <w:rFonts w:asciiTheme="minorHAnsi" w:hAnsiTheme="minorHAnsi"/>
                <w:sz w:val="20"/>
                <w:szCs w:val="20"/>
              </w:rPr>
            </w:pPr>
            <w:r w:rsidRPr="00457482">
              <w:rPr>
                <w:rFonts w:asciiTheme="minorHAnsi" w:hAnsiTheme="minorHAnsi"/>
                <w:sz w:val="20"/>
                <w:szCs w:val="20"/>
              </w:rPr>
              <w:t>Aizsardzības stāvoklis nezināms (</w:t>
            </w:r>
            <w:proofErr w:type="spellStart"/>
            <w:r w:rsidRPr="00457482">
              <w:rPr>
                <w:rFonts w:asciiTheme="minorHAnsi" w:hAnsiTheme="minorHAnsi"/>
                <w:sz w:val="20"/>
                <w:szCs w:val="20"/>
              </w:rPr>
              <w:t>Unknown</w:t>
            </w:r>
            <w:proofErr w:type="spellEnd"/>
            <w:r w:rsidRPr="00457482">
              <w:rPr>
                <w:rFonts w:asciiTheme="minorHAnsi" w:hAnsiTheme="minorHAnsi"/>
                <w:sz w:val="20"/>
                <w:szCs w:val="20"/>
              </w:rPr>
              <w:t>)</w:t>
            </w:r>
          </w:p>
        </w:tc>
      </w:tr>
    </w:tbl>
    <w:p w14:paraId="289428B2" w14:textId="77777777" w:rsidR="00EC184D" w:rsidRPr="00457482" w:rsidRDefault="00EC184D" w:rsidP="00EC184D">
      <w:pPr>
        <w:ind w:left="142"/>
        <w:rPr>
          <w:rFonts w:asciiTheme="minorHAnsi" w:hAnsiTheme="minorHAnsi"/>
          <w:sz w:val="20"/>
          <w:szCs w:val="20"/>
        </w:rPr>
      </w:pPr>
    </w:p>
    <w:p w14:paraId="56E9FC5F" w14:textId="77777777" w:rsidR="00EC184D" w:rsidRPr="00457482" w:rsidRDefault="00EC184D" w:rsidP="00EC184D">
      <w:pPr>
        <w:ind w:left="142"/>
        <w:rPr>
          <w:rFonts w:asciiTheme="minorHAnsi" w:hAnsiTheme="minorHAnsi"/>
          <w:i/>
          <w:sz w:val="20"/>
          <w:szCs w:val="20"/>
        </w:rPr>
      </w:pPr>
      <w:r w:rsidRPr="00457482">
        <w:rPr>
          <w:rFonts w:asciiTheme="minorHAnsi" w:hAnsiTheme="minorHAnsi"/>
          <w:i/>
          <w:sz w:val="20"/>
          <w:szCs w:val="20"/>
        </w:rPr>
        <w:t>Apzīmējumi dzīvotnes aizsardzības stāvokļa tendencei:</w:t>
      </w:r>
    </w:p>
    <w:p w14:paraId="69839BD4" w14:textId="77777777" w:rsidR="00EC184D" w:rsidRPr="00457482" w:rsidRDefault="00EC184D" w:rsidP="00EC184D">
      <w:pPr>
        <w:ind w:left="142"/>
        <w:rPr>
          <w:rFonts w:asciiTheme="minorHAnsi" w:hAnsiTheme="minorHAnsi"/>
          <w:sz w:val="20"/>
          <w:szCs w:val="20"/>
        </w:rPr>
      </w:pPr>
      <w:r w:rsidRPr="00457482">
        <w:rPr>
          <w:rFonts w:asciiTheme="minorHAnsi" w:hAnsiTheme="minorHAnsi"/>
          <w:b/>
          <w:sz w:val="20"/>
          <w:szCs w:val="20"/>
        </w:rPr>
        <w:t>+</w:t>
      </w:r>
      <w:r w:rsidRPr="00457482">
        <w:rPr>
          <w:rFonts w:asciiTheme="minorHAnsi" w:hAnsiTheme="minorHAnsi"/>
          <w:sz w:val="20"/>
          <w:szCs w:val="20"/>
        </w:rPr>
        <w:t xml:space="preserve"> uzlabojas</w:t>
      </w:r>
    </w:p>
    <w:p w14:paraId="78FE139E" w14:textId="77777777" w:rsidR="00EC184D" w:rsidRPr="00457482" w:rsidRDefault="00EC184D" w:rsidP="00EC184D">
      <w:pPr>
        <w:ind w:left="142"/>
        <w:rPr>
          <w:rFonts w:asciiTheme="minorHAnsi" w:hAnsiTheme="minorHAnsi"/>
          <w:sz w:val="20"/>
          <w:szCs w:val="20"/>
        </w:rPr>
      </w:pPr>
      <w:r w:rsidRPr="00457482">
        <w:rPr>
          <w:rFonts w:asciiTheme="minorHAnsi" w:hAnsiTheme="minorHAnsi"/>
          <w:sz w:val="20"/>
          <w:szCs w:val="20"/>
        </w:rPr>
        <w:t>-pasliktinās</w:t>
      </w:r>
    </w:p>
    <w:p w14:paraId="46437B0D" w14:textId="77777777" w:rsidR="00EC184D" w:rsidRPr="00457482" w:rsidRDefault="00EC184D" w:rsidP="00EC184D">
      <w:pPr>
        <w:ind w:left="142"/>
        <w:rPr>
          <w:rFonts w:asciiTheme="minorHAnsi" w:hAnsiTheme="minorHAnsi"/>
          <w:sz w:val="20"/>
          <w:szCs w:val="20"/>
        </w:rPr>
      </w:pPr>
      <w:r w:rsidRPr="00457482">
        <w:rPr>
          <w:rFonts w:asciiTheme="minorHAnsi" w:hAnsiTheme="minorHAnsi"/>
          <w:sz w:val="20"/>
          <w:szCs w:val="20"/>
        </w:rPr>
        <w:t>= stabils</w:t>
      </w:r>
    </w:p>
    <w:p w14:paraId="7C673CA4" w14:textId="2471DFC0" w:rsidR="003820FC" w:rsidRPr="00EC184D" w:rsidRDefault="00EC184D" w:rsidP="00EC184D">
      <w:pPr>
        <w:ind w:left="142"/>
        <w:rPr>
          <w:rFonts w:asciiTheme="minorHAnsi" w:hAnsiTheme="minorHAnsi"/>
          <w:sz w:val="22"/>
          <w:szCs w:val="22"/>
        </w:rPr>
        <w:sectPr w:rsidR="003820FC" w:rsidRPr="00EC184D" w:rsidSect="003820FC">
          <w:headerReference w:type="first" r:id="rId49"/>
          <w:footerReference w:type="first" r:id="rId50"/>
          <w:pgSz w:w="16837" w:h="11905" w:orient="landscape" w:code="9"/>
          <w:pgMar w:top="1418" w:right="1134" w:bottom="1134" w:left="1134" w:header="709" w:footer="720" w:gutter="0"/>
          <w:cols w:space="720"/>
          <w:docGrid w:linePitch="360"/>
        </w:sectPr>
      </w:pPr>
      <w:r w:rsidRPr="00457482">
        <w:rPr>
          <w:rFonts w:asciiTheme="minorHAnsi" w:hAnsiTheme="minorHAnsi"/>
          <w:b/>
          <w:sz w:val="20"/>
          <w:szCs w:val="20"/>
        </w:rPr>
        <w:t>x</w:t>
      </w:r>
      <w:r>
        <w:rPr>
          <w:rFonts w:asciiTheme="minorHAnsi" w:hAnsiTheme="minorHAnsi"/>
          <w:sz w:val="20"/>
          <w:szCs w:val="20"/>
        </w:rPr>
        <w:t xml:space="preserve"> nezināms</w:t>
      </w:r>
    </w:p>
    <w:p w14:paraId="3271E58B" w14:textId="77777777" w:rsidR="00AD67DC" w:rsidRPr="00C435B7" w:rsidRDefault="00860857" w:rsidP="00437942">
      <w:pPr>
        <w:pStyle w:val="Heading2"/>
        <w:rPr>
          <w:rFonts w:asciiTheme="minorHAnsi" w:hAnsiTheme="minorHAnsi" w:cstheme="minorHAnsi"/>
          <w:color w:val="76923C" w:themeColor="accent3" w:themeShade="BF"/>
        </w:rPr>
      </w:pPr>
      <w:r w:rsidRPr="00C435B7">
        <w:rPr>
          <w:rFonts w:asciiTheme="minorHAnsi" w:hAnsiTheme="minorHAnsi" w:cstheme="minorHAnsi"/>
          <w:color w:val="76923C" w:themeColor="accent3" w:themeShade="BF"/>
        </w:rPr>
        <w:lastRenderedPageBreak/>
        <w:t>2.</w:t>
      </w:r>
      <w:r w:rsidR="009A2770" w:rsidRPr="00C435B7">
        <w:rPr>
          <w:rFonts w:asciiTheme="minorHAnsi" w:hAnsiTheme="minorHAnsi" w:cstheme="minorHAnsi"/>
          <w:color w:val="76923C" w:themeColor="accent3" w:themeShade="BF"/>
        </w:rPr>
        <w:t>3</w:t>
      </w:r>
      <w:r w:rsidRPr="00C435B7">
        <w:rPr>
          <w:rFonts w:asciiTheme="minorHAnsi" w:hAnsiTheme="minorHAnsi" w:cstheme="minorHAnsi"/>
          <w:color w:val="76923C" w:themeColor="accent3" w:themeShade="BF"/>
        </w:rPr>
        <w:t xml:space="preserve">. </w:t>
      </w:r>
      <w:bookmarkStart w:id="80" w:name="_Hlk17910226"/>
      <w:r w:rsidR="00AD258F" w:rsidRPr="00C435B7">
        <w:rPr>
          <w:rFonts w:asciiTheme="minorHAnsi" w:hAnsiTheme="minorHAnsi" w:cstheme="minorHAnsi"/>
          <w:color w:val="76923C" w:themeColor="accent3" w:themeShade="BF"/>
        </w:rPr>
        <w:t>FLORA</w:t>
      </w:r>
      <w:bookmarkEnd w:id="77"/>
    </w:p>
    <w:p w14:paraId="4451470F" w14:textId="65E634E8" w:rsidR="00AC3EEA" w:rsidRPr="00AC3EEA" w:rsidRDefault="00AC3EEA" w:rsidP="00AC3EEA">
      <w:pPr>
        <w:spacing w:before="120"/>
        <w:rPr>
          <w:rFonts w:asciiTheme="minorHAnsi" w:hAnsiTheme="minorHAnsi"/>
          <w:b/>
          <w:sz w:val="22"/>
          <w:szCs w:val="22"/>
        </w:rPr>
      </w:pPr>
      <w:r>
        <w:rPr>
          <w:rFonts w:asciiTheme="minorHAnsi" w:hAnsiTheme="minorHAnsi"/>
          <w:b/>
          <w:sz w:val="22"/>
          <w:szCs w:val="22"/>
        </w:rPr>
        <w:t>Dabas aizsardzības vērtība</w:t>
      </w:r>
    </w:p>
    <w:p w14:paraId="0D31F863" w14:textId="61CDA328" w:rsidR="00AC3EEA" w:rsidRDefault="00AC3EEA" w:rsidP="00321E87">
      <w:pPr>
        <w:pStyle w:val="BodyText"/>
        <w:ind w:left="0"/>
        <w:jc w:val="both"/>
        <w:rPr>
          <w:rFonts w:asciiTheme="minorHAnsi" w:hAnsiTheme="minorHAnsi"/>
          <w:sz w:val="22"/>
          <w:szCs w:val="22"/>
          <w:lang w:val="lv-LV"/>
        </w:rPr>
      </w:pPr>
      <w:r w:rsidRPr="00AC3EEA">
        <w:rPr>
          <w:rFonts w:asciiTheme="minorHAnsi" w:hAnsiTheme="minorHAnsi"/>
          <w:sz w:val="22"/>
          <w:szCs w:val="22"/>
          <w:lang w:val="lv-LV"/>
        </w:rPr>
        <w:t>Dabas parkā konstatētas</w:t>
      </w:r>
      <w:r>
        <w:rPr>
          <w:rFonts w:asciiTheme="minorHAnsi" w:hAnsiTheme="minorHAnsi"/>
          <w:sz w:val="22"/>
          <w:szCs w:val="22"/>
          <w:lang w:val="lv-LV"/>
        </w:rPr>
        <w:t xml:space="preserve"> </w:t>
      </w:r>
      <w:r w:rsidRPr="00AC3EEA">
        <w:rPr>
          <w:rFonts w:asciiTheme="minorHAnsi" w:hAnsiTheme="minorHAnsi"/>
          <w:sz w:val="22"/>
          <w:szCs w:val="22"/>
          <w:lang w:val="lv-LV"/>
        </w:rPr>
        <w:t>septiņas īpaši aizsargājamās augu sugas (</w:t>
      </w:r>
      <w:r w:rsidR="00975D46">
        <w:rPr>
          <w:rFonts w:asciiTheme="minorHAnsi" w:hAnsiTheme="minorHAnsi"/>
          <w:sz w:val="22"/>
          <w:szCs w:val="22"/>
          <w:lang w:val="lv-LV"/>
        </w:rPr>
        <w:t>t.sk.</w:t>
      </w:r>
      <w:r w:rsidRPr="00AC3EEA">
        <w:rPr>
          <w:rFonts w:asciiTheme="minorHAnsi" w:hAnsiTheme="minorHAnsi"/>
          <w:sz w:val="22"/>
          <w:szCs w:val="22"/>
          <w:lang w:val="lv-LV"/>
        </w:rPr>
        <w:t xml:space="preserve"> spilvainais </w:t>
      </w:r>
      <w:proofErr w:type="spellStart"/>
      <w:r w:rsidRPr="00AC3EEA">
        <w:rPr>
          <w:rFonts w:asciiTheme="minorHAnsi" w:hAnsiTheme="minorHAnsi"/>
          <w:sz w:val="22"/>
          <w:szCs w:val="22"/>
          <w:lang w:val="lv-LV"/>
        </w:rPr>
        <w:t>ancītis</w:t>
      </w:r>
      <w:proofErr w:type="spellEnd"/>
      <w:r w:rsidRPr="00AC3EEA">
        <w:rPr>
          <w:rFonts w:asciiTheme="minorHAnsi" w:hAnsiTheme="minorHAnsi"/>
          <w:sz w:val="22"/>
          <w:szCs w:val="22"/>
          <w:lang w:val="lv-LV"/>
        </w:rPr>
        <w:t xml:space="preserve"> </w:t>
      </w:r>
      <w:proofErr w:type="spellStart"/>
      <w:r w:rsidRPr="00AC3EEA">
        <w:rPr>
          <w:rFonts w:asciiTheme="minorHAnsi" w:hAnsiTheme="minorHAnsi"/>
          <w:i/>
          <w:sz w:val="22"/>
          <w:szCs w:val="22"/>
          <w:lang w:val="lv-LV"/>
        </w:rPr>
        <w:t>Agrimonia</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pilosa</w:t>
      </w:r>
      <w:proofErr w:type="spellEnd"/>
      <w:r w:rsidRPr="00AC3EEA">
        <w:rPr>
          <w:rFonts w:asciiTheme="minorHAnsi" w:hAnsiTheme="minorHAnsi"/>
          <w:i/>
          <w:sz w:val="22"/>
          <w:szCs w:val="22"/>
          <w:lang w:val="lv-LV"/>
        </w:rPr>
        <w:t xml:space="preserve"> </w:t>
      </w:r>
      <w:r w:rsidRPr="00AC3EEA">
        <w:rPr>
          <w:rFonts w:asciiTheme="minorHAnsi" w:hAnsiTheme="minorHAnsi"/>
          <w:sz w:val="22"/>
          <w:szCs w:val="22"/>
          <w:lang w:val="lv-LV"/>
        </w:rPr>
        <w:t xml:space="preserve">un gada staipeknis </w:t>
      </w:r>
      <w:proofErr w:type="spellStart"/>
      <w:r w:rsidRPr="00AC3EEA">
        <w:rPr>
          <w:rFonts w:asciiTheme="minorHAnsi" w:hAnsiTheme="minorHAnsi"/>
          <w:i/>
          <w:sz w:val="22"/>
          <w:szCs w:val="22"/>
          <w:lang w:val="lv-LV"/>
        </w:rPr>
        <w:t>Lycopodium</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annotinum</w:t>
      </w:r>
      <w:proofErr w:type="spellEnd"/>
      <w:r w:rsidRPr="00AC3EEA">
        <w:rPr>
          <w:rFonts w:asciiTheme="minorHAnsi" w:hAnsiTheme="minorHAnsi"/>
          <w:sz w:val="22"/>
          <w:szCs w:val="22"/>
          <w:lang w:val="lv-LV"/>
        </w:rPr>
        <w:t xml:space="preserve"> iekļauti B</w:t>
      </w:r>
      <w:r w:rsidR="001461A5">
        <w:rPr>
          <w:rFonts w:asciiTheme="minorHAnsi" w:hAnsiTheme="minorHAnsi"/>
          <w:sz w:val="22"/>
          <w:szCs w:val="22"/>
          <w:lang w:val="lv-LV"/>
        </w:rPr>
        <w:t xml:space="preserve">iotopu Direktīvas pielikumos). Dabas parkā konstatētie ES nozīmes īpaši aizsargājamie biotopi – palieņu </w:t>
      </w:r>
      <w:r w:rsidRPr="00AC3EEA">
        <w:rPr>
          <w:rFonts w:asciiTheme="minorHAnsi" w:hAnsiTheme="minorHAnsi"/>
          <w:sz w:val="22"/>
          <w:szCs w:val="22"/>
          <w:lang w:val="lv-LV"/>
        </w:rPr>
        <w:t xml:space="preserve">zālāji ir nozīmīgākā dzīvotne jumstiņu gladiolai </w:t>
      </w:r>
      <w:proofErr w:type="spellStart"/>
      <w:r w:rsidRPr="00AC3EEA">
        <w:rPr>
          <w:rFonts w:asciiTheme="minorHAnsi" w:hAnsiTheme="minorHAnsi"/>
          <w:i/>
          <w:sz w:val="22"/>
          <w:szCs w:val="22"/>
          <w:lang w:val="lv-LV"/>
        </w:rPr>
        <w:t>Gladiolus</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imbricatus</w:t>
      </w:r>
      <w:proofErr w:type="spellEnd"/>
      <w:r w:rsidRPr="00AC3EEA">
        <w:rPr>
          <w:rFonts w:asciiTheme="minorHAnsi" w:hAnsiTheme="minorHAnsi"/>
          <w:sz w:val="22"/>
          <w:szCs w:val="22"/>
          <w:lang w:val="lv-LV"/>
        </w:rPr>
        <w:t xml:space="preserve"> un mānīgai </w:t>
      </w:r>
      <w:proofErr w:type="spellStart"/>
      <w:r w:rsidRPr="00AC3EEA">
        <w:rPr>
          <w:rFonts w:asciiTheme="minorHAnsi" w:hAnsiTheme="minorHAnsi"/>
          <w:sz w:val="22"/>
          <w:szCs w:val="22"/>
          <w:lang w:val="lv-LV"/>
        </w:rPr>
        <w:t>knīdijai</w:t>
      </w:r>
      <w:proofErr w:type="spellEnd"/>
      <w:r w:rsidRPr="00AC3EEA">
        <w:rPr>
          <w:rFonts w:asciiTheme="minorHAnsi" w:hAnsiTheme="minorHAnsi"/>
          <w:sz w:val="22"/>
          <w:szCs w:val="22"/>
          <w:lang w:val="lv-LV"/>
        </w:rPr>
        <w:t xml:space="preserve"> </w:t>
      </w:r>
      <w:proofErr w:type="spellStart"/>
      <w:r w:rsidRPr="00AC3EEA">
        <w:rPr>
          <w:rFonts w:asciiTheme="minorHAnsi" w:hAnsiTheme="minorHAnsi"/>
          <w:i/>
          <w:sz w:val="22"/>
          <w:szCs w:val="22"/>
          <w:lang w:val="lv-LV"/>
        </w:rPr>
        <w:t>Cnidium</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dubium</w:t>
      </w:r>
      <w:proofErr w:type="spellEnd"/>
      <w:r w:rsidR="001461A5">
        <w:rPr>
          <w:rFonts w:asciiTheme="minorHAnsi" w:hAnsiTheme="minorHAnsi"/>
          <w:sz w:val="22"/>
          <w:szCs w:val="22"/>
          <w:lang w:val="lv-LV"/>
        </w:rPr>
        <w:t xml:space="preserve">, kur tās veido </w:t>
      </w:r>
      <w:r w:rsidRPr="00AC3EEA">
        <w:rPr>
          <w:rFonts w:asciiTheme="minorHAnsi" w:hAnsiTheme="minorHAnsi"/>
          <w:sz w:val="22"/>
          <w:szCs w:val="22"/>
          <w:lang w:val="lv-LV"/>
        </w:rPr>
        <w:t>stabilas populācijas</w:t>
      </w:r>
      <w:r w:rsidR="00821919">
        <w:rPr>
          <w:rFonts w:asciiTheme="minorHAnsi" w:hAnsiTheme="minorHAnsi"/>
          <w:sz w:val="22"/>
          <w:szCs w:val="22"/>
          <w:lang w:val="lv-LV"/>
        </w:rPr>
        <w:t xml:space="preserve">. Ņemot vērā, ka jumstiņu gladiola un mānīgā </w:t>
      </w:r>
      <w:proofErr w:type="spellStart"/>
      <w:r w:rsidR="00821919">
        <w:rPr>
          <w:rFonts w:asciiTheme="minorHAnsi" w:hAnsiTheme="minorHAnsi"/>
          <w:sz w:val="22"/>
          <w:szCs w:val="22"/>
          <w:lang w:val="lv-LV"/>
        </w:rPr>
        <w:t>knīdija</w:t>
      </w:r>
      <w:proofErr w:type="spellEnd"/>
      <w:r w:rsidR="00821919">
        <w:rPr>
          <w:rFonts w:asciiTheme="minorHAnsi" w:hAnsiTheme="minorHAnsi"/>
          <w:sz w:val="22"/>
          <w:szCs w:val="22"/>
          <w:lang w:val="lv-LV"/>
        </w:rPr>
        <w:t xml:space="preserve"> dabas parkā veido </w:t>
      </w:r>
      <w:proofErr w:type="spellStart"/>
      <w:r w:rsidR="00821919">
        <w:rPr>
          <w:rFonts w:asciiTheme="minorHAnsi" w:hAnsiTheme="minorHAnsi"/>
          <w:sz w:val="22"/>
          <w:szCs w:val="22"/>
          <w:lang w:val="lv-LV"/>
        </w:rPr>
        <w:t>daudzskaitlīgas</w:t>
      </w:r>
      <w:proofErr w:type="spellEnd"/>
      <w:r w:rsidR="00821919">
        <w:rPr>
          <w:rFonts w:asciiTheme="minorHAnsi" w:hAnsiTheme="minorHAnsi"/>
          <w:sz w:val="22"/>
          <w:szCs w:val="22"/>
          <w:lang w:val="lv-LV"/>
        </w:rPr>
        <w:t xml:space="preserve"> un</w:t>
      </w:r>
      <w:r w:rsidR="00821919" w:rsidRPr="00AC3EEA">
        <w:rPr>
          <w:rFonts w:asciiTheme="minorHAnsi" w:hAnsiTheme="minorHAnsi"/>
          <w:sz w:val="22"/>
          <w:szCs w:val="22"/>
          <w:lang w:val="lv-LV"/>
        </w:rPr>
        <w:t xml:space="preserve"> stabilas populācijas</w:t>
      </w:r>
      <w:r w:rsidR="00821919">
        <w:rPr>
          <w:rFonts w:asciiTheme="minorHAnsi" w:hAnsiTheme="minorHAnsi"/>
          <w:sz w:val="22"/>
          <w:szCs w:val="22"/>
          <w:lang w:val="lv-LV"/>
        </w:rPr>
        <w:t>, teritorija ir nozīmīga šo sugu aizsardzības vieta valsts mērogā</w:t>
      </w:r>
      <w:r w:rsidR="00A46C6B">
        <w:rPr>
          <w:rFonts w:asciiTheme="minorHAnsi" w:hAnsiTheme="minorHAnsi"/>
          <w:sz w:val="22"/>
          <w:szCs w:val="22"/>
          <w:lang w:val="lv-LV"/>
        </w:rPr>
        <w:t xml:space="preserve"> </w:t>
      </w:r>
      <w:r w:rsidR="007D311E">
        <w:rPr>
          <w:rFonts w:asciiTheme="minorHAnsi" w:hAnsiTheme="minorHAnsi"/>
          <w:sz w:val="22"/>
          <w:szCs w:val="22"/>
          <w:lang w:val="lv-LV"/>
        </w:rPr>
        <w:t>(skat.</w:t>
      </w:r>
      <w:r w:rsidR="002C5760">
        <w:rPr>
          <w:rFonts w:asciiTheme="minorHAnsi" w:hAnsiTheme="minorHAnsi"/>
          <w:sz w:val="22"/>
          <w:szCs w:val="22"/>
          <w:lang w:val="lv-LV"/>
        </w:rPr>
        <w:t xml:space="preserve"> 22</w:t>
      </w:r>
      <w:r w:rsidR="00217193">
        <w:rPr>
          <w:rFonts w:asciiTheme="minorHAnsi" w:hAnsiTheme="minorHAnsi"/>
          <w:sz w:val="22"/>
          <w:szCs w:val="22"/>
          <w:lang w:val="lv-LV"/>
        </w:rPr>
        <w:t>. attēlu)</w:t>
      </w:r>
      <w:r w:rsidRPr="00AC3EEA">
        <w:rPr>
          <w:rFonts w:asciiTheme="minorHAnsi" w:hAnsiTheme="minorHAnsi"/>
          <w:sz w:val="22"/>
          <w:szCs w:val="22"/>
          <w:lang w:val="lv-LV"/>
        </w:rPr>
        <w:t xml:space="preserve">. </w:t>
      </w:r>
    </w:p>
    <w:bookmarkEnd w:id="80"/>
    <w:p w14:paraId="166F2109" w14:textId="580BD42E" w:rsidR="00DF6461" w:rsidRDefault="00566374" w:rsidP="00DF6461">
      <w:pPr>
        <w:pStyle w:val="BodyText"/>
        <w:ind w:left="0"/>
        <w:jc w:val="center"/>
        <w:rPr>
          <w:rFonts w:asciiTheme="minorHAnsi" w:hAnsiTheme="minorHAnsi"/>
          <w:sz w:val="22"/>
          <w:szCs w:val="22"/>
          <w:lang w:val="lv-LV"/>
        </w:rPr>
      </w:pPr>
      <w:r>
        <w:rPr>
          <w:rFonts w:asciiTheme="minorHAnsi" w:hAnsiTheme="minorHAnsi"/>
          <w:noProof/>
          <w:sz w:val="22"/>
          <w:szCs w:val="22"/>
          <w:lang w:val="lv-LV" w:eastAsia="lv-LV"/>
        </w:rPr>
        <w:drawing>
          <wp:inline distT="0" distB="0" distL="0" distR="0" wp14:anchorId="26B3922A" wp14:editId="2D9D61CA">
            <wp:extent cx="5934710" cy="3528060"/>
            <wp:effectExtent l="19050" t="19050" r="27940" b="152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934710" cy="3528060"/>
                    </a:xfrm>
                    <a:prstGeom prst="rect">
                      <a:avLst/>
                    </a:prstGeom>
                    <a:noFill/>
                    <a:ln w="9525">
                      <a:solidFill>
                        <a:schemeClr val="accent1"/>
                      </a:solidFill>
                    </a:ln>
                  </pic:spPr>
                </pic:pic>
              </a:graphicData>
            </a:graphic>
          </wp:inline>
        </w:drawing>
      </w:r>
    </w:p>
    <w:p w14:paraId="40177AF2" w14:textId="28F91BA9" w:rsidR="002C5760" w:rsidRDefault="002C5760" w:rsidP="002C5760">
      <w:pPr>
        <w:pStyle w:val="BodyText"/>
        <w:jc w:val="center"/>
        <w:rPr>
          <w:rFonts w:asciiTheme="minorHAnsi" w:hAnsiTheme="minorHAnsi"/>
          <w:sz w:val="20"/>
          <w:szCs w:val="20"/>
          <w:lang w:val="lv-LV"/>
        </w:rPr>
      </w:pPr>
      <w:bookmarkStart w:id="81" w:name="_Hlk17910288"/>
      <w:r>
        <w:rPr>
          <w:rFonts w:asciiTheme="minorHAnsi" w:hAnsiTheme="minorHAnsi"/>
          <w:sz w:val="20"/>
          <w:szCs w:val="20"/>
          <w:lang w:val="lv-LV"/>
        </w:rPr>
        <w:t>22</w:t>
      </w:r>
      <w:r w:rsidR="00476F0D">
        <w:rPr>
          <w:rFonts w:asciiTheme="minorHAnsi" w:hAnsiTheme="minorHAnsi"/>
          <w:sz w:val="20"/>
          <w:szCs w:val="20"/>
          <w:lang w:val="lv-LV"/>
        </w:rPr>
        <w:t>.</w:t>
      </w:r>
      <w:r w:rsidR="007D311E">
        <w:rPr>
          <w:rFonts w:asciiTheme="minorHAnsi" w:hAnsiTheme="minorHAnsi"/>
          <w:sz w:val="20"/>
          <w:szCs w:val="20"/>
          <w:lang w:val="lv-LV"/>
        </w:rPr>
        <w:t> </w:t>
      </w:r>
      <w:r w:rsidR="00476F0D">
        <w:rPr>
          <w:rFonts w:asciiTheme="minorHAnsi" w:hAnsiTheme="minorHAnsi"/>
          <w:sz w:val="20"/>
          <w:szCs w:val="20"/>
          <w:lang w:val="lv-LV"/>
        </w:rPr>
        <w:t>a</w:t>
      </w:r>
      <w:r w:rsidR="00DF6461" w:rsidRPr="008A4CAA">
        <w:rPr>
          <w:rFonts w:asciiTheme="minorHAnsi" w:hAnsiTheme="minorHAnsi"/>
          <w:sz w:val="20"/>
          <w:szCs w:val="20"/>
          <w:lang w:val="lv-LV"/>
        </w:rPr>
        <w:t xml:space="preserve">ttēls. </w:t>
      </w:r>
      <w:proofErr w:type="spellStart"/>
      <w:r w:rsidR="00DF6461" w:rsidRPr="008A4CAA">
        <w:rPr>
          <w:rFonts w:asciiTheme="minorHAnsi" w:hAnsiTheme="minorHAnsi"/>
          <w:sz w:val="20"/>
          <w:szCs w:val="20"/>
          <w:lang w:val="lv-LV"/>
        </w:rPr>
        <w:t>Daudzskaitlīgās</w:t>
      </w:r>
      <w:proofErr w:type="spellEnd"/>
      <w:r w:rsidR="00DF6461" w:rsidRPr="008A4CAA">
        <w:rPr>
          <w:rFonts w:asciiTheme="minorHAnsi" w:hAnsiTheme="minorHAnsi"/>
          <w:sz w:val="20"/>
          <w:szCs w:val="20"/>
          <w:lang w:val="lv-LV"/>
        </w:rPr>
        <w:t xml:space="preserve"> un stabilās jumstiņu gladiolas </w:t>
      </w:r>
      <w:proofErr w:type="spellStart"/>
      <w:r w:rsidR="00DF6461" w:rsidRPr="008A4CAA">
        <w:rPr>
          <w:rFonts w:asciiTheme="minorHAnsi" w:hAnsiTheme="minorHAnsi"/>
          <w:i/>
          <w:sz w:val="20"/>
          <w:szCs w:val="20"/>
          <w:lang w:val="lv-LV"/>
        </w:rPr>
        <w:t>Gladiolus</w:t>
      </w:r>
      <w:proofErr w:type="spellEnd"/>
      <w:r w:rsidR="00DF6461" w:rsidRPr="008A4CAA">
        <w:rPr>
          <w:rFonts w:asciiTheme="minorHAnsi" w:hAnsiTheme="minorHAnsi"/>
          <w:i/>
          <w:sz w:val="20"/>
          <w:szCs w:val="20"/>
          <w:lang w:val="lv-LV"/>
        </w:rPr>
        <w:t xml:space="preserve"> </w:t>
      </w:r>
      <w:proofErr w:type="spellStart"/>
      <w:r w:rsidR="00DF6461" w:rsidRPr="008A4CAA">
        <w:rPr>
          <w:rFonts w:asciiTheme="minorHAnsi" w:hAnsiTheme="minorHAnsi"/>
          <w:i/>
          <w:sz w:val="20"/>
          <w:szCs w:val="20"/>
          <w:lang w:val="lv-LV"/>
        </w:rPr>
        <w:t>imbricatus</w:t>
      </w:r>
      <w:proofErr w:type="spellEnd"/>
      <w:r w:rsidR="00DF6461" w:rsidRPr="008A4CAA">
        <w:rPr>
          <w:rFonts w:asciiTheme="minorHAnsi" w:hAnsiTheme="minorHAnsi"/>
          <w:sz w:val="20"/>
          <w:szCs w:val="20"/>
          <w:lang w:val="lv-LV"/>
        </w:rPr>
        <w:t xml:space="preserve"> atradnes palieņu zālājos</w:t>
      </w:r>
      <w:r w:rsidR="00821919">
        <w:rPr>
          <w:rFonts w:asciiTheme="minorHAnsi" w:hAnsiTheme="minorHAnsi"/>
          <w:sz w:val="20"/>
          <w:szCs w:val="20"/>
          <w:lang w:val="lv-LV"/>
        </w:rPr>
        <w:t xml:space="preserve">, kas ir nozīmīga šo sugu </w:t>
      </w:r>
      <w:r w:rsidR="00821919" w:rsidRPr="00821919">
        <w:rPr>
          <w:rFonts w:asciiTheme="minorHAnsi" w:hAnsiTheme="minorHAnsi"/>
          <w:sz w:val="20"/>
          <w:szCs w:val="20"/>
          <w:lang w:val="lv-LV"/>
        </w:rPr>
        <w:t>aizsardzības vieta valsts mērogā</w:t>
      </w:r>
      <w:r w:rsidR="00821919">
        <w:rPr>
          <w:rFonts w:asciiTheme="minorHAnsi" w:hAnsiTheme="minorHAnsi"/>
          <w:sz w:val="20"/>
          <w:szCs w:val="20"/>
          <w:lang w:val="lv-LV"/>
        </w:rPr>
        <w:t>.</w:t>
      </w:r>
    </w:p>
    <w:p w14:paraId="61D63BFE" w14:textId="5FD46782" w:rsidR="00DF6461" w:rsidRPr="008A4CAA" w:rsidRDefault="00DF6461" w:rsidP="002C5760">
      <w:pPr>
        <w:pStyle w:val="BodyText"/>
        <w:jc w:val="center"/>
        <w:rPr>
          <w:rFonts w:asciiTheme="minorHAnsi" w:hAnsiTheme="minorHAnsi"/>
          <w:sz w:val="20"/>
          <w:szCs w:val="20"/>
          <w:lang w:val="lv-LV"/>
        </w:rPr>
      </w:pPr>
      <w:r w:rsidRPr="008A4CAA">
        <w:rPr>
          <w:rFonts w:asciiTheme="minorHAnsi" w:hAnsiTheme="minorHAnsi"/>
          <w:sz w:val="20"/>
          <w:szCs w:val="20"/>
          <w:lang w:val="lv-LV"/>
        </w:rPr>
        <w:t xml:space="preserve"> </w:t>
      </w:r>
      <w:r w:rsidR="005A37E6">
        <w:rPr>
          <w:rFonts w:asciiTheme="minorHAnsi" w:hAnsiTheme="minorHAnsi"/>
          <w:sz w:val="20"/>
          <w:szCs w:val="20"/>
          <w:lang w:val="lv-LV"/>
        </w:rPr>
        <w:t>Foto</w:t>
      </w:r>
      <w:r w:rsidR="008A4CAA" w:rsidRPr="008A4CAA">
        <w:rPr>
          <w:rFonts w:asciiTheme="minorHAnsi" w:hAnsiTheme="minorHAnsi"/>
          <w:sz w:val="20"/>
          <w:szCs w:val="20"/>
          <w:lang w:val="lv-LV"/>
        </w:rPr>
        <w:t>:</w:t>
      </w:r>
      <w:r w:rsidRPr="008A4CAA">
        <w:rPr>
          <w:rFonts w:asciiTheme="minorHAnsi" w:hAnsiTheme="minorHAnsi"/>
          <w:sz w:val="20"/>
          <w:szCs w:val="20"/>
          <w:lang w:val="lv-LV"/>
        </w:rPr>
        <w:t xml:space="preserve"> (</w:t>
      </w:r>
      <w:proofErr w:type="spellStart"/>
      <w:r w:rsidRPr="008A4CAA">
        <w:rPr>
          <w:rFonts w:asciiTheme="minorHAnsi" w:hAnsiTheme="minorHAnsi"/>
          <w:sz w:val="20"/>
          <w:szCs w:val="20"/>
          <w:lang w:val="lv-LV"/>
        </w:rPr>
        <w:t>E.Biseniece</w:t>
      </w:r>
      <w:proofErr w:type="spellEnd"/>
      <w:r w:rsidRPr="008A4CAA">
        <w:rPr>
          <w:rFonts w:asciiTheme="minorHAnsi" w:hAnsiTheme="minorHAnsi"/>
          <w:sz w:val="20"/>
          <w:szCs w:val="20"/>
          <w:lang w:val="lv-LV"/>
        </w:rPr>
        <w:t>)</w:t>
      </w:r>
    </w:p>
    <w:p w14:paraId="21DC0D63" w14:textId="77777777" w:rsidR="00DB6462" w:rsidRDefault="00DB6462" w:rsidP="00321E87">
      <w:pPr>
        <w:pStyle w:val="BodyText"/>
        <w:ind w:left="0"/>
        <w:jc w:val="both"/>
        <w:rPr>
          <w:rFonts w:asciiTheme="minorHAnsi" w:hAnsiTheme="minorHAnsi"/>
          <w:sz w:val="22"/>
          <w:szCs w:val="22"/>
          <w:lang w:val="lv-LV"/>
        </w:rPr>
      </w:pPr>
    </w:p>
    <w:p w14:paraId="3A760514" w14:textId="59B79788" w:rsidR="00321E87" w:rsidRPr="00321E87" w:rsidRDefault="00AC3EEA" w:rsidP="00321E87">
      <w:pPr>
        <w:pStyle w:val="BodyText"/>
        <w:ind w:left="0"/>
        <w:jc w:val="both"/>
        <w:rPr>
          <w:rFonts w:asciiTheme="minorHAnsi" w:hAnsiTheme="minorHAnsi"/>
          <w:sz w:val="22"/>
          <w:szCs w:val="22"/>
          <w:lang w:val="lv-LV"/>
        </w:rPr>
      </w:pPr>
      <w:r>
        <w:rPr>
          <w:rFonts w:asciiTheme="minorHAnsi" w:hAnsiTheme="minorHAnsi"/>
          <w:sz w:val="22"/>
          <w:szCs w:val="22"/>
          <w:lang w:val="lv-LV"/>
        </w:rPr>
        <w:t>Vienlaikus d</w:t>
      </w:r>
      <w:r w:rsidRPr="00AC3EEA">
        <w:rPr>
          <w:rFonts w:asciiTheme="minorHAnsi" w:hAnsiTheme="minorHAnsi"/>
          <w:sz w:val="22"/>
          <w:szCs w:val="22"/>
          <w:lang w:val="lv-LV"/>
        </w:rPr>
        <w:t xml:space="preserve">abas parks ir īpaši </w:t>
      </w:r>
      <w:r w:rsidR="00DA017A" w:rsidRPr="00AC3EEA">
        <w:rPr>
          <w:rFonts w:asciiTheme="minorHAnsi" w:hAnsiTheme="minorHAnsi"/>
          <w:sz w:val="22"/>
          <w:szCs w:val="22"/>
          <w:lang w:val="lv-LV"/>
        </w:rPr>
        <w:t>nozīmīg</w:t>
      </w:r>
      <w:r w:rsidR="00DA017A">
        <w:rPr>
          <w:rFonts w:asciiTheme="minorHAnsi" w:hAnsiTheme="minorHAnsi"/>
          <w:sz w:val="22"/>
          <w:szCs w:val="22"/>
          <w:lang w:val="lv-LV"/>
        </w:rPr>
        <w:t>a</w:t>
      </w:r>
      <w:r w:rsidR="00DA017A" w:rsidRPr="00AC3EEA">
        <w:rPr>
          <w:rFonts w:asciiTheme="minorHAnsi" w:hAnsiTheme="minorHAnsi"/>
          <w:sz w:val="22"/>
          <w:szCs w:val="22"/>
          <w:lang w:val="lv-LV"/>
        </w:rPr>
        <w:t xml:space="preserve"> </w:t>
      </w:r>
      <w:r w:rsidRPr="00AC3EEA">
        <w:rPr>
          <w:rFonts w:asciiTheme="minorHAnsi" w:hAnsiTheme="minorHAnsi"/>
          <w:sz w:val="22"/>
          <w:szCs w:val="22"/>
          <w:lang w:val="lv-LV"/>
        </w:rPr>
        <w:t>putnu ligzdošanas vieta un tam ir izcila nozīme ūdenspu</w:t>
      </w:r>
      <w:r w:rsidR="007D311E">
        <w:rPr>
          <w:rFonts w:asciiTheme="minorHAnsi" w:hAnsiTheme="minorHAnsi"/>
          <w:sz w:val="22"/>
          <w:szCs w:val="22"/>
          <w:lang w:val="lv-LV"/>
        </w:rPr>
        <w:t>tnu pavasara migrāciju laikā kā</w:t>
      </w:r>
      <w:r w:rsidRPr="00AC3EEA">
        <w:rPr>
          <w:rFonts w:asciiTheme="minorHAnsi" w:hAnsiTheme="minorHAnsi"/>
          <w:sz w:val="22"/>
          <w:szCs w:val="22"/>
          <w:lang w:val="lv-LV"/>
        </w:rPr>
        <w:t xml:space="preserve"> atpūtas un barošanās vietai.</w:t>
      </w:r>
      <w:r w:rsidR="008A4CAA">
        <w:rPr>
          <w:rFonts w:asciiTheme="minorHAnsi" w:hAnsiTheme="minorHAnsi"/>
          <w:sz w:val="22"/>
          <w:szCs w:val="22"/>
          <w:lang w:val="lv-LV"/>
        </w:rPr>
        <w:t xml:space="preserve"> </w:t>
      </w:r>
      <w:r w:rsidR="00321E87" w:rsidRPr="00321E87">
        <w:rPr>
          <w:rFonts w:asciiTheme="minorHAnsi" w:hAnsiTheme="minorHAnsi"/>
          <w:sz w:val="22"/>
          <w:szCs w:val="22"/>
          <w:lang w:val="lv-LV"/>
        </w:rPr>
        <w:t xml:space="preserve">Dabas parka teritorija veido plašu vienotu ekoloģisku sistēmu, kas ietver </w:t>
      </w:r>
      <w:proofErr w:type="spellStart"/>
      <w:r w:rsidR="00321E87" w:rsidRPr="00321E87">
        <w:rPr>
          <w:rFonts w:asciiTheme="minorHAnsi" w:hAnsiTheme="minorHAnsi"/>
          <w:sz w:val="22"/>
          <w:szCs w:val="22"/>
          <w:lang w:val="lv-LV"/>
        </w:rPr>
        <w:t>netikai</w:t>
      </w:r>
      <w:proofErr w:type="spellEnd"/>
      <w:r w:rsidR="00321E87" w:rsidRPr="00321E87">
        <w:rPr>
          <w:rFonts w:asciiTheme="minorHAnsi" w:hAnsiTheme="minorHAnsi"/>
          <w:sz w:val="22"/>
          <w:szCs w:val="22"/>
          <w:lang w:val="lv-LV"/>
        </w:rPr>
        <w:t xml:space="preserve"> Aivi</w:t>
      </w:r>
      <w:r w:rsidR="00321E87">
        <w:rPr>
          <w:rFonts w:asciiTheme="minorHAnsi" w:hAnsiTheme="minorHAnsi"/>
          <w:sz w:val="22"/>
          <w:szCs w:val="22"/>
          <w:lang w:val="lv-LV"/>
        </w:rPr>
        <w:t xml:space="preserve">ekstes upi un tās aktīvo palieni, bet arī </w:t>
      </w:r>
      <w:r w:rsidR="00321E87" w:rsidRPr="00321E87">
        <w:rPr>
          <w:rFonts w:asciiTheme="minorHAnsi" w:hAnsiTheme="minorHAnsi"/>
          <w:sz w:val="22"/>
          <w:szCs w:val="22"/>
          <w:lang w:val="lv-LV"/>
        </w:rPr>
        <w:t>tās krastos esošo</w:t>
      </w:r>
      <w:r w:rsidR="00321E87">
        <w:rPr>
          <w:rFonts w:asciiTheme="minorHAnsi" w:hAnsiTheme="minorHAnsi"/>
          <w:sz w:val="22"/>
          <w:szCs w:val="22"/>
          <w:lang w:val="lv-LV"/>
        </w:rPr>
        <w:t>s palieņu mežu pudurus</w:t>
      </w:r>
      <w:r w:rsidR="00321E87" w:rsidRPr="00321E87">
        <w:rPr>
          <w:rFonts w:asciiTheme="minorHAnsi" w:hAnsiTheme="minorHAnsi"/>
          <w:sz w:val="22"/>
          <w:szCs w:val="22"/>
          <w:lang w:val="lv-LV"/>
        </w:rPr>
        <w:t xml:space="preserve">. Dabas parks </w:t>
      </w:r>
      <w:r w:rsidR="00321E87">
        <w:rPr>
          <w:rFonts w:asciiTheme="minorHAnsi" w:hAnsiTheme="minorHAnsi"/>
          <w:sz w:val="22"/>
          <w:szCs w:val="22"/>
          <w:lang w:val="lv-LV"/>
        </w:rPr>
        <w:t>robežojas ar</w:t>
      </w:r>
      <w:r w:rsidR="00321E87" w:rsidRPr="00321E87">
        <w:rPr>
          <w:rFonts w:asciiTheme="minorHAnsi" w:hAnsiTheme="minorHAnsi"/>
          <w:sz w:val="22"/>
          <w:szCs w:val="22"/>
          <w:lang w:val="lv-LV"/>
        </w:rPr>
        <w:t xml:space="preserve"> divām</w:t>
      </w:r>
      <w:r w:rsidR="00321E87">
        <w:rPr>
          <w:rFonts w:asciiTheme="minorHAnsi" w:hAnsiTheme="minorHAnsi"/>
          <w:sz w:val="22"/>
          <w:szCs w:val="22"/>
          <w:lang w:val="lv-LV"/>
        </w:rPr>
        <w:t xml:space="preserve"> </w:t>
      </w:r>
      <w:r w:rsidR="00321E87" w:rsidRPr="00321E87">
        <w:rPr>
          <w:rFonts w:asciiTheme="minorHAnsi" w:hAnsiTheme="minorHAnsi"/>
          <w:sz w:val="22"/>
          <w:szCs w:val="22"/>
          <w:lang w:val="lv-LV"/>
        </w:rPr>
        <w:t>īpaši aizsargāj</w:t>
      </w:r>
      <w:r w:rsidR="00321E87">
        <w:rPr>
          <w:rFonts w:asciiTheme="minorHAnsi" w:hAnsiTheme="minorHAnsi"/>
          <w:sz w:val="22"/>
          <w:szCs w:val="22"/>
          <w:lang w:val="lv-LV"/>
        </w:rPr>
        <w:t>amām dabas teritorijām – dabas</w:t>
      </w:r>
      <w:r w:rsidR="00092516">
        <w:rPr>
          <w:rFonts w:asciiTheme="minorHAnsi" w:hAnsiTheme="minorHAnsi"/>
          <w:sz w:val="22"/>
          <w:szCs w:val="22"/>
          <w:lang w:val="lv-LV"/>
        </w:rPr>
        <w:t xml:space="preserve"> parku </w:t>
      </w:r>
      <w:r w:rsidR="00092516" w:rsidRPr="007F357E">
        <w:rPr>
          <w:rFonts w:asciiTheme="minorHAnsi" w:hAnsiTheme="minorHAnsi"/>
          <w:sz w:val="22"/>
          <w:szCs w:val="22"/>
          <w:lang w:val="lv-LV"/>
        </w:rPr>
        <w:t>„</w:t>
      </w:r>
      <w:r w:rsidR="00321E87" w:rsidRPr="00321E87">
        <w:rPr>
          <w:rFonts w:asciiTheme="minorHAnsi" w:hAnsiTheme="minorHAnsi"/>
          <w:sz w:val="22"/>
          <w:szCs w:val="22"/>
          <w:lang w:val="lv-LV"/>
        </w:rPr>
        <w:t>Driksnas sils” un Krustkal</w:t>
      </w:r>
      <w:r w:rsidR="00321E87">
        <w:rPr>
          <w:rFonts w:asciiTheme="minorHAnsi" w:hAnsiTheme="minorHAnsi"/>
          <w:sz w:val="22"/>
          <w:szCs w:val="22"/>
          <w:lang w:val="lv-LV"/>
        </w:rPr>
        <w:t>nu dabas rezervātu, kā arī trim</w:t>
      </w:r>
      <w:r w:rsidR="00321E87" w:rsidRPr="00321E87">
        <w:rPr>
          <w:rFonts w:asciiTheme="minorHAnsi" w:hAnsiTheme="minorHAnsi"/>
          <w:sz w:val="22"/>
          <w:szCs w:val="22"/>
          <w:lang w:val="lv-LV"/>
        </w:rPr>
        <w:t xml:space="preserve"> putniem vei</w:t>
      </w:r>
      <w:r w:rsidR="00321E87">
        <w:rPr>
          <w:rFonts w:asciiTheme="minorHAnsi" w:hAnsiTheme="minorHAnsi"/>
          <w:sz w:val="22"/>
          <w:szCs w:val="22"/>
          <w:lang w:val="lv-LV"/>
        </w:rPr>
        <w:t>dotām mikroliegumu teritorijām</w:t>
      </w:r>
      <w:r w:rsidR="00321E87" w:rsidRPr="00321E87">
        <w:rPr>
          <w:rFonts w:asciiTheme="minorHAnsi" w:hAnsiTheme="minorHAnsi"/>
          <w:sz w:val="22"/>
          <w:szCs w:val="22"/>
          <w:lang w:val="lv-LV"/>
        </w:rPr>
        <w:t>. Dabas parks ir nozīmīgs ekoloģiskais kori</w:t>
      </w:r>
      <w:r w:rsidR="00092516">
        <w:rPr>
          <w:rFonts w:asciiTheme="minorHAnsi" w:hAnsiTheme="minorHAnsi"/>
          <w:sz w:val="22"/>
          <w:szCs w:val="22"/>
          <w:lang w:val="lv-LV"/>
        </w:rPr>
        <w:t xml:space="preserve">dors un retu sugu izplatīšanās </w:t>
      </w:r>
      <w:r w:rsidR="00092516" w:rsidRPr="007F357E">
        <w:rPr>
          <w:rFonts w:asciiTheme="minorHAnsi" w:hAnsiTheme="minorHAnsi"/>
          <w:sz w:val="22"/>
          <w:szCs w:val="22"/>
          <w:lang w:val="lv-LV"/>
        </w:rPr>
        <w:t>„</w:t>
      </w:r>
      <w:r w:rsidR="00321E87" w:rsidRPr="00321E87">
        <w:rPr>
          <w:rFonts w:asciiTheme="minorHAnsi" w:hAnsiTheme="minorHAnsi"/>
          <w:sz w:val="22"/>
          <w:szCs w:val="22"/>
          <w:lang w:val="lv-LV"/>
        </w:rPr>
        <w:t>ceļš”.</w:t>
      </w:r>
    </w:p>
    <w:p w14:paraId="5CADB2CB" w14:textId="2421C231" w:rsidR="00321E87" w:rsidRPr="00321E87" w:rsidRDefault="00321E87" w:rsidP="00321E87">
      <w:pPr>
        <w:pStyle w:val="BodyText"/>
        <w:ind w:left="0"/>
        <w:jc w:val="both"/>
        <w:rPr>
          <w:rFonts w:asciiTheme="minorHAnsi" w:hAnsiTheme="minorHAnsi"/>
          <w:sz w:val="22"/>
          <w:szCs w:val="22"/>
          <w:lang w:val="lv-LV"/>
        </w:rPr>
      </w:pPr>
      <w:r w:rsidRPr="00321E87">
        <w:rPr>
          <w:rFonts w:asciiTheme="minorHAnsi" w:hAnsiTheme="minorHAnsi"/>
          <w:sz w:val="22"/>
          <w:szCs w:val="22"/>
          <w:lang w:val="lv-LV"/>
        </w:rPr>
        <w:t xml:space="preserve">Dabas parks ir izcila savvaļas putnu pulcēšanās un ligzdošanas teritorija, kurā plaši pārstāvēti </w:t>
      </w:r>
      <w:r>
        <w:rPr>
          <w:rFonts w:asciiTheme="minorHAnsi" w:hAnsiTheme="minorHAnsi"/>
          <w:sz w:val="22"/>
          <w:szCs w:val="22"/>
          <w:lang w:val="lv-LV"/>
        </w:rPr>
        <w:t xml:space="preserve">Latvijā un Eiropā reti </w:t>
      </w:r>
      <w:r w:rsidR="00975D46">
        <w:rPr>
          <w:rFonts w:asciiTheme="minorHAnsi" w:hAnsiTheme="minorHAnsi"/>
          <w:sz w:val="22"/>
          <w:szCs w:val="22"/>
          <w:lang w:val="lv-LV"/>
        </w:rPr>
        <w:t xml:space="preserve">sastopami </w:t>
      </w:r>
      <w:r>
        <w:rPr>
          <w:rFonts w:asciiTheme="minorHAnsi" w:hAnsiTheme="minorHAnsi"/>
          <w:sz w:val="22"/>
          <w:szCs w:val="22"/>
          <w:lang w:val="lv-LV"/>
        </w:rPr>
        <w:t xml:space="preserve">dabisko </w:t>
      </w:r>
      <w:r w:rsidRPr="00321E87">
        <w:rPr>
          <w:rFonts w:asciiTheme="minorHAnsi" w:hAnsiTheme="minorHAnsi"/>
          <w:sz w:val="22"/>
          <w:szCs w:val="22"/>
          <w:lang w:val="lv-LV"/>
        </w:rPr>
        <w:t xml:space="preserve">un applūstošo zālāju biotopi. Teritorijas īpašo ornitoloģisko nozīmi apliecina putniem nozīmīgās vietas statuss. </w:t>
      </w:r>
    </w:p>
    <w:p w14:paraId="41CAE8FF" w14:textId="0B45ECA5" w:rsidR="00321E87" w:rsidRDefault="00321E87" w:rsidP="00321E87">
      <w:pPr>
        <w:pStyle w:val="BodyText"/>
        <w:ind w:left="0"/>
        <w:jc w:val="both"/>
        <w:rPr>
          <w:rFonts w:asciiTheme="minorHAnsi" w:hAnsiTheme="minorHAnsi"/>
          <w:sz w:val="22"/>
          <w:szCs w:val="22"/>
          <w:lang w:val="lv-LV"/>
        </w:rPr>
      </w:pPr>
      <w:r w:rsidRPr="00321E87">
        <w:rPr>
          <w:rFonts w:asciiTheme="minorHAnsi" w:hAnsiTheme="minorHAnsi"/>
          <w:sz w:val="22"/>
          <w:szCs w:val="22"/>
          <w:lang w:val="lv-LV"/>
        </w:rPr>
        <w:t xml:space="preserve">Laika gaitā paliene ir saglabājusies praktiski neapbūvēta, dabas parkā saglabājušās tikai dažas viensētas, </w:t>
      </w:r>
      <w:r>
        <w:rPr>
          <w:rFonts w:asciiTheme="minorHAnsi" w:hAnsiTheme="minorHAnsi"/>
          <w:sz w:val="22"/>
          <w:szCs w:val="22"/>
          <w:lang w:val="lv-LV"/>
        </w:rPr>
        <w:t xml:space="preserve">bet </w:t>
      </w:r>
      <w:r w:rsidRPr="00321E87">
        <w:rPr>
          <w:rFonts w:asciiTheme="minorHAnsi" w:hAnsiTheme="minorHAnsi"/>
          <w:sz w:val="22"/>
          <w:szCs w:val="22"/>
          <w:lang w:val="lv-LV"/>
        </w:rPr>
        <w:t xml:space="preserve">aiz </w:t>
      </w:r>
      <w:r>
        <w:rPr>
          <w:rFonts w:asciiTheme="minorHAnsi" w:hAnsiTheme="minorHAnsi"/>
          <w:sz w:val="22"/>
          <w:szCs w:val="22"/>
          <w:lang w:val="lv-LV"/>
        </w:rPr>
        <w:t>tā</w:t>
      </w:r>
      <w:r w:rsidRPr="00321E87">
        <w:rPr>
          <w:rFonts w:asciiTheme="minorHAnsi" w:hAnsiTheme="minorHAnsi"/>
          <w:sz w:val="22"/>
          <w:szCs w:val="22"/>
          <w:lang w:val="lv-LV"/>
        </w:rPr>
        <w:t xml:space="preserve"> robežām </w:t>
      </w:r>
      <w:r>
        <w:rPr>
          <w:rFonts w:asciiTheme="minorHAnsi" w:hAnsiTheme="minorHAnsi"/>
          <w:sz w:val="22"/>
          <w:szCs w:val="22"/>
          <w:lang w:val="lv-LV"/>
        </w:rPr>
        <w:t>viensētu skaits ir būtiski lielāks</w:t>
      </w:r>
      <w:r w:rsidRPr="00321E87">
        <w:rPr>
          <w:rFonts w:asciiTheme="minorHAnsi" w:hAnsiTheme="minorHAnsi"/>
          <w:sz w:val="22"/>
          <w:szCs w:val="22"/>
          <w:lang w:val="lv-LV"/>
        </w:rPr>
        <w:t>. Cilvēka darbība ir būtiski ietekmējusi Aiviekstes palienes ekoloģiskos procesus, tās palienē ir veikti plaši meliorācijas darbi (tai skaitā veidoti melior</w:t>
      </w:r>
      <w:r>
        <w:rPr>
          <w:rFonts w:asciiTheme="minorHAnsi" w:hAnsiTheme="minorHAnsi"/>
          <w:sz w:val="22"/>
          <w:szCs w:val="22"/>
          <w:lang w:val="lv-LV"/>
        </w:rPr>
        <w:t xml:space="preserve">ācijas grāvji, drenāžas tīkls) </w:t>
      </w:r>
      <w:r w:rsidR="007D311E">
        <w:rPr>
          <w:rFonts w:asciiTheme="minorHAnsi" w:hAnsiTheme="minorHAnsi"/>
          <w:sz w:val="22"/>
          <w:szCs w:val="22"/>
          <w:lang w:val="lv-LV"/>
        </w:rPr>
        <w:t>īpaši plaši un intensīvi pēc 2. </w:t>
      </w:r>
      <w:r w:rsidRPr="00321E87">
        <w:rPr>
          <w:rFonts w:asciiTheme="minorHAnsi" w:hAnsiTheme="minorHAnsi"/>
          <w:sz w:val="22"/>
          <w:szCs w:val="22"/>
          <w:lang w:val="lv-LV"/>
        </w:rPr>
        <w:t>pasaules kara. Līdz ar to mūsdienās aktīvi pali novērojami zem</w:t>
      </w:r>
      <w:r>
        <w:rPr>
          <w:rFonts w:asciiTheme="minorHAnsi" w:hAnsiTheme="minorHAnsi"/>
          <w:sz w:val="22"/>
          <w:szCs w:val="22"/>
          <w:lang w:val="lv-LV"/>
        </w:rPr>
        <w:t xml:space="preserve">ākajā palienes daļā, kuru skar </w:t>
      </w:r>
      <w:r w:rsidRPr="00321E87">
        <w:rPr>
          <w:rFonts w:asciiTheme="minorHAnsi" w:hAnsiTheme="minorHAnsi"/>
          <w:sz w:val="22"/>
          <w:szCs w:val="22"/>
          <w:lang w:val="lv-LV"/>
        </w:rPr>
        <w:t>regulār</w:t>
      </w:r>
      <w:r w:rsidR="003773B7">
        <w:rPr>
          <w:rFonts w:asciiTheme="minorHAnsi" w:hAnsiTheme="minorHAnsi"/>
          <w:sz w:val="22"/>
          <w:szCs w:val="22"/>
          <w:lang w:val="lv-LV"/>
        </w:rPr>
        <w:t>a applūšana</w:t>
      </w:r>
      <w:r w:rsidRPr="00321E87">
        <w:rPr>
          <w:rFonts w:asciiTheme="minorHAnsi" w:hAnsiTheme="minorHAnsi"/>
          <w:sz w:val="22"/>
          <w:szCs w:val="22"/>
          <w:lang w:val="lv-LV"/>
        </w:rPr>
        <w:t xml:space="preserve">, savukārt Aiviekstes palienes augstākajās zonās intensīvās meliorācijas dēļ </w:t>
      </w:r>
      <w:r w:rsidR="003773B7">
        <w:rPr>
          <w:rFonts w:asciiTheme="minorHAnsi" w:hAnsiTheme="minorHAnsi"/>
          <w:sz w:val="22"/>
          <w:szCs w:val="22"/>
          <w:lang w:val="lv-LV"/>
        </w:rPr>
        <w:t>applūšana</w:t>
      </w:r>
      <w:r w:rsidR="003773B7" w:rsidRPr="00321E87">
        <w:rPr>
          <w:rFonts w:asciiTheme="minorHAnsi" w:hAnsiTheme="minorHAnsi"/>
          <w:sz w:val="22"/>
          <w:szCs w:val="22"/>
          <w:lang w:val="lv-LV"/>
        </w:rPr>
        <w:t xml:space="preserve"> </w:t>
      </w:r>
      <w:r w:rsidR="003773B7">
        <w:rPr>
          <w:rFonts w:asciiTheme="minorHAnsi" w:hAnsiTheme="minorHAnsi"/>
          <w:sz w:val="22"/>
          <w:szCs w:val="22"/>
          <w:lang w:val="lv-LV"/>
        </w:rPr>
        <w:t>no</w:t>
      </w:r>
      <w:r w:rsidRPr="00321E87">
        <w:rPr>
          <w:rFonts w:asciiTheme="minorHAnsi" w:hAnsiTheme="minorHAnsi"/>
          <w:sz w:val="22"/>
          <w:szCs w:val="22"/>
          <w:lang w:val="lv-LV"/>
        </w:rPr>
        <w:t>vērojam</w:t>
      </w:r>
      <w:r w:rsidR="003773B7">
        <w:rPr>
          <w:rFonts w:asciiTheme="minorHAnsi" w:hAnsiTheme="minorHAnsi"/>
          <w:sz w:val="22"/>
          <w:szCs w:val="22"/>
          <w:lang w:val="lv-LV"/>
        </w:rPr>
        <w:t>a</w:t>
      </w:r>
      <w:r w:rsidRPr="00321E87">
        <w:rPr>
          <w:rFonts w:asciiTheme="minorHAnsi" w:hAnsiTheme="minorHAnsi"/>
          <w:sz w:val="22"/>
          <w:szCs w:val="22"/>
          <w:lang w:val="lv-LV"/>
        </w:rPr>
        <w:t xml:space="preserve"> reti. </w:t>
      </w:r>
      <w:r w:rsidR="00682023">
        <w:rPr>
          <w:rFonts w:asciiTheme="minorHAnsi" w:hAnsiTheme="minorHAnsi"/>
          <w:sz w:val="22"/>
          <w:szCs w:val="22"/>
          <w:lang w:val="lv-LV"/>
        </w:rPr>
        <w:t>Mūsdienās v</w:t>
      </w:r>
      <w:r w:rsidRPr="00321E87">
        <w:rPr>
          <w:rFonts w:asciiTheme="minorHAnsi" w:hAnsiTheme="minorHAnsi"/>
          <w:sz w:val="22"/>
          <w:szCs w:val="22"/>
          <w:lang w:val="lv-LV"/>
        </w:rPr>
        <w:t>ērtīgāk</w:t>
      </w:r>
      <w:r w:rsidR="00682023">
        <w:rPr>
          <w:rFonts w:asciiTheme="minorHAnsi" w:hAnsiTheme="minorHAnsi"/>
          <w:sz w:val="22"/>
          <w:szCs w:val="22"/>
          <w:lang w:val="lv-LV"/>
        </w:rPr>
        <w:t>ie</w:t>
      </w:r>
      <w:r w:rsidRPr="00321E87">
        <w:rPr>
          <w:rFonts w:asciiTheme="minorHAnsi" w:hAnsiTheme="minorHAnsi"/>
          <w:sz w:val="22"/>
          <w:szCs w:val="22"/>
          <w:lang w:val="lv-LV"/>
        </w:rPr>
        <w:t xml:space="preserve"> palieņu </w:t>
      </w:r>
      <w:r w:rsidR="00682023">
        <w:rPr>
          <w:rFonts w:asciiTheme="minorHAnsi" w:hAnsiTheme="minorHAnsi"/>
          <w:sz w:val="22"/>
          <w:szCs w:val="22"/>
          <w:lang w:val="lv-LV"/>
        </w:rPr>
        <w:t>zālāji</w:t>
      </w:r>
      <w:r w:rsidR="00682023" w:rsidRPr="00321E87">
        <w:rPr>
          <w:rFonts w:asciiTheme="minorHAnsi" w:hAnsiTheme="minorHAnsi"/>
          <w:sz w:val="22"/>
          <w:szCs w:val="22"/>
          <w:lang w:val="lv-LV"/>
        </w:rPr>
        <w:t xml:space="preserve"> </w:t>
      </w:r>
      <w:r w:rsidRPr="00321E87">
        <w:rPr>
          <w:rFonts w:asciiTheme="minorHAnsi" w:hAnsiTheme="minorHAnsi"/>
          <w:sz w:val="22"/>
          <w:szCs w:val="22"/>
          <w:lang w:val="lv-LV"/>
        </w:rPr>
        <w:t>ir saglabājuš</w:t>
      </w:r>
      <w:r w:rsidR="00682023">
        <w:rPr>
          <w:rFonts w:asciiTheme="minorHAnsi" w:hAnsiTheme="minorHAnsi"/>
          <w:sz w:val="22"/>
          <w:szCs w:val="22"/>
          <w:lang w:val="lv-LV"/>
        </w:rPr>
        <w:t>ie</w:t>
      </w:r>
      <w:r w:rsidRPr="00321E87">
        <w:rPr>
          <w:rFonts w:asciiTheme="minorHAnsi" w:hAnsiTheme="minorHAnsi"/>
          <w:sz w:val="22"/>
          <w:szCs w:val="22"/>
          <w:lang w:val="lv-LV"/>
        </w:rPr>
        <w:t xml:space="preserve">s </w:t>
      </w:r>
      <w:r w:rsidR="00682023">
        <w:rPr>
          <w:rFonts w:asciiTheme="minorHAnsi" w:hAnsiTheme="minorHAnsi"/>
          <w:sz w:val="22"/>
          <w:szCs w:val="22"/>
          <w:lang w:val="lv-LV"/>
        </w:rPr>
        <w:t>dabas parka</w:t>
      </w:r>
      <w:r w:rsidR="00682023" w:rsidRPr="00321E87">
        <w:rPr>
          <w:rFonts w:asciiTheme="minorHAnsi" w:hAnsiTheme="minorHAnsi"/>
          <w:sz w:val="22"/>
          <w:szCs w:val="22"/>
          <w:lang w:val="lv-LV"/>
        </w:rPr>
        <w:t xml:space="preserve"> </w:t>
      </w:r>
      <w:r w:rsidRPr="00321E87">
        <w:rPr>
          <w:rFonts w:asciiTheme="minorHAnsi" w:hAnsiTheme="minorHAnsi"/>
          <w:sz w:val="22"/>
          <w:szCs w:val="22"/>
          <w:lang w:val="lv-LV"/>
        </w:rPr>
        <w:t xml:space="preserve">palienes zemākajās daļās, kur vēljoprojām var vērot palu radītus padziļinājumus, sanesumus. Aiviekstes palienes </w:t>
      </w:r>
      <w:r w:rsidR="00682023">
        <w:rPr>
          <w:rFonts w:asciiTheme="minorHAnsi" w:hAnsiTheme="minorHAnsi"/>
          <w:sz w:val="22"/>
          <w:szCs w:val="22"/>
          <w:lang w:val="lv-LV"/>
        </w:rPr>
        <w:t xml:space="preserve">dabiskos </w:t>
      </w:r>
      <w:r w:rsidR="00D97A0C">
        <w:rPr>
          <w:rFonts w:asciiTheme="minorHAnsi" w:hAnsiTheme="minorHAnsi"/>
          <w:sz w:val="22"/>
          <w:szCs w:val="22"/>
          <w:lang w:val="lv-LV"/>
        </w:rPr>
        <w:t>zālājus raksturo nozīmīga</w:t>
      </w:r>
      <w:r w:rsidRPr="00321E87">
        <w:rPr>
          <w:rFonts w:asciiTheme="minorHAnsi" w:hAnsiTheme="minorHAnsi"/>
          <w:sz w:val="22"/>
          <w:szCs w:val="22"/>
          <w:lang w:val="lv-LV"/>
        </w:rPr>
        <w:t xml:space="preserve"> sugu daudzveidība ar lielu neielabo</w:t>
      </w:r>
      <w:r>
        <w:rPr>
          <w:rFonts w:asciiTheme="minorHAnsi" w:hAnsiTheme="minorHAnsi"/>
          <w:sz w:val="22"/>
          <w:szCs w:val="22"/>
          <w:lang w:val="lv-LV"/>
        </w:rPr>
        <w:t>to</w:t>
      </w:r>
      <w:r w:rsidRPr="00321E87">
        <w:rPr>
          <w:rFonts w:asciiTheme="minorHAnsi" w:hAnsiTheme="minorHAnsi"/>
          <w:sz w:val="22"/>
          <w:szCs w:val="22"/>
          <w:lang w:val="lv-LV"/>
        </w:rPr>
        <w:t xml:space="preserve"> zālāju </w:t>
      </w:r>
      <w:proofErr w:type="spellStart"/>
      <w:r w:rsidRPr="00321E87">
        <w:rPr>
          <w:rFonts w:asciiTheme="minorHAnsi" w:hAnsiTheme="minorHAnsi"/>
          <w:sz w:val="22"/>
          <w:szCs w:val="22"/>
          <w:lang w:val="lv-LV"/>
        </w:rPr>
        <w:t>indikatorsugu</w:t>
      </w:r>
      <w:proofErr w:type="spellEnd"/>
      <w:r w:rsidRPr="00321E87">
        <w:rPr>
          <w:rFonts w:asciiTheme="minorHAnsi" w:hAnsiTheme="minorHAnsi"/>
          <w:sz w:val="22"/>
          <w:szCs w:val="22"/>
          <w:lang w:val="lv-LV"/>
        </w:rPr>
        <w:t xml:space="preserve"> skaitu. Nozīmīgi ainavas un bioloģiskās daudzveidības elementi ir palieņu mežu puduri, kuri </w:t>
      </w:r>
      <w:r w:rsidR="00AC3EEA">
        <w:rPr>
          <w:rFonts w:asciiTheme="minorHAnsi" w:hAnsiTheme="minorHAnsi"/>
          <w:sz w:val="22"/>
          <w:szCs w:val="22"/>
          <w:lang w:val="lv-LV"/>
        </w:rPr>
        <w:t>ir</w:t>
      </w:r>
      <w:r w:rsidRPr="00321E87">
        <w:rPr>
          <w:rFonts w:asciiTheme="minorHAnsi" w:hAnsiTheme="minorHAnsi"/>
          <w:sz w:val="22"/>
          <w:szCs w:val="22"/>
          <w:lang w:val="lv-LV"/>
        </w:rPr>
        <w:t xml:space="preserve"> dzīvesvieta, barošanās vieta un migrācijas koridori zīdītājiem, putn</w:t>
      </w:r>
      <w:r w:rsidR="00945863">
        <w:rPr>
          <w:rFonts w:asciiTheme="minorHAnsi" w:hAnsiTheme="minorHAnsi"/>
          <w:sz w:val="22"/>
          <w:szCs w:val="22"/>
          <w:lang w:val="lv-LV"/>
        </w:rPr>
        <w:t>iem un bezmugurkaulnieku sugām.</w:t>
      </w:r>
      <w:r w:rsidRPr="00321E87">
        <w:rPr>
          <w:rFonts w:asciiTheme="minorHAnsi" w:hAnsiTheme="minorHAnsi"/>
          <w:sz w:val="22"/>
          <w:szCs w:val="22"/>
          <w:lang w:val="lv-LV"/>
        </w:rPr>
        <w:t xml:space="preserve"> </w:t>
      </w:r>
    </w:p>
    <w:p w14:paraId="4BC7E3F1" w14:textId="042CC0D7" w:rsidR="005A3604" w:rsidRDefault="005A3604" w:rsidP="005A3604">
      <w:pPr>
        <w:pStyle w:val="BodyText"/>
        <w:ind w:left="0"/>
        <w:jc w:val="both"/>
        <w:rPr>
          <w:rFonts w:asciiTheme="minorHAnsi" w:hAnsiTheme="minorHAnsi"/>
          <w:sz w:val="22"/>
          <w:szCs w:val="22"/>
          <w:lang w:val="lv-LV"/>
        </w:rPr>
      </w:pPr>
      <w:r w:rsidRPr="00AC3EEA">
        <w:rPr>
          <w:rFonts w:asciiTheme="minorHAnsi" w:hAnsiTheme="minorHAnsi"/>
          <w:b/>
          <w:sz w:val="22"/>
          <w:szCs w:val="22"/>
          <w:lang w:val="lv-LV"/>
        </w:rPr>
        <w:lastRenderedPageBreak/>
        <w:t>Jumstiņu gladiola</w:t>
      </w:r>
      <w:r w:rsidRPr="00AC3EEA">
        <w:rPr>
          <w:rFonts w:asciiTheme="minorHAnsi" w:hAnsiTheme="minorHAnsi"/>
          <w:sz w:val="22"/>
          <w:szCs w:val="22"/>
          <w:lang w:val="lv-LV"/>
        </w:rPr>
        <w:t xml:space="preserve"> izplatīta palieņu </w:t>
      </w:r>
      <w:r w:rsidR="00682023">
        <w:rPr>
          <w:rFonts w:asciiTheme="minorHAnsi" w:hAnsiTheme="minorHAnsi"/>
          <w:sz w:val="22"/>
          <w:szCs w:val="22"/>
          <w:lang w:val="lv-LV"/>
        </w:rPr>
        <w:t>zālājos</w:t>
      </w:r>
      <w:r w:rsidR="00682023" w:rsidRPr="00AC3EEA">
        <w:rPr>
          <w:rFonts w:asciiTheme="minorHAnsi" w:hAnsiTheme="minorHAnsi"/>
          <w:sz w:val="22"/>
          <w:szCs w:val="22"/>
          <w:lang w:val="lv-LV"/>
        </w:rPr>
        <w:t xml:space="preserve"> </w:t>
      </w:r>
      <w:r w:rsidRPr="00AC3EEA">
        <w:rPr>
          <w:rFonts w:asciiTheme="minorHAnsi" w:hAnsiTheme="minorHAnsi"/>
          <w:sz w:val="22"/>
          <w:szCs w:val="22"/>
          <w:lang w:val="lv-LV"/>
        </w:rPr>
        <w:t>un citos mitros zālāju biotopos visā dabas park</w:t>
      </w:r>
      <w:r w:rsidR="003773B7">
        <w:rPr>
          <w:rFonts w:asciiTheme="minorHAnsi" w:hAnsiTheme="minorHAnsi"/>
          <w:strike/>
          <w:sz w:val="22"/>
          <w:szCs w:val="22"/>
          <w:lang w:val="lv-LV"/>
        </w:rPr>
        <w:t>ā</w:t>
      </w:r>
      <w:r w:rsidRPr="00AC3EEA">
        <w:rPr>
          <w:rFonts w:asciiTheme="minorHAnsi" w:hAnsiTheme="minorHAnsi"/>
          <w:sz w:val="22"/>
          <w:szCs w:val="22"/>
          <w:lang w:val="lv-LV"/>
        </w:rPr>
        <w:t xml:space="preserve">. Apsaimniekotajos zālājos atradnes </w:t>
      </w:r>
      <w:proofErr w:type="spellStart"/>
      <w:r w:rsidRPr="00AC3EEA">
        <w:rPr>
          <w:rFonts w:asciiTheme="minorHAnsi" w:hAnsiTheme="minorHAnsi"/>
          <w:sz w:val="22"/>
          <w:szCs w:val="22"/>
          <w:lang w:val="lv-LV"/>
        </w:rPr>
        <w:t>daudzskaitlīgas</w:t>
      </w:r>
      <w:proofErr w:type="spellEnd"/>
      <w:r w:rsidRPr="00AC3EEA">
        <w:rPr>
          <w:rFonts w:asciiTheme="minorHAnsi" w:hAnsiTheme="minorHAnsi"/>
          <w:sz w:val="22"/>
          <w:szCs w:val="22"/>
          <w:lang w:val="lv-LV"/>
        </w:rPr>
        <w:t xml:space="preserve">, nereti skaits tiek lēsts </w:t>
      </w:r>
      <w:r w:rsidR="00975D46" w:rsidRPr="00AC3EEA">
        <w:rPr>
          <w:rFonts w:asciiTheme="minorHAnsi" w:hAnsiTheme="minorHAnsi"/>
          <w:sz w:val="22"/>
          <w:szCs w:val="22"/>
          <w:lang w:val="lv-LV"/>
        </w:rPr>
        <w:t>vairāk</w:t>
      </w:r>
      <w:r w:rsidR="00975D46">
        <w:rPr>
          <w:rFonts w:asciiTheme="minorHAnsi" w:hAnsiTheme="minorHAnsi"/>
          <w:sz w:val="22"/>
          <w:szCs w:val="22"/>
          <w:lang w:val="lv-LV"/>
        </w:rPr>
        <w:t>i</w:t>
      </w:r>
      <w:r w:rsidR="00975D46" w:rsidRPr="00AC3EEA">
        <w:rPr>
          <w:rFonts w:asciiTheme="minorHAnsi" w:hAnsiTheme="minorHAnsi"/>
          <w:sz w:val="22"/>
          <w:szCs w:val="22"/>
          <w:lang w:val="lv-LV"/>
        </w:rPr>
        <w:t xml:space="preserve"> </w:t>
      </w:r>
      <w:r w:rsidRPr="00AC3EEA">
        <w:rPr>
          <w:rFonts w:asciiTheme="minorHAnsi" w:hAnsiTheme="minorHAnsi"/>
          <w:sz w:val="22"/>
          <w:szCs w:val="22"/>
          <w:lang w:val="lv-LV"/>
        </w:rPr>
        <w:t>simti eksemplār</w:t>
      </w:r>
      <w:r w:rsidR="00975D46">
        <w:rPr>
          <w:rFonts w:asciiTheme="minorHAnsi" w:hAnsiTheme="minorHAnsi"/>
          <w:sz w:val="22"/>
          <w:szCs w:val="22"/>
          <w:lang w:val="lv-LV"/>
        </w:rPr>
        <w:t>u</w:t>
      </w:r>
      <w:r w:rsidR="00092516">
        <w:rPr>
          <w:rFonts w:asciiTheme="minorHAnsi" w:hAnsiTheme="minorHAnsi"/>
          <w:sz w:val="22"/>
          <w:szCs w:val="22"/>
          <w:lang w:val="lv-LV"/>
        </w:rPr>
        <w:t xml:space="preserve">. </w:t>
      </w:r>
      <w:r w:rsidR="00092516" w:rsidRPr="007F357E">
        <w:rPr>
          <w:rFonts w:asciiTheme="minorHAnsi" w:hAnsiTheme="minorHAnsi"/>
          <w:sz w:val="22"/>
          <w:szCs w:val="22"/>
          <w:lang w:val="lv-LV"/>
        </w:rPr>
        <w:t>„</w:t>
      </w:r>
      <w:proofErr w:type="spellStart"/>
      <w:r w:rsidRPr="00AC3EEA">
        <w:rPr>
          <w:rFonts w:asciiTheme="minorHAnsi" w:hAnsiTheme="minorHAnsi"/>
          <w:sz w:val="22"/>
          <w:szCs w:val="22"/>
          <w:lang w:val="lv-LV"/>
        </w:rPr>
        <w:t>Aburtu</w:t>
      </w:r>
      <w:proofErr w:type="spellEnd"/>
      <w:r w:rsidRPr="00AC3EEA">
        <w:rPr>
          <w:rFonts w:asciiTheme="minorHAnsi" w:hAnsiTheme="minorHAnsi"/>
          <w:sz w:val="22"/>
          <w:szCs w:val="22"/>
          <w:lang w:val="lv-LV"/>
        </w:rPr>
        <w:t xml:space="preserve">” apkārtnē konstatēta jumstiņu gladiolas varietātes ar pilnīgi baltiem krāsas ziediem. Šo </w:t>
      </w:r>
      <w:bookmarkStart w:id="82" w:name="_Hlk17910327"/>
      <w:bookmarkEnd w:id="81"/>
      <w:r w:rsidRPr="00AC3EEA">
        <w:rPr>
          <w:rFonts w:asciiTheme="minorHAnsi" w:hAnsiTheme="minorHAnsi"/>
          <w:sz w:val="22"/>
          <w:szCs w:val="22"/>
          <w:lang w:val="lv-LV"/>
        </w:rPr>
        <w:t xml:space="preserve">populāciju saglabāšana </w:t>
      </w:r>
      <w:r w:rsidR="00217193">
        <w:rPr>
          <w:rFonts w:asciiTheme="minorHAnsi" w:hAnsiTheme="minorHAnsi"/>
          <w:sz w:val="22"/>
          <w:szCs w:val="22"/>
          <w:lang w:val="lv-LV"/>
        </w:rPr>
        <w:t xml:space="preserve">varētu būt </w:t>
      </w:r>
      <w:r w:rsidRPr="00AC3EEA">
        <w:rPr>
          <w:rFonts w:asciiTheme="minorHAnsi" w:hAnsiTheme="minorHAnsi"/>
          <w:sz w:val="22"/>
          <w:szCs w:val="22"/>
          <w:lang w:val="lv-LV"/>
        </w:rPr>
        <w:t>nozīmīga arī ģenētiskās daudzveidības ziņā.</w:t>
      </w:r>
    </w:p>
    <w:p w14:paraId="4E806BD7" w14:textId="35B85308" w:rsidR="005A3604" w:rsidRPr="00AC3EEA" w:rsidRDefault="005A3604" w:rsidP="005A3604">
      <w:pPr>
        <w:pStyle w:val="BodyText"/>
        <w:ind w:left="0"/>
        <w:jc w:val="both"/>
        <w:rPr>
          <w:rFonts w:asciiTheme="minorHAnsi" w:hAnsiTheme="minorHAnsi"/>
          <w:sz w:val="22"/>
          <w:szCs w:val="22"/>
          <w:lang w:val="lv-LV"/>
        </w:rPr>
      </w:pPr>
      <w:r w:rsidRPr="00AC3EEA">
        <w:rPr>
          <w:rFonts w:asciiTheme="minorHAnsi" w:hAnsiTheme="minorHAnsi"/>
          <w:b/>
          <w:sz w:val="22"/>
          <w:szCs w:val="22"/>
          <w:lang w:val="lv-LV"/>
        </w:rPr>
        <w:t xml:space="preserve">Mānīgā </w:t>
      </w:r>
      <w:proofErr w:type="spellStart"/>
      <w:r w:rsidRPr="00AC3EEA">
        <w:rPr>
          <w:rFonts w:asciiTheme="minorHAnsi" w:hAnsiTheme="minorHAnsi"/>
          <w:b/>
          <w:sz w:val="22"/>
          <w:szCs w:val="22"/>
          <w:lang w:val="lv-LV"/>
        </w:rPr>
        <w:t>knīdija</w:t>
      </w:r>
      <w:proofErr w:type="spellEnd"/>
      <w:r w:rsidRPr="00AC3EEA">
        <w:rPr>
          <w:rFonts w:asciiTheme="minorHAnsi" w:hAnsiTheme="minorHAnsi"/>
          <w:sz w:val="22"/>
          <w:szCs w:val="22"/>
          <w:lang w:val="lv-LV"/>
        </w:rPr>
        <w:t xml:space="preserve"> Latvijā sastopama </w:t>
      </w:r>
      <w:r w:rsidR="00E23687">
        <w:rPr>
          <w:rFonts w:asciiTheme="minorHAnsi" w:hAnsiTheme="minorHAnsi"/>
          <w:sz w:val="22"/>
          <w:szCs w:val="22"/>
          <w:lang w:val="lv-LV"/>
        </w:rPr>
        <w:t>galvenokārt</w:t>
      </w:r>
      <w:r w:rsidR="003773B7" w:rsidRPr="00AC3EEA">
        <w:rPr>
          <w:rFonts w:asciiTheme="minorHAnsi" w:hAnsiTheme="minorHAnsi"/>
          <w:sz w:val="22"/>
          <w:szCs w:val="22"/>
          <w:lang w:val="lv-LV"/>
        </w:rPr>
        <w:t xml:space="preserve"> </w:t>
      </w:r>
      <w:proofErr w:type="spellStart"/>
      <w:r w:rsidRPr="00AC3EEA">
        <w:rPr>
          <w:rFonts w:asciiTheme="minorHAnsi" w:hAnsiTheme="minorHAnsi"/>
          <w:sz w:val="22"/>
          <w:szCs w:val="22"/>
          <w:lang w:val="lv-LV"/>
        </w:rPr>
        <w:t>Austrumlatvijā</w:t>
      </w:r>
      <w:proofErr w:type="spellEnd"/>
      <w:r w:rsidRPr="00AC3EEA">
        <w:rPr>
          <w:rFonts w:asciiTheme="minorHAnsi" w:hAnsiTheme="minorHAnsi"/>
          <w:sz w:val="22"/>
          <w:szCs w:val="22"/>
          <w:lang w:val="lv-LV"/>
        </w:rPr>
        <w:t xml:space="preserve">. Aiviekstes palienē pie Ļaudonas veido stabilas ilglaicīgas populācijas palieņu </w:t>
      </w:r>
      <w:r w:rsidR="00682023">
        <w:rPr>
          <w:rFonts w:asciiTheme="minorHAnsi" w:hAnsiTheme="minorHAnsi"/>
          <w:sz w:val="22"/>
          <w:szCs w:val="22"/>
          <w:lang w:val="lv-LV"/>
        </w:rPr>
        <w:t>zālājos</w:t>
      </w:r>
      <w:r w:rsidRPr="00AC3EEA">
        <w:rPr>
          <w:rFonts w:asciiTheme="minorHAnsi" w:hAnsiTheme="minorHAnsi"/>
          <w:sz w:val="22"/>
          <w:szCs w:val="22"/>
          <w:lang w:val="lv-LV"/>
        </w:rPr>
        <w:t>, kur</w:t>
      </w:r>
      <w:r w:rsidR="00682023">
        <w:rPr>
          <w:rFonts w:asciiTheme="minorHAnsi" w:hAnsiTheme="minorHAnsi"/>
          <w:sz w:val="22"/>
          <w:szCs w:val="22"/>
          <w:lang w:val="lv-LV"/>
        </w:rPr>
        <w:t>i</w:t>
      </w:r>
      <w:r w:rsidRPr="00AC3EEA">
        <w:rPr>
          <w:rFonts w:asciiTheme="minorHAnsi" w:hAnsiTheme="minorHAnsi"/>
          <w:sz w:val="22"/>
          <w:szCs w:val="22"/>
          <w:lang w:val="lv-LV"/>
        </w:rPr>
        <w:t xml:space="preserve"> tiek apsaimniekot</w:t>
      </w:r>
      <w:r w:rsidR="00682023">
        <w:rPr>
          <w:rFonts w:asciiTheme="minorHAnsi" w:hAnsiTheme="minorHAnsi"/>
          <w:sz w:val="22"/>
          <w:szCs w:val="22"/>
          <w:lang w:val="lv-LV"/>
        </w:rPr>
        <w:t>i</w:t>
      </w:r>
      <w:r w:rsidRPr="00AC3EEA">
        <w:rPr>
          <w:rFonts w:asciiTheme="minorHAnsi" w:hAnsiTheme="minorHAnsi"/>
          <w:sz w:val="22"/>
          <w:szCs w:val="22"/>
          <w:lang w:val="lv-LV"/>
        </w:rPr>
        <w:t xml:space="preserve">. </w:t>
      </w:r>
      <w:r w:rsidR="00625A2B">
        <w:rPr>
          <w:rFonts w:asciiTheme="minorHAnsi" w:hAnsiTheme="minorHAnsi"/>
          <w:sz w:val="22"/>
          <w:szCs w:val="22"/>
          <w:lang w:val="lv-LV"/>
        </w:rPr>
        <w:t xml:space="preserve">Sugas </w:t>
      </w:r>
      <w:proofErr w:type="spellStart"/>
      <w:r w:rsidR="00625A2B">
        <w:rPr>
          <w:rFonts w:asciiTheme="minorHAnsi" w:hAnsiTheme="minorHAnsi"/>
          <w:sz w:val="22"/>
          <w:szCs w:val="22"/>
          <w:lang w:val="lv-LV"/>
        </w:rPr>
        <w:t>do</w:t>
      </w:r>
      <w:r w:rsidR="00092516">
        <w:rPr>
          <w:rFonts w:asciiTheme="minorHAnsi" w:hAnsiTheme="minorHAnsi"/>
          <w:sz w:val="22"/>
          <w:szCs w:val="22"/>
          <w:lang w:val="lv-LV"/>
        </w:rPr>
        <w:t>norteritorija</w:t>
      </w:r>
      <w:proofErr w:type="spellEnd"/>
      <w:r w:rsidR="00092516">
        <w:rPr>
          <w:rFonts w:asciiTheme="minorHAnsi" w:hAnsiTheme="minorHAnsi"/>
          <w:sz w:val="22"/>
          <w:szCs w:val="22"/>
          <w:lang w:val="lv-LV"/>
        </w:rPr>
        <w:t xml:space="preserve"> ir dabas liegums </w:t>
      </w:r>
      <w:r w:rsidR="00092516" w:rsidRPr="00463D37">
        <w:rPr>
          <w:rFonts w:asciiTheme="minorHAnsi" w:hAnsiTheme="minorHAnsi"/>
          <w:sz w:val="22"/>
          <w:szCs w:val="22"/>
        </w:rPr>
        <w:t>„</w:t>
      </w:r>
      <w:r w:rsidR="00625A2B">
        <w:rPr>
          <w:rFonts w:asciiTheme="minorHAnsi" w:hAnsiTheme="minorHAnsi"/>
          <w:sz w:val="22"/>
          <w:szCs w:val="22"/>
          <w:lang w:val="lv-LV"/>
        </w:rPr>
        <w:t>Lubāna mitrājs”, a</w:t>
      </w:r>
      <w:r w:rsidRPr="00AC3EEA">
        <w:rPr>
          <w:rFonts w:asciiTheme="minorHAnsi" w:hAnsiTheme="minorHAnsi"/>
          <w:sz w:val="22"/>
          <w:szCs w:val="22"/>
          <w:lang w:val="lv-LV"/>
        </w:rPr>
        <w:t xml:space="preserve">tsevišķas atradnes konstatētas </w:t>
      </w:r>
      <w:r w:rsidR="00625A2B">
        <w:rPr>
          <w:rFonts w:asciiTheme="minorHAnsi" w:hAnsiTheme="minorHAnsi"/>
          <w:sz w:val="22"/>
          <w:szCs w:val="22"/>
          <w:lang w:val="lv-LV"/>
        </w:rPr>
        <w:t xml:space="preserve">arī </w:t>
      </w:r>
      <w:r w:rsidRPr="00AC3EEA">
        <w:rPr>
          <w:rFonts w:asciiTheme="minorHAnsi" w:hAnsiTheme="minorHAnsi"/>
          <w:sz w:val="22"/>
          <w:szCs w:val="22"/>
          <w:lang w:val="lv-LV"/>
        </w:rPr>
        <w:t>lejpus Ļaudonas. Sugas saglabāšanai būtiski nodrošināt ekstensīvu ganīšanu vai pļaušanu ar siena savākšanu atradnēs.</w:t>
      </w:r>
    </w:p>
    <w:p w14:paraId="2FB60866" w14:textId="50B4E0ED" w:rsidR="005A3604" w:rsidRPr="00AC3EEA" w:rsidRDefault="005A3604" w:rsidP="005A3604">
      <w:pPr>
        <w:pStyle w:val="BodyText"/>
        <w:ind w:left="0"/>
        <w:jc w:val="both"/>
        <w:rPr>
          <w:rFonts w:asciiTheme="minorHAnsi" w:hAnsiTheme="minorHAnsi"/>
          <w:sz w:val="22"/>
          <w:szCs w:val="22"/>
          <w:lang w:val="lv-LV"/>
        </w:rPr>
      </w:pPr>
      <w:r w:rsidRPr="00AC3EEA">
        <w:rPr>
          <w:rFonts w:asciiTheme="minorHAnsi" w:hAnsiTheme="minorHAnsi"/>
          <w:b/>
          <w:sz w:val="22"/>
          <w:szCs w:val="22"/>
          <w:lang w:val="lv-LV"/>
        </w:rPr>
        <w:t>Sibīrijas skalbe</w:t>
      </w:r>
      <w:r w:rsidRPr="00AC3EEA">
        <w:rPr>
          <w:rFonts w:asciiTheme="minorHAnsi" w:hAnsiTheme="minorHAnsi"/>
          <w:sz w:val="22"/>
          <w:szCs w:val="22"/>
          <w:lang w:val="lv-LV"/>
        </w:rPr>
        <w:t xml:space="preserve"> </w:t>
      </w:r>
      <w:r w:rsidRPr="00AC3EEA">
        <w:rPr>
          <w:rFonts w:asciiTheme="minorHAnsi" w:hAnsiTheme="minorHAnsi"/>
          <w:i/>
          <w:sz w:val="22"/>
          <w:szCs w:val="22"/>
          <w:lang w:val="lv-LV"/>
        </w:rPr>
        <w:t xml:space="preserve">Iris </w:t>
      </w:r>
      <w:proofErr w:type="spellStart"/>
      <w:r w:rsidRPr="00AC3EEA">
        <w:rPr>
          <w:rFonts w:asciiTheme="minorHAnsi" w:hAnsiTheme="minorHAnsi"/>
          <w:i/>
          <w:sz w:val="22"/>
          <w:szCs w:val="22"/>
          <w:lang w:val="lv-LV"/>
        </w:rPr>
        <w:t>sibirica</w:t>
      </w:r>
      <w:proofErr w:type="spellEnd"/>
      <w:r w:rsidRPr="00AC3EEA">
        <w:rPr>
          <w:rFonts w:asciiTheme="minorHAnsi" w:hAnsiTheme="minorHAnsi"/>
          <w:sz w:val="22"/>
          <w:szCs w:val="22"/>
          <w:lang w:val="lv-LV"/>
        </w:rPr>
        <w:t xml:space="preserve"> dabas parkā konstatēta izklaidus nelielās atradnēs, bet apstākļi atradnēs piemēroti ilglaicīgai populāciju pastāvēšanai. Sibīrijas skalbe var būt jutīga uz hidroloģiskā režīma izmaiņām, tādēļ veicot meliorācijas sistēmu atjaunošanu atradņu tuvumā, jāizvērtē tās potenciālā ietekme uz sugas populāciju.</w:t>
      </w:r>
    </w:p>
    <w:p w14:paraId="756CFD1B" w14:textId="7BDF8AAA" w:rsidR="005A3604" w:rsidRPr="00AC3EEA" w:rsidRDefault="005A3604" w:rsidP="005A3604">
      <w:pPr>
        <w:pStyle w:val="BodyText"/>
        <w:ind w:left="0"/>
        <w:jc w:val="both"/>
        <w:rPr>
          <w:rFonts w:asciiTheme="minorHAnsi" w:hAnsiTheme="minorHAnsi"/>
          <w:sz w:val="22"/>
          <w:szCs w:val="22"/>
          <w:lang w:val="lv-LV"/>
        </w:rPr>
      </w:pPr>
      <w:r w:rsidRPr="00AC3EEA">
        <w:rPr>
          <w:rFonts w:asciiTheme="minorHAnsi" w:hAnsiTheme="minorHAnsi"/>
          <w:b/>
          <w:sz w:val="22"/>
          <w:szCs w:val="22"/>
          <w:lang w:val="lv-LV"/>
        </w:rPr>
        <w:t xml:space="preserve">Plankumainā </w:t>
      </w:r>
      <w:proofErr w:type="spellStart"/>
      <w:r w:rsidRPr="00AC3EEA">
        <w:rPr>
          <w:rFonts w:asciiTheme="minorHAnsi" w:hAnsiTheme="minorHAnsi"/>
          <w:b/>
          <w:sz w:val="22"/>
          <w:szCs w:val="22"/>
          <w:lang w:val="lv-LV"/>
        </w:rPr>
        <w:t>dzegužpirkstīte</w:t>
      </w:r>
      <w:proofErr w:type="spellEnd"/>
      <w:r w:rsidRPr="00AC3EEA">
        <w:rPr>
          <w:rFonts w:asciiTheme="minorHAnsi" w:hAnsiTheme="minorHAnsi"/>
          <w:sz w:val="22"/>
          <w:szCs w:val="22"/>
          <w:lang w:val="lv-LV"/>
        </w:rPr>
        <w:t xml:space="preserve"> </w:t>
      </w:r>
      <w:proofErr w:type="spellStart"/>
      <w:r w:rsidRPr="00AC3EEA">
        <w:rPr>
          <w:rFonts w:asciiTheme="minorHAnsi" w:hAnsiTheme="minorHAnsi"/>
          <w:i/>
          <w:sz w:val="22"/>
          <w:szCs w:val="22"/>
          <w:lang w:val="lv-LV"/>
        </w:rPr>
        <w:t>Dactylorhiza</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maculata</w:t>
      </w:r>
      <w:proofErr w:type="spellEnd"/>
      <w:r w:rsidRPr="00AC3EEA">
        <w:rPr>
          <w:rFonts w:asciiTheme="minorHAnsi" w:hAnsiTheme="minorHAnsi"/>
          <w:sz w:val="22"/>
          <w:szCs w:val="22"/>
          <w:lang w:val="lv-LV"/>
        </w:rPr>
        <w:t xml:space="preserve"> konstatēta atsevišķās atradnēs, bet tās izplatība parkā varētu būt biežāka, ņemot vērā piemēroto biotopu plašo izplatību. Ekoloģiski plastiska suga, kura var piemēroties mainīgiem apstākļiem. Populācijas var ilgstoši pastāvēt arī aizaugot zālājiem, krūmāj</w:t>
      </w:r>
      <w:r w:rsidR="00625A2B">
        <w:rPr>
          <w:rFonts w:asciiTheme="minorHAnsi" w:hAnsiTheme="minorHAnsi"/>
          <w:sz w:val="22"/>
          <w:szCs w:val="22"/>
          <w:lang w:val="lv-LV"/>
        </w:rPr>
        <w:t>os</w:t>
      </w:r>
      <w:r w:rsidRPr="00AC3EEA">
        <w:rPr>
          <w:rFonts w:asciiTheme="minorHAnsi" w:hAnsiTheme="minorHAnsi"/>
          <w:sz w:val="22"/>
          <w:szCs w:val="22"/>
          <w:lang w:val="lv-LV"/>
        </w:rPr>
        <w:t>.</w:t>
      </w:r>
    </w:p>
    <w:p w14:paraId="7136DCA8" w14:textId="1E1A3DE1" w:rsidR="005A3604" w:rsidRDefault="005A3604" w:rsidP="005A3604">
      <w:pPr>
        <w:pStyle w:val="BodyText"/>
        <w:ind w:left="0"/>
        <w:jc w:val="both"/>
        <w:rPr>
          <w:rFonts w:asciiTheme="minorHAnsi" w:hAnsiTheme="minorHAnsi"/>
          <w:sz w:val="22"/>
          <w:szCs w:val="22"/>
          <w:lang w:val="lv-LV"/>
        </w:rPr>
      </w:pPr>
      <w:proofErr w:type="spellStart"/>
      <w:r w:rsidRPr="00AC3EEA">
        <w:rPr>
          <w:rFonts w:asciiTheme="minorHAnsi" w:hAnsiTheme="minorHAnsi"/>
          <w:b/>
          <w:sz w:val="22"/>
          <w:szCs w:val="22"/>
          <w:lang w:val="lv-LV"/>
        </w:rPr>
        <w:t>Zaļziedu</w:t>
      </w:r>
      <w:proofErr w:type="spellEnd"/>
      <w:r w:rsidRPr="00AC3EEA">
        <w:rPr>
          <w:rFonts w:asciiTheme="minorHAnsi" w:hAnsiTheme="minorHAnsi"/>
          <w:b/>
          <w:sz w:val="22"/>
          <w:szCs w:val="22"/>
          <w:lang w:val="lv-LV"/>
        </w:rPr>
        <w:t xml:space="preserve"> </w:t>
      </w:r>
      <w:proofErr w:type="spellStart"/>
      <w:r w:rsidRPr="00AC3EEA">
        <w:rPr>
          <w:rFonts w:asciiTheme="minorHAnsi" w:hAnsiTheme="minorHAnsi"/>
          <w:b/>
          <w:sz w:val="22"/>
          <w:szCs w:val="22"/>
          <w:lang w:val="lv-LV"/>
        </w:rPr>
        <w:t>nakstvijole</w:t>
      </w:r>
      <w:proofErr w:type="spellEnd"/>
      <w:r w:rsidRPr="00AC3EEA">
        <w:rPr>
          <w:rFonts w:asciiTheme="minorHAnsi" w:hAnsiTheme="minorHAnsi"/>
          <w:sz w:val="22"/>
          <w:szCs w:val="22"/>
          <w:lang w:val="lv-LV"/>
        </w:rPr>
        <w:t xml:space="preserve"> </w:t>
      </w:r>
      <w:proofErr w:type="spellStart"/>
      <w:r w:rsidRPr="00AC3EEA">
        <w:rPr>
          <w:rFonts w:asciiTheme="minorHAnsi" w:hAnsiTheme="minorHAnsi"/>
          <w:i/>
          <w:sz w:val="22"/>
          <w:szCs w:val="22"/>
          <w:lang w:val="lv-LV"/>
        </w:rPr>
        <w:t>Plathanthera</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chloranta</w:t>
      </w:r>
      <w:proofErr w:type="spellEnd"/>
      <w:r w:rsidRPr="00AC3EEA">
        <w:rPr>
          <w:rFonts w:asciiTheme="minorHAnsi" w:hAnsiTheme="minorHAnsi"/>
          <w:sz w:val="22"/>
          <w:szCs w:val="22"/>
          <w:lang w:val="lv-LV"/>
        </w:rPr>
        <w:t xml:space="preserve"> konstatēta tikai atsevišķos eksemplāros. Ekoloģiski plastiska suga, kura var piemēroties mainīgiem apstākļiem. Populācijas var ilgstoši pastāvēt arī aizaugot zālājiem, krūmājiem.</w:t>
      </w:r>
    </w:p>
    <w:p w14:paraId="1F542A86" w14:textId="6FC49290" w:rsidR="005A3604" w:rsidRPr="00AC3EEA" w:rsidRDefault="005A3604" w:rsidP="005A3604">
      <w:pPr>
        <w:pStyle w:val="BodyText"/>
        <w:ind w:left="0"/>
        <w:jc w:val="both"/>
        <w:rPr>
          <w:rFonts w:asciiTheme="minorHAnsi" w:hAnsiTheme="minorHAnsi"/>
          <w:sz w:val="22"/>
          <w:szCs w:val="22"/>
          <w:lang w:val="lv-LV"/>
        </w:rPr>
      </w:pPr>
      <w:r w:rsidRPr="00AC3EEA">
        <w:rPr>
          <w:rFonts w:asciiTheme="minorHAnsi" w:hAnsiTheme="minorHAnsi"/>
          <w:b/>
          <w:sz w:val="22"/>
          <w:szCs w:val="22"/>
          <w:lang w:val="lv-LV"/>
        </w:rPr>
        <w:t xml:space="preserve">Spilvainais </w:t>
      </w:r>
      <w:proofErr w:type="spellStart"/>
      <w:r w:rsidRPr="00AC3EEA">
        <w:rPr>
          <w:rFonts w:asciiTheme="minorHAnsi" w:hAnsiTheme="minorHAnsi"/>
          <w:b/>
          <w:sz w:val="22"/>
          <w:szCs w:val="22"/>
          <w:lang w:val="lv-LV"/>
        </w:rPr>
        <w:t>ancītis</w:t>
      </w:r>
      <w:proofErr w:type="spellEnd"/>
      <w:r w:rsidRPr="00AC3EEA">
        <w:rPr>
          <w:rFonts w:asciiTheme="minorHAnsi" w:hAnsiTheme="minorHAnsi"/>
          <w:sz w:val="22"/>
          <w:szCs w:val="22"/>
          <w:lang w:val="lv-LV"/>
        </w:rPr>
        <w:t xml:space="preserve"> </w:t>
      </w:r>
      <w:proofErr w:type="spellStart"/>
      <w:r w:rsidRPr="00AC3EEA">
        <w:rPr>
          <w:rFonts w:asciiTheme="minorHAnsi" w:hAnsiTheme="minorHAnsi"/>
          <w:i/>
          <w:sz w:val="22"/>
          <w:szCs w:val="22"/>
          <w:lang w:val="lv-LV"/>
        </w:rPr>
        <w:t>Agrimonia</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pilosa</w:t>
      </w:r>
      <w:proofErr w:type="spellEnd"/>
      <w:r w:rsidRPr="00AC3EEA">
        <w:rPr>
          <w:rFonts w:asciiTheme="minorHAnsi" w:hAnsiTheme="minorHAnsi"/>
          <w:sz w:val="22"/>
          <w:szCs w:val="22"/>
          <w:lang w:val="lv-LV"/>
        </w:rPr>
        <w:t xml:space="preserve"> konstatēts dabas parka rietumu daļā divās atsevišķās atradnēs. Sugas klātbūtne dabas parkā iepriekš bija zināma, bet konkrētas atradnes netika norādītas. Iespējama sugas plašāka izplatība krūmājos, mežmalās. Lai nodrošinātu sugai labvēlīgus apstākļus nepieciešams saglabāt noēnotas mežmalas, </w:t>
      </w:r>
      <w:proofErr w:type="spellStart"/>
      <w:r w:rsidRPr="00AC3EEA">
        <w:rPr>
          <w:rFonts w:asciiTheme="minorHAnsi" w:hAnsiTheme="minorHAnsi"/>
          <w:sz w:val="22"/>
          <w:szCs w:val="22"/>
          <w:lang w:val="lv-LV"/>
        </w:rPr>
        <w:t>lauces</w:t>
      </w:r>
      <w:proofErr w:type="spellEnd"/>
      <w:r w:rsidRPr="00AC3EEA">
        <w:rPr>
          <w:rFonts w:asciiTheme="minorHAnsi" w:hAnsiTheme="minorHAnsi"/>
          <w:sz w:val="22"/>
          <w:szCs w:val="22"/>
          <w:lang w:val="lv-LV"/>
        </w:rPr>
        <w:t xml:space="preserve"> mežu puduros.</w:t>
      </w:r>
    </w:p>
    <w:p w14:paraId="1A580B4D" w14:textId="5A9B057F" w:rsidR="00217193" w:rsidRDefault="005A3604" w:rsidP="005A3604">
      <w:pPr>
        <w:pStyle w:val="BodyText"/>
        <w:ind w:left="0"/>
        <w:jc w:val="both"/>
        <w:rPr>
          <w:rFonts w:asciiTheme="minorHAnsi" w:hAnsiTheme="minorHAnsi"/>
          <w:sz w:val="22"/>
          <w:szCs w:val="22"/>
          <w:lang w:val="lv-LV"/>
        </w:rPr>
      </w:pPr>
      <w:r w:rsidRPr="00AC3EEA">
        <w:rPr>
          <w:rFonts w:asciiTheme="minorHAnsi" w:hAnsiTheme="minorHAnsi"/>
          <w:b/>
          <w:sz w:val="22"/>
          <w:szCs w:val="22"/>
          <w:lang w:val="lv-LV"/>
        </w:rPr>
        <w:t>Gada staipeknis</w:t>
      </w:r>
      <w:r w:rsidRPr="00AC3EEA">
        <w:rPr>
          <w:rFonts w:asciiTheme="minorHAnsi" w:hAnsiTheme="minorHAnsi"/>
          <w:sz w:val="22"/>
          <w:szCs w:val="22"/>
          <w:lang w:val="lv-LV"/>
        </w:rPr>
        <w:t xml:space="preserve"> </w:t>
      </w:r>
      <w:proofErr w:type="spellStart"/>
      <w:r w:rsidRPr="00AC3EEA">
        <w:rPr>
          <w:rFonts w:asciiTheme="minorHAnsi" w:hAnsiTheme="minorHAnsi"/>
          <w:i/>
          <w:sz w:val="22"/>
          <w:szCs w:val="22"/>
          <w:lang w:val="lv-LV"/>
        </w:rPr>
        <w:t>Lycopodium</w:t>
      </w:r>
      <w:proofErr w:type="spellEnd"/>
      <w:r w:rsidRPr="00AC3EEA">
        <w:rPr>
          <w:rFonts w:asciiTheme="minorHAnsi" w:hAnsiTheme="minorHAnsi"/>
          <w:i/>
          <w:sz w:val="22"/>
          <w:szCs w:val="22"/>
          <w:lang w:val="lv-LV"/>
        </w:rPr>
        <w:t xml:space="preserve"> </w:t>
      </w:r>
      <w:proofErr w:type="spellStart"/>
      <w:r w:rsidRPr="00AC3EEA">
        <w:rPr>
          <w:rFonts w:asciiTheme="minorHAnsi" w:hAnsiTheme="minorHAnsi"/>
          <w:i/>
          <w:sz w:val="22"/>
          <w:szCs w:val="22"/>
          <w:lang w:val="lv-LV"/>
        </w:rPr>
        <w:t>annotinum</w:t>
      </w:r>
      <w:proofErr w:type="spellEnd"/>
      <w:r w:rsidRPr="00AC3EEA">
        <w:rPr>
          <w:rFonts w:asciiTheme="minorHAnsi" w:hAnsiTheme="minorHAnsi"/>
          <w:sz w:val="22"/>
          <w:szCs w:val="22"/>
          <w:lang w:val="lv-LV"/>
        </w:rPr>
        <w:t xml:space="preserve"> konstatēts tikai vienā atradnē nabadzīgā skujkoku mežā dabas parka rietumu daļā. Tā kā dabas parkā nav daudz piemērotu mežu platību, sugas populācija neliela.</w:t>
      </w:r>
    </w:p>
    <w:p w14:paraId="553868BA" w14:textId="77777777" w:rsidR="00217193" w:rsidRDefault="00945863" w:rsidP="00966764">
      <w:pPr>
        <w:pStyle w:val="BodyText"/>
        <w:ind w:left="0"/>
        <w:jc w:val="both"/>
        <w:rPr>
          <w:rFonts w:asciiTheme="minorHAnsi" w:hAnsiTheme="minorHAnsi"/>
          <w:sz w:val="22"/>
          <w:szCs w:val="22"/>
          <w:lang w:val="lv-LV"/>
        </w:rPr>
      </w:pPr>
      <w:r>
        <w:rPr>
          <w:rFonts w:asciiTheme="minorHAnsi" w:hAnsiTheme="minorHAnsi"/>
          <w:sz w:val="22"/>
          <w:szCs w:val="22"/>
          <w:lang w:val="lv-LV"/>
        </w:rPr>
        <w:t xml:space="preserve">Plašāka informācija par </w:t>
      </w:r>
      <w:r w:rsidR="00217193">
        <w:rPr>
          <w:rFonts w:asciiTheme="minorHAnsi" w:hAnsiTheme="minorHAnsi"/>
          <w:sz w:val="22"/>
          <w:szCs w:val="22"/>
          <w:lang w:val="lv-LV"/>
        </w:rPr>
        <w:t>reto un īpaši aizsargājamo augu sugu sastopamību un izplatību Latvijā un da</w:t>
      </w:r>
      <w:r w:rsidR="00F118C6">
        <w:rPr>
          <w:rFonts w:asciiTheme="minorHAnsi" w:hAnsiTheme="minorHAnsi"/>
          <w:sz w:val="22"/>
          <w:szCs w:val="22"/>
          <w:lang w:val="lv-LV"/>
        </w:rPr>
        <w:t>bas parka teritorijā apkopotā 13</w:t>
      </w:r>
      <w:r w:rsidR="00745FC2">
        <w:rPr>
          <w:rFonts w:asciiTheme="minorHAnsi" w:hAnsiTheme="minorHAnsi"/>
          <w:sz w:val="22"/>
          <w:szCs w:val="22"/>
          <w:lang w:val="lv-LV"/>
        </w:rPr>
        <w:t>. </w:t>
      </w:r>
      <w:r w:rsidR="00217193">
        <w:rPr>
          <w:rFonts w:asciiTheme="minorHAnsi" w:hAnsiTheme="minorHAnsi"/>
          <w:sz w:val="22"/>
          <w:szCs w:val="22"/>
          <w:lang w:val="lv-LV"/>
        </w:rPr>
        <w:t xml:space="preserve">tabulā. Savukārt informācija par </w:t>
      </w:r>
      <w:r w:rsidR="00217193" w:rsidRPr="00217193">
        <w:rPr>
          <w:rFonts w:asciiTheme="minorHAnsi" w:hAnsiTheme="minorHAnsi"/>
          <w:sz w:val="22"/>
          <w:szCs w:val="22"/>
          <w:lang w:val="lv-LV"/>
        </w:rPr>
        <w:t>Biotopu Direktīvas II pielikuma sugu populāciju novērtējum</w:t>
      </w:r>
      <w:r w:rsidR="00217193">
        <w:rPr>
          <w:rFonts w:asciiTheme="minorHAnsi" w:hAnsiTheme="minorHAnsi"/>
          <w:sz w:val="22"/>
          <w:szCs w:val="22"/>
          <w:lang w:val="lv-LV"/>
        </w:rPr>
        <w:t>u</w:t>
      </w:r>
      <w:r w:rsidR="00217193" w:rsidRPr="00217193">
        <w:rPr>
          <w:rFonts w:asciiTheme="minorHAnsi" w:hAnsiTheme="minorHAnsi"/>
          <w:sz w:val="22"/>
          <w:szCs w:val="22"/>
          <w:lang w:val="lv-LV"/>
        </w:rPr>
        <w:t xml:space="preserve"> un dzīvotnes platīb</w:t>
      </w:r>
      <w:r w:rsidR="00217193">
        <w:rPr>
          <w:rFonts w:asciiTheme="minorHAnsi" w:hAnsiTheme="minorHAnsi"/>
          <w:sz w:val="22"/>
          <w:szCs w:val="22"/>
          <w:lang w:val="lv-LV"/>
        </w:rPr>
        <w:t>ām</w:t>
      </w:r>
      <w:r w:rsidR="00217193" w:rsidRPr="00217193">
        <w:rPr>
          <w:rFonts w:asciiTheme="minorHAnsi" w:hAnsiTheme="minorHAnsi"/>
          <w:sz w:val="22"/>
          <w:szCs w:val="22"/>
          <w:lang w:val="lv-LV"/>
        </w:rPr>
        <w:t xml:space="preserve"> dabas parka teritorijā</w:t>
      </w:r>
      <w:r>
        <w:rPr>
          <w:rFonts w:asciiTheme="minorHAnsi" w:hAnsiTheme="minorHAnsi"/>
          <w:sz w:val="22"/>
          <w:szCs w:val="22"/>
          <w:lang w:val="lv-LV"/>
        </w:rPr>
        <w:t xml:space="preserve"> apkopota </w:t>
      </w:r>
      <w:r w:rsidR="00F118C6">
        <w:rPr>
          <w:rFonts w:asciiTheme="minorHAnsi" w:hAnsiTheme="minorHAnsi"/>
          <w:sz w:val="22"/>
          <w:szCs w:val="22"/>
          <w:lang w:val="lv-LV"/>
        </w:rPr>
        <w:t>14. tabulā</w:t>
      </w:r>
      <w:r w:rsidR="00B71B09">
        <w:rPr>
          <w:rFonts w:asciiTheme="minorHAnsi" w:hAnsiTheme="minorHAnsi"/>
          <w:sz w:val="22"/>
          <w:szCs w:val="22"/>
          <w:lang w:val="lv-LV"/>
        </w:rPr>
        <w:t>.</w:t>
      </w:r>
    </w:p>
    <w:p w14:paraId="6401C92A" w14:textId="77777777" w:rsidR="00700E64" w:rsidRDefault="00700E64" w:rsidP="00966764">
      <w:pPr>
        <w:pStyle w:val="BodyText"/>
        <w:ind w:left="0"/>
        <w:jc w:val="both"/>
        <w:rPr>
          <w:rFonts w:asciiTheme="minorHAnsi" w:hAnsiTheme="minorHAnsi"/>
          <w:sz w:val="22"/>
          <w:szCs w:val="22"/>
          <w:lang w:val="lv-LV"/>
        </w:rPr>
      </w:pPr>
    </w:p>
    <w:p w14:paraId="1C1ED0AA" w14:textId="77777777" w:rsidR="00700E64" w:rsidRPr="00AC3EEA" w:rsidRDefault="00700E64" w:rsidP="00700E64">
      <w:pPr>
        <w:widowControl w:val="0"/>
        <w:spacing w:before="120" w:after="240"/>
        <w:jc w:val="both"/>
        <w:rPr>
          <w:rFonts w:asciiTheme="minorHAnsi" w:hAnsiTheme="minorHAnsi"/>
          <w:b/>
          <w:sz w:val="22"/>
          <w:szCs w:val="22"/>
        </w:rPr>
      </w:pPr>
      <w:r w:rsidRPr="00AC3EEA">
        <w:rPr>
          <w:rFonts w:asciiTheme="minorHAnsi" w:hAnsiTheme="minorHAnsi"/>
          <w:b/>
          <w:sz w:val="22"/>
          <w:szCs w:val="22"/>
        </w:rPr>
        <w:t>Sociālekonomiskā vērtība</w:t>
      </w:r>
      <w:r>
        <w:rPr>
          <w:rFonts w:asciiTheme="minorHAnsi" w:hAnsiTheme="minorHAnsi"/>
          <w:b/>
          <w:sz w:val="22"/>
          <w:szCs w:val="22"/>
        </w:rPr>
        <w:t xml:space="preserve"> </w:t>
      </w:r>
    </w:p>
    <w:p w14:paraId="6537BB5C" w14:textId="77777777" w:rsidR="00700E64" w:rsidRPr="00AC3EEA" w:rsidRDefault="00700E64" w:rsidP="00700E64">
      <w:pPr>
        <w:pStyle w:val="BodyText"/>
        <w:ind w:left="0"/>
        <w:jc w:val="both"/>
        <w:rPr>
          <w:rFonts w:asciiTheme="minorHAnsi" w:hAnsiTheme="minorHAnsi"/>
          <w:sz w:val="22"/>
          <w:szCs w:val="22"/>
          <w:highlight w:val="yellow"/>
          <w:lang w:val="lv-LV"/>
        </w:rPr>
      </w:pPr>
      <w:r w:rsidRPr="00AC3EEA">
        <w:rPr>
          <w:rFonts w:asciiTheme="minorHAnsi" w:hAnsiTheme="minorHAnsi"/>
          <w:sz w:val="22"/>
          <w:szCs w:val="22"/>
          <w:lang w:val="lv-LV"/>
        </w:rPr>
        <w:t>Sociālekonomiskā vērtība nav būtiska, sēņu un ogu resursi dabas parkā ir nenozīmīgi, jo mežu platības aizņem nelielas teritorijas. Lielāka vērtība ir ārstniec</w:t>
      </w:r>
      <w:r>
        <w:rPr>
          <w:rFonts w:asciiTheme="minorHAnsi" w:hAnsiTheme="minorHAnsi"/>
          <w:sz w:val="22"/>
          <w:szCs w:val="22"/>
          <w:lang w:val="lv-LV"/>
        </w:rPr>
        <w:t>ības</w:t>
      </w:r>
      <w:r w:rsidRPr="00AC3EEA">
        <w:rPr>
          <w:rFonts w:asciiTheme="minorHAnsi" w:hAnsiTheme="minorHAnsi"/>
          <w:sz w:val="22"/>
          <w:szCs w:val="22"/>
          <w:lang w:val="lv-LV"/>
        </w:rPr>
        <w:t xml:space="preserve"> </w:t>
      </w:r>
      <w:r>
        <w:rPr>
          <w:rFonts w:asciiTheme="minorHAnsi" w:hAnsiTheme="minorHAnsi"/>
          <w:sz w:val="22"/>
          <w:szCs w:val="22"/>
          <w:lang w:val="lv-LV"/>
        </w:rPr>
        <w:t>augiem</w:t>
      </w:r>
      <w:r w:rsidRPr="00AC3EEA">
        <w:rPr>
          <w:rFonts w:asciiTheme="minorHAnsi" w:hAnsiTheme="minorHAnsi"/>
          <w:sz w:val="22"/>
          <w:szCs w:val="22"/>
          <w:lang w:val="lv-LV"/>
        </w:rPr>
        <w:t xml:space="preserve">, kurus var plaši iegūt palieņu zālāju teritorijās </w:t>
      </w:r>
      <w:r>
        <w:rPr>
          <w:rFonts w:asciiTheme="minorHAnsi" w:hAnsiTheme="minorHAnsi"/>
          <w:sz w:val="22"/>
          <w:szCs w:val="22"/>
          <w:lang w:val="lv-LV"/>
        </w:rPr>
        <w:t>(īpaši parasto vīgriezi, asinszāli, u.c.</w:t>
      </w:r>
      <w:r w:rsidRPr="00AC3EEA">
        <w:rPr>
          <w:rFonts w:asciiTheme="minorHAnsi" w:hAnsiTheme="minorHAnsi"/>
          <w:sz w:val="22"/>
          <w:szCs w:val="22"/>
          <w:lang w:val="lv-LV"/>
        </w:rPr>
        <w:t>).</w:t>
      </w:r>
    </w:p>
    <w:p w14:paraId="261B9BB4" w14:textId="77777777" w:rsidR="00700E64" w:rsidRPr="00F92E6F" w:rsidRDefault="00700E64" w:rsidP="00700E64">
      <w:pPr>
        <w:spacing w:before="120" w:after="240"/>
        <w:jc w:val="both"/>
        <w:rPr>
          <w:rFonts w:asciiTheme="minorHAnsi" w:hAnsiTheme="minorHAnsi"/>
          <w:b/>
          <w:sz w:val="22"/>
          <w:szCs w:val="22"/>
        </w:rPr>
      </w:pPr>
      <w:r w:rsidRPr="00AC3EEA">
        <w:rPr>
          <w:rFonts w:asciiTheme="minorHAnsi" w:hAnsiTheme="minorHAnsi"/>
          <w:b/>
          <w:sz w:val="22"/>
          <w:szCs w:val="22"/>
        </w:rPr>
        <w:t>Ietekmējošie faktori</w:t>
      </w:r>
    </w:p>
    <w:p w14:paraId="0C3115B8" w14:textId="77777777" w:rsidR="00700E64" w:rsidRPr="00AC3EEA" w:rsidRDefault="00700E64" w:rsidP="00700E64">
      <w:pPr>
        <w:pStyle w:val="BodyText"/>
        <w:spacing w:after="240"/>
        <w:ind w:left="0"/>
        <w:jc w:val="both"/>
        <w:rPr>
          <w:rFonts w:asciiTheme="minorHAnsi" w:hAnsiTheme="minorHAnsi"/>
          <w:sz w:val="22"/>
          <w:szCs w:val="22"/>
          <w:lang w:val="lv-LV"/>
        </w:rPr>
      </w:pPr>
      <w:r w:rsidRPr="00AC3EEA">
        <w:rPr>
          <w:rFonts w:asciiTheme="minorHAnsi" w:hAnsiTheme="minorHAnsi"/>
          <w:sz w:val="22"/>
          <w:szCs w:val="22"/>
          <w:lang w:val="lv-LV"/>
        </w:rPr>
        <w:t>Sugu apdraudējums ir cieši saistīts ar tiem raksturīgo biotopu iznīcināšanu. Gandrīz visas dabas parkā konstatētās augu sugas ir saistītas ar mitro un slapjo zālāju platībām. Galvenais apdraudošais faktors ir zālāju apsaimniekošanas pārtraukš</w:t>
      </w:r>
      <w:r>
        <w:rPr>
          <w:rFonts w:asciiTheme="minorHAnsi" w:hAnsiTheme="minorHAnsi"/>
          <w:sz w:val="22"/>
          <w:szCs w:val="22"/>
          <w:lang w:val="lv-LV"/>
        </w:rPr>
        <w:t>ana, uzaršana vai to apmežošana</w:t>
      </w:r>
      <w:r w:rsidRPr="00AC3EEA">
        <w:rPr>
          <w:rFonts w:asciiTheme="minorHAnsi" w:hAnsiTheme="minorHAnsi"/>
          <w:sz w:val="22"/>
          <w:szCs w:val="22"/>
          <w:lang w:val="lv-LV"/>
        </w:rPr>
        <w:t>.</w:t>
      </w:r>
    </w:p>
    <w:p w14:paraId="521AF8B4" w14:textId="77777777" w:rsidR="00700E64" w:rsidRPr="00B846FB" w:rsidRDefault="00700E64" w:rsidP="00700E64">
      <w:pPr>
        <w:pStyle w:val="BodyText"/>
        <w:spacing w:after="240"/>
        <w:ind w:left="0"/>
        <w:rPr>
          <w:rFonts w:asciiTheme="minorHAnsi" w:hAnsiTheme="minorHAnsi"/>
          <w:b/>
          <w:sz w:val="22"/>
          <w:szCs w:val="22"/>
          <w:lang w:val="lv-LV"/>
        </w:rPr>
      </w:pPr>
      <w:r w:rsidRPr="00B846FB">
        <w:rPr>
          <w:rFonts w:asciiTheme="minorHAnsi" w:hAnsiTheme="minorHAnsi"/>
          <w:b/>
          <w:sz w:val="22"/>
          <w:szCs w:val="22"/>
          <w:lang w:val="lv-LV"/>
        </w:rPr>
        <w:t>Citas dabas vērtības</w:t>
      </w:r>
    </w:p>
    <w:p w14:paraId="6FC3E874" w14:textId="77777777" w:rsidR="00700E64" w:rsidRPr="00B846FB" w:rsidRDefault="00700E64" w:rsidP="00700E64">
      <w:pPr>
        <w:pStyle w:val="BodyText"/>
        <w:ind w:left="0"/>
        <w:jc w:val="both"/>
        <w:rPr>
          <w:rFonts w:asciiTheme="minorHAnsi" w:hAnsiTheme="minorHAnsi"/>
          <w:sz w:val="22"/>
          <w:szCs w:val="22"/>
          <w:lang w:val="lv-LV"/>
        </w:rPr>
      </w:pPr>
      <w:r w:rsidRPr="00B846FB">
        <w:rPr>
          <w:rFonts w:asciiTheme="minorHAnsi" w:hAnsiTheme="minorHAnsi"/>
          <w:sz w:val="22"/>
          <w:szCs w:val="22"/>
          <w:lang w:val="lv-LV"/>
        </w:rPr>
        <w:t xml:space="preserve">Dabas parkā ir reģistrēts viens valsts nozīmes dižkoks, parastais ozols </w:t>
      </w:r>
      <w:proofErr w:type="spellStart"/>
      <w:r w:rsidRPr="00B846FB">
        <w:rPr>
          <w:rFonts w:asciiTheme="minorHAnsi" w:hAnsiTheme="minorHAnsi"/>
          <w:i/>
          <w:iCs/>
          <w:sz w:val="22"/>
          <w:szCs w:val="22"/>
          <w:lang w:val="lv-LV"/>
        </w:rPr>
        <w:t>Quercus</w:t>
      </w:r>
      <w:proofErr w:type="spellEnd"/>
      <w:r w:rsidRPr="00B846FB">
        <w:rPr>
          <w:rFonts w:asciiTheme="minorHAnsi" w:hAnsiTheme="minorHAnsi"/>
          <w:i/>
          <w:iCs/>
          <w:sz w:val="22"/>
          <w:szCs w:val="22"/>
          <w:lang w:val="lv-LV"/>
        </w:rPr>
        <w:t xml:space="preserve"> </w:t>
      </w:r>
      <w:proofErr w:type="spellStart"/>
      <w:r w:rsidRPr="00B846FB">
        <w:rPr>
          <w:rFonts w:asciiTheme="minorHAnsi" w:hAnsiTheme="minorHAnsi"/>
          <w:i/>
          <w:iCs/>
          <w:sz w:val="22"/>
          <w:szCs w:val="22"/>
          <w:lang w:val="lv-LV"/>
        </w:rPr>
        <w:t>robur</w:t>
      </w:r>
      <w:proofErr w:type="spellEnd"/>
      <w:r>
        <w:rPr>
          <w:rFonts w:asciiTheme="minorHAnsi" w:hAnsiTheme="minorHAnsi"/>
          <w:sz w:val="22"/>
          <w:szCs w:val="22"/>
          <w:lang w:val="lv-LV"/>
        </w:rPr>
        <w:t xml:space="preserve"> ar stumbra apkārtmēru 5,</w:t>
      </w:r>
      <w:r w:rsidRPr="00B846FB">
        <w:rPr>
          <w:rFonts w:asciiTheme="minorHAnsi" w:hAnsiTheme="minorHAnsi"/>
          <w:sz w:val="22"/>
          <w:szCs w:val="22"/>
          <w:lang w:val="lv-LV"/>
        </w:rPr>
        <w:t>9 m, atrodas dabas parka R daļā Aiviekstes upes kreisajā krastā, meliorāci</w:t>
      </w:r>
      <w:r>
        <w:rPr>
          <w:rFonts w:asciiTheme="minorHAnsi" w:hAnsiTheme="minorHAnsi"/>
          <w:sz w:val="22"/>
          <w:szCs w:val="22"/>
          <w:lang w:val="lv-LV"/>
        </w:rPr>
        <w:t xml:space="preserve">jas grāvja malā, pie mājvietas </w:t>
      </w:r>
      <w:r w:rsidRPr="007F357E">
        <w:rPr>
          <w:rFonts w:asciiTheme="minorHAnsi" w:hAnsiTheme="minorHAnsi"/>
          <w:sz w:val="22"/>
          <w:szCs w:val="22"/>
          <w:lang w:val="lv-LV"/>
        </w:rPr>
        <w:t>„</w:t>
      </w:r>
      <w:r>
        <w:rPr>
          <w:rFonts w:asciiTheme="minorHAnsi" w:hAnsiTheme="minorHAnsi"/>
          <w:sz w:val="22"/>
          <w:szCs w:val="22"/>
          <w:lang w:val="lv-LV"/>
        </w:rPr>
        <w:t>Jaunie Zeltiņi</w:t>
      </w:r>
      <w:r w:rsidRPr="00B846FB">
        <w:rPr>
          <w:rFonts w:asciiTheme="minorHAnsi" w:hAnsiTheme="minorHAnsi"/>
          <w:sz w:val="22"/>
          <w:szCs w:val="22"/>
          <w:lang w:val="lv-LV"/>
        </w:rPr>
        <w:t xml:space="preserve">”. Dižkoka stāvoklis ir vērtēts kā labs. Dabas parkā atrodas avotu izplūdes vieta lauksaimniecības zemēs Aiviekstes labajā krastā lejpus Ļaudonas </w:t>
      </w:r>
      <w:r w:rsidRPr="007F357E">
        <w:rPr>
          <w:rFonts w:asciiTheme="minorHAnsi" w:hAnsiTheme="minorHAnsi"/>
          <w:sz w:val="22"/>
          <w:szCs w:val="22"/>
          <w:lang w:val="lv-LV"/>
        </w:rPr>
        <w:t>„</w:t>
      </w:r>
      <w:proofErr w:type="spellStart"/>
      <w:r w:rsidRPr="00B846FB">
        <w:rPr>
          <w:rFonts w:asciiTheme="minorHAnsi" w:hAnsiTheme="minorHAnsi"/>
          <w:sz w:val="22"/>
          <w:szCs w:val="22"/>
          <w:lang w:val="lv-LV"/>
        </w:rPr>
        <w:t>Ķikuru</w:t>
      </w:r>
      <w:proofErr w:type="spellEnd"/>
      <w:r>
        <w:rPr>
          <w:rFonts w:asciiTheme="minorHAnsi" w:hAnsiTheme="minorHAnsi"/>
          <w:sz w:val="22"/>
          <w:szCs w:val="22"/>
          <w:lang w:val="lv-LV"/>
        </w:rPr>
        <w:t>”</w:t>
      </w:r>
      <w:r w:rsidRPr="00B846FB">
        <w:rPr>
          <w:rFonts w:asciiTheme="minorHAnsi" w:hAnsiTheme="minorHAnsi"/>
          <w:sz w:val="22"/>
          <w:szCs w:val="22"/>
          <w:lang w:val="lv-LV"/>
        </w:rPr>
        <w:t xml:space="preserve"> apkārtnē. Avots neveido avotiem raksturīgo sugu kompleksu, bet uzskatāms par dabas daudzveidības sastāvdaļu. Avotu izplūdes vietu potenciāli apdraud meliorācijas sistēmas atjaunošana, drenāžas sistēmas atjaunošana.</w:t>
      </w:r>
    </w:p>
    <w:p w14:paraId="134CF583" w14:textId="338F2C0C" w:rsidR="00700E64" w:rsidRDefault="00700E64" w:rsidP="00966764">
      <w:pPr>
        <w:pStyle w:val="BodyText"/>
        <w:ind w:left="0"/>
        <w:jc w:val="both"/>
        <w:rPr>
          <w:rFonts w:asciiTheme="minorHAnsi" w:hAnsiTheme="minorHAnsi"/>
          <w:sz w:val="22"/>
          <w:szCs w:val="22"/>
          <w:lang w:val="lv-LV"/>
        </w:rPr>
        <w:sectPr w:rsidR="00700E64" w:rsidSect="007914F8">
          <w:footerReference w:type="default" r:id="rId52"/>
          <w:headerReference w:type="first" r:id="rId53"/>
          <w:footerReference w:type="first" r:id="rId54"/>
          <w:pgSz w:w="11905" w:h="16837" w:code="9"/>
          <w:pgMar w:top="1134" w:right="1134" w:bottom="1134" w:left="1418" w:header="709" w:footer="709" w:gutter="0"/>
          <w:cols w:space="708"/>
          <w:docGrid w:linePitch="360"/>
        </w:sectPr>
      </w:pPr>
    </w:p>
    <w:bookmarkEnd w:id="82"/>
    <w:p w14:paraId="1581CCE2" w14:textId="77777777" w:rsidR="005A3604" w:rsidRDefault="005A3604" w:rsidP="005A3604">
      <w:pPr>
        <w:pStyle w:val="BodyText"/>
        <w:ind w:left="0"/>
        <w:jc w:val="both"/>
        <w:rPr>
          <w:rFonts w:asciiTheme="minorHAnsi" w:hAnsiTheme="minorHAnsi"/>
          <w:sz w:val="22"/>
          <w:szCs w:val="22"/>
          <w:lang w:val="lv-LV"/>
        </w:rPr>
      </w:pPr>
    </w:p>
    <w:p w14:paraId="36DCB2E6" w14:textId="17DBF3A3" w:rsidR="005A3604" w:rsidRPr="00476F0D" w:rsidRDefault="00F118C6" w:rsidP="00476F0D">
      <w:pPr>
        <w:pStyle w:val="BodyText"/>
        <w:ind w:left="0"/>
        <w:jc w:val="right"/>
        <w:rPr>
          <w:rFonts w:asciiTheme="minorHAnsi" w:hAnsiTheme="minorHAnsi"/>
          <w:b/>
          <w:bCs/>
          <w:sz w:val="20"/>
          <w:szCs w:val="20"/>
          <w:lang w:val="lv-LV"/>
        </w:rPr>
      </w:pPr>
      <w:r>
        <w:rPr>
          <w:rFonts w:asciiTheme="minorHAnsi" w:hAnsiTheme="minorHAnsi"/>
          <w:sz w:val="20"/>
          <w:szCs w:val="20"/>
          <w:lang w:val="lv-LV"/>
        </w:rPr>
        <w:t>13</w:t>
      </w:r>
      <w:r w:rsidR="00092516">
        <w:rPr>
          <w:rFonts w:asciiTheme="minorHAnsi" w:hAnsiTheme="minorHAnsi"/>
          <w:sz w:val="20"/>
          <w:szCs w:val="20"/>
          <w:lang w:val="lv-LV"/>
        </w:rPr>
        <w:t>.</w:t>
      </w:r>
      <w:r w:rsidR="00745FC2">
        <w:rPr>
          <w:rFonts w:asciiTheme="minorHAnsi" w:hAnsiTheme="minorHAnsi"/>
          <w:sz w:val="20"/>
          <w:szCs w:val="20"/>
          <w:lang w:val="lv-LV"/>
        </w:rPr>
        <w:t> </w:t>
      </w:r>
      <w:r w:rsidR="00092516">
        <w:rPr>
          <w:rFonts w:asciiTheme="minorHAnsi" w:hAnsiTheme="minorHAnsi"/>
          <w:sz w:val="20"/>
          <w:szCs w:val="20"/>
          <w:lang w:val="lv-LV"/>
        </w:rPr>
        <w:t>tabula. Dabas parkā</w:t>
      </w:r>
      <w:r w:rsidR="005A3604" w:rsidRPr="00476F0D">
        <w:rPr>
          <w:rFonts w:asciiTheme="minorHAnsi" w:hAnsiTheme="minorHAnsi"/>
          <w:sz w:val="20"/>
          <w:szCs w:val="20"/>
          <w:lang w:val="lv-LV"/>
        </w:rPr>
        <w:t xml:space="preserve"> k</w:t>
      </w:r>
      <w:r w:rsidR="00476F0D">
        <w:rPr>
          <w:rFonts w:asciiTheme="minorHAnsi" w:hAnsiTheme="minorHAnsi"/>
          <w:sz w:val="20"/>
          <w:szCs w:val="20"/>
          <w:lang w:val="lv-LV"/>
        </w:rPr>
        <w:t xml:space="preserve">onstatētās </w:t>
      </w:r>
      <w:proofErr w:type="spellStart"/>
      <w:r w:rsidR="00476F0D">
        <w:rPr>
          <w:rFonts w:asciiTheme="minorHAnsi" w:hAnsiTheme="minorHAnsi"/>
          <w:sz w:val="20"/>
          <w:szCs w:val="20"/>
          <w:lang w:val="lv-LV"/>
        </w:rPr>
        <w:t>vaskulāro</w:t>
      </w:r>
      <w:proofErr w:type="spellEnd"/>
      <w:r w:rsidR="00476F0D">
        <w:rPr>
          <w:rFonts w:asciiTheme="minorHAnsi" w:hAnsiTheme="minorHAnsi"/>
          <w:sz w:val="20"/>
          <w:szCs w:val="20"/>
          <w:lang w:val="lv-LV"/>
        </w:rPr>
        <w:t xml:space="preserve"> augu sugas</w:t>
      </w:r>
    </w:p>
    <w:tbl>
      <w:tblPr>
        <w:tblStyle w:val="GridTable4-Accent31"/>
        <w:tblW w:w="14992" w:type="dxa"/>
        <w:tblLayout w:type="fixed"/>
        <w:tblLook w:val="04A0" w:firstRow="1" w:lastRow="0" w:firstColumn="1" w:lastColumn="0" w:noHBand="0" w:noVBand="1"/>
      </w:tblPr>
      <w:tblGrid>
        <w:gridCol w:w="562"/>
        <w:gridCol w:w="1560"/>
        <w:gridCol w:w="1701"/>
        <w:gridCol w:w="1275"/>
        <w:gridCol w:w="3799"/>
        <w:gridCol w:w="6095"/>
      </w:tblGrid>
      <w:tr w:rsidR="00DA2FF4" w:rsidRPr="005A3604" w14:paraId="611AAEBD" w14:textId="77777777" w:rsidTr="00700E64">
        <w:trPr>
          <w:cnfStyle w:val="100000000000" w:firstRow="1" w:lastRow="0" w:firstColumn="0" w:lastColumn="0" w:oddVBand="0" w:evenVBand="0" w:oddHBand="0" w:evenHBand="0" w:firstRowFirstColumn="0" w:firstRowLastColumn="0" w:lastRowFirstColumn="0" w:lastRowLastColumn="0"/>
          <w:trHeight w:val="1194"/>
        </w:trPr>
        <w:tc>
          <w:tcPr>
            <w:cnfStyle w:val="001000000000" w:firstRow="0" w:lastRow="0" w:firstColumn="1" w:lastColumn="0" w:oddVBand="0" w:evenVBand="0" w:oddHBand="0" w:evenHBand="0" w:firstRowFirstColumn="0" w:firstRowLastColumn="0" w:lastRowFirstColumn="0" w:lastRowLastColumn="0"/>
            <w:tcW w:w="562" w:type="dxa"/>
            <w:hideMark/>
          </w:tcPr>
          <w:p w14:paraId="50336C11" w14:textId="77777777" w:rsidR="005A3604" w:rsidRPr="00830815" w:rsidRDefault="005A3604" w:rsidP="005A3604">
            <w:pPr>
              <w:rPr>
                <w:rFonts w:asciiTheme="minorHAnsi" w:hAnsiTheme="minorHAnsi" w:cstheme="minorHAnsi"/>
                <w:color w:val="000000"/>
                <w:sz w:val="20"/>
                <w:szCs w:val="20"/>
                <w:lang w:val="en-US" w:eastAsia="en-US"/>
              </w:rPr>
            </w:pPr>
            <w:bookmarkStart w:id="83" w:name="_Hlk17910374"/>
            <w:proofErr w:type="spellStart"/>
            <w:r w:rsidRPr="00830815">
              <w:rPr>
                <w:rFonts w:asciiTheme="minorHAnsi" w:hAnsiTheme="minorHAnsi" w:cstheme="minorHAnsi"/>
                <w:color w:val="000000"/>
                <w:sz w:val="20"/>
                <w:szCs w:val="20"/>
                <w:lang w:val="en-US" w:eastAsia="en-US"/>
              </w:rPr>
              <w:t>Nr.p.k</w:t>
            </w:r>
            <w:proofErr w:type="spellEnd"/>
            <w:r w:rsidRPr="00830815">
              <w:rPr>
                <w:rFonts w:asciiTheme="minorHAnsi" w:hAnsiTheme="minorHAnsi" w:cstheme="minorHAnsi"/>
                <w:color w:val="000000"/>
                <w:sz w:val="20"/>
                <w:szCs w:val="20"/>
                <w:lang w:val="en-US" w:eastAsia="en-US"/>
              </w:rPr>
              <w:t>.</w:t>
            </w:r>
          </w:p>
        </w:tc>
        <w:tc>
          <w:tcPr>
            <w:tcW w:w="1560" w:type="dxa"/>
            <w:hideMark/>
          </w:tcPr>
          <w:p w14:paraId="5FC596C6" w14:textId="77777777" w:rsidR="005A3604" w:rsidRPr="00830815" w:rsidRDefault="005A3604" w:rsidP="00700E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830815">
              <w:rPr>
                <w:rFonts w:asciiTheme="minorHAnsi" w:hAnsiTheme="minorHAnsi" w:cstheme="minorHAnsi"/>
                <w:color w:val="000000"/>
                <w:sz w:val="20"/>
                <w:szCs w:val="20"/>
                <w:lang w:val="en-US" w:eastAsia="en-US"/>
              </w:rPr>
              <w:t>Sugas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nosaukums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latviski</w:t>
            </w:r>
            <w:proofErr w:type="spellEnd"/>
          </w:p>
        </w:tc>
        <w:tc>
          <w:tcPr>
            <w:tcW w:w="1701" w:type="dxa"/>
            <w:hideMark/>
          </w:tcPr>
          <w:p w14:paraId="3A361886" w14:textId="77777777" w:rsidR="005A3604" w:rsidRPr="00830815" w:rsidRDefault="005A3604" w:rsidP="00700E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830815">
              <w:rPr>
                <w:rFonts w:asciiTheme="minorHAnsi" w:hAnsiTheme="minorHAnsi" w:cstheme="minorHAnsi"/>
                <w:color w:val="000000"/>
                <w:sz w:val="20"/>
                <w:szCs w:val="20"/>
                <w:lang w:val="en-US" w:eastAsia="en-US"/>
              </w:rPr>
              <w:t>Sugas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nosaukums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latīniski</w:t>
            </w:r>
            <w:proofErr w:type="spellEnd"/>
          </w:p>
        </w:tc>
        <w:tc>
          <w:tcPr>
            <w:tcW w:w="1275" w:type="dxa"/>
            <w:hideMark/>
          </w:tcPr>
          <w:p w14:paraId="4857AA6A" w14:textId="77777777" w:rsidR="005A3604" w:rsidRPr="00830815" w:rsidRDefault="005A3604" w:rsidP="00700E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830815">
              <w:rPr>
                <w:rFonts w:asciiTheme="minorHAnsi" w:hAnsiTheme="minorHAnsi" w:cstheme="minorHAnsi"/>
                <w:color w:val="000000"/>
                <w:sz w:val="20"/>
                <w:szCs w:val="20"/>
                <w:lang w:val="en-US" w:eastAsia="en-US"/>
              </w:rPr>
              <w:t>Sugas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aizsardzības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statuss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valstī</w:t>
            </w:r>
            <w:proofErr w:type="spellEnd"/>
          </w:p>
        </w:tc>
        <w:tc>
          <w:tcPr>
            <w:tcW w:w="3799" w:type="dxa"/>
            <w:hideMark/>
          </w:tcPr>
          <w:p w14:paraId="66318743" w14:textId="77777777" w:rsidR="005A3604" w:rsidRPr="00830815" w:rsidRDefault="005A3604" w:rsidP="00700E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830815">
              <w:rPr>
                <w:rFonts w:asciiTheme="minorHAnsi" w:hAnsiTheme="minorHAnsi" w:cstheme="minorHAnsi"/>
                <w:color w:val="000000"/>
                <w:sz w:val="20"/>
                <w:szCs w:val="20"/>
                <w:lang w:val="en-US" w:eastAsia="en-US"/>
              </w:rPr>
              <w:t>Sugas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sastopamība</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Latvijā</w:t>
            </w:r>
            <w:proofErr w:type="spellEnd"/>
          </w:p>
        </w:tc>
        <w:tc>
          <w:tcPr>
            <w:tcW w:w="6095" w:type="dxa"/>
            <w:hideMark/>
          </w:tcPr>
          <w:p w14:paraId="151EFE9E" w14:textId="68F09FBB" w:rsidR="005A3604" w:rsidRPr="00830815" w:rsidRDefault="005A3604" w:rsidP="00700E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830815">
              <w:rPr>
                <w:rFonts w:asciiTheme="minorHAnsi" w:hAnsiTheme="minorHAnsi" w:cstheme="minorHAnsi"/>
                <w:color w:val="000000"/>
                <w:sz w:val="20"/>
                <w:szCs w:val="20"/>
                <w:lang w:val="en-US" w:eastAsia="en-US"/>
              </w:rPr>
              <w:t>Sugas</w:t>
            </w:r>
            <w:proofErr w:type="spellEnd"/>
            <w:r w:rsidRPr="00830815">
              <w:rPr>
                <w:rFonts w:asciiTheme="minorHAnsi" w:hAnsiTheme="minorHAnsi" w:cstheme="minorHAnsi"/>
                <w:color w:val="000000"/>
                <w:sz w:val="20"/>
                <w:szCs w:val="20"/>
                <w:lang w:val="en-US" w:eastAsia="en-US"/>
              </w:rPr>
              <w:t xml:space="preserve"> </w:t>
            </w:r>
            <w:proofErr w:type="spellStart"/>
            <w:r w:rsidRPr="00830815">
              <w:rPr>
                <w:rFonts w:asciiTheme="minorHAnsi" w:hAnsiTheme="minorHAnsi" w:cstheme="minorHAnsi"/>
                <w:color w:val="000000"/>
                <w:sz w:val="20"/>
                <w:szCs w:val="20"/>
                <w:lang w:val="en-US" w:eastAsia="en-US"/>
              </w:rPr>
              <w:t>sastopamība</w:t>
            </w:r>
            <w:proofErr w:type="spellEnd"/>
            <w:r w:rsidRPr="00830815">
              <w:rPr>
                <w:rFonts w:asciiTheme="minorHAnsi" w:hAnsiTheme="minorHAnsi" w:cstheme="minorHAnsi"/>
                <w:color w:val="000000"/>
                <w:sz w:val="20"/>
                <w:szCs w:val="20"/>
                <w:lang w:val="en-US" w:eastAsia="en-US"/>
              </w:rPr>
              <w:t xml:space="preserve"> </w:t>
            </w:r>
            <w:proofErr w:type="spellStart"/>
            <w:r w:rsidR="00092516" w:rsidRPr="00830815">
              <w:rPr>
                <w:rFonts w:asciiTheme="minorHAnsi" w:hAnsiTheme="minorHAnsi" w:cstheme="minorHAnsi"/>
                <w:color w:val="000000"/>
                <w:sz w:val="20"/>
                <w:szCs w:val="20"/>
                <w:lang w:val="en-US" w:eastAsia="en-US"/>
              </w:rPr>
              <w:t>dabas</w:t>
            </w:r>
            <w:proofErr w:type="spellEnd"/>
            <w:r w:rsidR="00092516" w:rsidRPr="00830815">
              <w:rPr>
                <w:rFonts w:asciiTheme="minorHAnsi" w:hAnsiTheme="minorHAnsi" w:cstheme="minorHAnsi"/>
                <w:color w:val="000000"/>
                <w:sz w:val="20"/>
                <w:szCs w:val="20"/>
                <w:lang w:val="en-US" w:eastAsia="en-US"/>
              </w:rPr>
              <w:t xml:space="preserve"> </w:t>
            </w:r>
            <w:proofErr w:type="spellStart"/>
            <w:r w:rsidR="00092516" w:rsidRPr="00830815">
              <w:rPr>
                <w:rFonts w:asciiTheme="minorHAnsi" w:hAnsiTheme="minorHAnsi" w:cstheme="minorHAnsi"/>
                <w:color w:val="000000"/>
                <w:sz w:val="20"/>
                <w:szCs w:val="20"/>
                <w:lang w:val="en-US" w:eastAsia="en-US"/>
              </w:rPr>
              <w:t>parkā</w:t>
            </w:r>
            <w:proofErr w:type="spellEnd"/>
          </w:p>
        </w:tc>
      </w:tr>
      <w:tr w:rsidR="00DA2FF4" w:rsidRPr="005A3604" w14:paraId="240CEAB5" w14:textId="77777777" w:rsidTr="00700E6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562" w:type="dxa"/>
            <w:noWrap/>
            <w:hideMark/>
          </w:tcPr>
          <w:p w14:paraId="57AE8377"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t>1.</w:t>
            </w:r>
          </w:p>
        </w:tc>
        <w:tc>
          <w:tcPr>
            <w:tcW w:w="1560" w:type="dxa"/>
            <w:hideMark/>
          </w:tcPr>
          <w:p w14:paraId="5CF66144" w14:textId="77777777" w:rsidR="005A3604" w:rsidRPr="00FE0E60"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Spilvainais</w:t>
            </w:r>
            <w:proofErr w:type="spellEnd"/>
            <w:r w:rsidRPr="00FE0E60">
              <w:rPr>
                <w:rFonts w:asciiTheme="minorHAnsi" w:hAnsiTheme="minorHAnsi" w:cstheme="minorHAnsi"/>
                <w:color w:val="000000"/>
                <w:sz w:val="20"/>
                <w:szCs w:val="20"/>
                <w:lang w:val="en-US" w:eastAsia="en-US"/>
              </w:rPr>
              <w:t xml:space="preserve"> </w:t>
            </w:r>
            <w:proofErr w:type="spellStart"/>
            <w:r w:rsidRPr="00FE0E60">
              <w:rPr>
                <w:rFonts w:asciiTheme="minorHAnsi" w:hAnsiTheme="minorHAnsi" w:cstheme="minorHAnsi"/>
                <w:color w:val="000000"/>
                <w:sz w:val="20"/>
                <w:szCs w:val="20"/>
                <w:lang w:val="en-US" w:eastAsia="en-US"/>
              </w:rPr>
              <w:t>ancītis</w:t>
            </w:r>
            <w:proofErr w:type="spellEnd"/>
          </w:p>
        </w:tc>
        <w:tc>
          <w:tcPr>
            <w:tcW w:w="1701" w:type="dxa"/>
            <w:hideMark/>
          </w:tcPr>
          <w:p w14:paraId="72FE6343"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val="en-US" w:eastAsia="en-US"/>
              </w:rPr>
            </w:pPr>
            <w:proofErr w:type="spellStart"/>
            <w:r w:rsidRPr="005A3604">
              <w:rPr>
                <w:rFonts w:asciiTheme="minorHAnsi" w:hAnsiTheme="minorHAnsi" w:cstheme="minorHAnsi"/>
                <w:i/>
                <w:iCs/>
                <w:color w:val="000000"/>
                <w:sz w:val="20"/>
                <w:szCs w:val="20"/>
                <w:lang w:val="en-US" w:eastAsia="en-US"/>
              </w:rPr>
              <w:t>Agrimonia</w:t>
            </w:r>
            <w:proofErr w:type="spellEnd"/>
            <w:r w:rsidRPr="005A3604">
              <w:rPr>
                <w:rFonts w:asciiTheme="minorHAnsi" w:hAnsiTheme="minorHAnsi" w:cstheme="minorHAnsi"/>
                <w:i/>
                <w:iCs/>
                <w:color w:val="000000"/>
                <w:sz w:val="20"/>
                <w:szCs w:val="20"/>
                <w:lang w:val="en-US" w:eastAsia="en-US"/>
              </w:rPr>
              <w:t xml:space="preserve"> </w:t>
            </w:r>
            <w:proofErr w:type="spellStart"/>
            <w:r w:rsidRPr="005A3604">
              <w:rPr>
                <w:rFonts w:asciiTheme="minorHAnsi" w:hAnsiTheme="minorHAnsi" w:cstheme="minorHAnsi"/>
                <w:i/>
                <w:iCs/>
                <w:color w:val="000000"/>
                <w:sz w:val="20"/>
                <w:szCs w:val="20"/>
                <w:lang w:val="en-US" w:eastAsia="en-US"/>
              </w:rPr>
              <w:t>pilosa</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Lebed.</w:t>
            </w:r>
          </w:p>
        </w:tc>
        <w:tc>
          <w:tcPr>
            <w:tcW w:w="1275" w:type="dxa"/>
            <w:hideMark/>
          </w:tcPr>
          <w:p w14:paraId="24330152"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ES II</w:t>
            </w:r>
          </w:p>
        </w:tc>
        <w:tc>
          <w:tcPr>
            <w:tcW w:w="3799" w:type="dxa"/>
            <w:hideMark/>
          </w:tcPr>
          <w:p w14:paraId="53C6638E"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sastopama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nevienmērīgi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austrumu</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vidusdaļā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suga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atrodas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areāla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rietumu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nomalē</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Atseviši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eksemplāri</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grupas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krūmājos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mežmalās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ceļmalās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upju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nogāzēs</w:t>
            </w:r>
            <w:proofErr w:type="spellEnd"/>
            <w:r w:rsidRPr="005A3604">
              <w:rPr>
                <w:rFonts w:asciiTheme="minorHAnsi" w:hAnsiTheme="minorHAnsi" w:cstheme="minorHAnsi"/>
                <w:color w:val="000000"/>
                <w:sz w:val="20"/>
                <w:szCs w:val="20"/>
                <w:lang w:val="en-US" w:eastAsia="en-US"/>
              </w:rPr>
              <w:t>.</w:t>
            </w:r>
          </w:p>
        </w:tc>
        <w:tc>
          <w:tcPr>
            <w:tcW w:w="6095" w:type="dxa"/>
            <w:hideMark/>
          </w:tcPr>
          <w:p w14:paraId="7CE62456"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dabas</w:t>
            </w:r>
            <w:proofErr w:type="spellEnd"/>
            <w:r w:rsidRPr="005A3604">
              <w:rPr>
                <w:rFonts w:asciiTheme="minorHAnsi" w:hAnsiTheme="minorHAnsi" w:cstheme="minorHAnsi"/>
                <w:color w:val="000000"/>
                <w:sz w:val="20"/>
                <w:szCs w:val="20"/>
                <w:lang w:val="en-US" w:eastAsia="en-US"/>
              </w:rPr>
              <w:t xml:space="preserve"> parka </w:t>
            </w:r>
            <w:proofErr w:type="spellStart"/>
            <w:r w:rsidRPr="005A3604">
              <w:rPr>
                <w:rFonts w:asciiTheme="minorHAnsi" w:hAnsiTheme="minorHAnsi" w:cstheme="minorHAnsi"/>
                <w:color w:val="000000"/>
                <w:sz w:val="20"/>
                <w:szCs w:val="20"/>
                <w:lang w:val="en-US" w:eastAsia="en-US"/>
              </w:rPr>
              <w:t>daļā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labajā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krastā</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Vāverārēm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mežmalā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kreisajā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krastā</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Caunēm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sekundārā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w:t>
            </w:r>
          </w:p>
        </w:tc>
      </w:tr>
      <w:tr w:rsidR="00DA2FF4" w:rsidRPr="005A3604" w14:paraId="6D0892FB" w14:textId="77777777" w:rsidTr="00700E64">
        <w:trPr>
          <w:trHeight w:val="2042"/>
        </w:trPr>
        <w:tc>
          <w:tcPr>
            <w:cnfStyle w:val="001000000000" w:firstRow="0" w:lastRow="0" w:firstColumn="1" w:lastColumn="0" w:oddVBand="0" w:evenVBand="0" w:oddHBand="0" w:evenHBand="0" w:firstRowFirstColumn="0" w:firstRowLastColumn="0" w:lastRowFirstColumn="0" w:lastRowLastColumn="0"/>
            <w:tcW w:w="562" w:type="dxa"/>
            <w:noWrap/>
            <w:hideMark/>
          </w:tcPr>
          <w:p w14:paraId="1E94F826"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t>2.</w:t>
            </w:r>
          </w:p>
        </w:tc>
        <w:tc>
          <w:tcPr>
            <w:tcW w:w="1560" w:type="dxa"/>
            <w:hideMark/>
          </w:tcPr>
          <w:p w14:paraId="54008DD7" w14:textId="77777777" w:rsidR="005A3604" w:rsidRPr="00FE0E60"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Mānīgā</w:t>
            </w:r>
            <w:proofErr w:type="spellEnd"/>
            <w:r w:rsidRPr="00FE0E60">
              <w:rPr>
                <w:rFonts w:asciiTheme="minorHAnsi" w:hAnsiTheme="minorHAnsi" w:cstheme="minorHAnsi"/>
                <w:color w:val="000000"/>
                <w:sz w:val="20"/>
                <w:szCs w:val="20"/>
                <w:lang w:val="en-US" w:eastAsia="en-US"/>
              </w:rPr>
              <w:t xml:space="preserve"> </w:t>
            </w:r>
            <w:proofErr w:type="spellStart"/>
            <w:r w:rsidRPr="00FE0E60">
              <w:rPr>
                <w:rFonts w:asciiTheme="minorHAnsi" w:hAnsiTheme="minorHAnsi" w:cstheme="minorHAnsi"/>
                <w:color w:val="000000"/>
                <w:sz w:val="20"/>
                <w:szCs w:val="20"/>
                <w:lang w:val="en-US" w:eastAsia="en-US"/>
              </w:rPr>
              <w:t>knīdija</w:t>
            </w:r>
            <w:proofErr w:type="spellEnd"/>
          </w:p>
        </w:tc>
        <w:tc>
          <w:tcPr>
            <w:tcW w:w="1701" w:type="dxa"/>
            <w:hideMark/>
          </w:tcPr>
          <w:p w14:paraId="344E4840" w14:textId="77777777" w:rsidR="005A3604" w:rsidRPr="005A3604"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0"/>
                <w:szCs w:val="20"/>
                <w:lang w:val="en-US" w:eastAsia="en-US"/>
              </w:rPr>
            </w:pPr>
            <w:proofErr w:type="spellStart"/>
            <w:r w:rsidRPr="005A3604">
              <w:rPr>
                <w:rFonts w:asciiTheme="minorHAnsi" w:hAnsiTheme="minorHAnsi" w:cstheme="minorHAnsi"/>
                <w:i/>
                <w:iCs/>
                <w:color w:val="000000"/>
                <w:sz w:val="20"/>
                <w:szCs w:val="20"/>
                <w:lang w:val="en-US" w:eastAsia="en-US"/>
              </w:rPr>
              <w:t>Cnidium</w:t>
            </w:r>
            <w:proofErr w:type="spellEnd"/>
            <w:r w:rsidRPr="005A3604">
              <w:rPr>
                <w:rFonts w:asciiTheme="minorHAnsi" w:hAnsiTheme="minorHAnsi" w:cstheme="minorHAnsi"/>
                <w:i/>
                <w:iCs/>
                <w:color w:val="000000"/>
                <w:sz w:val="20"/>
                <w:szCs w:val="20"/>
                <w:lang w:val="en-US" w:eastAsia="en-US"/>
              </w:rPr>
              <w:t xml:space="preserve"> </w:t>
            </w:r>
            <w:proofErr w:type="spellStart"/>
            <w:r w:rsidRPr="005A3604">
              <w:rPr>
                <w:rFonts w:asciiTheme="minorHAnsi" w:hAnsiTheme="minorHAnsi" w:cstheme="minorHAnsi"/>
                <w:i/>
                <w:iCs/>
                <w:color w:val="000000"/>
                <w:sz w:val="20"/>
                <w:szCs w:val="20"/>
                <w:lang w:val="en-US" w:eastAsia="en-US"/>
              </w:rPr>
              <w:t>dubium</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w:t>
            </w:r>
            <w:proofErr w:type="spellStart"/>
            <w:r w:rsidRPr="005A3604">
              <w:rPr>
                <w:rFonts w:asciiTheme="minorHAnsi" w:hAnsiTheme="minorHAnsi" w:cstheme="minorHAnsi"/>
                <w:color w:val="000000"/>
                <w:sz w:val="20"/>
                <w:szCs w:val="20"/>
                <w:lang w:val="en-US" w:eastAsia="en-US"/>
              </w:rPr>
              <w:t>Schkuhr</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Thell</w:t>
            </w:r>
            <w:proofErr w:type="spellEnd"/>
            <w:r w:rsidRPr="005A3604">
              <w:rPr>
                <w:rFonts w:asciiTheme="minorHAnsi" w:hAnsiTheme="minorHAnsi" w:cstheme="minorHAnsi"/>
                <w:color w:val="000000"/>
                <w:sz w:val="20"/>
                <w:szCs w:val="20"/>
                <w:lang w:val="en-US" w:eastAsia="en-US"/>
              </w:rPr>
              <w:t>.</w:t>
            </w:r>
          </w:p>
        </w:tc>
        <w:tc>
          <w:tcPr>
            <w:tcW w:w="1275" w:type="dxa"/>
            <w:hideMark/>
          </w:tcPr>
          <w:p w14:paraId="3A367C3E" w14:textId="6337967F" w:rsidR="005A3604" w:rsidRPr="005A3604"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 xml:space="preserve">MIK, ĪA 2, LSG II </w:t>
            </w:r>
          </w:p>
        </w:tc>
        <w:tc>
          <w:tcPr>
            <w:tcW w:w="3799" w:type="dxa"/>
            <w:hideMark/>
          </w:tcPr>
          <w:p w14:paraId="57492AD1" w14:textId="77777777" w:rsidR="005A3604" w:rsidRPr="005A3604" w:rsidRDefault="005A3604" w:rsidP="00700E6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sastopama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nevienmērīgi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galvenokārt</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Austrumlatvijā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apmēram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puse</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atradņu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ir</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Lubāna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ezera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apkārtnē</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Skrajas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grupas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slapjās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pieupju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krūmāji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skraji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platlapju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aug</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tuvu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ziemeļu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areāla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robežai</w:t>
            </w:r>
            <w:proofErr w:type="spellEnd"/>
            <w:r w:rsidRPr="005A3604">
              <w:rPr>
                <w:rFonts w:asciiTheme="minorHAnsi" w:hAnsiTheme="minorHAnsi" w:cstheme="minorHAnsi"/>
                <w:color w:val="000000"/>
                <w:sz w:val="20"/>
                <w:szCs w:val="20"/>
                <w:lang w:val="en-US" w:eastAsia="en-US"/>
              </w:rPr>
              <w:t>.</w:t>
            </w:r>
          </w:p>
        </w:tc>
        <w:tc>
          <w:tcPr>
            <w:tcW w:w="6095" w:type="dxa"/>
            <w:hideMark/>
          </w:tcPr>
          <w:p w14:paraId="2CFC7B07" w14:textId="77777777" w:rsidR="005A3604" w:rsidRPr="005A3604" w:rsidRDefault="005A3604" w:rsidP="0083081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palienes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apkaimē</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zālāji</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Jaunzemjiem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Avotiņa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Avotiņš</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Tocītes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apkaimē</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Namatēva</w:t>
            </w:r>
            <w:proofErr w:type="spellEnd"/>
            <w:r w:rsidRPr="005A3604">
              <w:rPr>
                <w:rFonts w:asciiTheme="minorHAnsi" w:hAnsiTheme="minorHAnsi" w:cstheme="minorHAnsi"/>
                <w:color w:val="000000"/>
                <w:sz w:val="20"/>
                <w:szCs w:val="20"/>
                <w:lang w:val="en-US" w:eastAsia="en-US"/>
              </w:rPr>
              <w:t xml:space="preserve"> 2015),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labajā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krastā</w:t>
            </w:r>
            <w:proofErr w:type="spellEnd"/>
            <w:r w:rsidRPr="005A3604">
              <w:rPr>
                <w:rFonts w:asciiTheme="minorHAnsi" w:hAnsiTheme="minorHAnsi" w:cstheme="minorHAnsi"/>
                <w:color w:val="000000"/>
                <w:sz w:val="20"/>
                <w:szCs w:val="20"/>
                <w:lang w:val="en-US" w:eastAsia="en-US"/>
              </w:rPr>
              <w:t xml:space="preserve"> - pie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tilta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Namatēva</w:t>
            </w:r>
            <w:proofErr w:type="spellEnd"/>
            <w:r w:rsidRPr="005A3604">
              <w:rPr>
                <w:rFonts w:asciiTheme="minorHAnsi" w:hAnsiTheme="minorHAnsi" w:cstheme="minorHAnsi"/>
                <w:color w:val="000000"/>
                <w:sz w:val="20"/>
                <w:szCs w:val="20"/>
                <w:lang w:val="en-US" w:eastAsia="en-US"/>
              </w:rPr>
              <w:t xml:space="preserve"> 2016,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pie </w:t>
            </w:r>
            <w:proofErr w:type="spellStart"/>
            <w:r w:rsidRPr="005A3604">
              <w:rPr>
                <w:rFonts w:asciiTheme="minorHAnsi" w:hAnsiTheme="minorHAnsi" w:cstheme="minorHAnsi"/>
                <w:color w:val="000000"/>
                <w:sz w:val="20"/>
                <w:szCs w:val="20"/>
                <w:lang w:val="en-US" w:eastAsia="en-US"/>
              </w:rPr>
              <w:t>Vāverārēm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Midzenīcām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Ķikuriem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kreisā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tilta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 pie </w:t>
            </w:r>
            <w:proofErr w:type="spellStart"/>
            <w:r w:rsidRPr="005A3604">
              <w:rPr>
                <w:rFonts w:asciiTheme="minorHAnsi" w:hAnsiTheme="minorHAnsi" w:cstheme="minorHAnsi"/>
                <w:color w:val="000000"/>
                <w:sz w:val="20"/>
                <w:szCs w:val="20"/>
                <w:lang w:val="en-US" w:eastAsia="en-US"/>
              </w:rPr>
              <w:t>Strautmaļiem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w:t>
            </w:r>
          </w:p>
        </w:tc>
      </w:tr>
      <w:tr w:rsidR="00DA2FF4" w:rsidRPr="005A3604" w14:paraId="66C24004" w14:textId="77777777" w:rsidTr="00700E64">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CFBA669"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t>3.</w:t>
            </w:r>
          </w:p>
        </w:tc>
        <w:tc>
          <w:tcPr>
            <w:tcW w:w="1560" w:type="dxa"/>
            <w:hideMark/>
          </w:tcPr>
          <w:p w14:paraId="5D2BF477" w14:textId="66956D76" w:rsidR="005A3604" w:rsidRPr="00FE0E60"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Plankumainā</w:t>
            </w:r>
            <w:proofErr w:type="spellEnd"/>
            <w:r w:rsidRPr="00FE0E60">
              <w:rPr>
                <w:rFonts w:asciiTheme="minorHAnsi" w:hAnsiTheme="minorHAnsi" w:cstheme="minorHAnsi"/>
                <w:color w:val="000000"/>
                <w:sz w:val="20"/>
                <w:szCs w:val="20"/>
                <w:lang w:val="en-US" w:eastAsia="en-US"/>
              </w:rPr>
              <w:t xml:space="preserve"> </w:t>
            </w:r>
            <w:proofErr w:type="spellStart"/>
            <w:r w:rsidRPr="00FE0E60">
              <w:rPr>
                <w:rFonts w:asciiTheme="minorHAnsi" w:hAnsiTheme="minorHAnsi" w:cstheme="minorHAnsi"/>
                <w:color w:val="000000"/>
                <w:sz w:val="20"/>
                <w:szCs w:val="20"/>
                <w:lang w:val="en-US" w:eastAsia="en-US"/>
              </w:rPr>
              <w:t>dzegužpirkstīte</w:t>
            </w:r>
            <w:proofErr w:type="spellEnd"/>
            <w:r w:rsidRPr="00FE0E60">
              <w:rPr>
                <w:rFonts w:asciiTheme="minorHAnsi" w:hAnsiTheme="minorHAnsi" w:cstheme="minorHAnsi"/>
                <w:color w:val="000000"/>
                <w:sz w:val="20"/>
                <w:szCs w:val="20"/>
                <w:lang w:val="en-US" w:eastAsia="en-US"/>
              </w:rPr>
              <w:t xml:space="preserve"> </w:t>
            </w:r>
          </w:p>
        </w:tc>
        <w:tc>
          <w:tcPr>
            <w:tcW w:w="1701" w:type="dxa"/>
            <w:hideMark/>
          </w:tcPr>
          <w:p w14:paraId="7A4E6FD7"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val="en-US" w:eastAsia="en-US"/>
              </w:rPr>
            </w:pPr>
            <w:proofErr w:type="spellStart"/>
            <w:r w:rsidRPr="005A3604">
              <w:rPr>
                <w:rFonts w:asciiTheme="minorHAnsi" w:hAnsiTheme="minorHAnsi" w:cstheme="minorHAnsi"/>
                <w:i/>
                <w:iCs/>
                <w:color w:val="000000"/>
                <w:sz w:val="20"/>
                <w:szCs w:val="20"/>
                <w:lang w:val="en-US" w:eastAsia="en-US"/>
              </w:rPr>
              <w:t>Dactylorhiza</w:t>
            </w:r>
            <w:proofErr w:type="spellEnd"/>
            <w:r w:rsidRPr="005A3604">
              <w:rPr>
                <w:rFonts w:asciiTheme="minorHAnsi" w:hAnsiTheme="minorHAnsi" w:cstheme="minorHAnsi"/>
                <w:i/>
                <w:iCs/>
                <w:color w:val="000000"/>
                <w:sz w:val="20"/>
                <w:szCs w:val="20"/>
                <w:lang w:val="en-US" w:eastAsia="en-US"/>
              </w:rPr>
              <w:t xml:space="preserve"> </w:t>
            </w:r>
            <w:proofErr w:type="spellStart"/>
            <w:r w:rsidRPr="005A3604">
              <w:rPr>
                <w:rFonts w:asciiTheme="minorHAnsi" w:hAnsiTheme="minorHAnsi" w:cstheme="minorHAnsi"/>
                <w:i/>
                <w:iCs/>
                <w:color w:val="000000"/>
                <w:sz w:val="20"/>
                <w:szCs w:val="20"/>
                <w:lang w:val="en-US" w:eastAsia="en-US"/>
              </w:rPr>
              <w:t>maculata</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(L.) Soo</w:t>
            </w:r>
          </w:p>
        </w:tc>
        <w:tc>
          <w:tcPr>
            <w:tcW w:w="1275" w:type="dxa"/>
            <w:hideMark/>
          </w:tcPr>
          <w:p w14:paraId="2E25798D"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ĪA 1, LSG IV</w:t>
            </w:r>
          </w:p>
        </w:tc>
        <w:tc>
          <w:tcPr>
            <w:tcW w:w="3799" w:type="dxa"/>
            <w:hideMark/>
          </w:tcPr>
          <w:p w14:paraId="6EB4E62B"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diezgan</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bieži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atsevišķi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eksemplāri</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grupas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mēreni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mitros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krūmājos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mežmalās</w:t>
            </w:r>
            <w:proofErr w:type="spellEnd"/>
            <w:r w:rsidRPr="005A3604">
              <w:rPr>
                <w:rFonts w:asciiTheme="minorHAnsi" w:hAnsiTheme="minorHAnsi" w:cstheme="minorHAnsi"/>
                <w:color w:val="000000"/>
                <w:sz w:val="20"/>
                <w:szCs w:val="20"/>
                <w:lang w:val="en-US" w:eastAsia="en-US"/>
              </w:rPr>
              <w:t>.</w:t>
            </w:r>
          </w:p>
        </w:tc>
        <w:tc>
          <w:tcPr>
            <w:tcW w:w="6095" w:type="dxa"/>
            <w:hideMark/>
          </w:tcPr>
          <w:p w14:paraId="2CEEF88F"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atsevišķas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nelielas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grupas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krūmājos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kreisā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Paegļiem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w:t>
            </w:r>
          </w:p>
        </w:tc>
      </w:tr>
      <w:tr w:rsidR="00DA2FF4" w:rsidRPr="005A3604" w14:paraId="307AF795" w14:textId="77777777" w:rsidTr="00700E64">
        <w:trPr>
          <w:trHeight w:val="3534"/>
        </w:trPr>
        <w:tc>
          <w:tcPr>
            <w:cnfStyle w:val="001000000000" w:firstRow="0" w:lastRow="0" w:firstColumn="1" w:lastColumn="0" w:oddVBand="0" w:evenVBand="0" w:oddHBand="0" w:evenHBand="0" w:firstRowFirstColumn="0" w:firstRowLastColumn="0" w:lastRowFirstColumn="0" w:lastRowLastColumn="0"/>
            <w:tcW w:w="562" w:type="dxa"/>
            <w:noWrap/>
            <w:hideMark/>
          </w:tcPr>
          <w:p w14:paraId="451ED0E4"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t>4.</w:t>
            </w:r>
          </w:p>
        </w:tc>
        <w:tc>
          <w:tcPr>
            <w:tcW w:w="1560" w:type="dxa"/>
            <w:hideMark/>
          </w:tcPr>
          <w:p w14:paraId="4A4082D5" w14:textId="77777777" w:rsidR="005A3604" w:rsidRPr="00FE0E60"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Jumstiņu</w:t>
            </w:r>
            <w:proofErr w:type="spellEnd"/>
            <w:r w:rsidRPr="00FE0E60">
              <w:rPr>
                <w:rFonts w:asciiTheme="minorHAnsi" w:hAnsiTheme="minorHAnsi" w:cstheme="minorHAnsi"/>
                <w:color w:val="000000"/>
                <w:sz w:val="20"/>
                <w:szCs w:val="20"/>
                <w:lang w:val="en-US" w:eastAsia="en-US"/>
              </w:rPr>
              <w:t xml:space="preserve"> gladiola </w:t>
            </w:r>
          </w:p>
        </w:tc>
        <w:tc>
          <w:tcPr>
            <w:tcW w:w="1701" w:type="dxa"/>
            <w:hideMark/>
          </w:tcPr>
          <w:p w14:paraId="27E81493" w14:textId="77777777" w:rsidR="005A3604" w:rsidRPr="005A3604"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0"/>
                <w:szCs w:val="20"/>
                <w:lang w:val="en-US" w:eastAsia="en-US"/>
              </w:rPr>
            </w:pPr>
            <w:r w:rsidRPr="005A3604">
              <w:rPr>
                <w:rFonts w:asciiTheme="minorHAnsi" w:hAnsiTheme="minorHAnsi" w:cstheme="minorHAnsi"/>
                <w:i/>
                <w:iCs/>
                <w:color w:val="000000"/>
                <w:sz w:val="20"/>
                <w:szCs w:val="20"/>
                <w:lang w:val="en-US" w:eastAsia="en-US"/>
              </w:rPr>
              <w:t xml:space="preserve">Gladiolus </w:t>
            </w:r>
            <w:proofErr w:type="spellStart"/>
            <w:r w:rsidRPr="005A3604">
              <w:rPr>
                <w:rFonts w:asciiTheme="minorHAnsi" w:hAnsiTheme="minorHAnsi" w:cstheme="minorHAnsi"/>
                <w:i/>
                <w:iCs/>
                <w:color w:val="000000"/>
                <w:sz w:val="20"/>
                <w:szCs w:val="20"/>
                <w:lang w:val="en-US" w:eastAsia="en-US"/>
              </w:rPr>
              <w:t>imbricatus</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L.</w:t>
            </w:r>
          </w:p>
        </w:tc>
        <w:tc>
          <w:tcPr>
            <w:tcW w:w="1275" w:type="dxa"/>
            <w:hideMark/>
          </w:tcPr>
          <w:p w14:paraId="0D6A1429" w14:textId="77777777" w:rsidR="005A3604" w:rsidRPr="005A3604"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MIK, ĪA 1, LSG III</w:t>
            </w:r>
          </w:p>
        </w:tc>
        <w:tc>
          <w:tcPr>
            <w:tcW w:w="3799" w:type="dxa"/>
            <w:hideMark/>
          </w:tcPr>
          <w:p w14:paraId="39942AAF" w14:textId="0316DAFC" w:rsidR="005A3604" w:rsidRPr="005A3604" w:rsidRDefault="005A3604" w:rsidP="00700E6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diezgan</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nevienmērīgi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pārsvarā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Latvijas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vidusdaļā</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dienvidaustrumu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daļā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sasniedz</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areāla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rietumu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robežu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Galvenokārt</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lielo</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upju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upju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ielejās,mitrās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purvainās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w:t>
            </w:r>
            <w:r w:rsidR="00945863">
              <w:rPr>
                <w:rFonts w:asciiTheme="minorHAnsi" w:hAnsiTheme="minorHAnsi" w:cstheme="minorHAnsi"/>
                <w:color w:val="000000"/>
                <w:sz w:val="20"/>
                <w:szCs w:val="20"/>
                <w:lang w:val="en-US" w:eastAsia="en-US"/>
              </w:rPr>
              <w:t>alieņu</w:t>
            </w:r>
            <w:proofErr w:type="spellEnd"/>
            <w:r w:rsidR="00945863">
              <w:rPr>
                <w:rFonts w:asciiTheme="minorHAnsi" w:hAnsiTheme="minorHAnsi" w:cstheme="minorHAnsi"/>
                <w:color w:val="000000"/>
                <w:sz w:val="20"/>
                <w:szCs w:val="20"/>
                <w:lang w:val="en-US" w:eastAsia="en-US"/>
              </w:rPr>
              <w:t xml:space="preserve"> un </w:t>
            </w:r>
            <w:proofErr w:type="spellStart"/>
            <w:r w:rsidR="00945863">
              <w:rPr>
                <w:rFonts w:asciiTheme="minorHAnsi" w:hAnsiTheme="minorHAnsi" w:cstheme="minorHAnsi"/>
                <w:color w:val="000000"/>
                <w:sz w:val="20"/>
                <w:szCs w:val="20"/>
                <w:lang w:val="en-US" w:eastAsia="en-US"/>
              </w:rPr>
              <w:t>ārpus</w:t>
            </w:r>
            <w:proofErr w:type="spellEnd"/>
            <w:r w:rsidR="000762BC">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palieņu</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zālājos</w:t>
            </w:r>
            <w:proofErr w:type="spellEnd"/>
            <w:r w:rsidR="00945863">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krūmājos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mežmalās</w:t>
            </w:r>
            <w:proofErr w:type="spellEnd"/>
            <w:r w:rsidRPr="005A3604">
              <w:rPr>
                <w:rFonts w:asciiTheme="minorHAnsi" w:hAnsiTheme="minorHAnsi" w:cstheme="minorHAnsi"/>
                <w:color w:val="000000"/>
                <w:sz w:val="20"/>
                <w:szCs w:val="20"/>
                <w:lang w:val="en-US" w:eastAsia="en-US"/>
              </w:rPr>
              <w:t xml:space="preserve">. </w:t>
            </w:r>
          </w:p>
        </w:tc>
        <w:tc>
          <w:tcPr>
            <w:tcW w:w="6095" w:type="dxa"/>
            <w:hideMark/>
          </w:tcPr>
          <w:p w14:paraId="0436417C" w14:textId="1810E381" w:rsidR="005A3604" w:rsidRPr="005A3604" w:rsidRDefault="005A3604" w:rsidP="00700E6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Diezgan</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visā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dabas</w:t>
            </w:r>
            <w:proofErr w:type="spellEnd"/>
            <w:r w:rsidRPr="005A3604">
              <w:rPr>
                <w:rFonts w:asciiTheme="minorHAnsi" w:hAnsiTheme="minorHAnsi" w:cstheme="minorHAnsi"/>
                <w:color w:val="000000"/>
                <w:sz w:val="20"/>
                <w:szCs w:val="20"/>
                <w:lang w:val="en-US" w:eastAsia="en-US"/>
              </w:rPr>
              <w:t xml:space="preserve"> parka </w:t>
            </w:r>
            <w:proofErr w:type="spellStart"/>
            <w:r w:rsidRPr="005A3604">
              <w:rPr>
                <w:rFonts w:asciiTheme="minorHAnsi" w:hAnsiTheme="minorHAnsi" w:cstheme="minorHAnsi"/>
                <w:color w:val="000000"/>
                <w:sz w:val="20"/>
                <w:szCs w:val="20"/>
                <w:lang w:val="en-US" w:eastAsia="en-US"/>
              </w:rPr>
              <w:t>garumā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Kujasmūrniekiem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Avotiņa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Gedzune</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Vecdupeni</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Reiteri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Gedzune</w:t>
            </w:r>
            <w:proofErr w:type="spellEnd"/>
            <w:r w:rsidRPr="005A3604">
              <w:rPr>
                <w:rFonts w:asciiTheme="minorHAnsi" w:hAnsiTheme="minorHAnsi" w:cstheme="minorHAnsi"/>
                <w:color w:val="000000"/>
                <w:sz w:val="20"/>
                <w:szCs w:val="20"/>
                <w:lang w:val="en-US" w:eastAsia="en-US"/>
              </w:rPr>
              <w:t xml:space="preserve"> 2017), pie </w:t>
            </w:r>
            <w:proofErr w:type="spellStart"/>
            <w:r w:rsidRPr="005A3604">
              <w:rPr>
                <w:rFonts w:asciiTheme="minorHAnsi" w:hAnsiTheme="minorHAnsi" w:cstheme="minorHAnsi"/>
                <w:color w:val="000000"/>
                <w:sz w:val="20"/>
                <w:szCs w:val="20"/>
                <w:lang w:val="en-US" w:eastAsia="en-US"/>
              </w:rPr>
              <w:t>Jaunzemjiem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Avotiņa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Tocītes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apkaime</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Namatēva</w:t>
            </w:r>
            <w:proofErr w:type="spellEnd"/>
            <w:r w:rsidRPr="005A3604">
              <w:rPr>
                <w:rFonts w:asciiTheme="minorHAnsi" w:hAnsiTheme="minorHAnsi" w:cstheme="minorHAnsi"/>
                <w:color w:val="000000"/>
                <w:sz w:val="20"/>
                <w:szCs w:val="20"/>
                <w:lang w:val="en-US" w:eastAsia="en-US"/>
              </w:rPr>
              <w:t xml:space="preserve"> 2015, </w:t>
            </w:r>
            <w:proofErr w:type="spellStart"/>
            <w:r w:rsidRPr="005A3604">
              <w:rPr>
                <w:rFonts w:asciiTheme="minorHAnsi" w:hAnsiTheme="minorHAnsi" w:cstheme="minorHAnsi"/>
                <w:color w:val="000000"/>
                <w:sz w:val="20"/>
                <w:szCs w:val="20"/>
                <w:lang w:val="en-US" w:eastAsia="en-US"/>
              </w:rPr>
              <w:t>Avotiņš</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kreisā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zālāji</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krūmāji</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Mūrnieku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tilta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iepretim</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Krūtniekiem</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Biseniece</w:t>
            </w:r>
            <w:proofErr w:type="spellEnd"/>
            <w:r w:rsidR="00945863">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iepretim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Vecdupeniem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pie </w:t>
            </w:r>
            <w:proofErr w:type="spellStart"/>
            <w:r w:rsidRPr="005A3604">
              <w:rPr>
                <w:rFonts w:asciiTheme="minorHAnsi" w:hAnsiTheme="minorHAnsi" w:cstheme="minorHAnsi"/>
                <w:color w:val="000000"/>
                <w:sz w:val="20"/>
                <w:szCs w:val="20"/>
                <w:lang w:val="en-US" w:eastAsia="en-US"/>
              </w:rPr>
              <w:t>Driksnītes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w:t>
            </w:r>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Avotiņš</w:t>
            </w:r>
            <w:proofErr w:type="spellEnd"/>
            <w:r w:rsidR="00945863">
              <w:rPr>
                <w:rFonts w:asciiTheme="minorHAnsi" w:hAnsiTheme="minorHAnsi" w:cstheme="minorHAnsi"/>
                <w:color w:val="000000"/>
                <w:sz w:val="20"/>
                <w:szCs w:val="20"/>
                <w:lang w:val="en-US" w:eastAsia="en-US"/>
              </w:rPr>
              <w:t xml:space="preserve"> 2017, </w:t>
            </w:r>
            <w:proofErr w:type="spellStart"/>
            <w:r w:rsidR="00945863">
              <w:rPr>
                <w:rFonts w:asciiTheme="minorHAnsi" w:hAnsiTheme="minorHAnsi" w:cstheme="minorHAnsi"/>
                <w:color w:val="000000"/>
                <w:sz w:val="20"/>
                <w:szCs w:val="20"/>
                <w:lang w:val="en-US" w:eastAsia="en-US"/>
              </w:rPr>
              <w:t>Biseniece</w:t>
            </w:r>
            <w:proofErr w:type="spellEnd"/>
            <w:r w:rsidR="00945863">
              <w:rPr>
                <w:rFonts w:asciiTheme="minorHAnsi" w:hAnsiTheme="minorHAnsi" w:cstheme="minorHAnsi"/>
                <w:color w:val="000000"/>
                <w:sz w:val="20"/>
                <w:szCs w:val="20"/>
                <w:lang w:val="en-US" w:eastAsia="en-US"/>
              </w:rPr>
              <w:t xml:space="preserve"> 2018),</w:t>
            </w:r>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w:t>
            </w:r>
            <w:r w:rsidR="00945863">
              <w:rPr>
                <w:rFonts w:asciiTheme="minorHAnsi" w:hAnsiTheme="minorHAnsi" w:cstheme="minorHAnsi"/>
                <w:color w:val="000000"/>
                <w:sz w:val="20"/>
                <w:szCs w:val="20"/>
                <w:lang w:val="en-US" w:eastAsia="en-US"/>
              </w:rPr>
              <w:t>rasta</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paliene</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lejpus</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Ļaudonas</w:t>
            </w:r>
            <w:proofErr w:type="spellEnd"/>
            <w:r w:rsidR="00945863">
              <w:rPr>
                <w:rFonts w:asciiTheme="minorHAnsi" w:hAnsiTheme="minorHAnsi" w:cstheme="minorHAnsi"/>
                <w:color w:val="000000"/>
                <w:sz w:val="20"/>
                <w:szCs w:val="20"/>
                <w:lang w:val="en-US" w:eastAsia="en-US"/>
              </w:rPr>
              <w:t xml:space="preserve"> </w:t>
            </w:r>
            <w:r w:rsidR="000762BC">
              <w:rPr>
                <w:rFonts w:asciiTheme="minorHAnsi" w:hAnsiTheme="minorHAnsi" w:cstheme="minorHAnsi"/>
                <w:color w:val="000000"/>
                <w:sz w:val="20"/>
                <w:szCs w:val="20"/>
                <w:lang w:val="en-US" w:eastAsia="en-US"/>
              </w:rPr>
              <w:t>–</w:t>
            </w:r>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Veverāres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1991, </w:t>
            </w:r>
            <w:proofErr w:type="spellStart"/>
            <w:r w:rsidRPr="005A3604">
              <w:rPr>
                <w:rFonts w:asciiTheme="minorHAnsi" w:hAnsiTheme="minorHAnsi" w:cstheme="minorHAnsi"/>
                <w:color w:val="000000"/>
                <w:sz w:val="20"/>
                <w:szCs w:val="20"/>
                <w:lang w:val="en-US" w:eastAsia="en-US"/>
              </w:rPr>
              <w:t>Balode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Midzenīcām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1991,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 pie </w:t>
            </w:r>
            <w:proofErr w:type="spellStart"/>
            <w:r w:rsidRPr="005A3604">
              <w:rPr>
                <w:rFonts w:asciiTheme="minorHAnsi" w:hAnsiTheme="minorHAnsi" w:cstheme="minorHAnsi"/>
                <w:color w:val="000000"/>
                <w:sz w:val="20"/>
                <w:szCs w:val="20"/>
                <w:lang w:val="en-US" w:eastAsia="en-US"/>
              </w:rPr>
              <w:t>Zīlītēm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iepr</w:t>
            </w:r>
            <w:r w:rsidR="00945863">
              <w:rPr>
                <w:rFonts w:asciiTheme="minorHAnsi" w:hAnsiTheme="minorHAnsi" w:cstheme="minorHAnsi"/>
                <w:color w:val="000000"/>
                <w:sz w:val="20"/>
                <w:szCs w:val="20"/>
                <w:lang w:val="en-US" w:eastAsia="en-US"/>
              </w:rPr>
              <w:t>etim</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Ķikuriem</w:t>
            </w:r>
            <w:proofErr w:type="spellEnd"/>
            <w:r w:rsidR="00945863">
              <w:rPr>
                <w:rFonts w:asciiTheme="minorHAnsi" w:hAnsiTheme="minorHAnsi" w:cstheme="minorHAnsi"/>
                <w:color w:val="000000"/>
                <w:sz w:val="20"/>
                <w:szCs w:val="20"/>
                <w:lang w:val="en-US" w:eastAsia="en-US"/>
              </w:rPr>
              <w:t xml:space="preserve"> (</w:t>
            </w:r>
            <w:proofErr w:type="spellStart"/>
            <w:r w:rsidR="00945863">
              <w:rPr>
                <w:rFonts w:asciiTheme="minorHAnsi" w:hAnsiTheme="minorHAnsi" w:cstheme="minorHAnsi"/>
                <w:color w:val="000000"/>
                <w:sz w:val="20"/>
                <w:szCs w:val="20"/>
                <w:lang w:val="en-US" w:eastAsia="en-US"/>
              </w:rPr>
              <w:t>Baroniņa</w:t>
            </w:r>
            <w:proofErr w:type="spellEnd"/>
            <w:r w:rsidR="00945863">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kreisā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w:t>
            </w:r>
            <w:r w:rsidR="000762BC">
              <w:rPr>
                <w:rFonts w:asciiTheme="minorHAnsi" w:hAnsiTheme="minorHAnsi" w:cstheme="minorHAnsi"/>
                <w:color w:val="000000"/>
                <w:sz w:val="20"/>
                <w:szCs w:val="20"/>
                <w:lang w:val="en-US" w:eastAsia="en-US"/>
              </w:rPr>
              <w:t>–</w:t>
            </w:r>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Siliešiem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 pie </w:t>
            </w:r>
            <w:proofErr w:type="spellStart"/>
            <w:r w:rsidRPr="005A3604">
              <w:rPr>
                <w:rFonts w:asciiTheme="minorHAnsi" w:hAnsiTheme="minorHAnsi" w:cstheme="minorHAnsi"/>
                <w:color w:val="000000"/>
                <w:sz w:val="20"/>
                <w:szCs w:val="20"/>
                <w:lang w:val="en-US" w:eastAsia="en-US"/>
              </w:rPr>
              <w:t>Austriņiem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Kreile</w:t>
            </w:r>
            <w:proofErr w:type="spellEnd"/>
            <w:r w:rsidRPr="005A3604">
              <w:rPr>
                <w:rFonts w:asciiTheme="minorHAnsi" w:hAnsiTheme="minorHAnsi" w:cstheme="minorHAnsi"/>
                <w:color w:val="000000"/>
                <w:sz w:val="20"/>
                <w:szCs w:val="20"/>
                <w:lang w:val="en-US" w:eastAsia="en-US"/>
              </w:rPr>
              <w:t xml:space="preserve"> 2017), pie </w:t>
            </w:r>
            <w:proofErr w:type="spellStart"/>
            <w:r w:rsidRPr="005A3604">
              <w:rPr>
                <w:rFonts w:asciiTheme="minorHAnsi" w:hAnsiTheme="minorHAnsi" w:cstheme="minorHAnsi"/>
                <w:color w:val="000000"/>
                <w:sz w:val="20"/>
                <w:szCs w:val="20"/>
                <w:lang w:val="en-US" w:eastAsia="en-US"/>
              </w:rPr>
              <w:t>Strautmaļiem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Paegļiem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 pie </w:t>
            </w:r>
            <w:proofErr w:type="spellStart"/>
            <w:r w:rsidRPr="005A3604">
              <w:rPr>
                <w:rFonts w:asciiTheme="minorHAnsi" w:hAnsiTheme="minorHAnsi" w:cstheme="minorHAnsi"/>
                <w:color w:val="000000"/>
                <w:sz w:val="20"/>
                <w:szCs w:val="20"/>
                <w:lang w:val="en-US" w:eastAsia="en-US"/>
              </w:rPr>
              <w:t>Caunēm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Baroniņa</w:t>
            </w:r>
            <w:proofErr w:type="spellEnd"/>
            <w:r w:rsidRPr="005A3604">
              <w:rPr>
                <w:rFonts w:asciiTheme="minorHAnsi" w:hAnsiTheme="minorHAnsi" w:cstheme="minorHAnsi"/>
                <w:color w:val="000000"/>
                <w:sz w:val="20"/>
                <w:szCs w:val="20"/>
                <w:lang w:val="en-US" w:eastAsia="en-US"/>
              </w:rPr>
              <w:t xml:space="preserve"> 2017).</w:t>
            </w:r>
          </w:p>
        </w:tc>
      </w:tr>
      <w:tr w:rsidR="00DA2FF4" w:rsidRPr="005A3604" w14:paraId="30DCD49B" w14:textId="77777777" w:rsidTr="00700E6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562" w:type="dxa"/>
            <w:noWrap/>
            <w:hideMark/>
          </w:tcPr>
          <w:p w14:paraId="7878D82E"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lastRenderedPageBreak/>
              <w:t>5.</w:t>
            </w:r>
          </w:p>
        </w:tc>
        <w:tc>
          <w:tcPr>
            <w:tcW w:w="1560" w:type="dxa"/>
            <w:hideMark/>
          </w:tcPr>
          <w:p w14:paraId="4F0A60BC" w14:textId="77777777" w:rsidR="005A3604" w:rsidRPr="00FE0E60"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Sibīrijas</w:t>
            </w:r>
            <w:proofErr w:type="spellEnd"/>
            <w:r w:rsidRPr="00FE0E60">
              <w:rPr>
                <w:rFonts w:asciiTheme="minorHAnsi" w:hAnsiTheme="minorHAnsi" w:cstheme="minorHAnsi"/>
                <w:color w:val="000000"/>
                <w:sz w:val="20"/>
                <w:szCs w:val="20"/>
                <w:lang w:val="en-US" w:eastAsia="en-US"/>
              </w:rPr>
              <w:t xml:space="preserve"> </w:t>
            </w:r>
            <w:proofErr w:type="spellStart"/>
            <w:r w:rsidRPr="00FE0E60">
              <w:rPr>
                <w:rFonts w:asciiTheme="minorHAnsi" w:hAnsiTheme="minorHAnsi" w:cstheme="minorHAnsi"/>
                <w:color w:val="000000"/>
                <w:sz w:val="20"/>
                <w:szCs w:val="20"/>
                <w:lang w:val="en-US" w:eastAsia="en-US"/>
              </w:rPr>
              <w:t>skalbe</w:t>
            </w:r>
            <w:proofErr w:type="spellEnd"/>
            <w:r w:rsidRPr="00FE0E60">
              <w:rPr>
                <w:rFonts w:asciiTheme="minorHAnsi" w:hAnsiTheme="minorHAnsi" w:cstheme="minorHAnsi"/>
                <w:color w:val="000000"/>
                <w:sz w:val="20"/>
                <w:szCs w:val="20"/>
                <w:lang w:val="en-US" w:eastAsia="en-US"/>
              </w:rPr>
              <w:t xml:space="preserve"> </w:t>
            </w:r>
          </w:p>
        </w:tc>
        <w:tc>
          <w:tcPr>
            <w:tcW w:w="1701" w:type="dxa"/>
            <w:hideMark/>
          </w:tcPr>
          <w:p w14:paraId="5C2DE83C"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val="en-US" w:eastAsia="en-US"/>
              </w:rPr>
            </w:pPr>
            <w:r w:rsidRPr="005A3604">
              <w:rPr>
                <w:rFonts w:asciiTheme="minorHAnsi" w:hAnsiTheme="minorHAnsi" w:cstheme="minorHAnsi"/>
                <w:i/>
                <w:iCs/>
                <w:color w:val="000000"/>
                <w:sz w:val="20"/>
                <w:szCs w:val="20"/>
                <w:lang w:val="en-US" w:eastAsia="en-US"/>
              </w:rPr>
              <w:t xml:space="preserve">Iris </w:t>
            </w:r>
            <w:proofErr w:type="spellStart"/>
            <w:r w:rsidRPr="005A3604">
              <w:rPr>
                <w:rFonts w:asciiTheme="minorHAnsi" w:hAnsiTheme="minorHAnsi" w:cstheme="minorHAnsi"/>
                <w:i/>
                <w:iCs/>
                <w:color w:val="000000"/>
                <w:sz w:val="20"/>
                <w:szCs w:val="20"/>
                <w:lang w:val="en-US" w:eastAsia="en-US"/>
              </w:rPr>
              <w:t>sibirica</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L.</w:t>
            </w:r>
          </w:p>
        </w:tc>
        <w:tc>
          <w:tcPr>
            <w:tcW w:w="1275" w:type="dxa"/>
            <w:hideMark/>
          </w:tcPr>
          <w:p w14:paraId="68331AC3"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MIK, ĪA 1, LSG II</w:t>
            </w:r>
          </w:p>
        </w:tc>
        <w:tc>
          <w:tcPr>
            <w:tcW w:w="3799" w:type="dxa"/>
            <w:hideMark/>
          </w:tcPr>
          <w:p w14:paraId="0B96AA4C" w14:textId="2EC9CFFB"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samērā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nevienmērīgi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galvenokārt</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Rietumlatvijas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Piejūras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zemienē</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Austrumlatvijā</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Viduslatvijā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Mitrāsun</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purvainās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palieņu</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ārpuspalieņu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ieplakās,krūmājos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galvenokārt</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uz</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karbonātaugsnēm</w:t>
            </w:r>
            <w:proofErr w:type="spellEnd"/>
            <w:r w:rsidRPr="005A3604">
              <w:rPr>
                <w:rFonts w:asciiTheme="minorHAnsi" w:hAnsiTheme="minorHAnsi" w:cstheme="minorHAnsi"/>
                <w:color w:val="000000"/>
                <w:sz w:val="20"/>
                <w:szCs w:val="20"/>
                <w:lang w:val="en-US" w:eastAsia="en-US"/>
              </w:rPr>
              <w:t>.</w:t>
            </w:r>
          </w:p>
        </w:tc>
        <w:tc>
          <w:tcPr>
            <w:tcW w:w="6095" w:type="dxa"/>
            <w:hideMark/>
          </w:tcPr>
          <w:p w14:paraId="2E0FD7F6"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palieņu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augšpus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Jaunzemjiem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Avotiņa</w:t>
            </w:r>
            <w:proofErr w:type="spellEnd"/>
            <w:r w:rsidRPr="005A3604">
              <w:rPr>
                <w:rFonts w:asciiTheme="minorHAnsi" w:hAnsiTheme="minorHAnsi" w:cstheme="minorHAnsi"/>
                <w:color w:val="000000"/>
                <w:sz w:val="20"/>
                <w:szCs w:val="20"/>
                <w:lang w:val="en-US" w:eastAsia="en-US"/>
              </w:rPr>
              <w:t xml:space="preserve"> 2017),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palienes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zālāji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lejpus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Vāverārēm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Biseniece</w:t>
            </w:r>
            <w:proofErr w:type="spellEnd"/>
            <w:r w:rsidRPr="005A3604">
              <w:rPr>
                <w:rFonts w:asciiTheme="minorHAnsi" w:hAnsiTheme="minorHAnsi" w:cstheme="minorHAnsi"/>
                <w:color w:val="000000"/>
                <w:sz w:val="20"/>
                <w:szCs w:val="20"/>
                <w:lang w:val="en-US" w:eastAsia="en-US"/>
              </w:rPr>
              <w:t xml:space="preserve"> 2018).</w:t>
            </w:r>
          </w:p>
        </w:tc>
      </w:tr>
      <w:tr w:rsidR="00DA2FF4" w:rsidRPr="005A3604" w14:paraId="68A7CE2E" w14:textId="77777777" w:rsidTr="00700E64">
        <w:trPr>
          <w:trHeight w:val="460"/>
        </w:trPr>
        <w:tc>
          <w:tcPr>
            <w:cnfStyle w:val="001000000000" w:firstRow="0" w:lastRow="0" w:firstColumn="1" w:lastColumn="0" w:oddVBand="0" w:evenVBand="0" w:oddHBand="0" w:evenHBand="0" w:firstRowFirstColumn="0" w:firstRowLastColumn="0" w:lastRowFirstColumn="0" w:lastRowLastColumn="0"/>
            <w:tcW w:w="562" w:type="dxa"/>
            <w:noWrap/>
            <w:hideMark/>
          </w:tcPr>
          <w:p w14:paraId="22D508CA"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t>6.</w:t>
            </w:r>
          </w:p>
        </w:tc>
        <w:tc>
          <w:tcPr>
            <w:tcW w:w="1560" w:type="dxa"/>
            <w:hideMark/>
          </w:tcPr>
          <w:p w14:paraId="61BEF5FD" w14:textId="77777777" w:rsidR="005A3604" w:rsidRPr="00FE0E60"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Gada</w:t>
            </w:r>
            <w:proofErr w:type="spellEnd"/>
            <w:r w:rsidRPr="00FE0E60">
              <w:rPr>
                <w:rFonts w:asciiTheme="minorHAnsi" w:hAnsiTheme="minorHAnsi" w:cstheme="minorHAnsi"/>
                <w:color w:val="000000"/>
                <w:sz w:val="20"/>
                <w:szCs w:val="20"/>
                <w:lang w:val="en-US" w:eastAsia="en-US"/>
              </w:rPr>
              <w:t xml:space="preserve"> </w:t>
            </w:r>
            <w:proofErr w:type="spellStart"/>
            <w:r w:rsidRPr="00FE0E60">
              <w:rPr>
                <w:rFonts w:asciiTheme="minorHAnsi" w:hAnsiTheme="minorHAnsi" w:cstheme="minorHAnsi"/>
                <w:color w:val="000000"/>
                <w:sz w:val="20"/>
                <w:szCs w:val="20"/>
                <w:lang w:val="en-US" w:eastAsia="en-US"/>
              </w:rPr>
              <w:t>staipeknis</w:t>
            </w:r>
            <w:proofErr w:type="spellEnd"/>
            <w:r w:rsidRPr="00FE0E60">
              <w:rPr>
                <w:rFonts w:asciiTheme="minorHAnsi" w:hAnsiTheme="minorHAnsi" w:cstheme="minorHAnsi"/>
                <w:color w:val="000000"/>
                <w:sz w:val="20"/>
                <w:szCs w:val="20"/>
                <w:lang w:val="en-US" w:eastAsia="en-US"/>
              </w:rPr>
              <w:t xml:space="preserve"> </w:t>
            </w:r>
          </w:p>
        </w:tc>
        <w:tc>
          <w:tcPr>
            <w:tcW w:w="1701" w:type="dxa"/>
            <w:hideMark/>
          </w:tcPr>
          <w:p w14:paraId="75EFC51F" w14:textId="77777777" w:rsidR="005A3604" w:rsidRPr="005A3604"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0"/>
                <w:szCs w:val="20"/>
                <w:lang w:val="en-US" w:eastAsia="en-US"/>
              </w:rPr>
            </w:pPr>
            <w:r w:rsidRPr="005A3604">
              <w:rPr>
                <w:rFonts w:asciiTheme="minorHAnsi" w:hAnsiTheme="minorHAnsi" w:cstheme="minorHAnsi"/>
                <w:i/>
                <w:iCs/>
                <w:color w:val="000000"/>
                <w:sz w:val="20"/>
                <w:szCs w:val="20"/>
                <w:lang w:val="en-US" w:eastAsia="en-US"/>
              </w:rPr>
              <w:t xml:space="preserve">Lycopodium </w:t>
            </w:r>
            <w:proofErr w:type="spellStart"/>
            <w:r w:rsidRPr="005A3604">
              <w:rPr>
                <w:rFonts w:asciiTheme="minorHAnsi" w:hAnsiTheme="minorHAnsi" w:cstheme="minorHAnsi"/>
                <w:i/>
                <w:iCs/>
                <w:color w:val="000000"/>
                <w:sz w:val="20"/>
                <w:szCs w:val="20"/>
                <w:lang w:val="en-US" w:eastAsia="en-US"/>
              </w:rPr>
              <w:t>annotinum</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L.</w:t>
            </w:r>
          </w:p>
        </w:tc>
        <w:tc>
          <w:tcPr>
            <w:tcW w:w="1275" w:type="dxa"/>
            <w:hideMark/>
          </w:tcPr>
          <w:p w14:paraId="0A6A2AC7" w14:textId="77777777" w:rsidR="005A3604" w:rsidRPr="005A3604" w:rsidRDefault="005A3604" w:rsidP="005A360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ES V, ĪA 2, LSG IV</w:t>
            </w:r>
          </w:p>
        </w:tc>
        <w:tc>
          <w:tcPr>
            <w:tcW w:w="3799" w:type="dxa"/>
            <w:hideMark/>
          </w:tcPr>
          <w:p w14:paraId="25F7D927" w14:textId="77777777" w:rsidR="005A3604" w:rsidRPr="005A3604" w:rsidRDefault="005A3604" w:rsidP="00700E6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diezgan</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bieži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visā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valstī</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Dažādos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skujkoku</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jauktos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izcirtumi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mežmalas</w:t>
            </w:r>
            <w:proofErr w:type="spellEnd"/>
            <w:r w:rsidRPr="005A3604">
              <w:rPr>
                <w:rFonts w:asciiTheme="minorHAnsi" w:hAnsiTheme="minorHAnsi" w:cstheme="minorHAnsi"/>
                <w:color w:val="000000"/>
                <w:sz w:val="20"/>
                <w:szCs w:val="20"/>
                <w:lang w:val="en-US" w:eastAsia="en-US"/>
              </w:rPr>
              <w:t>.</w:t>
            </w:r>
          </w:p>
        </w:tc>
        <w:tc>
          <w:tcPr>
            <w:tcW w:w="6095" w:type="dxa"/>
            <w:hideMark/>
          </w:tcPr>
          <w:p w14:paraId="3052843C" w14:textId="2717E7F9" w:rsidR="005A3604" w:rsidRPr="005A3604" w:rsidRDefault="005A3604" w:rsidP="00700E6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Ļoti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boreālā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w:t>
            </w:r>
            <w:r w:rsidR="00FE68F2">
              <w:rPr>
                <w:rFonts w:asciiTheme="minorHAnsi" w:hAnsiTheme="minorHAnsi" w:cstheme="minorHAnsi"/>
                <w:color w:val="000000"/>
                <w:sz w:val="20"/>
                <w:szCs w:val="20"/>
                <w:lang w:val="en-US" w:eastAsia="en-US"/>
              </w:rPr>
              <w:t>iekstes</w:t>
            </w:r>
            <w:proofErr w:type="spellEnd"/>
            <w:r w:rsidR="00FE68F2">
              <w:rPr>
                <w:rFonts w:asciiTheme="minorHAnsi" w:hAnsiTheme="minorHAnsi" w:cstheme="minorHAnsi"/>
                <w:color w:val="000000"/>
                <w:sz w:val="20"/>
                <w:szCs w:val="20"/>
                <w:lang w:val="en-US" w:eastAsia="en-US"/>
              </w:rPr>
              <w:t xml:space="preserve"> </w:t>
            </w:r>
            <w:proofErr w:type="spellStart"/>
            <w:r w:rsidR="00FE68F2">
              <w:rPr>
                <w:rFonts w:asciiTheme="minorHAnsi" w:hAnsiTheme="minorHAnsi" w:cstheme="minorHAnsi"/>
                <w:color w:val="000000"/>
                <w:sz w:val="20"/>
                <w:szCs w:val="20"/>
                <w:lang w:val="en-US" w:eastAsia="en-US"/>
              </w:rPr>
              <w:t>labajā</w:t>
            </w:r>
            <w:proofErr w:type="spellEnd"/>
            <w:r w:rsidR="00FE68F2">
              <w:rPr>
                <w:rFonts w:asciiTheme="minorHAnsi" w:hAnsiTheme="minorHAnsi" w:cstheme="minorHAnsi"/>
                <w:color w:val="000000"/>
                <w:sz w:val="20"/>
                <w:szCs w:val="20"/>
                <w:lang w:val="en-US" w:eastAsia="en-US"/>
              </w:rPr>
              <w:t xml:space="preserve"> </w:t>
            </w:r>
            <w:proofErr w:type="spellStart"/>
            <w:r w:rsidR="00FE68F2">
              <w:rPr>
                <w:rFonts w:asciiTheme="minorHAnsi" w:hAnsiTheme="minorHAnsi" w:cstheme="minorHAnsi"/>
                <w:color w:val="000000"/>
                <w:sz w:val="20"/>
                <w:szCs w:val="20"/>
                <w:lang w:val="en-US" w:eastAsia="en-US"/>
              </w:rPr>
              <w:t>krastā</w:t>
            </w:r>
            <w:proofErr w:type="spellEnd"/>
            <w:r w:rsidR="00FE68F2">
              <w:rPr>
                <w:rFonts w:asciiTheme="minorHAnsi" w:hAnsiTheme="minorHAnsi" w:cstheme="minorHAnsi"/>
                <w:color w:val="000000"/>
                <w:sz w:val="20"/>
                <w:szCs w:val="20"/>
                <w:lang w:val="en-US" w:eastAsia="en-US"/>
              </w:rPr>
              <w:t xml:space="preserve"> </w:t>
            </w:r>
            <w:proofErr w:type="spellStart"/>
            <w:r w:rsidR="00FE68F2">
              <w:rPr>
                <w:rFonts w:asciiTheme="minorHAnsi" w:hAnsiTheme="minorHAnsi" w:cstheme="minorHAnsi"/>
                <w:color w:val="000000"/>
                <w:sz w:val="20"/>
                <w:szCs w:val="20"/>
                <w:lang w:val="en-US" w:eastAsia="en-US"/>
              </w:rPr>
              <w:t>iepretim</w:t>
            </w:r>
            <w:proofErr w:type="spellEnd"/>
            <w:r w:rsidR="00FE68F2">
              <w:rPr>
                <w:rFonts w:asciiTheme="minorHAnsi" w:hAnsiTheme="minorHAnsi" w:cstheme="minorHAnsi"/>
                <w:color w:val="000000"/>
                <w:sz w:val="20"/>
                <w:szCs w:val="20"/>
                <w:lang w:val="en-US" w:eastAsia="en-US"/>
              </w:rPr>
              <w:t xml:space="preserve"> </w:t>
            </w:r>
            <w:proofErr w:type="spellStart"/>
            <w:r w:rsidR="00FE68F2">
              <w:rPr>
                <w:rFonts w:asciiTheme="minorHAnsi" w:hAnsiTheme="minorHAnsi" w:cstheme="minorHAnsi"/>
                <w:color w:val="000000"/>
                <w:sz w:val="20"/>
                <w:szCs w:val="20"/>
                <w:lang w:val="en-US" w:eastAsia="en-US"/>
              </w:rPr>
              <w:t>Ķ</w:t>
            </w:r>
            <w:r w:rsidRPr="005A3604">
              <w:rPr>
                <w:rFonts w:asciiTheme="minorHAnsi" w:hAnsiTheme="minorHAnsi" w:cstheme="minorHAnsi"/>
                <w:color w:val="000000"/>
                <w:sz w:val="20"/>
                <w:szCs w:val="20"/>
                <w:lang w:val="en-US" w:eastAsia="en-US"/>
              </w:rPr>
              <w:t>unciem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Daudziņa</w:t>
            </w:r>
            <w:proofErr w:type="spellEnd"/>
            <w:r w:rsidRPr="005A3604">
              <w:rPr>
                <w:rFonts w:asciiTheme="minorHAnsi" w:hAnsiTheme="minorHAnsi" w:cstheme="minorHAnsi"/>
                <w:color w:val="000000"/>
                <w:sz w:val="20"/>
                <w:szCs w:val="20"/>
                <w:lang w:val="en-US" w:eastAsia="en-US"/>
              </w:rPr>
              <w:t xml:space="preserve"> 2017).</w:t>
            </w:r>
          </w:p>
        </w:tc>
      </w:tr>
      <w:tr w:rsidR="00DA2FF4" w:rsidRPr="005A3604" w14:paraId="1C20262A" w14:textId="77777777" w:rsidTr="00700E64">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562" w:type="dxa"/>
            <w:noWrap/>
            <w:hideMark/>
          </w:tcPr>
          <w:p w14:paraId="089DB97E" w14:textId="77777777" w:rsidR="005A3604" w:rsidRPr="00FE0E60" w:rsidRDefault="005A3604" w:rsidP="005A3604">
            <w:pPr>
              <w:rPr>
                <w:rFonts w:asciiTheme="minorHAnsi" w:hAnsiTheme="minorHAnsi" w:cstheme="minorHAnsi"/>
                <w:b w:val="0"/>
                <w:color w:val="000000"/>
                <w:sz w:val="20"/>
                <w:szCs w:val="20"/>
                <w:lang w:val="en-US" w:eastAsia="en-US"/>
              </w:rPr>
            </w:pPr>
            <w:r w:rsidRPr="00FE0E60">
              <w:rPr>
                <w:rFonts w:asciiTheme="minorHAnsi" w:hAnsiTheme="minorHAnsi" w:cstheme="minorHAnsi"/>
                <w:b w:val="0"/>
                <w:color w:val="000000"/>
                <w:sz w:val="20"/>
                <w:szCs w:val="20"/>
                <w:lang w:val="en-US" w:eastAsia="en-US"/>
              </w:rPr>
              <w:t>7.</w:t>
            </w:r>
          </w:p>
        </w:tc>
        <w:tc>
          <w:tcPr>
            <w:tcW w:w="1560" w:type="dxa"/>
            <w:hideMark/>
          </w:tcPr>
          <w:p w14:paraId="25E1D724" w14:textId="0F3CAE39" w:rsidR="005A3604" w:rsidRPr="00FE0E60"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FE0E60">
              <w:rPr>
                <w:rFonts w:asciiTheme="minorHAnsi" w:hAnsiTheme="minorHAnsi" w:cstheme="minorHAnsi"/>
                <w:color w:val="000000"/>
                <w:sz w:val="20"/>
                <w:szCs w:val="20"/>
                <w:lang w:val="en-US" w:eastAsia="en-US"/>
              </w:rPr>
              <w:t>Zaļziedu</w:t>
            </w:r>
            <w:proofErr w:type="spellEnd"/>
            <w:r w:rsidRPr="00FE0E60">
              <w:rPr>
                <w:rFonts w:asciiTheme="minorHAnsi" w:hAnsiTheme="minorHAnsi" w:cstheme="minorHAnsi"/>
                <w:color w:val="000000"/>
                <w:sz w:val="20"/>
                <w:szCs w:val="20"/>
                <w:lang w:val="en-US" w:eastAsia="en-US"/>
              </w:rPr>
              <w:t xml:space="preserve"> </w:t>
            </w:r>
            <w:proofErr w:type="spellStart"/>
            <w:r w:rsidRPr="00FE0E60">
              <w:rPr>
                <w:rFonts w:asciiTheme="minorHAnsi" w:hAnsiTheme="minorHAnsi" w:cstheme="minorHAnsi"/>
                <w:color w:val="000000"/>
                <w:sz w:val="20"/>
                <w:szCs w:val="20"/>
                <w:lang w:val="en-US" w:eastAsia="en-US"/>
              </w:rPr>
              <w:t>naktsvijole</w:t>
            </w:r>
            <w:proofErr w:type="spellEnd"/>
            <w:r w:rsidRPr="00FE0E60">
              <w:rPr>
                <w:rFonts w:asciiTheme="minorHAnsi" w:hAnsiTheme="minorHAnsi" w:cstheme="minorHAnsi"/>
                <w:color w:val="000000"/>
                <w:sz w:val="20"/>
                <w:szCs w:val="20"/>
                <w:lang w:val="en-US" w:eastAsia="en-US"/>
              </w:rPr>
              <w:t xml:space="preserve"> </w:t>
            </w:r>
          </w:p>
        </w:tc>
        <w:tc>
          <w:tcPr>
            <w:tcW w:w="1701" w:type="dxa"/>
            <w:hideMark/>
          </w:tcPr>
          <w:p w14:paraId="640734AD"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val="en-US" w:eastAsia="en-US"/>
              </w:rPr>
            </w:pPr>
            <w:proofErr w:type="spellStart"/>
            <w:r w:rsidRPr="005A3604">
              <w:rPr>
                <w:rFonts w:asciiTheme="minorHAnsi" w:hAnsiTheme="minorHAnsi" w:cstheme="minorHAnsi"/>
                <w:i/>
                <w:iCs/>
                <w:color w:val="000000"/>
                <w:sz w:val="20"/>
                <w:szCs w:val="20"/>
                <w:lang w:val="en-US" w:eastAsia="en-US"/>
              </w:rPr>
              <w:t>Platanthera</w:t>
            </w:r>
            <w:proofErr w:type="spellEnd"/>
            <w:r w:rsidRPr="005A3604">
              <w:rPr>
                <w:rFonts w:asciiTheme="minorHAnsi" w:hAnsiTheme="minorHAnsi" w:cstheme="minorHAnsi"/>
                <w:i/>
                <w:iCs/>
                <w:color w:val="000000"/>
                <w:sz w:val="20"/>
                <w:szCs w:val="20"/>
                <w:lang w:val="en-US" w:eastAsia="en-US"/>
              </w:rPr>
              <w:t xml:space="preserve"> </w:t>
            </w:r>
            <w:proofErr w:type="spellStart"/>
            <w:r w:rsidRPr="005A3604">
              <w:rPr>
                <w:rFonts w:asciiTheme="minorHAnsi" w:hAnsiTheme="minorHAnsi" w:cstheme="minorHAnsi"/>
                <w:i/>
                <w:iCs/>
                <w:color w:val="000000"/>
                <w:sz w:val="20"/>
                <w:szCs w:val="20"/>
                <w:lang w:val="en-US" w:eastAsia="en-US"/>
              </w:rPr>
              <w:t>chlorantha</w:t>
            </w:r>
            <w:proofErr w:type="spellEnd"/>
            <w:r w:rsidRPr="005A3604">
              <w:rPr>
                <w:rFonts w:asciiTheme="minorHAnsi" w:hAnsiTheme="minorHAnsi" w:cstheme="minorHAnsi"/>
                <w:i/>
                <w:iCs/>
                <w:color w:val="000000"/>
                <w:sz w:val="20"/>
                <w:szCs w:val="20"/>
                <w:lang w:val="en-US" w:eastAsia="en-US"/>
              </w:rPr>
              <w:t xml:space="preserve"> </w:t>
            </w:r>
            <w:r w:rsidRPr="005A3604">
              <w:rPr>
                <w:rFonts w:asciiTheme="minorHAnsi" w:hAnsiTheme="minorHAnsi" w:cstheme="minorHAnsi"/>
                <w:color w:val="000000"/>
                <w:sz w:val="20"/>
                <w:szCs w:val="20"/>
                <w:lang w:val="en-US" w:eastAsia="en-US"/>
              </w:rPr>
              <w:t xml:space="preserve">(Custer) </w:t>
            </w:r>
            <w:proofErr w:type="spellStart"/>
            <w:r w:rsidRPr="005A3604">
              <w:rPr>
                <w:rFonts w:asciiTheme="minorHAnsi" w:hAnsiTheme="minorHAnsi" w:cstheme="minorHAnsi"/>
                <w:color w:val="000000"/>
                <w:sz w:val="20"/>
                <w:szCs w:val="20"/>
                <w:lang w:val="en-US" w:eastAsia="en-US"/>
              </w:rPr>
              <w:t>Rchb</w:t>
            </w:r>
            <w:proofErr w:type="spellEnd"/>
            <w:r w:rsidRPr="005A3604">
              <w:rPr>
                <w:rFonts w:asciiTheme="minorHAnsi" w:hAnsiTheme="minorHAnsi" w:cstheme="minorHAnsi"/>
                <w:color w:val="000000"/>
                <w:sz w:val="20"/>
                <w:szCs w:val="20"/>
                <w:lang w:val="en-US" w:eastAsia="en-US"/>
              </w:rPr>
              <w:t>.</w:t>
            </w:r>
          </w:p>
        </w:tc>
        <w:tc>
          <w:tcPr>
            <w:tcW w:w="1275" w:type="dxa"/>
            <w:hideMark/>
          </w:tcPr>
          <w:p w14:paraId="037CBE52" w14:textId="77777777" w:rsidR="005A3604" w:rsidRPr="005A3604" w:rsidRDefault="005A3604" w:rsidP="005A360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r w:rsidRPr="005A3604">
              <w:rPr>
                <w:rFonts w:asciiTheme="minorHAnsi" w:hAnsiTheme="minorHAnsi" w:cstheme="minorHAnsi"/>
                <w:color w:val="000000"/>
                <w:sz w:val="20"/>
                <w:szCs w:val="20"/>
                <w:lang w:val="en-US" w:eastAsia="en-US"/>
              </w:rPr>
              <w:t>ĪA 1, LSG IV</w:t>
            </w:r>
          </w:p>
        </w:tc>
        <w:tc>
          <w:tcPr>
            <w:tcW w:w="3799" w:type="dxa"/>
            <w:hideMark/>
          </w:tcPr>
          <w:p w14:paraId="639E11B9"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Latvijā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diezgan</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bieži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biežāk</w:t>
            </w:r>
            <w:proofErr w:type="spellEnd"/>
            <w:r w:rsidRPr="005A3604">
              <w:rPr>
                <w:rFonts w:asciiTheme="minorHAnsi" w:hAnsiTheme="minorHAnsi" w:cstheme="minorHAnsi"/>
                <w:color w:val="000000"/>
                <w:sz w:val="20"/>
                <w:szCs w:val="20"/>
                <w:lang w:val="en-US" w:eastAsia="en-US"/>
              </w:rPr>
              <w:t xml:space="preserve"> A </w:t>
            </w:r>
            <w:proofErr w:type="spellStart"/>
            <w:r w:rsidRPr="005A3604">
              <w:rPr>
                <w:rFonts w:asciiTheme="minorHAnsi" w:hAnsiTheme="minorHAnsi" w:cstheme="minorHAnsi"/>
                <w:color w:val="000000"/>
                <w:sz w:val="20"/>
                <w:szCs w:val="20"/>
                <w:lang w:val="en-US" w:eastAsia="en-US"/>
              </w:rPr>
              <w:t>daļā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Atsevišķi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eksemplāri</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grupas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mēreni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mitrās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krūmājos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purvu</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malās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mežmalās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gāršās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vēros</w:t>
            </w:r>
            <w:proofErr w:type="spellEnd"/>
            <w:r w:rsidRPr="005A3604">
              <w:rPr>
                <w:rFonts w:asciiTheme="minorHAnsi" w:hAnsiTheme="minorHAnsi" w:cstheme="minorHAnsi"/>
                <w:color w:val="000000"/>
                <w:sz w:val="20"/>
                <w:szCs w:val="20"/>
                <w:lang w:val="en-US" w:eastAsia="en-US"/>
              </w:rPr>
              <w:t>.</w:t>
            </w:r>
          </w:p>
        </w:tc>
        <w:tc>
          <w:tcPr>
            <w:tcW w:w="6095" w:type="dxa"/>
            <w:hideMark/>
          </w:tcPr>
          <w:p w14:paraId="421AE06A" w14:textId="77777777" w:rsidR="005A3604" w:rsidRPr="005A3604" w:rsidRDefault="005A3604" w:rsidP="00700E6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US" w:eastAsia="en-US"/>
              </w:rPr>
            </w:pPr>
            <w:proofErr w:type="spellStart"/>
            <w:r w:rsidRPr="005A3604">
              <w:rPr>
                <w:rFonts w:asciiTheme="minorHAnsi" w:hAnsiTheme="minorHAnsi" w:cstheme="minorHAnsi"/>
                <w:color w:val="000000"/>
                <w:sz w:val="20"/>
                <w:szCs w:val="20"/>
                <w:lang w:val="en-US" w:eastAsia="en-US"/>
              </w:rPr>
              <w:t>Reti</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nelielas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grupas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un </w:t>
            </w:r>
            <w:proofErr w:type="spellStart"/>
            <w:r w:rsidRPr="005A3604">
              <w:rPr>
                <w:rFonts w:asciiTheme="minorHAnsi" w:hAnsiTheme="minorHAnsi" w:cstheme="minorHAnsi"/>
                <w:color w:val="000000"/>
                <w:sz w:val="20"/>
                <w:szCs w:val="20"/>
                <w:lang w:val="en-US" w:eastAsia="en-US"/>
              </w:rPr>
              <w:t>krūmājos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Aiviekstes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labā</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krasta</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pļavās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augšpus</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Ļaudonas</w:t>
            </w:r>
            <w:proofErr w:type="spellEnd"/>
            <w:r w:rsidRPr="005A3604">
              <w:rPr>
                <w:rFonts w:asciiTheme="minorHAnsi" w:hAnsiTheme="minorHAnsi" w:cstheme="minorHAnsi"/>
                <w:color w:val="000000"/>
                <w:sz w:val="20"/>
                <w:szCs w:val="20"/>
                <w:lang w:val="en-US" w:eastAsia="en-US"/>
              </w:rPr>
              <w:t xml:space="preserve"> pie </w:t>
            </w:r>
            <w:proofErr w:type="spellStart"/>
            <w:r w:rsidRPr="005A3604">
              <w:rPr>
                <w:rFonts w:asciiTheme="minorHAnsi" w:hAnsiTheme="minorHAnsi" w:cstheme="minorHAnsi"/>
                <w:color w:val="000000"/>
                <w:sz w:val="20"/>
                <w:szCs w:val="20"/>
                <w:lang w:val="en-US" w:eastAsia="en-US"/>
              </w:rPr>
              <w:t>Jaunzemjiem</w:t>
            </w:r>
            <w:proofErr w:type="spellEnd"/>
            <w:r w:rsidRPr="005A3604">
              <w:rPr>
                <w:rFonts w:asciiTheme="minorHAnsi" w:hAnsiTheme="minorHAnsi" w:cstheme="minorHAnsi"/>
                <w:color w:val="000000"/>
                <w:sz w:val="20"/>
                <w:szCs w:val="20"/>
                <w:lang w:val="en-US" w:eastAsia="en-US"/>
              </w:rPr>
              <w:t xml:space="preserve"> (</w:t>
            </w:r>
            <w:proofErr w:type="spellStart"/>
            <w:r w:rsidRPr="005A3604">
              <w:rPr>
                <w:rFonts w:asciiTheme="minorHAnsi" w:hAnsiTheme="minorHAnsi" w:cstheme="minorHAnsi"/>
                <w:color w:val="000000"/>
                <w:sz w:val="20"/>
                <w:szCs w:val="20"/>
                <w:lang w:val="en-US" w:eastAsia="en-US"/>
              </w:rPr>
              <w:t>Avotiņa</w:t>
            </w:r>
            <w:proofErr w:type="spellEnd"/>
            <w:r w:rsidRPr="005A3604">
              <w:rPr>
                <w:rFonts w:asciiTheme="minorHAnsi" w:hAnsiTheme="minorHAnsi" w:cstheme="minorHAnsi"/>
                <w:color w:val="000000"/>
                <w:sz w:val="20"/>
                <w:szCs w:val="20"/>
                <w:lang w:val="en-US" w:eastAsia="en-US"/>
              </w:rPr>
              <w:t xml:space="preserve"> 2017).</w:t>
            </w:r>
          </w:p>
        </w:tc>
      </w:tr>
      <w:bookmarkEnd w:id="83"/>
    </w:tbl>
    <w:p w14:paraId="624CFAEA" w14:textId="3FBA521D" w:rsidR="00AC3EEA" w:rsidRDefault="00AC3EEA" w:rsidP="00321E87">
      <w:pPr>
        <w:pStyle w:val="BodyText"/>
        <w:ind w:left="0"/>
        <w:jc w:val="both"/>
        <w:rPr>
          <w:rFonts w:asciiTheme="minorHAnsi" w:hAnsiTheme="minorHAnsi"/>
          <w:sz w:val="22"/>
          <w:szCs w:val="22"/>
          <w:lang w:val="lv-LV"/>
        </w:rPr>
      </w:pPr>
    </w:p>
    <w:p w14:paraId="4FAE4BBB" w14:textId="77777777" w:rsidR="005A3604" w:rsidRDefault="005A3604" w:rsidP="005A3604">
      <w:pPr>
        <w:pStyle w:val="ListParagraph1"/>
        <w:spacing w:after="60"/>
        <w:ind w:left="357"/>
        <w:jc w:val="right"/>
        <w:rPr>
          <w:rFonts w:ascii="Arial" w:hAnsi="Arial"/>
          <w:sz w:val="16"/>
        </w:rPr>
      </w:pPr>
    </w:p>
    <w:p w14:paraId="162394E8" w14:textId="251B024F" w:rsidR="00700E64" w:rsidRDefault="00700E64" w:rsidP="00700E64">
      <w:pPr>
        <w:pStyle w:val="ListParagraph1"/>
        <w:spacing w:after="60"/>
        <w:ind w:left="357"/>
        <w:jc w:val="right"/>
        <w:rPr>
          <w:rFonts w:asciiTheme="minorHAnsi" w:hAnsiTheme="minorHAnsi" w:cstheme="minorHAnsi"/>
          <w:color w:val="000000"/>
          <w:sz w:val="20"/>
          <w:szCs w:val="20"/>
          <w:lang w:eastAsia="en-GB"/>
        </w:rPr>
      </w:pPr>
      <w:r w:rsidRPr="00F118C6">
        <w:rPr>
          <w:rFonts w:asciiTheme="minorHAnsi" w:hAnsiTheme="minorHAnsi" w:cstheme="minorHAnsi"/>
          <w:sz w:val="20"/>
          <w:szCs w:val="20"/>
        </w:rPr>
        <w:t>14.</w:t>
      </w:r>
      <w:r>
        <w:rPr>
          <w:rFonts w:asciiTheme="minorHAnsi" w:hAnsiTheme="minorHAnsi" w:cstheme="minorHAnsi"/>
          <w:sz w:val="20"/>
          <w:szCs w:val="20"/>
        </w:rPr>
        <w:t> </w:t>
      </w:r>
      <w:r w:rsidRPr="00F118C6">
        <w:rPr>
          <w:rFonts w:asciiTheme="minorHAnsi" w:hAnsiTheme="minorHAnsi" w:cstheme="minorHAnsi"/>
          <w:sz w:val="20"/>
          <w:szCs w:val="20"/>
        </w:rPr>
        <w:t xml:space="preserve">tabula. Biotopu Direktīvas II pielikuma sugu populāciju novērtējums un dzīvotnes platība dabas </w:t>
      </w:r>
      <w:r>
        <w:rPr>
          <w:rFonts w:asciiTheme="minorHAnsi" w:hAnsiTheme="minorHAnsi" w:cstheme="minorHAnsi"/>
          <w:color w:val="000000"/>
          <w:sz w:val="20"/>
          <w:szCs w:val="20"/>
          <w:lang w:eastAsia="en-GB"/>
        </w:rPr>
        <w:t xml:space="preserve">parka </w:t>
      </w:r>
      <w:r w:rsidRPr="00F118C6">
        <w:rPr>
          <w:rFonts w:asciiTheme="minorHAnsi" w:hAnsiTheme="minorHAnsi" w:cstheme="minorHAnsi"/>
          <w:color w:val="000000"/>
          <w:sz w:val="20"/>
          <w:szCs w:val="20"/>
          <w:lang w:eastAsia="en-GB"/>
        </w:rPr>
        <w:t>teritorijā</w:t>
      </w:r>
    </w:p>
    <w:p w14:paraId="183450C4" w14:textId="77777777" w:rsidR="00700E64" w:rsidRPr="00F118C6" w:rsidRDefault="00700E64" w:rsidP="00700E64">
      <w:pPr>
        <w:pStyle w:val="ListParagraph1"/>
        <w:spacing w:after="60"/>
        <w:ind w:left="357"/>
        <w:jc w:val="both"/>
        <w:rPr>
          <w:rFonts w:asciiTheme="minorHAnsi" w:hAnsiTheme="minorHAnsi" w:cstheme="minorHAnsi"/>
          <w:color w:val="000000"/>
          <w:sz w:val="20"/>
          <w:szCs w:val="20"/>
          <w:lang w:eastAsia="en-GB"/>
        </w:rPr>
      </w:pPr>
    </w:p>
    <w:tbl>
      <w:tblPr>
        <w:tblStyle w:val="GridTable4-Accent31"/>
        <w:tblW w:w="14884" w:type="dxa"/>
        <w:tblInd w:w="108" w:type="dxa"/>
        <w:tblLayout w:type="fixed"/>
        <w:tblLook w:val="04A0" w:firstRow="1" w:lastRow="0" w:firstColumn="1" w:lastColumn="0" w:noHBand="0" w:noVBand="1"/>
      </w:tblPr>
      <w:tblGrid>
        <w:gridCol w:w="3686"/>
        <w:gridCol w:w="992"/>
        <w:gridCol w:w="851"/>
        <w:gridCol w:w="2409"/>
        <w:gridCol w:w="2410"/>
        <w:gridCol w:w="1418"/>
        <w:gridCol w:w="1842"/>
        <w:gridCol w:w="1276"/>
      </w:tblGrid>
      <w:tr w:rsidR="00700E64" w:rsidRPr="001524EE" w14:paraId="62119143" w14:textId="77777777" w:rsidTr="00700E64">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686" w:type="dxa"/>
            <w:hideMark/>
          </w:tcPr>
          <w:p w14:paraId="5593265B" w14:textId="77777777" w:rsidR="00700E64" w:rsidRPr="001524EE" w:rsidRDefault="00700E64" w:rsidP="009846CE">
            <w:pPr>
              <w:jc w:val="center"/>
              <w:rPr>
                <w:rFonts w:asciiTheme="minorHAnsi" w:hAnsiTheme="minorHAnsi" w:cstheme="minorHAnsi"/>
                <w:b w:val="0"/>
                <w:color w:val="000000"/>
                <w:sz w:val="20"/>
                <w:szCs w:val="20"/>
                <w:lang w:eastAsia="en-GB"/>
              </w:rPr>
            </w:pPr>
            <w:r w:rsidRPr="001524EE">
              <w:rPr>
                <w:rFonts w:asciiTheme="minorHAnsi" w:hAnsiTheme="minorHAnsi" w:cstheme="minorHAnsi"/>
                <w:color w:val="000000"/>
                <w:sz w:val="20"/>
                <w:szCs w:val="20"/>
                <w:lang w:eastAsia="en-GB"/>
              </w:rPr>
              <w:t>Sugas nosaukums (latviski un latīniski)</w:t>
            </w:r>
          </w:p>
        </w:tc>
        <w:tc>
          <w:tcPr>
            <w:tcW w:w="1843" w:type="dxa"/>
            <w:gridSpan w:val="2"/>
            <w:hideMark/>
          </w:tcPr>
          <w:p w14:paraId="093356D1" w14:textId="77777777" w:rsidR="00700E64" w:rsidRPr="001524EE" w:rsidRDefault="00700E64" w:rsidP="009846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0"/>
                <w:szCs w:val="20"/>
                <w:lang w:eastAsia="en-GB"/>
              </w:rPr>
            </w:pPr>
            <w:r w:rsidRPr="001524EE">
              <w:rPr>
                <w:rFonts w:asciiTheme="minorHAnsi" w:hAnsiTheme="minorHAnsi" w:cstheme="minorHAnsi"/>
                <w:color w:val="000000"/>
                <w:sz w:val="20"/>
                <w:szCs w:val="20"/>
                <w:lang w:eastAsia="en-GB"/>
              </w:rPr>
              <w:t>Sugas populācijas novērtējums teritorijā</w:t>
            </w:r>
          </w:p>
        </w:tc>
        <w:tc>
          <w:tcPr>
            <w:tcW w:w="2409" w:type="dxa"/>
            <w:hideMark/>
          </w:tcPr>
          <w:p w14:paraId="119636AB" w14:textId="77777777" w:rsidR="00700E64" w:rsidRPr="001524EE" w:rsidRDefault="00700E64" w:rsidP="009846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0"/>
                <w:szCs w:val="20"/>
                <w:lang w:eastAsia="en-GB"/>
              </w:rPr>
            </w:pPr>
            <w:r w:rsidRPr="001524EE">
              <w:rPr>
                <w:rFonts w:asciiTheme="minorHAnsi" w:hAnsiTheme="minorHAnsi" w:cstheme="minorHAnsi"/>
                <w:color w:val="000000"/>
                <w:sz w:val="20"/>
                <w:szCs w:val="20"/>
                <w:lang w:eastAsia="en-GB"/>
              </w:rPr>
              <w:t xml:space="preserve">Teritorijā esošās sugas populācijas attiecība (%) pret sugas populāciju </w:t>
            </w:r>
            <w:proofErr w:type="spellStart"/>
            <w:r w:rsidRPr="001524EE">
              <w:rPr>
                <w:rFonts w:asciiTheme="minorHAnsi" w:hAnsiTheme="minorHAnsi" w:cstheme="minorHAnsi"/>
                <w:i/>
                <w:color w:val="000000"/>
                <w:sz w:val="20"/>
                <w:szCs w:val="20"/>
                <w:lang w:eastAsia="en-GB"/>
              </w:rPr>
              <w:t>Natura</w:t>
            </w:r>
            <w:proofErr w:type="spellEnd"/>
            <w:r w:rsidRPr="001524EE">
              <w:rPr>
                <w:rFonts w:asciiTheme="minorHAnsi" w:hAnsiTheme="minorHAnsi" w:cstheme="minorHAnsi"/>
                <w:i/>
                <w:color w:val="000000"/>
                <w:sz w:val="20"/>
                <w:szCs w:val="20"/>
                <w:lang w:eastAsia="en-GB"/>
              </w:rPr>
              <w:t xml:space="preserve"> 2000 </w:t>
            </w:r>
            <w:r w:rsidRPr="001524EE">
              <w:rPr>
                <w:rFonts w:asciiTheme="minorHAnsi" w:hAnsiTheme="minorHAnsi" w:cstheme="minorHAnsi"/>
                <w:color w:val="000000"/>
                <w:sz w:val="20"/>
                <w:szCs w:val="20"/>
                <w:lang w:eastAsia="en-GB"/>
              </w:rPr>
              <w:t>teritorijās Latvijā kopumā</w:t>
            </w:r>
          </w:p>
        </w:tc>
        <w:tc>
          <w:tcPr>
            <w:tcW w:w="2410" w:type="dxa"/>
            <w:hideMark/>
          </w:tcPr>
          <w:p w14:paraId="4ABBEE13" w14:textId="77777777" w:rsidR="00700E64" w:rsidRPr="001524EE" w:rsidRDefault="00700E64" w:rsidP="009846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0"/>
                <w:szCs w:val="20"/>
                <w:lang w:eastAsia="en-GB"/>
              </w:rPr>
            </w:pPr>
            <w:r w:rsidRPr="001524EE">
              <w:rPr>
                <w:rFonts w:asciiTheme="minorHAnsi" w:hAnsiTheme="minorHAnsi" w:cstheme="minorHAnsi"/>
                <w:color w:val="000000"/>
                <w:sz w:val="20"/>
                <w:szCs w:val="20"/>
                <w:lang w:eastAsia="en-GB"/>
              </w:rPr>
              <w:t>Teritorijā esošās sugas populācijas attiecība (%) pret sugas populāciju valstī</w:t>
            </w:r>
          </w:p>
        </w:tc>
        <w:tc>
          <w:tcPr>
            <w:tcW w:w="1418" w:type="dxa"/>
            <w:hideMark/>
          </w:tcPr>
          <w:p w14:paraId="26A93256" w14:textId="77777777" w:rsidR="00700E64" w:rsidRPr="001524EE" w:rsidRDefault="00700E64" w:rsidP="009846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0"/>
                <w:szCs w:val="20"/>
                <w:lang w:eastAsia="en-GB"/>
              </w:rPr>
            </w:pPr>
            <w:r w:rsidRPr="001524EE">
              <w:rPr>
                <w:rFonts w:asciiTheme="minorHAnsi" w:hAnsiTheme="minorHAnsi" w:cstheme="minorHAnsi"/>
                <w:color w:val="000000"/>
                <w:sz w:val="20"/>
                <w:szCs w:val="20"/>
                <w:lang w:eastAsia="en-GB"/>
              </w:rPr>
              <w:t>Sugas dzīvotnes platība</w:t>
            </w:r>
          </w:p>
        </w:tc>
        <w:tc>
          <w:tcPr>
            <w:tcW w:w="1842" w:type="dxa"/>
            <w:hideMark/>
          </w:tcPr>
          <w:p w14:paraId="43FCC224" w14:textId="77777777" w:rsidR="00700E64" w:rsidRPr="001524EE" w:rsidRDefault="00700E64" w:rsidP="009846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0"/>
                <w:szCs w:val="20"/>
                <w:lang w:eastAsia="en-GB"/>
              </w:rPr>
            </w:pPr>
            <w:r w:rsidRPr="001524EE">
              <w:rPr>
                <w:rFonts w:asciiTheme="minorHAnsi" w:hAnsiTheme="minorHAnsi" w:cstheme="minorHAnsi"/>
                <w:color w:val="000000"/>
                <w:sz w:val="20"/>
                <w:szCs w:val="20"/>
                <w:lang w:eastAsia="en-GB"/>
              </w:rPr>
              <w:t>Sugas dzīvotnes platības attiecība (%) pret sugas dzīvotnes platību valstī</w:t>
            </w:r>
          </w:p>
        </w:tc>
        <w:tc>
          <w:tcPr>
            <w:tcW w:w="1276" w:type="dxa"/>
          </w:tcPr>
          <w:p w14:paraId="52B0C20F" w14:textId="77777777" w:rsidR="00700E64" w:rsidRPr="001524EE" w:rsidRDefault="00700E64" w:rsidP="009846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Aizsardzības stāvoklis</w:t>
            </w:r>
          </w:p>
        </w:tc>
      </w:tr>
      <w:tr w:rsidR="00700E64" w:rsidRPr="001524EE" w14:paraId="00C58128" w14:textId="77777777" w:rsidTr="00700E6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hideMark/>
          </w:tcPr>
          <w:p w14:paraId="56FEB30C" w14:textId="77777777" w:rsidR="00700E64" w:rsidRPr="001524EE" w:rsidRDefault="00700E64" w:rsidP="009846CE">
            <w:pPr>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 </w:t>
            </w:r>
          </w:p>
        </w:tc>
        <w:tc>
          <w:tcPr>
            <w:tcW w:w="992" w:type="dxa"/>
            <w:hideMark/>
          </w:tcPr>
          <w:p w14:paraId="0427A8EE"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Min.</w:t>
            </w:r>
          </w:p>
        </w:tc>
        <w:tc>
          <w:tcPr>
            <w:tcW w:w="851" w:type="dxa"/>
            <w:hideMark/>
          </w:tcPr>
          <w:p w14:paraId="00887693"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Maks.</w:t>
            </w:r>
          </w:p>
        </w:tc>
        <w:tc>
          <w:tcPr>
            <w:tcW w:w="2409" w:type="dxa"/>
            <w:hideMark/>
          </w:tcPr>
          <w:p w14:paraId="0E399D27" w14:textId="77777777" w:rsidR="00700E64" w:rsidRPr="001524EE" w:rsidRDefault="00700E64" w:rsidP="00984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 </w:t>
            </w:r>
          </w:p>
        </w:tc>
        <w:tc>
          <w:tcPr>
            <w:tcW w:w="2410" w:type="dxa"/>
            <w:hideMark/>
          </w:tcPr>
          <w:p w14:paraId="534E9A0A" w14:textId="77777777" w:rsidR="00700E64" w:rsidRPr="001524EE" w:rsidRDefault="00700E64" w:rsidP="00984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 </w:t>
            </w:r>
          </w:p>
        </w:tc>
        <w:tc>
          <w:tcPr>
            <w:tcW w:w="1418" w:type="dxa"/>
            <w:hideMark/>
          </w:tcPr>
          <w:p w14:paraId="097851CF" w14:textId="77777777" w:rsidR="00700E64" w:rsidRPr="001524EE" w:rsidRDefault="00700E64" w:rsidP="00984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 </w:t>
            </w:r>
          </w:p>
        </w:tc>
        <w:tc>
          <w:tcPr>
            <w:tcW w:w="1842" w:type="dxa"/>
            <w:hideMark/>
          </w:tcPr>
          <w:p w14:paraId="67E717A9" w14:textId="77777777" w:rsidR="00700E64" w:rsidRPr="001524EE" w:rsidRDefault="00700E64" w:rsidP="00984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r w:rsidRPr="001524EE">
              <w:rPr>
                <w:rFonts w:asciiTheme="minorHAnsi" w:hAnsiTheme="minorHAnsi" w:cstheme="minorHAnsi"/>
                <w:color w:val="000000"/>
                <w:sz w:val="20"/>
                <w:szCs w:val="20"/>
                <w:lang w:eastAsia="en-GB"/>
              </w:rPr>
              <w:t> </w:t>
            </w:r>
          </w:p>
        </w:tc>
        <w:tc>
          <w:tcPr>
            <w:tcW w:w="1276" w:type="dxa"/>
          </w:tcPr>
          <w:p w14:paraId="2783A7B5" w14:textId="77777777" w:rsidR="00700E64" w:rsidRPr="001524EE" w:rsidRDefault="00700E64" w:rsidP="00984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eastAsia="en-GB"/>
              </w:rPr>
            </w:pPr>
          </w:p>
        </w:tc>
      </w:tr>
      <w:tr w:rsidR="00700E64" w:rsidRPr="001524EE" w14:paraId="22DF33FF" w14:textId="77777777" w:rsidTr="00700E64">
        <w:trPr>
          <w:trHeight w:val="700"/>
        </w:trPr>
        <w:tc>
          <w:tcPr>
            <w:cnfStyle w:val="001000000000" w:firstRow="0" w:lastRow="0" w:firstColumn="1" w:lastColumn="0" w:oddVBand="0" w:evenVBand="0" w:oddHBand="0" w:evenHBand="0" w:firstRowFirstColumn="0" w:firstRowLastColumn="0" w:lastRowFirstColumn="0" w:lastRowLastColumn="0"/>
            <w:tcW w:w="3686" w:type="dxa"/>
            <w:hideMark/>
          </w:tcPr>
          <w:p w14:paraId="33F88A10" w14:textId="77777777" w:rsidR="00700E64" w:rsidRPr="001524EE" w:rsidRDefault="00700E64" w:rsidP="009846CE">
            <w:pPr>
              <w:rPr>
                <w:rFonts w:asciiTheme="minorHAnsi" w:hAnsiTheme="minorHAnsi" w:cstheme="minorHAnsi"/>
                <w:sz w:val="20"/>
                <w:szCs w:val="20"/>
              </w:rPr>
            </w:pPr>
            <w:r w:rsidRPr="001524EE">
              <w:rPr>
                <w:rFonts w:asciiTheme="minorHAnsi" w:hAnsiTheme="minorHAnsi" w:cstheme="minorHAnsi"/>
                <w:sz w:val="20"/>
                <w:szCs w:val="20"/>
              </w:rPr>
              <w:t xml:space="preserve">Spilvainais </w:t>
            </w:r>
            <w:proofErr w:type="spellStart"/>
            <w:r w:rsidRPr="001524EE">
              <w:rPr>
                <w:rFonts w:asciiTheme="minorHAnsi" w:hAnsiTheme="minorHAnsi" w:cstheme="minorHAnsi"/>
                <w:sz w:val="20"/>
                <w:szCs w:val="20"/>
              </w:rPr>
              <w:t>ancītis</w:t>
            </w:r>
            <w:proofErr w:type="spellEnd"/>
            <w:r w:rsidRPr="001524EE">
              <w:rPr>
                <w:rFonts w:asciiTheme="minorHAnsi" w:hAnsiTheme="minorHAnsi" w:cstheme="minorHAnsi"/>
                <w:sz w:val="20"/>
                <w:szCs w:val="20"/>
              </w:rPr>
              <w:t xml:space="preserve"> - </w:t>
            </w:r>
            <w:proofErr w:type="spellStart"/>
            <w:r w:rsidRPr="001524EE">
              <w:rPr>
                <w:rFonts w:asciiTheme="minorHAnsi" w:hAnsiTheme="minorHAnsi" w:cstheme="minorHAnsi"/>
                <w:i/>
                <w:sz w:val="20"/>
                <w:szCs w:val="20"/>
              </w:rPr>
              <w:t>Agrimonia</w:t>
            </w:r>
            <w:proofErr w:type="spellEnd"/>
            <w:r w:rsidRPr="001524EE">
              <w:rPr>
                <w:rFonts w:asciiTheme="minorHAnsi" w:hAnsiTheme="minorHAnsi" w:cstheme="minorHAnsi"/>
                <w:i/>
                <w:sz w:val="20"/>
                <w:szCs w:val="20"/>
              </w:rPr>
              <w:t xml:space="preserve"> </w:t>
            </w:r>
            <w:proofErr w:type="spellStart"/>
            <w:r w:rsidRPr="001524EE">
              <w:rPr>
                <w:rFonts w:asciiTheme="minorHAnsi" w:hAnsiTheme="minorHAnsi" w:cstheme="minorHAnsi"/>
                <w:i/>
                <w:sz w:val="20"/>
                <w:szCs w:val="20"/>
              </w:rPr>
              <w:t>pilosa</w:t>
            </w:r>
            <w:proofErr w:type="spellEnd"/>
          </w:p>
        </w:tc>
        <w:tc>
          <w:tcPr>
            <w:tcW w:w="992" w:type="dxa"/>
            <w:hideMark/>
          </w:tcPr>
          <w:p w14:paraId="60D559EF"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 xml:space="preserve">4 </w:t>
            </w:r>
            <w:proofErr w:type="spellStart"/>
            <w:r w:rsidRPr="001524EE">
              <w:rPr>
                <w:rFonts w:asciiTheme="minorHAnsi" w:hAnsiTheme="minorHAnsi" w:cstheme="minorHAnsi"/>
                <w:sz w:val="20"/>
                <w:szCs w:val="20"/>
              </w:rPr>
              <w:t>eks</w:t>
            </w:r>
            <w:proofErr w:type="spellEnd"/>
          </w:p>
        </w:tc>
        <w:tc>
          <w:tcPr>
            <w:tcW w:w="851" w:type="dxa"/>
            <w:hideMark/>
          </w:tcPr>
          <w:p w14:paraId="73E80E29"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 xml:space="preserve">40 </w:t>
            </w:r>
            <w:proofErr w:type="spellStart"/>
            <w:r w:rsidRPr="001524EE">
              <w:rPr>
                <w:rFonts w:asciiTheme="minorHAnsi" w:hAnsiTheme="minorHAnsi" w:cstheme="minorHAnsi"/>
                <w:sz w:val="20"/>
                <w:szCs w:val="20"/>
              </w:rPr>
              <w:t>eks</w:t>
            </w:r>
            <w:proofErr w:type="spellEnd"/>
          </w:p>
        </w:tc>
        <w:tc>
          <w:tcPr>
            <w:tcW w:w="2409" w:type="dxa"/>
            <w:hideMark/>
          </w:tcPr>
          <w:p w14:paraId="28742572"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&lt;0.001</w:t>
            </w:r>
          </w:p>
        </w:tc>
        <w:tc>
          <w:tcPr>
            <w:tcW w:w="2410" w:type="dxa"/>
            <w:hideMark/>
          </w:tcPr>
          <w:p w14:paraId="0ACD4548"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&lt;0.001</w:t>
            </w:r>
          </w:p>
        </w:tc>
        <w:tc>
          <w:tcPr>
            <w:tcW w:w="1418" w:type="dxa"/>
            <w:hideMark/>
          </w:tcPr>
          <w:p w14:paraId="7FE79DD7"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Pr>
                <w:rFonts w:asciiTheme="minorHAnsi" w:hAnsiTheme="minorHAnsi" w:cstheme="minorHAnsi"/>
                <w:sz w:val="20"/>
                <w:szCs w:val="20"/>
              </w:rPr>
              <w:t>(Poligona</w:t>
            </w:r>
            <w:r w:rsidRPr="001524EE">
              <w:rPr>
                <w:rFonts w:asciiTheme="minorHAnsi" w:hAnsiTheme="minorHAnsi" w:cstheme="minorHAnsi"/>
                <w:sz w:val="20"/>
                <w:szCs w:val="20"/>
              </w:rPr>
              <w:t xml:space="preserve"> 17KD83_274 platība)</w:t>
            </w:r>
          </w:p>
        </w:tc>
        <w:tc>
          <w:tcPr>
            <w:tcW w:w="1842" w:type="dxa"/>
            <w:hideMark/>
          </w:tcPr>
          <w:p w14:paraId="739F3444"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lang w:eastAsia="en-GB"/>
              </w:rPr>
              <w:t>Nav zināms</w:t>
            </w:r>
          </w:p>
          <w:p w14:paraId="3DA51BF3" w14:textId="77777777" w:rsidR="00700E64" w:rsidRPr="001524EE" w:rsidRDefault="00700E64" w:rsidP="00984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p>
          <w:p w14:paraId="022E0DE0" w14:textId="77777777" w:rsidR="00700E64" w:rsidRPr="001524EE" w:rsidRDefault="00700E64" w:rsidP="00984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p>
          <w:p w14:paraId="3BD700A0" w14:textId="77777777" w:rsidR="00700E64" w:rsidRPr="001524EE" w:rsidRDefault="00700E64" w:rsidP="009846CE">
            <w:pPr>
              <w:tabs>
                <w:tab w:val="left" w:pos="285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lang w:eastAsia="en-GB"/>
              </w:rPr>
              <w:tab/>
            </w:r>
          </w:p>
        </w:tc>
        <w:tc>
          <w:tcPr>
            <w:tcW w:w="1276" w:type="dxa"/>
            <w:shd w:val="clear" w:color="auto" w:fill="92D050"/>
          </w:tcPr>
          <w:p w14:paraId="423FC116" w14:textId="77777777" w:rsidR="00700E64" w:rsidRPr="001524EE" w:rsidRDefault="00700E64" w:rsidP="009846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lang w:eastAsia="en-GB"/>
              </w:rPr>
              <w:t>FV+</w:t>
            </w:r>
          </w:p>
        </w:tc>
      </w:tr>
      <w:tr w:rsidR="00700E64" w:rsidRPr="001524EE" w14:paraId="7ECD4EF6" w14:textId="77777777" w:rsidTr="00700E6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hideMark/>
          </w:tcPr>
          <w:p w14:paraId="67DA90A8" w14:textId="5E63433F" w:rsidR="00700E64" w:rsidRPr="001524EE" w:rsidRDefault="00700E64" w:rsidP="009846CE">
            <w:pPr>
              <w:rPr>
                <w:rFonts w:asciiTheme="minorHAnsi" w:hAnsiTheme="minorHAnsi" w:cstheme="minorHAnsi"/>
                <w:sz w:val="20"/>
                <w:szCs w:val="20"/>
                <w:lang w:eastAsia="en-GB"/>
              </w:rPr>
            </w:pPr>
            <w:r w:rsidRPr="001524EE">
              <w:rPr>
                <w:rFonts w:asciiTheme="minorHAnsi" w:hAnsiTheme="minorHAnsi" w:cstheme="minorHAnsi"/>
                <w:sz w:val="20"/>
                <w:szCs w:val="20"/>
                <w:lang w:eastAsia="en-GB"/>
              </w:rPr>
              <w:t xml:space="preserve">Gada staipeknis </w:t>
            </w:r>
            <w:r>
              <w:rPr>
                <w:rFonts w:asciiTheme="minorHAnsi" w:hAnsiTheme="minorHAnsi" w:cstheme="minorHAnsi"/>
                <w:sz w:val="20"/>
                <w:szCs w:val="20"/>
                <w:lang w:eastAsia="en-GB"/>
              </w:rPr>
              <w:t xml:space="preserve">- </w:t>
            </w:r>
            <w:proofErr w:type="spellStart"/>
            <w:r w:rsidRPr="001524EE">
              <w:rPr>
                <w:rFonts w:asciiTheme="minorHAnsi" w:hAnsiTheme="minorHAnsi" w:cstheme="minorHAnsi"/>
                <w:sz w:val="20"/>
                <w:szCs w:val="20"/>
                <w:lang w:eastAsia="en-GB"/>
              </w:rPr>
              <w:t>Lycopodium</w:t>
            </w:r>
            <w:proofErr w:type="spellEnd"/>
            <w:r w:rsidRPr="001524EE">
              <w:rPr>
                <w:rFonts w:asciiTheme="minorHAnsi" w:hAnsiTheme="minorHAnsi" w:cstheme="minorHAnsi"/>
                <w:sz w:val="20"/>
                <w:szCs w:val="20"/>
                <w:lang w:eastAsia="en-GB"/>
              </w:rPr>
              <w:t xml:space="preserve"> </w:t>
            </w:r>
            <w:proofErr w:type="spellStart"/>
            <w:r w:rsidRPr="001524EE">
              <w:rPr>
                <w:rFonts w:asciiTheme="minorHAnsi" w:hAnsiTheme="minorHAnsi" w:cstheme="minorHAnsi"/>
                <w:sz w:val="20"/>
                <w:szCs w:val="20"/>
                <w:lang w:eastAsia="en-GB"/>
              </w:rPr>
              <w:t>annotinum</w:t>
            </w:r>
            <w:proofErr w:type="spellEnd"/>
          </w:p>
        </w:tc>
        <w:tc>
          <w:tcPr>
            <w:tcW w:w="992" w:type="dxa"/>
            <w:hideMark/>
          </w:tcPr>
          <w:p w14:paraId="46EC60C3"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 xml:space="preserve">4 </w:t>
            </w:r>
            <w:proofErr w:type="spellStart"/>
            <w:r w:rsidRPr="001524EE">
              <w:rPr>
                <w:rFonts w:asciiTheme="minorHAnsi" w:hAnsiTheme="minorHAnsi" w:cstheme="minorHAnsi"/>
                <w:sz w:val="20"/>
                <w:szCs w:val="20"/>
              </w:rPr>
              <w:t>kvm</w:t>
            </w:r>
            <w:proofErr w:type="spellEnd"/>
          </w:p>
        </w:tc>
        <w:tc>
          <w:tcPr>
            <w:tcW w:w="851" w:type="dxa"/>
            <w:hideMark/>
          </w:tcPr>
          <w:p w14:paraId="7548E99C"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 xml:space="preserve">40 </w:t>
            </w:r>
            <w:proofErr w:type="spellStart"/>
            <w:r w:rsidRPr="001524EE">
              <w:rPr>
                <w:rFonts w:asciiTheme="minorHAnsi" w:hAnsiTheme="minorHAnsi" w:cstheme="minorHAnsi"/>
                <w:sz w:val="20"/>
                <w:szCs w:val="20"/>
              </w:rPr>
              <w:t>kvm</w:t>
            </w:r>
            <w:proofErr w:type="spellEnd"/>
          </w:p>
        </w:tc>
        <w:tc>
          <w:tcPr>
            <w:tcW w:w="2409" w:type="dxa"/>
            <w:hideMark/>
          </w:tcPr>
          <w:p w14:paraId="0936FE89"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&lt;0.001</w:t>
            </w:r>
          </w:p>
        </w:tc>
        <w:tc>
          <w:tcPr>
            <w:tcW w:w="2410" w:type="dxa"/>
            <w:hideMark/>
          </w:tcPr>
          <w:p w14:paraId="1DCF80CC"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&lt;0.001</w:t>
            </w:r>
          </w:p>
        </w:tc>
        <w:tc>
          <w:tcPr>
            <w:tcW w:w="1418" w:type="dxa"/>
            <w:hideMark/>
          </w:tcPr>
          <w:p w14:paraId="3C8CE056"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rPr>
              <w:t>0.004 ha</w:t>
            </w:r>
          </w:p>
        </w:tc>
        <w:tc>
          <w:tcPr>
            <w:tcW w:w="1842" w:type="dxa"/>
            <w:hideMark/>
          </w:tcPr>
          <w:p w14:paraId="03870F00"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lang w:eastAsia="en-GB"/>
              </w:rPr>
              <w:t>Nav zināms</w:t>
            </w:r>
          </w:p>
          <w:p w14:paraId="6F57189D"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p>
        </w:tc>
        <w:tc>
          <w:tcPr>
            <w:tcW w:w="1276" w:type="dxa"/>
            <w:shd w:val="clear" w:color="auto" w:fill="92D050"/>
          </w:tcPr>
          <w:p w14:paraId="7B581FEA" w14:textId="77777777" w:rsidR="00700E64" w:rsidRPr="001524EE" w:rsidRDefault="00700E64" w:rsidP="00984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n-GB"/>
              </w:rPr>
            </w:pPr>
            <w:r w:rsidRPr="001524EE">
              <w:rPr>
                <w:rFonts w:asciiTheme="minorHAnsi" w:hAnsiTheme="minorHAnsi" w:cstheme="minorHAnsi"/>
                <w:sz w:val="20"/>
                <w:szCs w:val="20"/>
                <w:lang w:eastAsia="en-GB"/>
              </w:rPr>
              <w:t>FV+-</w:t>
            </w:r>
          </w:p>
        </w:tc>
      </w:tr>
    </w:tbl>
    <w:p w14:paraId="1BE03526" w14:textId="77777777" w:rsidR="005A3604" w:rsidRDefault="005A3604" w:rsidP="005A3604">
      <w:pPr>
        <w:pStyle w:val="ListParagraph1"/>
        <w:spacing w:after="60"/>
        <w:ind w:left="357"/>
        <w:jc w:val="right"/>
        <w:rPr>
          <w:rFonts w:ascii="Arial" w:hAnsi="Arial"/>
          <w:sz w:val="16"/>
        </w:rPr>
      </w:pPr>
    </w:p>
    <w:p w14:paraId="0061B71C" w14:textId="6E144D23" w:rsidR="00700E64" w:rsidRDefault="00700E64" w:rsidP="00700E64">
      <w:pPr>
        <w:pStyle w:val="ListParagraph1"/>
        <w:spacing w:after="60"/>
        <w:ind w:left="357"/>
        <w:rPr>
          <w:rFonts w:ascii="Arial" w:hAnsi="Arial"/>
          <w:sz w:val="16"/>
        </w:rPr>
        <w:sectPr w:rsidR="00700E64" w:rsidSect="005A3604">
          <w:headerReference w:type="first" r:id="rId55"/>
          <w:footerReference w:type="first" r:id="rId56"/>
          <w:pgSz w:w="16837" w:h="11905" w:orient="landscape" w:code="9"/>
          <w:pgMar w:top="1418" w:right="1134" w:bottom="1134" w:left="1134" w:header="709" w:footer="709" w:gutter="0"/>
          <w:cols w:space="708"/>
          <w:docGrid w:linePitch="360"/>
        </w:sectPr>
      </w:pPr>
    </w:p>
    <w:p w14:paraId="7E8E871D" w14:textId="77777777" w:rsidR="00AD258F" w:rsidRPr="0091520A" w:rsidRDefault="00860857" w:rsidP="00437942">
      <w:pPr>
        <w:pStyle w:val="Heading2"/>
        <w:rPr>
          <w:color w:val="76923C" w:themeColor="accent3" w:themeShade="BF"/>
        </w:rPr>
      </w:pPr>
      <w:bookmarkStart w:id="84" w:name="_Toc431457528"/>
      <w:r w:rsidRPr="0091520A">
        <w:rPr>
          <w:color w:val="76923C" w:themeColor="accent3" w:themeShade="BF"/>
        </w:rPr>
        <w:lastRenderedPageBreak/>
        <w:t>2.</w:t>
      </w:r>
      <w:r w:rsidR="009A2770" w:rsidRPr="0091520A">
        <w:rPr>
          <w:color w:val="76923C" w:themeColor="accent3" w:themeShade="BF"/>
        </w:rPr>
        <w:t>4</w:t>
      </w:r>
      <w:r w:rsidRPr="0091520A">
        <w:rPr>
          <w:color w:val="76923C" w:themeColor="accent3" w:themeShade="BF"/>
        </w:rPr>
        <w:t xml:space="preserve">. </w:t>
      </w:r>
      <w:r w:rsidR="00AD258F" w:rsidRPr="00C435B7">
        <w:rPr>
          <w:rFonts w:asciiTheme="minorHAnsi" w:hAnsiTheme="minorHAnsi" w:cstheme="minorHAnsi"/>
          <w:color w:val="76923C" w:themeColor="accent3" w:themeShade="BF"/>
        </w:rPr>
        <w:t>FAUNA</w:t>
      </w:r>
      <w:bookmarkEnd w:id="84"/>
    </w:p>
    <w:p w14:paraId="2BFB5C06" w14:textId="78501CE3" w:rsidR="00D52770" w:rsidRPr="0091520A" w:rsidRDefault="00D52770" w:rsidP="00D52770">
      <w:pPr>
        <w:pStyle w:val="Heading3"/>
        <w:spacing w:before="120"/>
        <w:jc w:val="both"/>
        <w:rPr>
          <w:rFonts w:asciiTheme="minorHAnsi" w:hAnsiTheme="minorHAnsi"/>
          <w:color w:val="76923C" w:themeColor="accent3" w:themeShade="BF"/>
          <w:sz w:val="22"/>
          <w:szCs w:val="22"/>
        </w:rPr>
      </w:pPr>
      <w:bookmarkStart w:id="85" w:name="_Toc403034107"/>
      <w:bookmarkStart w:id="86" w:name="_Toc431457529"/>
      <w:r w:rsidRPr="0091520A">
        <w:rPr>
          <w:rFonts w:asciiTheme="minorHAnsi" w:hAnsiTheme="minorHAnsi"/>
          <w:color w:val="76923C" w:themeColor="accent3" w:themeShade="BF"/>
          <w:sz w:val="22"/>
          <w:szCs w:val="22"/>
        </w:rPr>
        <w:t xml:space="preserve">2.4.1. </w:t>
      </w:r>
      <w:r>
        <w:rPr>
          <w:rFonts w:asciiTheme="minorHAnsi" w:hAnsiTheme="minorHAnsi"/>
          <w:color w:val="76923C" w:themeColor="accent3" w:themeShade="BF"/>
          <w:sz w:val="22"/>
          <w:szCs w:val="22"/>
        </w:rPr>
        <w:t>Zīdītāji</w:t>
      </w:r>
    </w:p>
    <w:p w14:paraId="7B5AACE5" w14:textId="77777777" w:rsidR="00D52770" w:rsidRDefault="00D52770" w:rsidP="00D52770">
      <w:pPr>
        <w:jc w:val="both"/>
        <w:rPr>
          <w:rFonts w:asciiTheme="minorHAnsi" w:hAnsiTheme="minorHAnsi" w:cstheme="minorHAnsi"/>
          <w:sz w:val="22"/>
          <w:szCs w:val="22"/>
        </w:rPr>
      </w:pPr>
    </w:p>
    <w:p w14:paraId="426C0BD0" w14:textId="144AA478" w:rsidR="00844101" w:rsidRDefault="00D52770" w:rsidP="00844101">
      <w:pPr>
        <w:jc w:val="both"/>
        <w:rPr>
          <w:rFonts w:asciiTheme="minorHAnsi" w:hAnsiTheme="minorHAnsi" w:cstheme="minorHAnsi"/>
          <w:sz w:val="22"/>
          <w:szCs w:val="22"/>
        </w:rPr>
      </w:pPr>
      <w:r w:rsidRPr="00073B6D">
        <w:rPr>
          <w:rFonts w:asciiTheme="minorHAnsi" w:hAnsiTheme="minorHAnsi" w:cstheme="minorHAnsi"/>
          <w:sz w:val="22"/>
          <w:szCs w:val="22"/>
        </w:rPr>
        <w:t xml:space="preserve">Biežāk sastopamās medījamo zīdītājdzīvnieku sugas dabas parka teritorijā ir </w:t>
      </w:r>
      <w:r>
        <w:rPr>
          <w:rFonts w:asciiTheme="minorHAnsi" w:hAnsiTheme="minorHAnsi" w:cstheme="minorHAnsi"/>
          <w:sz w:val="22"/>
          <w:szCs w:val="22"/>
        </w:rPr>
        <w:t>mežacūkas, stirnas</w:t>
      </w:r>
      <w:r w:rsidRPr="00073B6D">
        <w:rPr>
          <w:rFonts w:asciiTheme="minorHAnsi" w:hAnsiTheme="minorHAnsi" w:cstheme="minorHAnsi"/>
          <w:sz w:val="22"/>
          <w:szCs w:val="22"/>
        </w:rPr>
        <w:t xml:space="preserve"> </w:t>
      </w:r>
      <w:r>
        <w:rPr>
          <w:rFonts w:asciiTheme="minorHAnsi" w:hAnsiTheme="minorHAnsi" w:cstheme="minorHAnsi"/>
          <w:sz w:val="22"/>
          <w:szCs w:val="22"/>
        </w:rPr>
        <w:t xml:space="preserve">un </w:t>
      </w:r>
      <w:r w:rsidRPr="00073B6D">
        <w:rPr>
          <w:rFonts w:asciiTheme="minorHAnsi" w:hAnsiTheme="minorHAnsi" w:cstheme="minorHAnsi"/>
          <w:sz w:val="22"/>
          <w:szCs w:val="22"/>
        </w:rPr>
        <w:t>a</w:t>
      </w:r>
      <w:r>
        <w:rPr>
          <w:rFonts w:asciiTheme="minorHAnsi" w:hAnsiTheme="minorHAnsi" w:cstheme="minorHAnsi"/>
          <w:sz w:val="22"/>
          <w:szCs w:val="22"/>
        </w:rPr>
        <w:t>ļņi. Bebri</w:t>
      </w:r>
      <w:r w:rsidRPr="00073B6D">
        <w:rPr>
          <w:rFonts w:asciiTheme="minorHAnsi" w:hAnsiTheme="minorHAnsi" w:cstheme="minorHAnsi"/>
          <w:sz w:val="22"/>
          <w:szCs w:val="22"/>
        </w:rPr>
        <w:t xml:space="preserve"> apdzīvo </w:t>
      </w:r>
      <w:r>
        <w:rPr>
          <w:rFonts w:asciiTheme="minorHAnsi" w:hAnsiTheme="minorHAnsi" w:cstheme="minorHAnsi"/>
          <w:sz w:val="22"/>
          <w:szCs w:val="22"/>
        </w:rPr>
        <w:t>gan Aiviekstes upi, gan tās pietekas, kā arī ar tām saistītās meliorācijas sistēmas</w:t>
      </w:r>
      <w:r w:rsidRPr="00073B6D">
        <w:rPr>
          <w:rFonts w:asciiTheme="minorHAnsi" w:hAnsiTheme="minorHAnsi" w:cstheme="minorHAnsi"/>
          <w:sz w:val="22"/>
          <w:szCs w:val="22"/>
        </w:rPr>
        <w:t xml:space="preserve">. </w:t>
      </w:r>
      <w:r>
        <w:rPr>
          <w:rFonts w:asciiTheme="minorHAnsi" w:hAnsiTheme="minorHAnsi" w:cstheme="minorHAnsi"/>
          <w:sz w:val="22"/>
          <w:szCs w:val="22"/>
        </w:rPr>
        <w:t>Fragmentēto meža masīvu dēļ s</w:t>
      </w:r>
      <w:r w:rsidRPr="00073B6D">
        <w:rPr>
          <w:rFonts w:asciiTheme="minorHAnsi" w:hAnsiTheme="minorHAnsi" w:cstheme="minorHAnsi"/>
          <w:sz w:val="22"/>
          <w:szCs w:val="22"/>
        </w:rPr>
        <w:t>taltbrieži teritorijā sastopami nelielā skaitā un neuzturas šeit pastāvīgi. Visā teritorijā sastopamas lapsas,</w:t>
      </w:r>
      <w:r w:rsidR="00D23680">
        <w:rPr>
          <w:rFonts w:asciiTheme="minorHAnsi" w:hAnsiTheme="minorHAnsi" w:cstheme="minorHAnsi"/>
          <w:sz w:val="22"/>
          <w:szCs w:val="22"/>
        </w:rPr>
        <w:t xml:space="preserve"> </w:t>
      </w:r>
      <w:r>
        <w:rPr>
          <w:rFonts w:asciiTheme="minorHAnsi" w:hAnsiTheme="minorHAnsi" w:cstheme="minorHAnsi"/>
          <w:sz w:val="22"/>
          <w:szCs w:val="22"/>
        </w:rPr>
        <w:t>zaķi,</w:t>
      </w:r>
      <w:r w:rsidRPr="00073B6D">
        <w:rPr>
          <w:rFonts w:asciiTheme="minorHAnsi" w:hAnsiTheme="minorHAnsi" w:cstheme="minorHAnsi"/>
          <w:sz w:val="22"/>
          <w:szCs w:val="22"/>
        </w:rPr>
        <w:t xml:space="preserve"> āpši, jenotsuņi, meža caunas</w:t>
      </w:r>
      <w:r w:rsidR="000166DB">
        <w:rPr>
          <w:rFonts w:asciiTheme="minorHAnsi" w:hAnsiTheme="minorHAnsi" w:cstheme="minorHAnsi"/>
          <w:sz w:val="22"/>
          <w:szCs w:val="22"/>
        </w:rPr>
        <w:t xml:space="preserve"> un bebri</w:t>
      </w:r>
      <w:r w:rsidRPr="00073B6D">
        <w:rPr>
          <w:rFonts w:asciiTheme="minorHAnsi" w:hAnsiTheme="minorHAnsi" w:cstheme="minorHAnsi"/>
          <w:sz w:val="22"/>
          <w:szCs w:val="22"/>
        </w:rPr>
        <w:t xml:space="preserve">. Kā reti </w:t>
      </w:r>
      <w:proofErr w:type="spellStart"/>
      <w:r w:rsidRPr="00073B6D">
        <w:rPr>
          <w:rFonts w:asciiTheme="minorHAnsi" w:hAnsiTheme="minorHAnsi" w:cstheme="minorHAnsi"/>
          <w:sz w:val="22"/>
          <w:szCs w:val="22"/>
        </w:rPr>
        <w:t>ieklejotāji</w:t>
      </w:r>
      <w:proofErr w:type="spellEnd"/>
      <w:r w:rsidRPr="00073B6D">
        <w:rPr>
          <w:rFonts w:asciiTheme="minorHAnsi" w:hAnsiTheme="minorHAnsi" w:cstheme="minorHAnsi"/>
          <w:sz w:val="22"/>
          <w:szCs w:val="22"/>
        </w:rPr>
        <w:t xml:space="preserve"> atzīmējami vilki. Par citām zīdītājdzīvnieku sugām dokumentālu datu nav, izņemot </w:t>
      </w:r>
      <w:r w:rsidR="00844101">
        <w:rPr>
          <w:rFonts w:asciiTheme="minorHAnsi" w:hAnsiTheme="minorHAnsi" w:cstheme="minorHAnsi"/>
          <w:sz w:val="22"/>
          <w:szCs w:val="22"/>
        </w:rPr>
        <w:t>ūdru</w:t>
      </w:r>
      <w:r w:rsidR="00746E8B">
        <w:rPr>
          <w:rFonts w:asciiTheme="minorHAnsi" w:hAnsiTheme="minorHAnsi" w:cstheme="minorHAnsi"/>
          <w:sz w:val="22"/>
          <w:szCs w:val="22"/>
        </w:rPr>
        <w:t>s</w:t>
      </w:r>
      <w:r w:rsidR="00844101">
        <w:rPr>
          <w:rFonts w:asciiTheme="minorHAnsi" w:hAnsiTheme="minorHAnsi" w:cstheme="minorHAnsi"/>
          <w:sz w:val="22"/>
          <w:szCs w:val="22"/>
        </w:rPr>
        <w:t xml:space="preserve"> un </w:t>
      </w:r>
      <w:r w:rsidRPr="00073B6D">
        <w:rPr>
          <w:rFonts w:asciiTheme="minorHAnsi" w:hAnsiTheme="minorHAnsi" w:cstheme="minorHAnsi"/>
          <w:sz w:val="22"/>
          <w:szCs w:val="22"/>
        </w:rPr>
        <w:t xml:space="preserve">sikspārņus, kuriem tika pievērsta īpaša uzmanība kā grupai, par kuru </w:t>
      </w:r>
      <w:r w:rsidR="00092516">
        <w:rPr>
          <w:rFonts w:asciiTheme="minorHAnsi" w:hAnsiTheme="minorHAnsi" w:cstheme="minorHAnsi"/>
          <w:sz w:val="22"/>
          <w:szCs w:val="22"/>
        </w:rPr>
        <w:t xml:space="preserve">sniegta informācija sadaļā </w:t>
      </w:r>
      <w:r w:rsidR="00092516" w:rsidRPr="00463D37">
        <w:rPr>
          <w:rFonts w:asciiTheme="minorHAnsi" w:hAnsiTheme="minorHAnsi"/>
          <w:sz w:val="22"/>
          <w:szCs w:val="22"/>
        </w:rPr>
        <w:t>„</w:t>
      </w:r>
      <w:r>
        <w:rPr>
          <w:rFonts w:asciiTheme="minorHAnsi" w:hAnsiTheme="minorHAnsi" w:cstheme="minorHAnsi"/>
          <w:sz w:val="22"/>
          <w:szCs w:val="22"/>
        </w:rPr>
        <w:t>Sikspārņi”</w:t>
      </w:r>
      <w:r w:rsidRPr="00073B6D">
        <w:rPr>
          <w:rFonts w:asciiTheme="minorHAnsi" w:hAnsiTheme="minorHAnsi" w:cstheme="minorHAnsi"/>
          <w:sz w:val="22"/>
          <w:szCs w:val="22"/>
        </w:rPr>
        <w:t xml:space="preserve">. </w:t>
      </w:r>
    </w:p>
    <w:p w14:paraId="2D58EAE1" w14:textId="743CB109" w:rsidR="00844101" w:rsidRDefault="004949B5" w:rsidP="00844101">
      <w:pPr>
        <w:jc w:val="both"/>
        <w:rPr>
          <w:rFonts w:asciiTheme="minorHAnsi" w:hAnsiTheme="minorHAnsi" w:cstheme="minorHAnsi"/>
          <w:sz w:val="22"/>
          <w:szCs w:val="22"/>
        </w:rPr>
      </w:pPr>
      <w:r>
        <w:rPr>
          <w:rFonts w:asciiTheme="minorHAnsi" w:hAnsiTheme="minorHAnsi" w:cstheme="minorHAnsi"/>
          <w:sz w:val="22"/>
          <w:szCs w:val="22"/>
        </w:rPr>
        <w:t>Šajā nodaļā plaš</w:t>
      </w:r>
      <w:r w:rsidR="00844101">
        <w:rPr>
          <w:rFonts w:asciiTheme="minorHAnsi" w:hAnsiTheme="minorHAnsi" w:cstheme="minorHAnsi"/>
          <w:sz w:val="22"/>
          <w:szCs w:val="22"/>
        </w:rPr>
        <w:t xml:space="preserve">āk tiks raksturota ūdra sugas novērojumi dabas parka teritorijā. </w:t>
      </w:r>
      <w:r w:rsidR="00844101" w:rsidRPr="007830E7">
        <w:rPr>
          <w:rFonts w:asciiTheme="minorHAnsi" w:hAnsiTheme="minorHAnsi"/>
          <w:sz w:val="22"/>
          <w:szCs w:val="22"/>
        </w:rPr>
        <w:t xml:space="preserve">Dati par dabas parka teritorijā sastopamajām reto un </w:t>
      </w:r>
      <w:r w:rsidR="00844101">
        <w:rPr>
          <w:rFonts w:asciiTheme="minorHAnsi" w:hAnsiTheme="minorHAnsi"/>
          <w:sz w:val="22"/>
          <w:szCs w:val="22"/>
        </w:rPr>
        <w:t xml:space="preserve">īpaši </w:t>
      </w:r>
      <w:r w:rsidR="00844101" w:rsidRPr="007830E7">
        <w:rPr>
          <w:rFonts w:asciiTheme="minorHAnsi" w:hAnsiTheme="minorHAnsi"/>
          <w:sz w:val="22"/>
          <w:szCs w:val="22"/>
        </w:rPr>
        <w:t xml:space="preserve">aizsargājamo </w:t>
      </w:r>
      <w:r w:rsidR="00844101">
        <w:rPr>
          <w:rFonts w:asciiTheme="minorHAnsi" w:hAnsiTheme="minorHAnsi"/>
          <w:sz w:val="22"/>
          <w:szCs w:val="22"/>
        </w:rPr>
        <w:t>zīdītāju</w:t>
      </w:r>
      <w:r w:rsidR="00844101" w:rsidRPr="007830E7">
        <w:rPr>
          <w:rFonts w:asciiTheme="minorHAnsi" w:hAnsiTheme="minorHAnsi"/>
          <w:sz w:val="22"/>
          <w:szCs w:val="22"/>
        </w:rPr>
        <w:t xml:space="preserve"> sugām apkopoti balstoties uz pieejamo informāciju Dabas aizsardzības pārvaldes dabas datu pārvaldības sistēmā "Ozols", Natura2000 datubāzē (http://natura2000.eea.europa.eu), kā arī citos izpētes materiālos, piemēram, 201</w:t>
      </w:r>
      <w:r w:rsidR="00844101">
        <w:rPr>
          <w:rFonts w:asciiTheme="minorHAnsi" w:hAnsiTheme="minorHAnsi"/>
          <w:sz w:val="22"/>
          <w:szCs w:val="22"/>
        </w:rPr>
        <w:t>4</w:t>
      </w:r>
      <w:r w:rsidR="00844101" w:rsidRPr="007830E7">
        <w:rPr>
          <w:rFonts w:asciiTheme="minorHAnsi" w:hAnsiTheme="minorHAnsi"/>
          <w:sz w:val="22"/>
          <w:szCs w:val="22"/>
        </w:rPr>
        <w:t>.</w:t>
      </w:r>
      <w:r w:rsidR="00844101">
        <w:rPr>
          <w:rFonts w:asciiTheme="minorHAnsi" w:hAnsiTheme="minorHAnsi"/>
          <w:sz w:val="22"/>
          <w:szCs w:val="22"/>
        </w:rPr>
        <w:t xml:space="preserve"> </w:t>
      </w:r>
      <w:r w:rsidR="00844101" w:rsidRPr="007830E7">
        <w:rPr>
          <w:rFonts w:asciiTheme="minorHAnsi" w:hAnsiTheme="minorHAnsi"/>
          <w:sz w:val="22"/>
          <w:szCs w:val="22"/>
        </w:rPr>
        <w:t>–</w:t>
      </w:r>
      <w:r w:rsidR="00844101">
        <w:rPr>
          <w:rFonts w:asciiTheme="minorHAnsi" w:hAnsiTheme="minorHAnsi"/>
          <w:sz w:val="22"/>
          <w:szCs w:val="22"/>
        </w:rPr>
        <w:t xml:space="preserve"> </w:t>
      </w:r>
      <w:r w:rsidR="00844101" w:rsidRPr="007830E7">
        <w:rPr>
          <w:rFonts w:asciiTheme="minorHAnsi" w:hAnsiTheme="minorHAnsi"/>
          <w:sz w:val="22"/>
          <w:szCs w:val="22"/>
        </w:rPr>
        <w:t>201</w:t>
      </w:r>
      <w:r w:rsidR="006F69DE">
        <w:rPr>
          <w:rFonts w:asciiTheme="minorHAnsi" w:hAnsiTheme="minorHAnsi"/>
          <w:sz w:val="22"/>
          <w:szCs w:val="22"/>
        </w:rPr>
        <w:t>6</w:t>
      </w:r>
      <w:r w:rsidR="00844101" w:rsidRPr="007830E7">
        <w:rPr>
          <w:rFonts w:asciiTheme="minorHAnsi" w:hAnsiTheme="minorHAnsi"/>
          <w:sz w:val="22"/>
          <w:szCs w:val="22"/>
        </w:rPr>
        <w:t xml:space="preserve">. gadā veiktā </w:t>
      </w:r>
      <w:r w:rsidR="006F69DE">
        <w:rPr>
          <w:rFonts w:asciiTheme="minorHAnsi" w:hAnsiTheme="minorHAnsi"/>
          <w:sz w:val="22"/>
          <w:szCs w:val="22"/>
        </w:rPr>
        <w:t>Ūdru</w:t>
      </w:r>
      <w:r w:rsidR="00844101" w:rsidRPr="007830E7">
        <w:rPr>
          <w:rFonts w:asciiTheme="minorHAnsi" w:hAnsiTheme="minorHAnsi"/>
          <w:sz w:val="22"/>
          <w:szCs w:val="22"/>
        </w:rPr>
        <w:t xml:space="preserve"> monitoringa </w:t>
      </w:r>
      <w:proofErr w:type="spellStart"/>
      <w:r w:rsidR="00844101" w:rsidRPr="007830E7">
        <w:rPr>
          <w:rFonts w:asciiTheme="minorHAnsi" w:hAnsiTheme="minorHAnsi"/>
          <w:sz w:val="22"/>
          <w:szCs w:val="22"/>
        </w:rPr>
        <w:t>Natura</w:t>
      </w:r>
      <w:proofErr w:type="spellEnd"/>
      <w:r w:rsidR="00844101" w:rsidRPr="007830E7">
        <w:rPr>
          <w:rFonts w:asciiTheme="minorHAnsi" w:hAnsiTheme="minorHAnsi"/>
          <w:sz w:val="22"/>
          <w:szCs w:val="22"/>
        </w:rPr>
        <w:t xml:space="preserve"> 2000 teritorijās</w:t>
      </w:r>
      <w:r w:rsidR="00844101">
        <w:rPr>
          <w:rFonts w:asciiTheme="minorHAnsi" w:hAnsiTheme="minorHAnsi"/>
          <w:sz w:val="22"/>
          <w:szCs w:val="22"/>
        </w:rPr>
        <w:t xml:space="preserve">, kura ietvaros dabas parka teritorija novērotas ūdra darbības pēdas. </w:t>
      </w:r>
      <w:r w:rsidR="00844101" w:rsidRPr="008C64B6">
        <w:rPr>
          <w:rFonts w:asciiTheme="minorHAnsi" w:hAnsiTheme="minorHAnsi"/>
          <w:sz w:val="22"/>
          <w:szCs w:val="22"/>
        </w:rPr>
        <w:t>Atsevišķās vietās, piemēram, Milas upes krastā, uz koku kritalām, smiltīs</w:t>
      </w:r>
      <w:r w:rsidR="00E972B8" w:rsidRPr="008C64B6">
        <w:rPr>
          <w:rFonts w:asciiTheme="minorHAnsi" w:hAnsiTheme="minorHAnsi"/>
          <w:sz w:val="22"/>
          <w:szCs w:val="22"/>
        </w:rPr>
        <w:t xml:space="preserve"> </w:t>
      </w:r>
      <w:r w:rsidR="008C64B6" w:rsidRPr="008C64B6">
        <w:rPr>
          <w:rFonts w:asciiTheme="minorHAnsi" w:hAnsiTheme="minorHAnsi" w:cstheme="minorHAnsi"/>
          <w:sz w:val="22"/>
          <w:szCs w:val="22"/>
        </w:rPr>
        <w:t xml:space="preserve">vairākās vietās </w:t>
      </w:r>
      <w:r w:rsidR="00E972B8" w:rsidRPr="008C64B6">
        <w:rPr>
          <w:rFonts w:asciiTheme="minorHAnsi" w:hAnsiTheme="minorHAnsi"/>
          <w:sz w:val="22"/>
          <w:szCs w:val="22"/>
        </w:rPr>
        <w:t xml:space="preserve">tika novēroti </w:t>
      </w:r>
      <w:r w:rsidR="00E972B8" w:rsidRPr="008C64B6">
        <w:rPr>
          <w:rFonts w:asciiTheme="minorHAnsi" w:hAnsiTheme="minorHAnsi" w:cstheme="minorHAnsi"/>
          <w:sz w:val="22"/>
          <w:szCs w:val="22"/>
        </w:rPr>
        <w:t>ekskrementi</w:t>
      </w:r>
      <w:r w:rsidR="008C64B6" w:rsidRPr="008C64B6">
        <w:rPr>
          <w:rFonts w:asciiTheme="minorHAnsi" w:hAnsiTheme="minorHAnsi" w:cstheme="minorHAnsi"/>
          <w:sz w:val="22"/>
          <w:szCs w:val="22"/>
        </w:rPr>
        <w:t xml:space="preserve">. </w:t>
      </w:r>
    </w:p>
    <w:p w14:paraId="1B8A841F" w14:textId="0C5E41D6" w:rsidR="00D52770" w:rsidRDefault="00092516" w:rsidP="008C64B6">
      <w:pPr>
        <w:jc w:val="both"/>
        <w:rPr>
          <w:rFonts w:asciiTheme="minorHAnsi" w:hAnsiTheme="minorHAnsi"/>
          <w:sz w:val="22"/>
          <w:szCs w:val="22"/>
        </w:rPr>
      </w:pPr>
      <w:r>
        <w:rPr>
          <w:rFonts w:asciiTheme="minorHAnsi" w:hAnsiTheme="minorHAnsi"/>
          <w:sz w:val="22"/>
          <w:szCs w:val="22"/>
        </w:rPr>
        <w:t>2018.</w:t>
      </w:r>
      <w:r w:rsidR="00746E8B">
        <w:rPr>
          <w:rFonts w:asciiTheme="minorHAnsi" w:hAnsiTheme="minorHAnsi"/>
          <w:sz w:val="22"/>
          <w:szCs w:val="22"/>
        </w:rPr>
        <w:t> </w:t>
      </w:r>
      <w:r>
        <w:rPr>
          <w:rFonts w:asciiTheme="minorHAnsi" w:hAnsiTheme="minorHAnsi"/>
          <w:sz w:val="22"/>
          <w:szCs w:val="22"/>
        </w:rPr>
        <w:t xml:space="preserve">gadā izstrādātajā </w:t>
      </w:r>
      <w:r w:rsidRPr="00463D37">
        <w:rPr>
          <w:rFonts w:asciiTheme="minorHAnsi" w:hAnsiTheme="minorHAnsi"/>
          <w:sz w:val="22"/>
          <w:szCs w:val="22"/>
        </w:rPr>
        <w:t>„</w:t>
      </w:r>
      <w:r w:rsidR="008C64B6" w:rsidRPr="008C64B6">
        <w:rPr>
          <w:rFonts w:asciiTheme="minorHAnsi" w:hAnsiTheme="minorHAnsi"/>
          <w:sz w:val="22"/>
          <w:szCs w:val="22"/>
        </w:rPr>
        <w:t xml:space="preserve">Eirāzijas ūdra </w:t>
      </w:r>
      <w:proofErr w:type="spellStart"/>
      <w:r w:rsidR="008C64B6" w:rsidRPr="008C64B6">
        <w:rPr>
          <w:rFonts w:asciiTheme="minorHAnsi" w:hAnsiTheme="minorHAnsi"/>
          <w:i/>
          <w:sz w:val="22"/>
          <w:szCs w:val="22"/>
        </w:rPr>
        <w:t>Lutra</w:t>
      </w:r>
      <w:proofErr w:type="spellEnd"/>
      <w:r w:rsidR="008C64B6" w:rsidRPr="008C64B6">
        <w:rPr>
          <w:rFonts w:asciiTheme="minorHAnsi" w:hAnsiTheme="minorHAnsi"/>
          <w:i/>
          <w:sz w:val="22"/>
          <w:szCs w:val="22"/>
        </w:rPr>
        <w:t xml:space="preserve"> </w:t>
      </w:r>
      <w:proofErr w:type="spellStart"/>
      <w:r w:rsidR="008C64B6" w:rsidRPr="008C64B6">
        <w:rPr>
          <w:rFonts w:asciiTheme="minorHAnsi" w:hAnsiTheme="minorHAnsi"/>
          <w:i/>
          <w:sz w:val="22"/>
          <w:szCs w:val="22"/>
        </w:rPr>
        <w:t>lutra</w:t>
      </w:r>
      <w:proofErr w:type="spellEnd"/>
      <w:r w:rsidR="008C64B6">
        <w:rPr>
          <w:rFonts w:asciiTheme="minorHAnsi" w:hAnsiTheme="minorHAnsi"/>
          <w:sz w:val="22"/>
          <w:szCs w:val="22"/>
        </w:rPr>
        <w:t xml:space="preserve"> sugas aizsardzības plānā” norādīts, ka dabas parka teritorija ir viena no 23 </w:t>
      </w:r>
      <w:proofErr w:type="spellStart"/>
      <w:r w:rsidR="008C64B6">
        <w:rPr>
          <w:rFonts w:asciiTheme="minorHAnsi" w:hAnsiTheme="minorHAnsi"/>
          <w:sz w:val="22"/>
          <w:szCs w:val="22"/>
        </w:rPr>
        <w:t>Natura</w:t>
      </w:r>
      <w:proofErr w:type="spellEnd"/>
      <w:r w:rsidR="00746E8B">
        <w:rPr>
          <w:rFonts w:asciiTheme="minorHAnsi" w:hAnsiTheme="minorHAnsi"/>
          <w:sz w:val="22"/>
          <w:szCs w:val="22"/>
        </w:rPr>
        <w:t xml:space="preserve"> </w:t>
      </w:r>
      <w:r w:rsidR="008C64B6">
        <w:rPr>
          <w:rFonts w:asciiTheme="minorHAnsi" w:hAnsiTheme="minorHAnsi"/>
          <w:sz w:val="22"/>
          <w:szCs w:val="22"/>
        </w:rPr>
        <w:t>2000 vietām</w:t>
      </w:r>
      <w:r w:rsidR="000166DB">
        <w:rPr>
          <w:rFonts w:asciiTheme="minorHAnsi" w:hAnsiTheme="minorHAnsi"/>
          <w:sz w:val="22"/>
          <w:szCs w:val="22"/>
        </w:rPr>
        <w:t xml:space="preserve"> Latvijā</w:t>
      </w:r>
      <w:r w:rsidR="008C64B6">
        <w:rPr>
          <w:rFonts w:asciiTheme="minorHAnsi" w:hAnsiTheme="minorHAnsi"/>
          <w:sz w:val="22"/>
          <w:szCs w:val="22"/>
        </w:rPr>
        <w:t>, kurās biotopu stāvoklis ūdram tiek raksturots kā slikts</w:t>
      </w:r>
      <w:r w:rsidR="00E30035">
        <w:rPr>
          <w:rFonts w:asciiTheme="minorHAnsi" w:hAnsiTheme="minorHAnsi"/>
          <w:sz w:val="22"/>
          <w:szCs w:val="22"/>
        </w:rPr>
        <w:t>.</w:t>
      </w:r>
      <w:r w:rsidR="008C64B6">
        <w:rPr>
          <w:rFonts w:asciiTheme="minorHAnsi" w:hAnsiTheme="minorHAnsi"/>
          <w:sz w:val="22"/>
          <w:szCs w:val="22"/>
        </w:rPr>
        <w:t xml:space="preserve"> Galvenie sugu negatīvi ietekmējošie faktori </w:t>
      </w:r>
      <w:r w:rsidR="00746E8B">
        <w:rPr>
          <w:rFonts w:asciiTheme="minorHAnsi" w:hAnsiTheme="minorHAnsi"/>
          <w:sz w:val="22"/>
          <w:szCs w:val="22"/>
        </w:rPr>
        <w:t>sugas aizsardzības plānā tiek minēt</w:t>
      </w:r>
      <w:r w:rsidR="000166DB">
        <w:rPr>
          <w:rFonts w:asciiTheme="minorHAnsi" w:hAnsiTheme="minorHAnsi"/>
          <w:sz w:val="22"/>
          <w:szCs w:val="22"/>
        </w:rPr>
        <w:t>s:</w:t>
      </w:r>
      <w:r w:rsidR="008C64B6">
        <w:rPr>
          <w:rFonts w:asciiTheme="minorHAnsi" w:hAnsiTheme="minorHAnsi"/>
          <w:sz w:val="22"/>
          <w:szCs w:val="22"/>
        </w:rPr>
        <w:t xml:space="preserve"> </w:t>
      </w:r>
      <w:r w:rsidR="00844101" w:rsidRPr="00844101">
        <w:rPr>
          <w:rFonts w:asciiTheme="minorHAnsi" w:hAnsiTheme="minorHAnsi" w:cstheme="minorHAnsi"/>
          <w:sz w:val="22"/>
          <w:szCs w:val="22"/>
        </w:rPr>
        <w:t>ūdens industriāls piesārņojums, piesārņojums</w:t>
      </w:r>
      <w:r w:rsidR="008C64B6">
        <w:rPr>
          <w:rFonts w:asciiTheme="minorHAnsi" w:hAnsiTheme="minorHAnsi" w:cstheme="minorHAnsi"/>
          <w:sz w:val="22"/>
          <w:szCs w:val="22"/>
        </w:rPr>
        <w:t xml:space="preserve"> ar sadzīves notekūdeņiem, ūdens piesārņojums no lauksaimnieciskās darbības, gaismas piesārņojums, mazo HES ietekme, trokšņa piesārņojums, ceļu būve, </w:t>
      </w:r>
      <w:r w:rsidR="00844101" w:rsidRPr="00844101">
        <w:rPr>
          <w:rFonts w:asciiTheme="minorHAnsi" w:hAnsiTheme="minorHAnsi" w:cstheme="minorHAnsi"/>
          <w:sz w:val="22"/>
          <w:szCs w:val="22"/>
        </w:rPr>
        <w:t>tūristu un</w:t>
      </w:r>
      <w:r w:rsidR="008C64B6">
        <w:rPr>
          <w:rFonts w:asciiTheme="minorHAnsi" w:hAnsiTheme="minorHAnsi" w:cstheme="minorHAnsi"/>
          <w:sz w:val="22"/>
          <w:szCs w:val="22"/>
        </w:rPr>
        <w:t xml:space="preserve"> makšķernieku radīts traucējums, </w:t>
      </w:r>
      <w:proofErr w:type="spellStart"/>
      <w:r w:rsidR="00844101" w:rsidRPr="00844101">
        <w:rPr>
          <w:rFonts w:asciiTheme="minorHAnsi" w:hAnsiTheme="minorHAnsi" w:cstheme="minorHAnsi"/>
          <w:sz w:val="22"/>
          <w:szCs w:val="22"/>
        </w:rPr>
        <w:t>invazīvo</w:t>
      </w:r>
      <w:proofErr w:type="spellEnd"/>
      <w:r w:rsidR="00844101" w:rsidRPr="00844101">
        <w:rPr>
          <w:rFonts w:asciiTheme="minorHAnsi" w:hAnsiTheme="minorHAnsi" w:cstheme="minorHAnsi"/>
          <w:sz w:val="22"/>
          <w:szCs w:val="22"/>
        </w:rPr>
        <w:t xml:space="preserve"> sugu (pārsvarā Amerikas ūdel</w:t>
      </w:r>
      <w:r w:rsidR="008C64B6">
        <w:rPr>
          <w:rFonts w:asciiTheme="minorHAnsi" w:hAnsiTheme="minorHAnsi" w:cstheme="minorHAnsi"/>
          <w:sz w:val="22"/>
          <w:szCs w:val="22"/>
        </w:rPr>
        <w:t>e) klātbūtne, bebru medīšana. Vienlaikus plānā tiek norādīts, ka ū</w:t>
      </w:r>
      <w:r w:rsidR="008C64B6" w:rsidRPr="008C64B6">
        <w:rPr>
          <w:rFonts w:asciiTheme="minorHAnsi" w:hAnsiTheme="minorHAnsi" w:cstheme="minorHAnsi"/>
          <w:sz w:val="22"/>
          <w:szCs w:val="22"/>
        </w:rPr>
        <w:t xml:space="preserve">dru sastopamība to galvenajās dzīvotnēs – upēs </w:t>
      </w:r>
      <w:r w:rsidR="00E30035">
        <w:rPr>
          <w:rFonts w:asciiTheme="minorHAnsi" w:hAnsiTheme="minorHAnsi" w:cstheme="minorHAnsi"/>
          <w:sz w:val="22"/>
          <w:szCs w:val="22"/>
        </w:rPr>
        <w:t xml:space="preserve">– faktiski neatšķiras </w:t>
      </w:r>
      <w:proofErr w:type="spellStart"/>
      <w:r w:rsidR="00746E8B">
        <w:rPr>
          <w:rFonts w:asciiTheme="minorHAnsi" w:hAnsiTheme="minorHAnsi" w:cstheme="minorHAnsi"/>
          <w:sz w:val="22"/>
          <w:szCs w:val="22"/>
        </w:rPr>
        <w:t>Natura</w:t>
      </w:r>
      <w:proofErr w:type="spellEnd"/>
      <w:r w:rsidR="008C64B6" w:rsidRPr="008C64B6">
        <w:rPr>
          <w:rFonts w:asciiTheme="minorHAnsi" w:hAnsiTheme="minorHAnsi" w:cstheme="minorHAnsi"/>
          <w:sz w:val="22"/>
          <w:szCs w:val="22"/>
        </w:rPr>
        <w:t xml:space="preserve"> 2000 teritoriju platībās un valstī kopumā</w:t>
      </w:r>
      <w:r w:rsidR="00E30035">
        <w:rPr>
          <w:rFonts w:asciiTheme="minorHAnsi" w:hAnsiTheme="minorHAnsi" w:cstheme="minorHAnsi"/>
          <w:sz w:val="22"/>
          <w:szCs w:val="22"/>
        </w:rPr>
        <w:t xml:space="preserve"> </w:t>
      </w:r>
      <w:r w:rsidR="00E30035">
        <w:rPr>
          <w:rFonts w:asciiTheme="minorHAnsi" w:hAnsiTheme="minorHAnsi"/>
          <w:sz w:val="22"/>
          <w:szCs w:val="22"/>
        </w:rPr>
        <w:t xml:space="preserve">(Ozoliņš </w:t>
      </w:r>
      <w:proofErr w:type="spellStart"/>
      <w:r w:rsidR="00E30035">
        <w:rPr>
          <w:rFonts w:asciiTheme="minorHAnsi" w:hAnsiTheme="minorHAnsi"/>
          <w:sz w:val="22"/>
          <w:szCs w:val="22"/>
        </w:rPr>
        <w:t>et</w:t>
      </w:r>
      <w:proofErr w:type="spellEnd"/>
      <w:r w:rsidR="00E30035">
        <w:rPr>
          <w:rFonts w:asciiTheme="minorHAnsi" w:hAnsiTheme="minorHAnsi"/>
          <w:sz w:val="22"/>
          <w:szCs w:val="22"/>
        </w:rPr>
        <w:t xml:space="preserve"> </w:t>
      </w:r>
      <w:proofErr w:type="spellStart"/>
      <w:r w:rsidR="00E30035">
        <w:rPr>
          <w:rFonts w:asciiTheme="minorHAnsi" w:hAnsiTheme="minorHAnsi"/>
          <w:sz w:val="22"/>
          <w:szCs w:val="22"/>
        </w:rPr>
        <w:t>al</w:t>
      </w:r>
      <w:proofErr w:type="spellEnd"/>
      <w:r w:rsidR="00E30035">
        <w:rPr>
          <w:rFonts w:asciiTheme="minorHAnsi" w:hAnsiTheme="minorHAnsi"/>
          <w:sz w:val="22"/>
          <w:szCs w:val="22"/>
        </w:rPr>
        <w:t>. 2018).</w:t>
      </w:r>
    </w:p>
    <w:p w14:paraId="096A6E06" w14:textId="5E9954B2" w:rsidR="007C4085" w:rsidRDefault="007C4085" w:rsidP="007C4085">
      <w:pPr>
        <w:jc w:val="both"/>
        <w:rPr>
          <w:rFonts w:asciiTheme="minorHAnsi" w:hAnsiTheme="minorHAnsi"/>
          <w:sz w:val="22"/>
          <w:szCs w:val="22"/>
        </w:rPr>
      </w:pPr>
      <w:r>
        <w:rPr>
          <w:rFonts w:asciiTheme="minorHAnsi" w:hAnsiTheme="minorHAnsi" w:cstheme="minorHAnsi"/>
          <w:sz w:val="22"/>
          <w:szCs w:val="22"/>
        </w:rPr>
        <w:t xml:space="preserve">Raksturīgākās situācijas, kurās </w:t>
      </w:r>
      <w:r w:rsidRPr="007C4085">
        <w:rPr>
          <w:rFonts w:asciiTheme="minorHAnsi" w:hAnsiTheme="minorHAnsi" w:cstheme="minorHAnsi"/>
          <w:sz w:val="22"/>
          <w:szCs w:val="22"/>
        </w:rPr>
        <w:t xml:space="preserve">nākas ūdrus redzēt, </w:t>
      </w:r>
      <w:r>
        <w:rPr>
          <w:rFonts w:asciiTheme="minorHAnsi" w:hAnsiTheme="minorHAnsi" w:cstheme="minorHAnsi"/>
          <w:sz w:val="22"/>
          <w:szCs w:val="22"/>
        </w:rPr>
        <w:t>ir to pamanīšana ūdenstilpju krastos</w:t>
      </w:r>
      <w:r w:rsidRPr="007C4085">
        <w:rPr>
          <w:rFonts w:asciiTheme="minorHAnsi" w:hAnsiTheme="minorHAnsi" w:cstheme="minorHAnsi"/>
          <w:sz w:val="22"/>
          <w:szCs w:val="22"/>
        </w:rPr>
        <w:t xml:space="preserve">, </w:t>
      </w:r>
      <w:r>
        <w:rPr>
          <w:rFonts w:asciiTheme="minorHAnsi" w:hAnsiTheme="minorHAnsi" w:cstheme="minorHAnsi"/>
          <w:sz w:val="22"/>
          <w:szCs w:val="22"/>
        </w:rPr>
        <w:t xml:space="preserve">tajā skaitā autoceļu šķērsošana </w:t>
      </w:r>
      <w:r w:rsidRPr="007C4085">
        <w:rPr>
          <w:rFonts w:asciiTheme="minorHAnsi" w:hAnsiTheme="minorHAnsi" w:cstheme="minorHAnsi"/>
          <w:sz w:val="22"/>
          <w:szCs w:val="22"/>
        </w:rPr>
        <w:t>tiltu, aizsprostu un caurteku tuvumā, kā arī izkāpšana no ūdens un teritorijas iezīmē</w:t>
      </w:r>
      <w:r>
        <w:rPr>
          <w:rFonts w:asciiTheme="minorHAnsi" w:hAnsiTheme="minorHAnsi" w:cstheme="minorHAnsi"/>
          <w:sz w:val="22"/>
          <w:szCs w:val="22"/>
        </w:rPr>
        <w:t xml:space="preserve">šana ar </w:t>
      </w:r>
      <w:r w:rsidRPr="007C4085">
        <w:rPr>
          <w:rFonts w:asciiTheme="minorHAnsi" w:hAnsiTheme="minorHAnsi" w:cstheme="minorHAnsi"/>
          <w:sz w:val="22"/>
          <w:szCs w:val="22"/>
        </w:rPr>
        <w:t>ekskrementiem pie strautu vai nosusināšanas sistēmu cauruļu ietekām</w:t>
      </w:r>
      <w:r>
        <w:rPr>
          <w:rFonts w:asciiTheme="minorHAnsi" w:hAnsiTheme="minorHAnsi" w:cstheme="minorHAnsi"/>
          <w:sz w:val="22"/>
          <w:szCs w:val="22"/>
        </w:rPr>
        <w:t>. Konstatēts, ka medība</w:t>
      </w:r>
      <w:r w:rsidRPr="007C4085">
        <w:rPr>
          <w:rFonts w:asciiTheme="minorHAnsi" w:hAnsiTheme="minorHAnsi" w:cstheme="minorHAnsi"/>
          <w:sz w:val="22"/>
          <w:szCs w:val="22"/>
        </w:rPr>
        <w:t xml:space="preserve">s Latvijā </w:t>
      </w:r>
      <w:r>
        <w:rPr>
          <w:rFonts w:asciiTheme="minorHAnsi" w:hAnsiTheme="minorHAnsi" w:cstheme="minorHAnsi"/>
          <w:sz w:val="22"/>
          <w:szCs w:val="22"/>
        </w:rPr>
        <w:t>nav būtisk</w:t>
      </w:r>
      <w:r w:rsidR="00746E8B">
        <w:rPr>
          <w:rFonts w:asciiTheme="minorHAnsi" w:hAnsiTheme="minorHAnsi" w:cstheme="minorHAnsi"/>
          <w:sz w:val="22"/>
          <w:szCs w:val="22"/>
        </w:rPr>
        <w:t>i ietekmējušas ūdru populāciju (</w:t>
      </w:r>
      <w:r>
        <w:rPr>
          <w:rFonts w:asciiTheme="minorHAnsi" w:hAnsiTheme="minorHAnsi" w:cstheme="minorHAnsi"/>
          <w:sz w:val="22"/>
          <w:szCs w:val="22"/>
        </w:rPr>
        <w:t>ietekme ir 10</w:t>
      </w:r>
      <w:r w:rsidR="00746E8B">
        <w:rPr>
          <w:rFonts w:asciiTheme="minorHAnsi" w:hAnsiTheme="minorHAnsi" w:cstheme="minorHAnsi"/>
          <w:sz w:val="22"/>
          <w:szCs w:val="22"/>
        </w:rPr>
        <w:t> </w:t>
      </w:r>
      <w:r>
        <w:rPr>
          <w:rFonts w:asciiTheme="minorHAnsi" w:hAnsiTheme="minorHAnsi" w:cstheme="minorHAnsi"/>
          <w:sz w:val="22"/>
          <w:szCs w:val="22"/>
        </w:rPr>
        <w:t>–</w:t>
      </w:r>
      <w:r w:rsidR="00746E8B">
        <w:rPr>
          <w:rFonts w:asciiTheme="minorHAnsi" w:hAnsiTheme="minorHAnsi" w:cstheme="minorHAnsi"/>
          <w:sz w:val="22"/>
          <w:szCs w:val="22"/>
        </w:rPr>
        <w:t> </w:t>
      </w:r>
      <w:r>
        <w:rPr>
          <w:rFonts w:asciiTheme="minorHAnsi" w:hAnsiTheme="minorHAnsi" w:cstheme="minorHAnsi"/>
          <w:sz w:val="22"/>
          <w:szCs w:val="22"/>
        </w:rPr>
        <w:t>15</w:t>
      </w:r>
      <w:r w:rsidR="00746E8B">
        <w:rPr>
          <w:rFonts w:asciiTheme="minorHAnsi" w:hAnsiTheme="minorHAnsi" w:cstheme="minorHAnsi"/>
          <w:sz w:val="22"/>
          <w:szCs w:val="22"/>
        </w:rPr>
        <w:t> </w:t>
      </w:r>
      <w:r>
        <w:rPr>
          <w:rFonts w:asciiTheme="minorHAnsi" w:hAnsiTheme="minorHAnsi" w:cstheme="minorHAnsi"/>
          <w:sz w:val="22"/>
          <w:szCs w:val="22"/>
        </w:rPr>
        <w:t xml:space="preserve">% no ūdru </w:t>
      </w:r>
      <w:r w:rsidRPr="007C4085">
        <w:rPr>
          <w:rFonts w:asciiTheme="minorHAnsi" w:hAnsiTheme="minorHAnsi" w:cstheme="minorHAnsi"/>
          <w:sz w:val="22"/>
          <w:szCs w:val="22"/>
        </w:rPr>
        <w:t>populācijas</w:t>
      </w:r>
      <w:r>
        <w:rPr>
          <w:rFonts w:asciiTheme="minorHAnsi" w:hAnsiTheme="minorHAnsi" w:cstheme="minorHAnsi"/>
          <w:sz w:val="22"/>
          <w:szCs w:val="22"/>
        </w:rPr>
        <w:t>)</w:t>
      </w:r>
      <w:r w:rsidRPr="007C4085">
        <w:rPr>
          <w:rFonts w:asciiTheme="minorHAnsi" w:hAnsiTheme="minorHAnsi" w:cstheme="minorHAnsi"/>
          <w:sz w:val="22"/>
          <w:szCs w:val="22"/>
        </w:rPr>
        <w:t xml:space="preserve">. </w:t>
      </w:r>
      <w:r>
        <w:rPr>
          <w:rFonts w:asciiTheme="minorHAnsi" w:hAnsiTheme="minorHAnsi" w:cstheme="minorHAnsi"/>
          <w:sz w:val="22"/>
          <w:szCs w:val="22"/>
        </w:rPr>
        <w:t xml:space="preserve">Arī citi sugas </w:t>
      </w:r>
      <w:r w:rsidRPr="007C4085">
        <w:rPr>
          <w:rFonts w:asciiTheme="minorHAnsi" w:hAnsiTheme="minorHAnsi" w:cstheme="minorHAnsi"/>
          <w:sz w:val="22"/>
          <w:szCs w:val="22"/>
        </w:rPr>
        <w:t xml:space="preserve">mirstības faktori </w:t>
      </w:r>
      <w:r>
        <w:rPr>
          <w:rFonts w:asciiTheme="minorHAnsi" w:hAnsiTheme="minorHAnsi" w:cstheme="minorHAnsi"/>
          <w:sz w:val="22"/>
          <w:szCs w:val="22"/>
        </w:rPr>
        <w:t xml:space="preserve">nav ievērojami, piemēram, </w:t>
      </w:r>
      <w:r w:rsidR="0042286D">
        <w:rPr>
          <w:rFonts w:asciiTheme="minorHAnsi" w:hAnsiTheme="minorHAnsi" w:cstheme="minorHAnsi"/>
          <w:sz w:val="22"/>
          <w:szCs w:val="22"/>
        </w:rPr>
        <w:t>pēdējo</w:t>
      </w:r>
      <w:r w:rsidRPr="007C4085">
        <w:rPr>
          <w:rFonts w:asciiTheme="minorHAnsi" w:hAnsiTheme="minorHAnsi" w:cstheme="minorHAnsi"/>
          <w:sz w:val="22"/>
          <w:szCs w:val="22"/>
        </w:rPr>
        <w:t xml:space="preserve"> 12 gadu </w:t>
      </w:r>
      <w:r w:rsidR="0042286D">
        <w:rPr>
          <w:rFonts w:asciiTheme="minorHAnsi" w:hAnsiTheme="minorHAnsi" w:cstheme="minorHAnsi"/>
          <w:sz w:val="22"/>
          <w:szCs w:val="22"/>
        </w:rPr>
        <w:t xml:space="preserve">periodā </w:t>
      </w:r>
      <w:r>
        <w:rPr>
          <w:rFonts w:asciiTheme="minorHAnsi" w:hAnsiTheme="minorHAnsi" w:cstheme="minorHAnsi"/>
          <w:sz w:val="22"/>
          <w:szCs w:val="22"/>
        </w:rPr>
        <w:t xml:space="preserve">visā </w:t>
      </w:r>
      <w:r w:rsidRPr="007C4085">
        <w:rPr>
          <w:rFonts w:asciiTheme="minorHAnsi" w:hAnsiTheme="minorHAnsi" w:cstheme="minorHAnsi"/>
          <w:sz w:val="22"/>
          <w:szCs w:val="22"/>
        </w:rPr>
        <w:t>Latvijā ziņots tikai par dažiem uz autoceļiem sabrauktiem vai citādi bojā gājušiem ūdriem</w:t>
      </w:r>
      <w:r w:rsidR="001465A8">
        <w:rPr>
          <w:rFonts w:asciiTheme="minorHAnsi" w:hAnsiTheme="minorHAnsi" w:cstheme="minorHAnsi"/>
          <w:sz w:val="22"/>
          <w:szCs w:val="22"/>
        </w:rPr>
        <w:t xml:space="preserve"> </w:t>
      </w:r>
      <w:r w:rsidR="001465A8">
        <w:rPr>
          <w:rFonts w:asciiTheme="minorHAnsi" w:hAnsiTheme="minorHAnsi"/>
          <w:sz w:val="22"/>
          <w:szCs w:val="22"/>
        </w:rPr>
        <w:t xml:space="preserve">(Ozoliņš </w:t>
      </w:r>
      <w:proofErr w:type="spellStart"/>
      <w:r w:rsidR="001465A8">
        <w:rPr>
          <w:rFonts w:asciiTheme="minorHAnsi" w:hAnsiTheme="minorHAnsi"/>
          <w:sz w:val="22"/>
          <w:szCs w:val="22"/>
        </w:rPr>
        <w:t>et</w:t>
      </w:r>
      <w:proofErr w:type="spellEnd"/>
      <w:r w:rsidR="001465A8">
        <w:rPr>
          <w:rFonts w:asciiTheme="minorHAnsi" w:hAnsiTheme="minorHAnsi"/>
          <w:sz w:val="22"/>
          <w:szCs w:val="22"/>
        </w:rPr>
        <w:t xml:space="preserve"> </w:t>
      </w:r>
      <w:proofErr w:type="spellStart"/>
      <w:r w:rsidR="001465A8">
        <w:rPr>
          <w:rFonts w:asciiTheme="minorHAnsi" w:hAnsiTheme="minorHAnsi"/>
          <w:sz w:val="22"/>
          <w:szCs w:val="22"/>
        </w:rPr>
        <w:t>al</w:t>
      </w:r>
      <w:proofErr w:type="spellEnd"/>
      <w:r w:rsidR="001465A8">
        <w:rPr>
          <w:rFonts w:asciiTheme="minorHAnsi" w:hAnsiTheme="minorHAnsi"/>
          <w:sz w:val="22"/>
          <w:szCs w:val="22"/>
        </w:rPr>
        <w:t>. 2018).</w:t>
      </w:r>
    </w:p>
    <w:p w14:paraId="7F8E18D3" w14:textId="3B5308DB" w:rsidR="000B76C4" w:rsidRDefault="001465A8" w:rsidP="000B76C4">
      <w:pPr>
        <w:jc w:val="both"/>
        <w:rPr>
          <w:rFonts w:asciiTheme="minorHAnsi" w:hAnsiTheme="minorHAnsi" w:cstheme="minorHAnsi"/>
          <w:sz w:val="22"/>
          <w:szCs w:val="22"/>
        </w:rPr>
      </w:pPr>
      <w:r w:rsidRPr="000B76C4">
        <w:rPr>
          <w:rFonts w:asciiTheme="minorHAnsi" w:hAnsiTheme="minorHAnsi" w:cstheme="minorHAnsi"/>
          <w:sz w:val="22"/>
          <w:szCs w:val="22"/>
        </w:rPr>
        <w:t>Lai veicinātu ūdru aizsardzību</w:t>
      </w:r>
      <w:r w:rsidR="00746E8B">
        <w:rPr>
          <w:rFonts w:asciiTheme="minorHAnsi" w:hAnsiTheme="minorHAnsi" w:cstheme="minorHAnsi"/>
          <w:sz w:val="22"/>
          <w:szCs w:val="22"/>
        </w:rPr>
        <w:t>,</w:t>
      </w:r>
      <w:r w:rsidRPr="000B76C4">
        <w:rPr>
          <w:rFonts w:asciiTheme="minorHAnsi" w:hAnsiTheme="minorHAnsi" w:cstheme="minorHAnsi"/>
          <w:sz w:val="22"/>
          <w:szCs w:val="22"/>
        </w:rPr>
        <w:t xml:space="preserve"> sugas aizsardzības plānā tiek noteikti šādi darba uzdevumi: </w:t>
      </w:r>
    </w:p>
    <w:p w14:paraId="59895220" w14:textId="77777777" w:rsidR="000B76C4" w:rsidRDefault="001465A8" w:rsidP="000B76C4">
      <w:pPr>
        <w:pStyle w:val="ListParagraph"/>
        <w:numPr>
          <w:ilvl w:val="0"/>
          <w:numId w:val="37"/>
        </w:numPr>
        <w:jc w:val="both"/>
        <w:rPr>
          <w:rFonts w:asciiTheme="minorHAnsi" w:hAnsiTheme="minorHAnsi" w:cstheme="minorHAnsi"/>
          <w:sz w:val="22"/>
          <w:szCs w:val="22"/>
        </w:rPr>
      </w:pPr>
      <w:r w:rsidRPr="000B76C4">
        <w:rPr>
          <w:rFonts w:asciiTheme="minorHAnsi" w:hAnsiTheme="minorHAnsi" w:cstheme="minorHAnsi"/>
          <w:sz w:val="22"/>
          <w:szCs w:val="22"/>
        </w:rPr>
        <w:t xml:space="preserve">informēt sabiedrību par svarīgākajām ūdru prasībām pret vides resursiem, akcentējot apstākļu nozīmi virszemes ūdens objektu un jūras piekrastes aizsargjoslās, </w:t>
      </w:r>
    </w:p>
    <w:p w14:paraId="5CD3326D" w14:textId="77777777" w:rsidR="000B76C4" w:rsidRDefault="001465A8" w:rsidP="006A3274">
      <w:pPr>
        <w:pStyle w:val="ListParagraph"/>
        <w:numPr>
          <w:ilvl w:val="0"/>
          <w:numId w:val="37"/>
        </w:numPr>
        <w:jc w:val="both"/>
        <w:rPr>
          <w:rFonts w:asciiTheme="minorHAnsi" w:hAnsiTheme="minorHAnsi" w:cstheme="minorHAnsi"/>
          <w:sz w:val="22"/>
          <w:szCs w:val="22"/>
        </w:rPr>
      </w:pPr>
      <w:r w:rsidRPr="000B76C4">
        <w:rPr>
          <w:rFonts w:asciiTheme="minorHAnsi" w:hAnsiTheme="minorHAnsi" w:cstheme="minorHAnsi"/>
          <w:sz w:val="22"/>
          <w:szCs w:val="22"/>
        </w:rPr>
        <w:t xml:space="preserve">citu savvaļas sugu (bebru, Amerikas ūdeļu, ondatru, zivju, upes nēģu, vēžu) izmantošanu un skaita ierobežošanu, un biotopu apsaimniekošanu (piemēram, ziemeļu </w:t>
      </w:r>
      <w:proofErr w:type="spellStart"/>
      <w:r w:rsidRPr="000B76C4">
        <w:rPr>
          <w:rFonts w:asciiTheme="minorHAnsi" w:hAnsiTheme="minorHAnsi" w:cstheme="minorHAnsi"/>
          <w:sz w:val="22"/>
          <w:szCs w:val="22"/>
        </w:rPr>
        <w:t>upespērlenes</w:t>
      </w:r>
      <w:proofErr w:type="spellEnd"/>
      <w:r w:rsidRPr="000B76C4">
        <w:rPr>
          <w:rFonts w:asciiTheme="minorHAnsi" w:hAnsiTheme="minorHAnsi" w:cstheme="minorHAnsi"/>
          <w:sz w:val="22"/>
          <w:szCs w:val="22"/>
        </w:rPr>
        <w:t xml:space="preserve"> aizsardzībai) veikt tā, lai ūdru klātbūtne un to funkcijas ekosistēmā (barošanās, vairošanās,</w:t>
      </w:r>
      <w:r w:rsidR="000B76C4">
        <w:rPr>
          <w:rFonts w:asciiTheme="minorHAnsi" w:hAnsiTheme="minorHAnsi" w:cstheme="minorHAnsi"/>
          <w:sz w:val="22"/>
          <w:szCs w:val="22"/>
        </w:rPr>
        <w:t xml:space="preserve"> </w:t>
      </w:r>
      <w:r w:rsidRPr="000B76C4">
        <w:rPr>
          <w:rFonts w:asciiTheme="minorHAnsi" w:hAnsiTheme="minorHAnsi" w:cstheme="minorHAnsi"/>
          <w:sz w:val="22"/>
          <w:szCs w:val="22"/>
        </w:rPr>
        <w:t xml:space="preserve">īslaicīgas atpūtas, apmatojuma sakopšanas un pārvietošanās iespējas) tiktu saglabātas un būtu konstatējamas pēc iespējas plašākā nepārtrauktā teritorijā, </w:t>
      </w:r>
    </w:p>
    <w:p w14:paraId="3B8FA82B" w14:textId="2D426594" w:rsidR="001465A8" w:rsidRPr="000B76C4" w:rsidRDefault="006A3274" w:rsidP="006A3274">
      <w:pPr>
        <w:pStyle w:val="ListParagraph"/>
        <w:numPr>
          <w:ilvl w:val="0"/>
          <w:numId w:val="37"/>
        </w:numPr>
        <w:jc w:val="both"/>
        <w:rPr>
          <w:rFonts w:asciiTheme="minorHAnsi" w:hAnsiTheme="minorHAnsi" w:cstheme="minorHAnsi"/>
          <w:sz w:val="22"/>
          <w:szCs w:val="22"/>
        </w:rPr>
      </w:pPr>
      <w:r w:rsidRPr="000B76C4">
        <w:rPr>
          <w:rFonts w:asciiTheme="minorHAnsi" w:hAnsiTheme="minorHAnsi" w:cstheme="minorHAnsi"/>
          <w:sz w:val="22"/>
          <w:szCs w:val="22"/>
        </w:rPr>
        <w:t xml:space="preserve">veicot bebru </w:t>
      </w:r>
      <w:proofErr w:type="spellStart"/>
      <w:r w:rsidRPr="000B76C4">
        <w:rPr>
          <w:rFonts w:asciiTheme="minorHAnsi" w:hAnsiTheme="minorHAnsi" w:cstheme="minorHAnsi"/>
          <w:sz w:val="22"/>
          <w:szCs w:val="22"/>
        </w:rPr>
        <w:t>uzpludinājumu</w:t>
      </w:r>
      <w:proofErr w:type="spellEnd"/>
      <w:r w:rsidRPr="000B76C4">
        <w:rPr>
          <w:rFonts w:asciiTheme="minorHAnsi" w:hAnsiTheme="minorHAnsi" w:cstheme="minorHAnsi"/>
          <w:sz w:val="22"/>
          <w:szCs w:val="22"/>
        </w:rPr>
        <w:t xml:space="preserve"> novēršanu, paredzēt atšķirīgu pieeju bebru dambju nojaukšanai atkarībā no </w:t>
      </w:r>
      <w:proofErr w:type="spellStart"/>
      <w:r w:rsidRPr="000B76C4">
        <w:rPr>
          <w:rFonts w:asciiTheme="minorHAnsi" w:hAnsiTheme="minorHAnsi" w:cstheme="minorHAnsi"/>
          <w:sz w:val="22"/>
          <w:szCs w:val="22"/>
        </w:rPr>
        <w:t>uzpludinājuma</w:t>
      </w:r>
      <w:proofErr w:type="spellEnd"/>
      <w:r w:rsidRPr="000B76C4">
        <w:rPr>
          <w:rFonts w:asciiTheme="minorHAnsi" w:hAnsiTheme="minorHAnsi" w:cstheme="minorHAnsi"/>
          <w:sz w:val="22"/>
          <w:szCs w:val="22"/>
        </w:rPr>
        <w:t xml:space="preserve"> atrašanās vietas un zemes lietojuma veida.</w:t>
      </w:r>
    </w:p>
    <w:p w14:paraId="3CE26B4E" w14:textId="7639984B" w:rsidR="00DD7DB5" w:rsidRPr="0091520A" w:rsidRDefault="00860857" w:rsidP="00B41CEB">
      <w:pPr>
        <w:pStyle w:val="Heading3"/>
        <w:spacing w:before="120"/>
        <w:jc w:val="both"/>
        <w:rPr>
          <w:rFonts w:asciiTheme="minorHAnsi" w:hAnsiTheme="minorHAnsi"/>
          <w:color w:val="76923C" w:themeColor="accent3" w:themeShade="BF"/>
          <w:sz w:val="22"/>
          <w:szCs w:val="22"/>
        </w:rPr>
      </w:pPr>
      <w:r w:rsidRPr="0091520A">
        <w:rPr>
          <w:rFonts w:asciiTheme="minorHAnsi" w:hAnsiTheme="minorHAnsi"/>
          <w:color w:val="76923C" w:themeColor="accent3" w:themeShade="BF"/>
          <w:sz w:val="22"/>
          <w:szCs w:val="22"/>
        </w:rPr>
        <w:t>2.</w:t>
      </w:r>
      <w:r w:rsidR="009A2770" w:rsidRPr="0091520A">
        <w:rPr>
          <w:rFonts w:asciiTheme="minorHAnsi" w:hAnsiTheme="minorHAnsi"/>
          <w:color w:val="76923C" w:themeColor="accent3" w:themeShade="BF"/>
          <w:sz w:val="22"/>
          <w:szCs w:val="22"/>
        </w:rPr>
        <w:t>4</w:t>
      </w:r>
      <w:r w:rsidR="00D52770">
        <w:rPr>
          <w:rFonts w:asciiTheme="minorHAnsi" w:hAnsiTheme="minorHAnsi"/>
          <w:color w:val="76923C" w:themeColor="accent3" w:themeShade="BF"/>
          <w:sz w:val="22"/>
          <w:szCs w:val="22"/>
        </w:rPr>
        <w:t>.2</w:t>
      </w:r>
      <w:r w:rsidRPr="0091520A">
        <w:rPr>
          <w:rFonts w:asciiTheme="minorHAnsi" w:hAnsiTheme="minorHAnsi"/>
          <w:color w:val="76923C" w:themeColor="accent3" w:themeShade="BF"/>
          <w:sz w:val="22"/>
          <w:szCs w:val="22"/>
        </w:rPr>
        <w:t xml:space="preserve">. </w:t>
      </w:r>
      <w:r w:rsidR="00DD16D3" w:rsidRPr="0091520A">
        <w:rPr>
          <w:rFonts w:asciiTheme="minorHAnsi" w:hAnsiTheme="minorHAnsi"/>
          <w:color w:val="76923C" w:themeColor="accent3" w:themeShade="BF"/>
          <w:sz w:val="22"/>
          <w:szCs w:val="22"/>
        </w:rPr>
        <w:t>Putni</w:t>
      </w:r>
      <w:bookmarkEnd w:id="85"/>
      <w:bookmarkEnd w:id="86"/>
    </w:p>
    <w:p w14:paraId="399A0B27" w14:textId="77777777" w:rsidR="00F40F12" w:rsidRDefault="00F40F12" w:rsidP="00F40F12">
      <w:pPr>
        <w:spacing w:before="120"/>
        <w:rPr>
          <w:rFonts w:asciiTheme="minorHAnsi" w:hAnsiTheme="minorHAnsi"/>
          <w:b/>
          <w:sz w:val="22"/>
          <w:szCs w:val="22"/>
        </w:rPr>
      </w:pPr>
      <w:r>
        <w:rPr>
          <w:rFonts w:asciiTheme="minorHAnsi" w:hAnsiTheme="minorHAnsi"/>
          <w:b/>
          <w:sz w:val="22"/>
          <w:szCs w:val="22"/>
        </w:rPr>
        <w:t>Dabas aizsardzības vērtība</w:t>
      </w:r>
    </w:p>
    <w:p w14:paraId="52DE9A70" w14:textId="4B3623BC" w:rsidR="006914FD" w:rsidRDefault="006914FD" w:rsidP="006914FD">
      <w:pPr>
        <w:widowControl w:val="0"/>
        <w:spacing w:before="120"/>
        <w:jc w:val="both"/>
        <w:rPr>
          <w:rFonts w:asciiTheme="minorHAnsi" w:hAnsiTheme="minorHAnsi"/>
          <w:sz w:val="22"/>
          <w:szCs w:val="22"/>
        </w:rPr>
      </w:pPr>
      <w:r w:rsidRPr="00457482">
        <w:rPr>
          <w:rFonts w:asciiTheme="minorHAnsi" w:hAnsiTheme="minorHAnsi"/>
          <w:sz w:val="22"/>
          <w:szCs w:val="22"/>
        </w:rPr>
        <w:t xml:space="preserve">Putnu faunas izpētes ietvaros dabas parkā konstatētas </w:t>
      </w:r>
      <w:r w:rsidR="00FA4C29">
        <w:rPr>
          <w:rFonts w:asciiTheme="minorHAnsi" w:hAnsiTheme="minorHAnsi"/>
          <w:sz w:val="22"/>
          <w:szCs w:val="22"/>
        </w:rPr>
        <w:t>26 ī</w:t>
      </w:r>
      <w:r w:rsidRPr="00457482">
        <w:rPr>
          <w:rFonts w:asciiTheme="minorHAnsi" w:hAnsiTheme="minorHAnsi"/>
          <w:sz w:val="22"/>
          <w:szCs w:val="22"/>
        </w:rPr>
        <w:t>paši aizsargājam</w:t>
      </w:r>
      <w:r>
        <w:rPr>
          <w:rFonts w:asciiTheme="minorHAnsi" w:hAnsiTheme="minorHAnsi"/>
          <w:sz w:val="22"/>
          <w:szCs w:val="22"/>
        </w:rPr>
        <w:t>as</w:t>
      </w:r>
      <w:r w:rsidRPr="00457482">
        <w:rPr>
          <w:rFonts w:asciiTheme="minorHAnsi" w:hAnsiTheme="minorHAnsi"/>
          <w:sz w:val="22"/>
          <w:szCs w:val="22"/>
        </w:rPr>
        <w:t xml:space="preserve"> putnu sug</w:t>
      </w:r>
      <w:r>
        <w:rPr>
          <w:rFonts w:asciiTheme="minorHAnsi" w:hAnsiTheme="minorHAnsi"/>
          <w:sz w:val="22"/>
          <w:szCs w:val="22"/>
        </w:rPr>
        <w:t>as</w:t>
      </w:r>
      <w:r w:rsidRPr="00457482">
        <w:rPr>
          <w:rFonts w:asciiTheme="minorHAnsi" w:hAnsiTheme="minorHAnsi"/>
          <w:sz w:val="22"/>
          <w:szCs w:val="22"/>
        </w:rPr>
        <w:t>, no kurām 2</w:t>
      </w:r>
      <w:r>
        <w:rPr>
          <w:rFonts w:asciiTheme="minorHAnsi" w:hAnsiTheme="minorHAnsi"/>
          <w:sz w:val="22"/>
          <w:szCs w:val="22"/>
        </w:rPr>
        <w:t>5</w:t>
      </w:r>
      <w:r w:rsidRPr="00457482">
        <w:rPr>
          <w:rFonts w:asciiTheme="minorHAnsi" w:hAnsiTheme="minorHAnsi"/>
          <w:sz w:val="22"/>
          <w:szCs w:val="22"/>
        </w:rPr>
        <w:t xml:space="preserve"> sugas ir iekļautas Putnu Direktīvas 1.</w:t>
      </w:r>
      <w:r w:rsidR="00746E8B">
        <w:rPr>
          <w:rFonts w:asciiTheme="minorHAnsi" w:hAnsiTheme="minorHAnsi"/>
          <w:sz w:val="22"/>
          <w:szCs w:val="22"/>
        </w:rPr>
        <w:t> </w:t>
      </w:r>
      <w:r w:rsidRPr="00457482">
        <w:rPr>
          <w:rFonts w:asciiTheme="minorHAnsi" w:hAnsiTheme="minorHAnsi"/>
          <w:sz w:val="22"/>
          <w:szCs w:val="22"/>
        </w:rPr>
        <w:t xml:space="preserve">pielikumā, savukārt </w:t>
      </w:r>
      <w:r>
        <w:rPr>
          <w:rFonts w:asciiTheme="minorHAnsi" w:hAnsiTheme="minorHAnsi"/>
          <w:sz w:val="22"/>
          <w:szCs w:val="22"/>
        </w:rPr>
        <w:t>5</w:t>
      </w:r>
      <w:r w:rsidRPr="00457482">
        <w:rPr>
          <w:rFonts w:asciiTheme="minorHAnsi" w:hAnsiTheme="minorHAnsi"/>
          <w:sz w:val="22"/>
          <w:szCs w:val="22"/>
        </w:rPr>
        <w:t xml:space="preserve"> putnu sugām ir v</w:t>
      </w:r>
      <w:r w:rsidR="00C83187">
        <w:rPr>
          <w:rFonts w:asciiTheme="minorHAnsi" w:hAnsiTheme="minorHAnsi"/>
          <w:sz w:val="22"/>
          <w:szCs w:val="22"/>
        </w:rPr>
        <w:t>eidojami mikroliegumi (skat.</w:t>
      </w:r>
      <w:r>
        <w:rPr>
          <w:rFonts w:asciiTheme="minorHAnsi" w:hAnsiTheme="minorHAnsi"/>
          <w:sz w:val="22"/>
          <w:szCs w:val="22"/>
        </w:rPr>
        <w:t xml:space="preserve"> </w:t>
      </w:r>
      <w:r w:rsidR="00830815">
        <w:rPr>
          <w:rFonts w:asciiTheme="minorHAnsi" w:hAnsiTheme="minorHAnsi"/>
          <w:sz w:val="22"/>
          <w:szCs w:val="22"/>
        </w:rPr>
        <w:t>15</w:t>
      </w:r>
      <w:r w:rsidR="00092516">
        <w:rPr>
          <w:rFonts w:asciiTheme="minorHAnsi" w:hAnsiTheme="minorHAnsi"/>
          <w:sz w:val="22"/>
          <w:szCs w:val="22"/>
        </w:rPr>
        <w:t>.</w:t>
      </w:r>
      <w:r w:rsidR="00C83187">
        <w:rPr>
          <w:rFonts w:asciiTheme="minorHAnsi" w:hAnsiTheme="minorHAnsi"/>
          <w:sz w:val="22"/>
          <w:szCs w:val="22"/>
        </w:rPr>
        <w:t> </w:t>
      </w:r>
      <w:r w:rsidR="00092516">
        <w:rPr>
          <w:rFonts w:asciiTheme="minorHAnsi" w:hAnsiTheme="minorHAnsi"/>
          <w:sz w:val="22"/>
          <w:szCs w:val="22"/>
        </w:rPr>
        <w:t xml:space="preserve">tabulu). PNV </w:t>
      </w:r>
      <w:r w:rsidR="00092516" w:rsidRPr="00463D37">
        <w:rPr>
          <w:rFonts w:asciiTheme="minorHAnsi" w:hAnsiTheme="minorHAnsi"/>
          <w:sz w:val="22"/>
          <w:szCs w:val="22"/>
        </w:rPr>
        <w:t>„</w:t>
      </w:r>
      <w:r>
        <w:rPr>
          <w:rFonts w:asciiTheme="minorHAnsi" w:hAnsiTheme="minorHAnsi"/>
          <w:sz w:val="22"/>
          <w:szCs w:val="22"/>
        </w:rPr>
        <w:t>Aiviekstes paliene</w:t>
      </w:r>
      <w:r w:rsidRPr="00457482">
        <w:rPr>
          <w:rFonts w:asciiTheme="minorHAnsi" w:hAnsiTheme="minorHAnsi"/>
          <w:sz w:val="22"/>
          <w:szCs w:val="22"/>
        </w:rPr>
        <w:t xml:space="preserve">” kvalificējošā ir viena suga – </w:t>
      </w:r>
      <w:r>
        <w:rPr>
          <w:rFonts w:asciiTheme="minorHAnsi" w:hAnsiTheme="minorHAnsi"/>
          <w:sz w:val="22"/>
          <w:szCs w:val="22"/>
        </w:rPr>
        <w:t>grieze</w:t>
      </w:r>
      <w:r w:rsidRPr="00D200A7">
        <w:rPr>
          <w:rFonts w:asciiTheme="minorHAnsi" w:hAnsiTheme="minorHAnsi"/>
          <w:i/>
          <w:sz w:val="22"/>
          <w:szCs w:val="22"/>
        </w:rPr>
        <w:t>.</w:t>
      </w:r>
      <w:r w:rsidRPr="00457482">
        <w:rPr>
          <w:rFonts w:asciiTheme="minorHAnsi" w:hAnsiTheme="minorHAnsi"/>
          <w:sz w:val="22"/>
          <w:szCs w:val="22"/>
        </w:rPr>
        <w:t xml:space="preserve"> Dabas parka nozīmīgākās ornitoloģiskās vērtības saistāmas ar </w:t>
      </w:r>
      <w:r>
        <w:rPr>
          <w:rFonts w:asciiTheme="minorHAnsi" w:hAnsiTheme="minorHAnsi"/>
          <w:sz w:val="22"/>
          <w:szCs w:val="22"/>
        </w:rPr>
        <w:t xml:space="preserve">palieņu </w:t>
      </w:r>
      <w:r w:rsidR="006F5C6B">
        <w:rPr>
          <w:rFonts w:asciiTheme="minorHAnsi" w:hAnsiTheme="minorHAnsi"/>
          <w:sz w:val="22"/>
          <w:szCs w:val="22"/>
        </w:rPr>
        <w:t>zālājiem</w:t>
      </w:r>
      <w:r w:rsidRPr="00457482">
        <w:rPr>
          <w:rFonts w:asciiTheme="minorHAnsi" w:hAnsiTheme="minorHAnsi"/>
          <w:sz w:val="22"/>
          <w:szCs w:val="22"/>
        </w:rPr>
        <w:t>, to daudzveidību. Pārskats par 201</w:t>
      </w:r>
      <w:r>
        <w:rPr>
          <w:rFonts w:asciiTheme="minorHAnsi" w:hAnsiTheme="minorHAnsi"/>
          <w:sz w:val="22"/>
          <w:szCs w:val="22"/>
        </w:rPr>
        <w:t>8</w:t>
      </w:r>
      <w:r w:rsidRPr="00457482">
        <w:rPr>
          <w:rFonts w:asciiTheme="minorHAnsi" w:hAnsiTheme="minorHAnsi"/>
          <w:sz w:val="22"/>
          <w:szCs w:val="22"/>
        </w:rPr>
        <w:t>.</w:t>
      </w:r>
      <w:r w:rsidR="00C83187">
        <w:rPr>
          <w:rFonts w:asciiTheme="minorHAnsi" w:hAnsiTheme="minorHAnsi"/>
          <w:sz w:val="22"/>
          <w:szCs w:val="22"/>
        </w:rPr>
        <w:t> </w:t>
      </w:r>
      <w:r w:rsidRPr="00457482">
        <w:rPr>
          <w:rFonts w:asciiTheme="minorHAnsi" w:hAnsiTheme="minorHAnsi"/>
          <w:sz w:val="22"/>
          <w:szCs w:val="22"/>
        </w:rPr>
        <w:t>gadā veiktajām ligzdojošo putnu uzskaitēm un pā</w:t>
      </w:r>
      <w:r>
        <w:rPr>
          <w:rFonts w:asciiTheme="minorHAnsi" w:hAnsiTheme="minorHAnsi"/>
          <w:sz w:val="22"/>
          <w:szCs w:val="22"/>
        </w:rPr>
        <w:t xml:space="preserve">ru skaita novērtējumu sniegts </w:t>
      </w:r>
      <w:r w:rsidR="00830815">
        <w:rPr>
          <w:rFonts w:asciiTheme="minorHAnsi" w:hAnsiTheme="minorHAnsi"/>
          <w:sz w:val="22"/>
          <w:szCs w:val="22"/>
        </w:rPr>
        <w:t>15</w:t>
      </w:r>
      <w:r w:rsidRPr="00457482">
        <w:rPr>
          <w:rFonts w:asciiTheme="minorHAnsi" w:hAnsiTheme="minorHAnsi"/>
          <w:sz w:val="22"/>
          <w:szCs w:val="22"/>
        </w:rPr>
        <w:t>.</w:t>
      </w:r>
      <w:r w:rsidR="00C83187">
        <w:rPr>
          <w:rFonts w:asciiTheme="minorHAnsi" w:hAnsiTheme="minorHAnsi"/>
          <w:sz w:val="22"/>
          <w:szCs w:val="22"/>
        </w:rPr>
        <w:t> </w:t>
      </w:r>
      <w:r w:rsidRPr="00457482">
        <w:rPr>
          <w:rFonts w:asciiTheme="minorHAnsi" w:hAnsiTheme="minorHAnsi"/>
          <w:sz w:val="22"/>
          <w:szCs w:val="22"/>
        </w:rPr>
        <w:t>tabulā.</w:t>
      </w:r>
    </w:p>
    <w:p w14:paraId="40D7A0E4" w14:textId="58E0A9C8" w:rsidR="006914FD" w:rsidRPr="00457482" w:rsidRDefault="006914FD" w:rsidP="00C230AB">
      <w:pPr>
        <w:widowControl w:val="0"/>
        <w:jc w:val="both"/>
        <w:rPr>
          <w:rFonts w:asciiTheme="minorHAnsi" w:hAnsiTheme="minorHAnsi"/>
          <w:sz w:val="22"/>
          <w:szCs w:val="22"/>
        </w:rPr>
      </w:pPr>
      <w:r w:rsidRPr="00457482">
        <w:rPr>
          <w:rFonts w:asciiTheme="minorHAnsi" w:hAnsiTheme="minorHAnsi"/>
          <w:sz w:val="22"/>
          <w:szCs w:val="22"/>
        </w:rPr>
        <w:t xml:space="preserve">Dabas parka </w:t>
      </w:r>
      <w:r>
        <w:rPr>
          <w:rFonts w:asciiTheme="minorHAnsi" w:hAnsiTheme="minorHAnsi"/>
          <w:sz w:val="22"/>
          <w:szCs w:val="22"/>
        </w:rPr>
        <w:t>austrumu</w:t>
      </w:r>
      <w:r w:rsidRPr="00457482">
        <w:rPr>
          <w:rFonts w:asciiTheme="minorHAnsi" w:hAnsiTheme="minorHAnsi"/>
          <w:sz w:val="22"/>
          <w:szCs w:val="22"/>
        </w:rPr>
        <w:t xml:space="preserve"> daļ</w:t>
      </w:r>
      <w:r>
        <w:rPr>
          <w:rFonts w:asciiTheme="minorHAnsi" w:hAnsiTheme="minorHAnsi"/>
          <w:sz w:val="22"/>
          <w:szCs w:val="22"/>
        </w:rPr>
        <w:t>as pierobežā</w:t>
      </w:r>
      <w:r w:rsidRPr="00457482">
        <w:rPr>
          <w:rFonts w:asciiTheme="minorHAnsi" w:hAnsiTheme="minorHAnsi"/>
          <w:sz w:val="22"/>
          <w:szCs w:val="22"/>
        </w:rPr>
        <w:t xml:space="preserve"> ir izveidoti</w:t>
      </w:r>
      <w:r>
        <w:rPr>
          <w:rFonts w:asciiTheme="minorHAnsi" w:hAnsiTheme="minorHAnsi"/>
          <w:sz w:val="22"/>
          <w:szCs w:val="22"/>
        </w:rPr>
        <w:t xml:space="preserve"> divi</w:t>
      </w:r>
      <w:r w:rsidRPr="00457482">
        <w:rPr>
          <w:rFonts w:asciiTheme="minorHAnsi" w:hAnsiTheme="minorHAnsi"/>
          <w:sz w:val="22"/>
          <w:szCs w:val="22"/>
        </w:rPr>
        <w:t xml:space="preserve"> </w:t>
      </w:r>
      <w:r>
        <w:rPr>
          <w:rFonts w:asciiTheme="minorHAnsi" w:hAnsiTheme="minorHAnsi"/>
          <w:sz w:val="22"/>
          <w:szCs w:val="22"/>
        </w:rPr>
        <w:t xml:space="preserve">un pie Ļaudonas ir noteikts viens Mazā ērgļa </w:t>
      </w:r>
      <w:proofErr w:type="spellStart"/>
      <w:r>
        <w:rPr>
          <w:rFonts w:asciiTheme="minorHAnsi" w:hAnsiTheme="minorHAnsi"/>
          <w:i/>
          <w:sz w:val="22"/>
          <w:szCs w:val="22"/>
        </w:rPr>
        <w:t>Aquila</w:t>
      </w:r>
      <w:proofErr w:type="spellEnd"/>
      <w:r w:rsidRPr="00571FD4">
        <w:rPr>
          <w:rFonts w:asciiTheme="minorHAnsi" w:hAnsiTheme="minorHAnsi"/>
          <w:i/>
          <w:sz w:val="22"/>
          <w:szCs w:val="22"/>
        </w:rPr>
        <w:t xml:space="preserve"> </w:t>
      </w:r>
      <w:proofErr w:type="spellStart"/>
      <w:r w:rsidRPr="00571FD4">
        <w:rPr>
          <w:rFonts w:asciiTheme="minorHAnsi" w:hAnsiTheme="minorHAnsi"/>
          <w:i/>
          <w:sz w:val="22"/>
          <w:szCs w:val="22"/>
        </w:rPr>
        <w:t>pomarina</w:t>
      </w:r>
      <w:proofErr w:type="spellEnd"/>
      <w:r>
        <w:rPr>
          <w:rFonts w:asciiTheme="minorHAnsi" w:hAnsiTheme="minorHAnsi"/>
          <w:sz w:val="22"/>
          <w:szCs w:val="22"/>
        </w:rPr>
        <w:t xml:space="preserve"> mikroliegums</w:t>
      </w:r>
      <w:r w:rsidRPr="00457482">
        <w:rPr>
          <w:rFonts w:asciiTheme="minorHAnsi" w:hAnsiTheme="minorHAnsi"/>
          <w:sz w:val="22"/>
          <w:szCs w:val="22"/>
        </w:rPr>
        <w:t xml:space="preserve">, tie atrodas </w:t>
      </w:r>
      <w:r>
        <w:rPr>
          <w:rFonts w:asciiTheme="minorHAnsi" w:hAnsiTheme="minorHAnsi"/>
          <w:sz w:val="22"/>
          <w:szCs w:val="22"/>
        </w:rPr>
        <w:t>pārmitros lapu koku</w:t>
      </w:r>
      <w:r w:rsidRPr="00457482">
        <w:rPr>
          <w:rFonts w:asciiTheme="minorHAnsi" w:hAnsiTheme="minorHAnsi"/>
          <w:sz w:val="22"/>
          <w:szCs w:val="22"/>
        </w:rPr>
        <w:t xml:space="preserve"> mežos, kur</w:t>
      </w:r>
      <w:r>
        <w:rPr>
          <w:rFonts w:asciiTheme="minorHAnsi" w:hAnsiTheme="minorHAnsi"/>
          <w:sz w:val="22"/>
          <w:szCs w:val="22"/>
        </w:rPr>
        <w:t>i ir</w:t>
      </w:r>
      <w:r w:rsidRPr="00457482">
        <w:rPr>
          <w:rFonts w:asciiTheme="minorHAnsi" w:hAnsiTheme="minorHAnsi"/>
          <w:sz w:val="22"/>
          <w:szCs w:val="22"/>
        </w:rPr>
        <w:t xml:space="preserve"> </w:t>
      </w:r>
      <w:r>
        <w:rPr>
          <w:rFonts w:asciiTheme="minorHAnsi" w:hAnsiTheme="minorHAnsi"/>
          <w:sz w:val="22"/>
          <w:szCs w:val="22"/>
        </w:rPr>
        <w:t>piemēroti sugas ligzdošanai, kā arī t</w:t>
      </w:r>
      <w:r w:rsidR="00F44C7E">
        <w:rPr>
          <w:rFonts w:asciiTheme="minorHAnsi" w:hAnsiTheme="minorHAnsi"/>
          <w:sz w:val="22"/>
          <w:szCs w:val="22"/>
        </w:rPr>
        <w:t>o tuvumā atrodas plašas barošanā</w:t>
      </w:r>
      <w:r>
        <w:rPr>
          <w:rFonts w:asciiTheme="minorHAnsi" w:hAnsiTheme="minorHAnsi"/>
          <w:sz w:val="22"/>
          <w:szCs w:val="22"/>
        </w:rPr>
        <w:t xml:space="preserve">s teritorijas dabas parka </w:t>
      </w:r>
      <w:r w:rsidR="0003076E">
        <w:rPr>
          <w:rFonts w:asciiTheme="minorHAnsi" w:hAnsiTheme="minorHAnsi"/>
          <w:sz w:val="22"/>
          <w:szCs w:val="22"/>
        </w:rPr>
        <w:t>dabiskajos zālājos</w:t>
      </w:r>
      <w:r>
        <w:rPr>
          <w:rFonts w:asciiTheme="minorHAnsi" w:hAnsiTheme="minorHAnsi"/>
          <w:sz w:val="22"/>
          <w:szCs w:val="22"/>
        </w:rPr>
        <w:t>, kā arī Aiviekstes upē, kas kopumā nodrošina sugai s</w:t>
      </w:r>
      <w:r w:rsidRPr="00457482">
        <w:rPr>
          <w:rFonts w:asciiTheme="minorHAnsi" w:hAnsiTheme="minorHAnsi"/>
          <w:sz w:val="22"/>
          <w:szCs w:val="22"/>
        </w:rPr>
        <w:t>pecifisk</w:t>
      </w:r>
      <w:r>
        <w:rPr>
          <w:rFonts w:asciiTheme="minorHAnsi" w:hAnsiTheme="minorHAnsi"/>
          <w:sz w:val="22"/>
          <w:szCs w:val="22"/>
        </w:rPr>
        <w:t>os</w:t>
      </w:r>
      <w:r w:rsidRPr="00457482">
        <w:rPr>
          <w:rFonts w:asciiTheme="minorHAnsi" w:hAnsiTheme="minorHAnsi"/>
          <w:sz w:val="22"/>
          <w:szCs w:val="22"/>
        </w:rPr>
        <w:t xml:space="preserve"> ekoloģisk</w:t>
      </w:r>
      <w:r>
        <w:rPr>
          <w:rFonts w:asciiTheme="minorHAnsi" w:hAnsiTheme="minorHAnsi"/>
          <w:sz w:val="22"/>
          <w:szCs w:val="22"/>
        </w:rPr>
        <w:t>os apstākļus</w:t>
      </w:r>
      <w:r w:rsidRPr="00457482">
        <w:rPr>
          <w:rFonts w:asciiTheme="minorHAnsi" w:hAnsiTheme="minorHAnsi"/>
          <w:sz w:val="22"/>
          <w:szCs w:val="22"/>
        </w:rPr>
        <w:t xml:space="preserve">, lai </w:t>
      </w:r>
      <w:r>
        <w:rPr>
          <w:rFonts w:asciiTheme="minorHAnsi" w:hAnsiTheme="minorHAnsi"/>
          <w:sz w:val="22"/>
          <w:szCs w:val="22"/>
        </w:rPr>
        <w:t xml:space="preserve">sugas pastāvēšana </w:t>
      </w:r>
      <w:r w:rsidRPr="00457482">
        <w:rPr>
          <w:rFonts w:asciiTheme="minorHAnsi" w:hAnsiTheme="minorHAnsi"/>
          <w:sz w:val="22"/>
          <w:szCs w:val="22"/>
        </w:rPr>
        <w:t>būtu sekmīg</w:t>
      </w:r>
      <w:r>
        <w:rPr>
          <w:rFonts w:asciiTheme="minorHAnsi" w:hAnsiTheme="minorHAnsi"/>
          <w:sz w:val="22"/>
          <w:szCs w:val="22"/>
        </w:rPr>
        <w:t>a</w:t>
      </w:r>
      <w:r w:rsidRPr="00457482">
        <w:rPr>
          <w:rFonts w:asciiTheme="minorHAnsi" w:hAnsiTheme="minorHAnsi"/>
          <w:sz w:val="22"/>
          <w:szCs w:val="22"/>
        </w:rPr>
        <w:t xml:space="preserve"> un ilglaicīg</w:t>
      </w:r>
      <w:r>
        <w:rPr>
          <w:rFonts w:asciiTheme="minorHAnsi" w:hAnsiTheme="minorHAnsi"/>
          <w:sz w:val="22"/>
          <w:szCs w:val="22"/>
        </w:rPr>
        <w:t>a</w:t>
      </w:r>
      <w:r w:rsidRPr="00457482">
        <w:rPr>
          <w:rFonts w:asciiTheme="minorHAnsi" w:hAnsiTheme="minorHAnsi"/>
          <w:sz w:val="22"/>
          <w:szCs w:val="22"/>
        </w:rPr>
        <w:t xml:space="preserve">. Pateicoties dabiskiem un </w:t>
      </w:r>
      <w:proofErr w:type="spellStart"/>
      <w:r w:rsidRPr="00457482">
        <w:rPr>
          <w:rFonts w:asciiTheme="minorHAnsi" w:hAnsiTheme="minorHAnsi"/>
          <w:sz w:val="22"/>
          <w:szCs w:val="22"/>
        </w:rPr>
        <w:t>pusdabiskiem</w:t>
      </w:r>
      <w:proofErr w:type="spellEnd"/>
      <w:r w:rsidRPr="00457482">
        <w:rPr>
          <w:rFonts w:asciiTheme="minorHAnsi" w:hAnsiTheme="minorHAnsi"/>
          <w:sz w:val="22"/>
          <w:szCs w:val="22"/>
        </w:rPr>
        <w:t xml:space="preserve"> mežiem raksturīgo struktūru </w:t>
      </w:r>
      <w:r w:rsidRPr="00457482">
        <w:rPr>
          <w:rFonts w:asciiTheme="minorHAnsi" w:hAnsiTheme="minorHAnsi"/>
          <w:sz w:val="22"/>
          <w:szCs w:val="22"/>
        </w:rPr>
        <w:lastRenderedPageBreak/>
        <w:t>klātbūtnei</w:t>
      </w:r>
      <w:r>
        <w:rPr>
          <w:rFonts w:asciiTheme="minorHAnsi" w:hAnsiTheme="minorHAnsi"/>
          <w:sz w:val="22"/>
          <w:szCs w:val="22"/>
        </w:rPr>
        <w:t xml:space="preserve"> blakus dabas parkam</w:t>
      </w:r>
      <w:r w:rsidRPr="00457482">
        <w:rPr>
          <w:rFonts w:asciiTheme="minorHAnsi" w:hAnsiTheme="minorHAnsi"/>
          <w:sz w:val="22"/>
          <w:szCs w:val="22"/>
        </w:rPr>
        <w:t xml:space="preserve">, kā arī citiem raksturīgiem parametriem, dabas parka teritorijā </w:t>
      </w:r>
      <w:r>
        <w:rPr>
          <w:rFonts w:asciiTheme="minorHAnsi" w:hAnsiTheme="minorHAnsi"/>
          <w:sz w:val="22"/>
          <w:szCs w:val="22"/>
        </w:rPr>
        <w:t>uzturas</w:t>
      </w:r>
      <w:r w:rsidRPr="00457482">
        <w:rPr>
          <w:rFonts w:asciiTheme="minorHAnsi" w:hAnsiTheme="minorHAnsi"/>
          <w:sz w:val="22"/>
          <w:szCs w:val="22"/>
        </w:rPr>
        <w:t xml:space="preserve"> </w:t>
      </w:r>
      <w:r>
        <w:rPr>
          <w:rFonts w:asciiTheme="minorHAnsi" w:hAnsiTheme="minorHAnsi"/>
          <w:sz w:val="22"/>
          <w:szCs w:val="22"/>
        </w:rPr>
        <w:t xml:space="preserve">ne tikai atklātai ainavai raksturīgā, bet arī daudzveidīga meža putnu fauna, kas dabas parka teritoriju vairāk izmanto kā barošanās vietu. Daudzveidīgā meža putnu fauna </w:t>
      </w:r>
      <w:r w:rsidR="00BB1BB3">
        <w:rPr>
          <w:rFonts w:asciiTheme="minorHAnsi" w:hAnsiTheme="minorHAnsi"/>
          <w:sz w:val="22"/>
          <w:szCs w:val="22"/>
        </w:rPr>
        <w:t>šo</w:t>
      </w:r>
      <w:r>
        <w:rPr>
          <w:rFonts w:asciiTheme="minorHAnsi" w:hAnsiTheme="minorHAnsi"/>
          <w:sz w:val="22"/>
          <w:szCs w:val="22"/>
        </w:rPr>
        <w:t xml:space="preserve"> </w:t>
      </w:r>
      <w:r w:rsidR="00CC7043">
        <w:rPr>
          <w:rFonts w:asciiTheme="minorHAnsi" w:hAnsiTheme="minorHAnsi"/>
          <w:sz w:val="22"/>
          <w:szCs w:val="22"/>
        </w:rPr>
        <w:t xml:space="preserve">teritoriju galvenokārt </w:t>
      </w:r>
      <w:r>
        <w:rPr>
          <w:rFonts w:asciiTheme="minorHAnsi" w:hAnsiTheme="minorHAnsi"/>
          <w:sz w:val="22"/>
          <w:szCs w:val="22"/>
        </w:rPr>
        <w:t>izmanto</w:t>
      </w:r>
      <w:r w:rsidR="00CC7043">
        <w:rPr>
          <w:rFonts w:asciiTheme="minorHAnsi" w:hAnsiTheme="minorHAnsi"/>
          <w:sz w:val="22"/>
          <w:szCs w:val="22"/>
        </w:rPr>
        <w:t xml:space="preserve"> kā barošanās vietu.</w:t>
      </w:r>
      <w:r>
        <w:rPr>
          <w:rFonts w:asciiTheme="minorHAnsi" w:hAnsiTheme="minorHAnsi"/>
          <w:sz w:val="22"/>
          <w:szCs w:val="22"/>
        </w:rPr>
        <w:t xml:space="preserve"> </w:t>
      </w:r>
      <w:r w:rsidR="00CC7043">
        <w:rPr>
          <w:rFonts w:asciiTheme="minorHAnsi" w:hAnsiTheme="minorHAnsi"/>
          <w:sz w:val="22"/>
          <w:szCs w:val="22"/>
        </w:rPr>
        <w:t>A</w:t>
      </w:r>
      <w:r>
        <w:rPr>
          <w:rFonts w:asciiTheme="minorHAnsi" w:hAnsiTheme="minorHAnsi"/>
          <w:sz w:val="22"/>
          <w:szCs w:val="22"/>
        </w:rPr>
        <w:t xml:space="preserve">rī </w:t>
      </w:r>
      <w:r w:rsidR="00CC7043">
        <w:rPr>
          <w:rFonts w:asciiTheme="minorHAnsi" w:hAnsiTheme="minorHAnsi"/>
          <w:sz w:val="22"/>
          <w:szCs w:val="22"/>
        </w:rPr>
        <w:t xml:space="preserve">blakus esošajās īpaši aizsargājamās dabas teritorijās </w:t>
      </w:r>
      <w:r w:rsidR="0010061A">
        <w:rPr>
          <w:rFonts w:asciiTheme="minorHAnsi" w:hAnsiTheme="minorHAnsi"/>
          <w:sz w:val="22"/>
          <w:szCs w:val="22"/>
        </w:rPr>
        <w:t>(Krustkalnu d</w:t>
      </w:r>
      <w:r w:rsidR="00F44C7E">
        <w:rPr>
          <w:rFonts w:asciiTheme="minorHAnsi" w:hAnsiTheme="minorHAnsi"/>
          <w:sz w:val="22"/>
          <w:szCs w:val="22"/>
        </w:rPr>
        <w:t>abas rezervātā, dabas parkā „Dri</w:t>
      </w:r>
      <w:r w:rsidR="0010061A">
        <w:rPr>
          <w:rFonts w:asciiTheme="minorHAnsi" w:hAnsiTheme="minorHAnsi"/>
          <w:sz w:val="22"/>
          <w:szCs w:val="22"/>
        </w:rPr>
        <w:t xml:space="preserve">ksnas sils”) </w:t>
      </w:r>
      <w:r w:rsidR="00CC7043">
        <w:rPr>
          <w:rFonts w:asciiTheme="minorHAnsi" w:hAnsiTheme="minorHAnsi"/>
          <w:sz w:val="22"/>
          <w:szCs w:val="22"/>
        </w:rPr>
        <w:t xml:space="preserve">konstatētās </w:t>
      </w:r>
      <w:r>
        <w:rPr>
          <w:rFonts w:asciiTheme="minorHAnsi" w:hAnsiTheme="minorHAnsi"/>
          <w:sz w:val="22"/>
          <w:szCs w:val="22"/>
        </w:rPr>
        <w:t xml:space="preserve">putnu sugas </w:t>
      </w:r>
      <w:r w:rsidR="00CC7043">
        <w:rPr>
          <w:rFonts w:asciiTheme="minorHAnsi" w:hAnsiTheme="minorHAnsi"/>
          <w:sz w:val="22"/>
          <w:szCs w:val="22"/>
        </w:rPr>
        <w:t>uztur</w:t>
      </w:r>
      <w:r w:rsidR="00BB1BB3">
        <w:rPr>
          <w:rFonts w:asciiTheme="minorHAnsi" w:hAnsiTheme="minorHAnsi"/>
          <w:sz w:val="22"/>
          <w:szCs w:val="22"/>
        </w:rPr>
        <w:t>a</w:t>
      </w:r>
      <w:r w:rsidR="00CC7043">
        <w:rPr>
          <w:rFonts w:asciiTheme="minorHAnsi" w:hAnsiTheme="minorHAnsi"/>
          <w:sz w:val="22"/>
          <w:szCs w:val="22"/>
        </w:rPr>
        <w:t>s Aiviekstes upes palienē.</w:t>
      </w:r>
    </w:p>
    <w:p w14:paraId="51C67E4A" w14:textId="77777777" w:rsidR="007568FA" w:rsidRDefault="007568FA" w:rsidP="00C230AB">
      <w:pPr>
        <w:widowControl w:val="0"/>
        <w:jc w:val="both"/>
        <w:rPr>
          <w:rFonts w:asciiTheme="minorHAnsi" w:hAnsiTheme="minorHAnsi"/>
          <w:sz w:val="22"/>
          <w:szCs w:val="22"/>
        </w:rPr>
      </w:pPr>
      <w:r w:rsidRPr="00457482">
        <w:rPr>
          <w:rFonts w:asciiTheme="minorHAnsi" w:hAnsiTheme="minorHAnsi"/>
          <w:sz w:val="22"/>
          <w:szCs w:val="22"/>
        </w:rPr>
        <w:t xml:space="preserve">Vēsturiski dabas parka </w:t>
      </w:r>
      <w:r>
        <w:rPr>
          <w:rFonts w:asciiTheme="minorHAnsi" w:hAnsiTheme="minorHAnsi"/>
          <w:sz w:val="22"/>
          <w:szCs w:val="22"/>
        </w:rPr>
        <w:t>teritorija</w:t>
      </w:r>
      <w:r w:rsidRPr="00457482">
        <w:rPr>
          <w:rFonts w:asciiTheme="minorHAnsi" w:hAnsiTheme="minorHAnsi"/>
          <w:sz w:val="22"/>
          <w:szCs w:val="22"/>
        </w:rPr>
        <w:t xml:space="preserve"> ir bijusi cilvēku </w:t>
      </w:r>
      <w:r>
        <w:rPr>
          <w:rFonts w:asciiTheme="minorHAnsi" w:hAnsiTheme="minorHAnsi"/>
          <w:sz w:val="22"/>
          <w:szCs w:val="22"/>
        </w:rPr>
        <w:t>apsaimniekota, galvenokārt, ekstensīvās lauksaimniecības veidā</w:t>
      </w:r>
      <w:r w:rsidRPr="00457482">
        <w:rPr>
          <w:rFonts w:asciiTheme="minorHAnsi" w:hAnsiTheme="minorHAnsi"/>
          <w:sz w:val="22"/>
          <w:szCs w:val="22"/>
        </w:rPr>
        <w:t xml:space="preserve">. </w:t>
      </w:r>
      <w:r w:rsidR="006914FD" w:rsidRPr="00457482">
        <w:rPr>
          <w:rFonts w:asciiTheme="minorHAnsi" w:hAnsiTheme="minorHAnsi"/>
          <w:sz w:val="22"/>
          <w:szCs w:val="22"/>
        </w:rPr>
        <w:t xml:space="preserve">Tā ģeogrāfiskais novietojums un sociālekonomiskā situācija bija labvēlīga īpaši aizsargājamās dabas teritorijas izveidei, kā arī </w:t>
      </w:r>
      <w:r w:rsidR="006914FD">
        <w:rPr>
          <w:rFonts w:asciiTheme="minorHAnsi" w:hAnsiTheme="minorHAnsi"/>
          <w:sz w:val="22"/>
          <w:szCs w:val="22"/>
        </w:rPr>
        <w:t>agrākiem</w:t>
      </w:r>
      <w:r>
        <w:rPr>
          <w:rFonts w:asciiTheme="minorHAnsi" w:hAnsiTheme="minorHAnsi"/>
          <w:sz w:val="22"/>
          <w:szCs w:val="22"/>
        </w:rPr>
        <w:t xml:space="preserve"> putnu faunas pētījumiem. </w:t>
      </w:r>
    </w:p>
    <w:p w14:paraId="2B441B61" w14:textId="176600A8" w:rsidR="006914FD" w:rsidRPr="00457482" w:rsidRDefault="007568FA" w:rsidP="00C230AB">
      <w:pPr>
        <w:widowControl w:val="0"/>
        <w:jc w:val="both"/>
        <w:rPr>
          <w:rFonts w:asciiTheme="minorHAnsi" w:hAnsiTheme="minorHAnsi"/>
          <w:sz w:val="22"/>
          <w:szCs w:val="22"/>
        </w:rPr>
      </w:pPr>
      <w:r>
        <w:rPr>
          <w:rFonts w:asciiTheme="minorHAnsi" w:hAnsiTheme="minorHAnsi"/>
          <w:sz w:val="22"/>
          <w:szCs w:val="22"/>
        </w:rPr>
        <w:t>Līdz šim</w:t>
      </w:r>
      <w:r w:rsidRPr="00457482">
        <w:rPr>
          <w:rFonts w:asciiTheme="minorHAnsi" w:hAnsiTheme="minorHAnsi"/>
          <w:sz w:val="22"/>
          <w:szCs w:val="22"/>
        </w:rPr>
        <w:t xml:space="preserve"> ornitoloģiskā izpēte dabas parkā ir notikusi vairākkārt. </w:t>
      </w:r>
      <w:r w:rsidR="006914FD" w:rsidRPr="00457482">
        <w:rPr>
          <w:rFonts w:asciiTheme="minorHAnsi" w:hAnsiTheme="minorHAnsi"/>
          <w:sz w:val="22"/>
          <w:szCs w:val="22"/>
        </w:rPr>
        <w:t>Viens no vēsturiski zīmīgākajiem ar dabas parka teritoriju saistītajiem ornitoloģiskajiem pētījumiem ir</w:t>
      </w:r>
      <w:r w:rsidR="006914FD">
        <w:rPr>
          <w:rFonts w:asciiTheme="minorHAnsi" w:hAnsiTheme="minorHAnsi"/>
          <w:sz w:val="22"/>
          <w:szCs w:val="22"/>
        </w:rPr>
        <w:t xml:space="preserve"> tā noteikšana par </w:t>
      </w:r>
      <w:r w:rsidR="006914FD" w:rsidRPr="00457482">
        <w:rPr>
          <w:rFonts w:asciiTheme="minorHAnsi" w:hAnsiTheme="minorHAnsi"/>
          <w:sz w:val="22"/>
          <w:szCs w:val="22"/>
        </w:rPr>
        <w:t xml:space="preserve">putniem nozīmīgo vietu (PNV), </w:t>
      </w:r>
      <w:r w:rsidR="006914FD">
        <w:rPr>
          <w:rFonts w:asciiTheme="minorHAnsi" w:hAnsiTheme="minorHAnsi"/>
          <w:sz w:val="22"/>
          <w:szCs w:val="22"/>
        </w:rPr>
        <w:t>kas</w:t>
      </w:r>
      <w:r w:rsidR="006914FD" w:rsidRPr="00457482">
        <w:rPr>
          <w:rFonts w:asciiTheme="minorHAnsi" w:hAnsiTheme="minorHAnsi"/>
          <w:sz w:val="22"/>
          <w:szCs w:val="22"/>
        </w:rPr>
        <w:t xml:space="preserve"> vēlāk veicināja arī </w:t>
      </w:r>
      <w:proofErr w:type="spellStart"/>
      <w:r w:rsidR="006914FD" w:rsidRPr="00593A0A">
        <w:rPr>
          <w:rFonts w:asciiTheme="minorHAnsi" w:hAnsiTheme="minorHAnsi"/>
          <w:i/>
          <w:sz w:val="22"/>
          <w:szCs w:val="22"/>
        </w:rPr>
        <w:t>Natura</w:t>
      </w:r>
      <w:proofErr w:type="spellEnd"/>
      <w:r w:rsidR="006914FD" w:rsidRPr="00593A0A">
        <w:rPr>
          <w:rFonts w:asciiTheme="minorHAnsi" w:hAnsiTheme="minorHAnsi"/>
          <w:i/>
          <w:sz w:val="22"/>
          <w:szCs w:val="22"/>
        </w:rPr>
        <w:t xml:space="preserve"> 2000</w:t>
      </w:r>
      <w:r w:rsidR="006914FD" w:rsidRPr="00457482">
        <w:rPr>
          <w:rFonts w:asciiTheme="minorHAnsi" w:hAnsiTheme="minorHAnsi"/>
          <w:sz w:val="22"/>
          <w:szCs w:val="22"/>
        </w:rPr>
        <w:t xml:space="preserve"> statusa iegūša</w:t>
      </w:r>
      <w:r>
        <w:rPr>
          <w:rFonts w:asciiTheme="minorHAnsi" w:hAnsiTheme="minorHAnsi"/>
          <w:sz w:val="22"/>
          <w:szCs w:val="22"/>
        </w:rPr>
        <w:t xml:space="preserve">nu. </w:t>
      </w:r>
      <w:r w:rsidR="006914FD" w:rsidRPr="00457482">
        <w:rPr>
          <w:rFonts w:asciiTheme="minorHAnsi" w:hAnsiTheme="minorHAnsi"/>
          <w:sz w:val="22"/>
          <w:szCs w:val="22"/>
        </w:rPr>
        <w:t xml:space="preserve">EMERALD projekta un </w:t>
      </w:r>
      <w:proofErr w:type="spellStart"/>
      <w:r w:rsidR="006914FD" w:rsidRPr="00457482">
        <w:rPr>
          <w:rFonts w:asciiTheme="minorHAnsi" w:hAnsiTheme="minorHAnsi"/>
          <w:i/>
          <w:sz w:val="22"/>
          <w:szCs w:val="22"/>
        </w:rPr>
        <w:t>Natura</w:t>
      </w:r>
      <w:proofErr w:type="spellEnd"/>
      <w:r w:rsidR="006914FD" w:rsidRPr="00457482">
        <w:rPr>
          <w:rFonts w:asciiTheme="minorHAnsi" w:hAnsiTheme="minorHAnsi"/>
          <w:i/>
          <w:sz w:val="22"/>
          <w:szCs w:val="22"/>
        </w:rPr>
        <w:t xml:space="preserve"> 2000</w:t>
      </w:r>
      <w:r w:rsidR="006914FD" w:rsidRPr="00457482">
        <w:rPr>
          <w:rFonts w:asciiTheme="minorHAnsi" w:hAnsiTheme="minorHAnsi"/>
          <w:sz w:val="22"/>
          <w:szCs w:val="22"/>
        </w:rPr>
        <w:t xml:space="preserve"> monitoringa ietvaros </w:t>
      </w:r>
      <w:r w:rsidRPr="00457482">
        <w:rPr>
          <w:rFonts w:asciiTheme="minorHAnsi" w:hAnsiTheme="minorHAnsi"/>
          <w:sz w:val="22"/>
          <w:szCs w:val="22"/>
        </w:rPr>
        <w:t>tagadējā da</w:t>
      </w:r>
      <w:r>
        <w:rPr>
          <w:rFonts w:asciiTheme="minorHAnsi" w:hAnsiTheme="minorHAnsi"/>
          <w:sz w:val="22"/>
          <w:szCs w:val="22"/>
        </w:rPr>
        <w:t>bas parka teritorijā</w:t>
      </w:r>
      <w:r w:rsidRPr="00457482">
        <w:rPr>
          <w:rFonts w:asciiTheme="minorHAnsi" w:hAnsiTheme="minorHAnsi"/>
          <w:sz w:val="22"/>
          <w:szCs w:val="22"/>
        </w:rPr>
        <w:t xml:space="preserve"> </w:t>
      </w:r>
      <w:r w:rsidR="006914FD" w:rsidRPr="00457482">
        <w:rPr>
          <w:rFonts w:asciiTheme="minorHAnsi" w:hAnsiTheme="minorHAnsi"/>
          <w:sz w:val="22"/>
          <w:szCs w:val="22"/>
        </w:rPr>
        <w:t xml:space="preserve">ir </w:t>
      </w:r>
      <w:r w:rsidR="00F44C7E">
        <w:rPr>
          <w:rFonts w:asciiTheme="minorHAnsi" w:hAnsiTheme="minorHAnsi"/>
          <w:sz w:val="22"/>
          <w:szCs w:val="22"/>
        </w:rPr>
        <w:t>veikta</w:t>
      </w:r>
      <w:r>
        <w:rPr>
          <w:rFonts w:asciiTheme="minorHAnsi" w:hAnsiTheme="minorHAnsi"/>
          <w:sz w:val="22"/>
          <w:szCs w:val="22"/>
        </w:rPr>
        <w:t xml:space="preserve"> </w:t>
      </w:r>
      <w:r w:rsidR="006914FD" w:rsidRPr="00457482">
        <w:rPr>
          <w:rFonts w:asciiTheme="minorHAnsi" w:hAnsiTheme="minorHAnsi"/>
          <w:sz w:val="22"/>
          <w:szCs w:val="22"/>
        </w:rPr>
        <w:t>kultūrainava</w:t>
      </w:r>
      <w:r>
        <w:rPr>
          <w:rFonts w:asciiTheme="minorHAnsi" w:hAnsiTheme="minorHAnsi"/>
          <w:sz w:val="22"/>
          <w:szCs w:val="22"/>
        </w:rPr>
        <w:t>s apsekošana</w:t>
      </w:r>
      <w:r w:rsidR="006914FD">
        <w:rPr>
          <w:rFonts w:asciiTheme="minorHAnsi" w:hAnsiTheme="minorHAnsi"/>
          <w:sz w:val="22"/>
          <w:szCs w:val="22"/>
        </w:rPr>
        <w:t xml:space="preserve">, </w:t>
      </w:r>
      <w:r>
        <w:rPr>
          <w:rFonts w:asciiTheme="minorHAnsi" w:hAnsiTheme="minorHAnsi"/>
          <w:sz w:val="22"/>
          <w:szCs w:val="22"/>
        </w:rPr>
        <w:t>ietverot palieņu zālāju izpēti</w:t>
      </w:r>
      <w:r w:rsidR="006914FD" w:rsidRPr="00457482">
        <w:rPr>
          <w:rFonts w:asciiTheme="minorHAnsi" w:hAnsiTheme="minorHAnsi"/>
          <w:sz w:val="22"/>
          <w:szCs w:val="22"/>
        </w:rPr>
        <w:t xml:space="preserve">, taču </w:t>
      </w:r>
      <w:r w:rsidR="006914FD">
        <w:rPr>
          <w:rFonts w:asciiTheme="minorHAnsi" w:hAnsiTheme="minorHAnsi"/>
          <w:sz w:val="22"/>
          <w:szCs w:val="22"/>
        </w:rPr>
        <w:t xml:space="preserve">kopumā </w:t>
      </w:r>
      <w:r w:rsidR="006914FD" w:rsidRPr="00457482">
        <w:rPr>
          <w:rFonts w:asciiTheme="minorHAnsi" w:hAnsiTheme="minorHAnsi"/>
          <w:sz w:val="22"/>
          <w:szCs w:val="22"/>
        </w:rPr>
        <w:t xml:space="preserve">ir </w:t>
      </w:r>
      <w:r w:rsidR="00F44C7E">
        <w:rPr>
          <w:rFonts w:asciiTheme="minorHAnsi" w:hAnsiTheme="minorHAnsi"/>
          <w:sz w:val="22"/>
          <w:szCs w:val="22"/>
        </w:rPr>
        <w:t>iegūts</w:t>
      </w:r>
      <w:r w:rsidR="006914FD" w:rsidRPr="00457482">
        <w:rPr>
          <w:rFonts w:asciiTheme="minorHAnsi" w:hAnsiTheme="minorHAnsi"/>
          <w:sz w:val="22"/>
          <w:szCs w:val="22"/>
        </w:rPr>
        <w:t xml:space="preserve"> salīdzinoši maz informācija</w:t>
      </w:r>
      <w:r>
        <w:rPr>
          <w:rFonts w:asciiTheme="minorHAnsi" w:hAnsiTheme="minorHAnsi"/>
          <w:sz w:val="22"/>
          <w:szCs w:val="22"/>
        </w:rPr>
        <w:t>s</w:t>
      </w:r>
      <w:r w:rsidR="006914FD" w:rsidRPr="00457482">
        <w:rPr>
          <w:rFonts w:asciiTheme="minorHAnsi" w:hAnsiTheme="minorHAnsi"/>
          <w:sz w:val="22"/>
          <w:szCs w:val="22"/>
        </w:rPr>
        <w:t xml:space="preserve"> par </w:t>
      </w:r>
      <w:r>
        <w:rPr>
          <w:rFonts w:asciiTheme="minorHAnsi" w:hAnsiTheme="minorHAnsi"/>
          <w:sz w:val="22"/>
          <w:szCs w:val="22"/>
        </w:rPr>
        <w:t xml:space="preserve">reto un tipisko dabas parka </w:t>
      </w:r>
      <w:r w:rsidR="006914FD" w:rsidRPr="00457482">
        <w:rPr>
          <w:rFonts w:asciiTheme="minorHAnsi" w:hAnsiTheme="minorHAnsi"/>
          <w:sz w:val="22"/>
          <w:szCs w:val="22"/>
        </w:rPr>
        <w:t xml:space="preserve">pļavu putnu daudzveidību. </w:t>
      </w:r>
      <w:r w:rsidR="006914FD">
        <w:rPr>
          <w:rFonts w:asciiTheme="minorHAnsi" w:hAnsiTheme="minorHAnsi"/>
          <w:sz w:val="22"/>
          <w:szCs w:val="22"/>
        </w:rPr>
        <w:t>Apkopojot</w:t>
      </w:r>
      <w:r w:rsidR="006914FD" w:rsidRPr="00457482">
        <w:rPr>
          <w:rFonts w:asciiTheme="minorHAnsi" w:hAnsiTheme="minorHAnsi"/>
          <w:sz w:val="22"/>
          <w:szCs w:val="22"/>
        </w:rPr>
        <w:t xml:space="preserve"> </w:t>
      </w:r>
      <w:r>
        <w:rPr>
          <w:rFonts w:asciiTheme="minorHAnsi" w:hAnsiTheme="minorHAnsi"/>
          <w:sz w:val="22"/>
          <w:szCs w:val="22"/>
        </w:rPr>
        <w:t xml:space="preserve">vēsturisko </w:t>
      </w:r>
      <w:proofErr w:type="spellStart"/>
      <w:r>
        <w:rPr>
          <w:rFonts w:asciiTheme="minorHAnsi" w:hAnsiTheme="minorHAnsi"/>
          <w:sz w:val="22"/>
          <w:szCs w:val="22"/>
        </w:rPr>
        <w:t>ornitofaunas</w:t>
      </w:r>
      <w:proofErr w:type="spellEnd"/>
      <w:r>
        <w:rPr>
          <w:rFonts w:asciiTheme="minorHAnsi" w:hAnsiTheme="minorHAnsi"/>
          <w:sz w:val="22"/>
          <w:szCs w:val="22"/>
        </w:rPr>
        <w:t xml:space="preserve"> izpētes</w:t>
      </w:r>
      <w:r w:rsidR="006914FD">
        <w:rPr>
          <w:rFonts w:asciiTheme="minorHAnsi" w:hAnsiTheme="minorHAnsi"/>
          <w:sz w:val="22"/>
          <w:szCs w:val="22"/>
        </w:rPr>
        <w:t xml:space="preserve"> informāciju</w:t>
      </w:r>
      <w:r>
        <w:rPr>
          <w:rFonts w:asciiTheme="minorHAnsi" w:hAnsiTheme="minorHAnsi"/>
          <w:sz w:val="22"/>
          <w:szCs w:val="22"/>
        </w:rPr>
        <w:t xml:space="preserve"> par dabas parka teritoriju, kā arī </w:t>
      </w:r>
      <w:r w:rsidR="006914FD" w:rsidRPr="00457482">
        <w:rPr>
          <w:rFonts w:asciiTheme="minorHAnsi" w:hAnsiTheme="minorHAnsi"/>
          <w:sz w:val="22"/>
          <w:szCs w:val="22"/>
        </w:rPr>
        <w:t>dabas aizsardzības plāna izstrādes ietvaros veikt</w:t>
      </w:r>
      <w:r>
        <w:rPr>
          <w:rFonts w:asciiTheme="minorHAnsi" w:hAnsiTheme="minorHAnsi"/>
          <w:sz w:val="22"/>
          <w:szCs w:val="22"/>
        </w:rPr>
        <w:t>o</w:t>
      </w:r>
      <w:r w:rsidR="006914FD" w:rsidRPr="00457482">
        <w:rPr>
          <w:rFonts w:asciiTheme="minorHAnsi" w:hAnsiTheme="minorHAnsi"/>
          <w:sz w:val="22"/>
          <w:szCs w:val="22"/>
        </w:rPr>
        <w:t xml:space="preserve"> </w:t>
      </w:r>
      <w:proofErr w:type="spellStart"/>
      <w:r w:rsidR="006914FD">
        <w:rPr>
          <w:rFonts w:asciiTheme="minorHAnsi" w:hAnsiTheme="minorHAnsi"/>
          <w:sz w:val="22"/>
          <w:szCs w:val="22"/>
        </w:rPr>
        <w:t>maršrutveida</w:t>
      </w:r>
      <w:proofErr w:type="spellEnd"/>
      <w:r w:rsidR="006914FD">
        <w:rPr>
          <w:rFonts w:asciiTheme="minorHAnsi" w:hAnsiTheme="minorHAnsi"/>
          <w:sz w:val="22"/>
          <w:szCs w:val="22"/>
        </w:rPr>
        <w:t xml:space="preserve"> </w:t>
      </w:r>
      <w:r w:rsidR="006914FD" w:rsidRPr="00457482">
        <w:rPr>
          <w:rFonts w:asciiTheme="minorHAnsi" w:hAnsiTheme="minorHAnsi"/>
          <w:sz w:val="22"/>
          <w:szCs w:val="22"/>
        </w:rPr>
        <w:t>pārgājien</w:t>
      </w:r>
      <w:r>
        <w:rPr>
          <w:rFonts w:asciiTheme="minorHAnsi" w:hAnsiTheme="minorHAnsi"/>
          <w:sz w:val="22"/>
          <w:szCs w:val="22"/>
        </w:rPr>
        <w:t>u</w:t>
      </w:r>
      <w:r w:rsidR="006914FD">
        <w:rPr>
          <w:rFonts w:asciiTheme="minorHAnsi" w:hAnsiTheme="minorHAnsi"/>
          <w:sz w:val="22"/>
          <w:szCs w:val="22"/>
        </w:rPr>
        <w:t xml:space="preserve"> rezultātus</w:t>
      </w:r>
      <w:r>
        <w:rPr>
          <w:rFonts w:asciiTheme="minorHAnsi" w:hAnsiTheme="minorHAnsi"/>
          <w:sz w:val="22"/>
          <w:szCs w:val="22"/>
        </w:rPr>
        <w:t xml:space="preserve"> </w:t>
      </w:r>
      <w:r w:rsidRPr="00457482">
        <w:rPr>
          <w:rFonts w:asciiTheme="minorHAnsi" w:hAnsiTheme="minorHAnsi"/>
          <w:sz w:val="22"/>
          <w:szCs w:val="22"/>
        </w:rPr>
        <w:t>201</w:t>
      </w:r>
      <w:r>
        <w:rPr>
          <w:rFonts w:asciiTheme="minorHAnsi" w:hAnsiTheme="minorHAnsi"/>
          <w:sz w:val="22"/>
          <w:szCs w:val="22"/>
        </w:rPr>
        <w:t>8</w:t>
      </w:r>
      <w:r w:rsidRPr="00457482">
        <w:rPr>
          <w:rFonts w:asciiTheme="minorHAnsi" w:hAnsiTheme="minorHAnsi"/>
          <w:sz w:val="22"/>
          <w:szCs w:val="22"/>
        </w:rPr>
        <w:t>.</w:t>
      </w:r>
      <w:r w:rsidR="00F44C7E">
        <w:rPr>
          <w:rFonts w:asciiTheme="minorHAnsi" w:hAnsiTheme="minorHAnsi"/>
          <w:sz w:val="22"/>
          <w:szCs w:val="22"/>
        </w:rPr>
        <w:t> </w:t>
      </w:r>
      <w:r w:rsidRPr="00457482">
        <w:rPr>
          <w:rFonts w:asciiTheme="minorHAnsi" w:hAnsiTheme="minorHAnsi"/>
          <w:sz w:val="22"/>
          <w:szCs w:val="22"/>
        </w:rPr>
        <w:t>gadā</w:t>
      </w:r>
      <w:r w:rsidR="006914FD">
        <w:rPr>
          <w:rFonts w:asciiTheme="minorHAnsi" w:hAnsiTheme="minorHAnsi"/>
          <w:sz w:val="22"/>
          <w:szCs w:val="22"/>
        </w:rPr>
        <w:t>,</w:t>
      </w:r>
      <w:r w:rsidR="006914FD" w:rsidRPr="00457482">
        <w:rPr>
          <w:rFonts w:asciiTheme="minorHAnsi" w:hAnsiTheme="minorHAnsi"/>
          <w:sz w:val="22"/>
          <w:szCs w:val="22"/>
        </w:rPr>
        <w:t xml:space="preserve"> izdevās g</w:t>
      </w:r>
      <w:r>
        <w:rPr>
          <w:rFonts w:asciiTheme="minorHAnsi" w:hAnsiTheme="minorHAnsi"/>
          <w:sz w:val="22"/>
          <w:szCs w:val="22"/>
        </w:rPr>
        <w:t>ūt aptuvenu priekšstatu par dabas parka</w:t>
      </w:r>
      <w:r w:rsidR="006914FD" w:rsidRPr="00457482">
        <w:rPr>
          <w:rFonts w:asciiTheme="minorHAnsi" w:hAnsiTheme="minorHAnsi"/>
          <w:sz w:val="22"/>
          <w:szCs w:val="22"/>
        </w:rPr>
        <w:t xml:space="preserve"> ornitoloģiskajām vērtībām</w:t>
      </w:r>
      <w:r w:rsidR="006914FD">
        <w:rPr>
          <w:rFonts w:asciiTheme="minorHAnsi" w:hAnsiTheme="minorHAnsi"/>
          <w:sz w:val="22"/>
          <w:szCs w:val="22"/>
        </w:rPr>
        <w:t xml:space="preserve"> (kopumā vairāk kā 30 </w:t>
      </w:r>
      <w:r>
        <w:rPr>
          <w:rFonts w:asciiTheme="minorHAnsi" w:hAnsiTheme="minorHAnsi"/>
          <w:sz w:val="22"/>
          <w:szCs w:val="22"/>
        </w:rPr>
        <w:t xml:space="preserve">retām un īpaši aizsargājamām </w:t>
      </w:r>
      <w:r w:rsidR="006914FD">
        <w:rPr>
          <w:rFonts w:asciiTheme="minorHAnsi" w:hAnsiTheme="minorHAnsi"/>
          <w:sz w:val="22"/>
          <w:szCs w:val="22"/>
        </w:rPr>
        <w:t xml:space="preserve">putnu sugām ar </w:t>
      </w:r>
      <w:r w:rsidR="00121178">
        <w:rPr>
          <w:rFonts w:asciiTheme="minorHAnsi" w:hAnsiTheme="minorHAnsi"/>
          <w:sz w:val="22"/>
          <w:szCs w:val="22"/>
        </w:rPr>
        <w:t>daž</w:t>
      </w:r>
      <w:r>
        <w:rPr>
          <w:rFonts w:asciiTheme="minorHAnsi" w:hAnsiTheme="minorHAnsi"/>
          <w:sz w:val="22"/>
          <w:szCs w:val="22"/>
        </w:rPr>
        <w:t>ādām sugu uzvedības īpatnībām un izpētes metodēm)</w:t>
      </w:r>
      <w:r w:rsidR="006914FD" w:rsidRPr="00457482">
        <w:rPr>
          <w:rFonts w:asciiTheme="minorHAnsi" w:hAnsiTheme="minorHAnsi"/>
          <w:sz w:val="22"/>
          <w:szCs w:val="22"/>
        </w:rPr>
        <w:t>.</w:t>
      </w:r>
    </w:p>
    <w:p w14:paraId="6EDB15D4" w14:textId="086D75AE" w:rsidR="006914FD" w:rsidRDefault="006914FD" w:rsidP="00C230AB">
      <w:pPr>
        <w:widowControl w:val="0"/>
        <w:jc w:val="both"/>
        <w:rPr>
          <w:rFonts w:asciiTheme="minorHAnsi" w:hAnsiTheme="minorHAnsi"/>
          <w:sz w:val="22"/>
          <w:szCs w:val="22"/>
        </w:rPr>
      </w:pPr>
      <w:r w:rsidRPr="007830E7">
        <w:rPr>
          <w:rFonts w:asciiTheme="minorHAnsi" w:hAnsiTheme="minorHAnsi"/>
          <w:sz w:val="22"/>
          <w:szCs w:val="22"/>
        </w:rPr>
        <w:t xml:space="preserve">Dati par dabas parka teritorijā sastopamajām reto un </w:t>
      </w:r>
      <w:r w:rsidR="00FC72B6">
        <w:rPr>
          <w:rFonts w:asciiTheme="minorHAnsi" w:hAnsiTheme="minorHAnsi"/>
          <w:sz w:val="22"/>
          <w:szCs w:val="22"/>
        </w:rPr>
        <w:t xml:space="preserve">īpaši </w:t>
      </w:r>
      <w:r w:rsidRPr="007830E7">
        <w:rPr>
          <w:rFonts w:asciiTheme="minorHAnsi" w:hAnsiTheme="minorHAnsi"/>
          <w:sz w:val="22"/>
          <w:szCs w:val="22"/>
        </w:rPr>
        <w:t xml:space="preserve">aizsargājamo putnu sugām apkopoti balstoties uz pieejamo informāciju Dabas aizsardzības pārvaldes dabas datu pārvaldības sistēmā "Ozols", </w:t>
      </w:r>
      <w:proofErr w:type="spellStart"/>
      <w:r w:rsidRPr="007830E7">
        <w:rPr>
          <w:rFonts w:asciiTheme="minorHAnsi" w:hAnsiTheme="minorHAnsi"/>
          <w:sz w:val="22"/>
          <w:szCs w:val="22"/>
        </w:rPr>
        <w:t>Natura</w:t>
      </w:r>
      <w:proofErr w:type="spellEnd"/>
      <w:r w:rsidR="00F44C7E">
        <w:rPr>
          <w:rFonts w:asciiTheme="minorHAnsi" w:hAnsiTheme="minorHAnsi"/>
          <w:sz w:val="22"/>
          <w:szCs w:val="22"/>
        </w:rPr>
        <w:t> </w:t>
      </w:r>
      <w:r w:rsidRPr="007830E7">
        <w:rPr>
          <w:rFonts w:asciiTheme="minorHAnsi" w:hAnsiTheme="minorHAnsi"/>
          <w:sz w:val="22"/>
          <w:szCs w:val="22"/>
        </w:rPr>
        <w:t>2000 datubāzē (http://natura2000.eea.europa.eu), kā arī citos izpētes materiālos, piemēram, 2012.</w:t>
      </w:r>
      <w:r>
        <w:rPr>
          <w:rFonts w:asciiTheme="minorHAnsi" w:hAnsiTheme="minorHAnsi"/>
          <w:sz w:val="22"/>
          <w:szCs w:val="22"/>
        </w:rPr>
        <w:t xml:space="preserve"> </w:t>
      </w:r>
      <w:r w:rsidRPr="007830E7">
        <w:rPr>
          <w:rFonts w:asciiTheme="minorHAnsi" w:hAnsiTheme="minorHAnsi"/>
          <w:sz w:val="22"/>
          <w:szCs w:val="22"/>
        </w:rPr>
        <w:t>–</w:t>
      </w:r>
      <w:r>
        <w:rPr>
          <w:rFonts w:asciiTheme="minorHAnsi" w:hAnsiTheme="minorHAnsi"/>
          <w:sz w:val="22"/>
          <w:szCs w:val="22"/>
        </w:rPr>
        <w:t xml:space="preserve"> </w:t>
      </w:r>
      <w:r w:rsidR="00F44C7E">
        <w:rPr>
          <w:rFonts w:asciiTheme="minorHAnsi" w:hAnsiTheme="minorHAnsi"/>
          <w:sz w:val="22"/>
          <w:szCs w:val="22"/>
        </w:rPr>
        <w:t>2013. </w:t>
      </w:r>
      <w:r w:rsidR="00121178">
        <w:rPr>
          <w:rFonts w:asciiTheme="minorHAnsi" w:hAnsiTheme="minorHAnsi"/>
          <w:sz w:val="22"/>
          <w:szCs w:val="22"/>
        </w:rPr>
        <w:t>gadā veiktā “P</w:t>
      </w:r>
      <w:r w:rsidRPr="007830E7">
        <w:rPr>
          <w:rFonts w:asciiTheme="minorHAnsi" w:hAnsiTheme="minorHAnsi"/>
          <w:sz w:val="22"/>
          <w:szCs w:val="22"/>
        </w:rPr>
        <w:t xml:space="preserve">utnu monitoringa </w:t>
      </w:r>
      <w:proofErr w:type="spellStart"/>
      <w:r w:rsidRPr="007830E7">
        <w:rPr>
          <w:rFonts w:asciiTheme="minorHAnsi" w:hAnsiTheme="minorHAnsi"/>
          <w:sz w:val="22"/>
          <w:szCs w:val="22"/>
        </w:rPr>
        <w:t>Natura</w:t>
      </w:r>
      <w:proofErr w:type="spellEnd"/>
      <w:r w:rsidRPr="007830E7">
        <w:rPr>
          <w:rFonts w:asciiTheme="minorHAnsi" w:hAnsiTheme="minorHAnsi"/>
          <w:sz w:val="22"/>
          <w:szCs w:val="22"/>
        </w:rPr>
        <w:t xml:space="preserve"> 2000 teritorijās</w:t>
      </w:r>
      <w:r w:rsidR="00121178">
        <w:rPr>
          <w:rFonts w:asciiTheme="minorHAnsi" w:hAnsiTheme="minorHAnsi"/>
          <w:sz w:val="22"/>
          <w:szCs w:val="22"/>
        </w:rPr>
        <w:t>”</w:t>
      </w:r>
      <w:r w:rsidRPr="007830E7">
        <w:rPr>
          <w:rFonts w:asciiTheme="minorHAnsi" w:hAnsiTheme="minorHAnsi"/>
          <w:sz w:val="22"/>
          <w:szCs w:val="22"/>
        </w:rPr>
        <w:t xml:space="preserve"> un putnu fona monitorin</w:t>
      </w:r>
      <w:r>
        <w:rPr>
          <w:rFonts w:asciiTheme="minorHAnsi" w:hAnsiTheme="minorHAnsi"/>
          <w:sz w:val="22"/>
          <w:szCs w:val="22"/>
        </w:rPr>
        <w:t xml:space="preserve">ga atskaites datiem. </w:t>
      </w:r>
      <w:r w:rsidRPr="00264CCD">
        <w:rPr>
          <w:rFonts w:asciiTheme="minorHAnsi" w:hAnsiTheme="minorHAnsi"/>
          <w:sz w:val="22"/>
          <w:szCs w:val="22"/>
        </w:rPr>
        <w:t xml:space="preserve">Novērtējot ligzdojošo pāru skaitu, ņemta vērā teritorijas </w:t>
      </w:r>
      <w:proofErr w:type="spellStart"/>
      <w:r w:rsidRPr="00264CCD">
        <w:rPr>
          <w:rFonts w:asciiTheme="minorHAnsi" w:hAnsiTheme="minorHAnsi"/>
          <w:sz w:val="22"/>
          <w:szCs w:val="22"/>
        </w:rPr>
        <w:t>apsekotība</w:t>
      </w:r>
      <w:proofErr w:type="spellEnd"/>
      <w:r w:rsidRPr="00264CCD">
        <w:rPr>
          <w:rFonts w:asciiTheme="minorHAnsi" w:hAnsiTheme="minorHAnsi"/>
          <w:sz w:val="22"/>
          <w:szCs w:val="22"/>
        </w:rPr>
        <w:t xml:space="preserve"> konkrētu sugu optimālās konstatē</w:t>
      </w:r>
      <w:r>
        <w:rPr>
          <w:rFonts w:asciiTheme="minorHAnsi" w:hAnsiTheme="minorHAnsi"/>
          <w:sz w:val="22"/>
          <w:szCs w:val="22"/>
        </w:rPr>
        <w:t>šanas</w:t>
      </w:r>
      <w:r w:rsidRPr="00264CCD">
        <w:rPr>
          <w:rFonts w:asciiTheme="minorHAnsi" w:hAnsiTheme="minorHAnsi"/>
          <w:sz w:val="22"/>
          <w:szCs w:val="22"/>
        </w:rPr>
        <w:t xml:space="preserve"> periodā un sugām piemēroto biotopu sastopamība pārējā teritorijas daļā ārpus uzskaišu maršrutiem. Putnu uzskaites veiktas pēc Latvijas Ornitoloģijas biedrības izstrādātās metodikas putnu monitoringa veikšanai </w:t>
      </w:r>
      <w:proofErr w:type="spellStart"/>
      <w:r w:rsidRPr="00264CCD">
        <w:rPr>
          <w:rFonts w:asciiTheme="minorHAnsi" w:hAnsiTheme="minorHAnsi"/>
          <w:sz w:val="22"/>
          <w:szCs w:val="22"/>
        </w:rPr>
        <w:t>Natura</w:t>
      </w:r>
      <w:proofErr w:type="spellEnd"/>
      <w:r w:rsidRPr="00264CCD">
        <w:rPr>
          <w:rFonts w:asciiTheme="minorHAnsi" w:hAnsiTheme="minorHAnsi"/>
          <w:sz w:val="22"/>
          <w:szCs w:val="22"/>
        </w:rPr>
        <w:t xml:space="preserve"> 2000 vietās (Lebuss 2013). Dienā aktīvo putnu uzskaites maršruti izvēlēti </w:t>
      </w:r>
      <w:r>
        <w:rPr>
          <w:rFonts w:asciiTheme="minorHAnsi" w:hAnsiTheme="minorHAnsi"/>
          <w:sz w:val="22"/>
          <w:szCs w:val="22"/>
        </w:rPr>
        <w:t>apsekojot tiem piemērotus biotopus, pārvietojoties ar auto un kājām pa ceļiem</w:t>
      </w:r>
      <w:r w:rsidRPr="00264CCD">
        <w:rPr>
          <w:rFonts w:asciiTheme="minorHAnsi" w:hAnsiTheme="minorHAnsi"/>
          <w:sz w:val="22"/>
          <w:szCs w:val="22"/>
        </w:rPr>
        <w:t>.</w:t>
      </w:r>
      <w:r>
        <w:rPr>
          <w:rFonts w:asciiTheme="minorHAnsi" w:hAnsiTheme="minorHAnsi"/>
          <w:sz w:val="22"/>
          <w:szCs w:val="22"/>
        </w:rPr>
        <w:t xml:space="preserve"> </w:t>
      </w:r>
    </w:p>
    <w:p w14:paraId="65E14BB1" w14:textId="4DA7BB86" w:rsidR="006914FD" w:rsidRDefault="006914FD" w:rsidP="00C230AB">
      <w:pPr>
        <w:widowControl w:val="0"/>
        <w:jc w:val="both"/>
        <w:rPr>
          <w:rFonts w:asciiTheme="minorHAnsi" w:hAnsiTheme="minorHAnsi"/>
          <w:sz w:val="22"/>
          <w:szCs w:val="22"/>
        </w:rPr>
      </w:pPr>
      <w:r>
        <w:rPr>
          <w:rFonts w:asciiTheme="minorHAnsi" w:hAnsiTheme="minorHAnsi"/>
          <w:sz w:val="22"/>
          <w:szCs w:val="22"/>
        </w:rPr>
        <w:t>Dabas parka teritorija, atkarībā no palu līmeņa</w:t>
      </w:r>
      <w:r w:rsidR="008214A2">
        <w:rPr>
          <w:rFonts w:asciiTheme="minorHAnsi" w:hAnsiTheme="minorHAnsi"/>
          <w:sz w:val="22"/>
          <w:szCs w:val="22"/>
        </w:rPr>
        <w:t xml:space="preserve"> pavasara migrācijas laikā</w:t>
      </w:r>
      <w:r>
        <w:rPr>
          <w:rFonts w:asciiTheme="minorHAnsi" w:hAnsiTheme="minorHAnsi"/>
          <w:sz w:val="22"/>
          <w:szCs w:val="22"/>
        </w:rPr>
        <w:t xml:space="preserve">, mēdz būt nozīmīga atpūtas un barošanās vieta ūdensputniem. Diemžēl, 2018. gada pavasaris bija izņēmums – palu līmenis bija zems un līdz ar to migrējošo ūdensputnu skaits bija minimāls. </w:t>
      </w:r>
      <w:proofErr w:type="spellStart"/>
      <w:r>
        <w:rPr>
          <w:rFonts w:asciiTheme="minorHAnsi" w:hAnsiTheme="minorHAnsi"/>
          <w:sz w:val="22"/>
          <w:szCs w:val="22"/>
        </w:rPr>
        <w:t>Ornitofaunas</w:t>
      </w:r>
      <w:proofErr w:type="spellEnd"/>
      <w:r>
        <w:rPr>
          <w:rFonts w:asciiTheme="minorHAnsi" w:hAnsiTheme="minorHAnsi"/>
          <w:sz w:val="22"/>
          <w:szCs w:val="22"/>
        </w:rPr>
        <w:t xml:space="preserve"> izpētes ietvaros</w:t>
      </w:r>
      <w:r w:rsidRPr="007830E7">
        <w:rPr>
          <w:rFonts w:asciiTheme="minorHAnsi" w:hAnsiTheme="minorHAnsi"/>
          <w:sz w:val="22"/>
          <w:szCs w:val="22"/>
        </w:rPr>
        <w:t xml:space="preserve"> dabas parka </w:t>
      </w:r>
      <w:bookmarkStart w:id="87" w:name="_Hlk17910581"/>
      <w:r w:rsidRPr="007830E7">
        <w:rPr>
          <w:rFonts w:asciiTheme="minorHAnsi" w:hAnsiTheme="minorHAnsi"/>
          <w:sz w:val="22"/>
          <w:szCs w:val="22"/>
        </w:rPr>
        <w:t xml:space="preserve">teritorijā konstatētas </w:t>
      </w:r>
      <w:r>
        <w:rPr>
          <w:rFonts w:asciiTheme="minorHAnsi" w:hAnsiTheme="minorHAnsi"/>
          <w:sz w:val="22"/>
          <w:szCs w:val="22"/>
        </w:rPr>
        <w:t>vairākas</w:t>
      </w:r>
      <w:r w:rsidRPr="007830E7">
        <w:rPr>
          <w:rFonts w:asciiTheme="minorHAnsi" w:hAnsiTheme="minorHAnsi"/>
          <w:sz w:val="22"/>
          <w:szCs w:val="22"/>
        </w:rPr>
        <w:t xml:space="preserve"> nozīmīgas putnu sugas</w:t>
      </w:r>
      <w:r>
        <w:rPr>
          <w:rFonts w:asciiTheme="minorHAnsi" w:hAnsiTheme="minorHAnsi"/>
          <w:sz w:val="22"/>
          <w:szCs w:val="22"/>
        </w:rPr>
        <w:t xml:space="preserve"> – g</w:t>
      </w:r>
      <w:r w:rsidRPr="0006785B">
        <w:rPr>
          <w:rFonts w:asciiTheme="minorHAnsi" w:hAnsiTheme="minorHAnsi"/>
          <w:sz w:val="22"/>
          <w:szCs w:val="22"/>
        </w:rPr>
        <w:t xml:space="preserve">rieze </w:t>
      </w:r>
      <w:proofErr w:type="spellStart"/>
      <w:r w:rsidRPr="0006785B">
        <w:rPr>
          <w:rFonts w:asciiTheme="minorHAnsi" w:hAnsiTheme="minorHAnsi"/>
          <w:i/>
          <w:sz w:val="22"/>
          <w:szCs w:val="22"/>
        </w:rPr>
        <w:t>Crex</w:t>
      </w:r>
      <w:proofErr w:type="spellEnd"/>
      <w:r w:rsidRPr="0006785B">
        <w:rPr>
          <w:rFonts w:asciiTheme="minorHAnsi" w:hAnsiTheme="minorHAnsi"/>
          <w:i/>
          <w:sz w:val="22"/>
          <w:szCs w:val="22"/>
        </w:rPr>
        <w:t xml:space="preserve"> </w:t>
      </w:r>
      <w:proofErr w:type="spellStart"/>
      <w:r w:rsidRPr="0006785B">
        <w:rPr>
          <w:rFonts w:asciiTheme="minorHAnsi" w:hAnsiTheme="minorHAnsi"/>
          <w:i/>
          <w:sz w:val="22"/>
          <w:szCs w:val="22"/>
        </w:rPr>
        <w:t>crex</w:t>
      </w:r>
      <w:proofErr w:type="spellEnd"/>
      <w:r>
        <w:rPr>
          <w:rFonts w:asciiTheme="minorHAnsi" w:hAnsiTheme="minorHAnsi"/>
          <w:sz w:val="22"/>
          <w:szCs w:val="22"/>
        </w:rPr>
        <w:t xml:space="preserve">, </w:t>
      </w:r>
      <w:r w:rsidRPr="00CE4E20">
        <w:rPr>
          <w:rFonts w:asciiTheme="minorHAnsi" w:hAnsiTheme="minorHAnsi"/>
          <w:sz w:val="22"/>
          <w:szCs w:val="22"/>
        </w:rPr>
        <w:t xml:space="preserve">dzērve </w:t>
      </w:r>
      <w:proofErr w:type="spellStart"/>
      <w:r w:rsidRPr="00CE4E20">
        <w:rPr>
          <w:rFonts w:asciiTheme="minorHAnsi" w:hAnsiTheme="minorHAnsi"/>
          <w:i/>
          <w:sz w:val="22"/>
          <w:szCs w:val="22"/>
        </w:rPr>
        <w:t>Grus</w:t>
      </w:r>
      <w:proofErr w:type="spellEnd"/>
      <w:r w:rsidRPr="00CE4E20">
        <w:rPr>
          <w:rFonts w:asciiTheme="minorHAnsi" w:hAnsiTheme="minorHAnsi"/>
          <w:i/>
          <w:sz w:val="22"/>
          <w:szCs w:val="22"/>
        </w:rPr>
        <w:t xml:space="preserve"> </w:t>
      </w:r>
      <w:proofErr w:type="spellStart"/>
      <w:r w:rsidRPr="00CE4E20">
        <w:rPr>
          <w:rFonts w:asciiTheme="minorHAnsi" w:hAnsiTheme="minorHAnsi"/>
          <w:i/>
          <w:sz w:val="22"/>
          <w:szCs w:val="22"/>
        </w:rPr>
        <w:t>grus</w:t>
      </w:r>
      <w:proofErr w:type="spellEnd"/>
      <w:r>
        <w:rPr>
          <w:rFonts w:asciiTheme="minorHAnsi" w:hAnsiTheme="minorHAnsi"/>
          <w:sz w:val="22"/>
          <w:szCs w:val="22"/>
        </w:rPr>
        <w:t>, v</w:t>
      </w:r>
      <w:r w:rsidRPr="0006785B">
        <w:rPr>
          <w:rFonts w:asciiTheme="minorHAnsi" w:hAnsiTheme="minorHAnsi"/>
          <w:sz w:val="22"/>
          <w:szCs w:val="22"/>
        </w:rPr>
        <w:t xml:space="preserve">akarlēpis </w:t>
      </w:r>
      <w:proofErr w:type="spellStart"/>
      <w:r w:rsidRPr="0006785B">
        <w:rPr>
          <w:rFonts w:asciiTheme="minorHAnsi" w:hAnsiTheme="minorHAnsi"/>
          <w:i/>
          <w:sz w:val="22"/>
          <w:szCs w:val="22"/>
        </w:rPr>
        <w:t>Caprimulgus</w:t>
      </w:r>
      <w:proofErr w:type="spellEnd"/>
      <w:r w:rsidRPr="0006785B">
        <w:rPr>
          <w:rFonts w:asciiTheme="minorHAnsi" w:hAnsiTheme="minorHAnsi"/>
          <w:i/>
          <w:sz w:val="22"/>
          <w:szCs w:val="22"/>
        </w:rPr>
        <w:t xml:space="preserve"> </w:t>
      </w:r>
      <w:proofErr w:type="spellStart"/>
      <w:r w:rsidRPr="0006785B">
        <w:rPr>
          <w:rFonts w:asciiTheme="minorHAnsi" w:hAnsiTheme="minorHAnsi"/>
          <w:i/>
          <w:sz w:val="22"/>
          <w:szCs w:val="22"/>
        </w:rPr>
        <w:t>europaeus</w:t>
      </w:r>
      <w:proofErr w:type="spellEnd"/>
      <w:r>
        <w:rPr>
          <w:rFonts w:asciiTheme="minorHAnsi" w:hAnsiTheme="minorHAnsi"/>
          <w:sz w:val="22"/>
          <w:szCs w:val="22"/>
        </w:rPr>
        <w:t>, v</w:t>
      </w:r>
      <w:r w:rsidRPr="0006785B">
        <w:rPr>
          <w:rFonts w:asciiTheme="minorHAnsi" w:hAnsiTheme="minorHAnsi"/>
          <w:sz w:val="22"/>
          <w:szCs w:val="22"/>
        </w:rPr>
        <w:t xml:space="preserve">idējais dzenis </w:t>
      </w:r>
      <w:proofErr w:type="spellStart"/>
      <w:r w:rsidRPr="0006785B">
        <w:rPr>
          <w:rFonts w:asciiTheme="minorHAnsi" w:hAnsiTheme="minorHAnsi"/>
          <w:i/>
          <w:sz w:val="22"/>
          <w:szCs w:val="22"/>
        </w:rPr>
        <w:t>Dendrocopos</w:t>
      </w:r>
      <w:proofErr w:type="spellEnd"/>
      <w:r w:rsidRPr="0006785B">
        <w:rPr>
          <w:rFonts w:asciiTheme="minorHAnsi" w:hAnsiTheme="minorHAnsi"/>
          <w:i/>
          <w:sz w:val="22"/>
          <w:szCs w:val="22"/>
        </w:rPr>
        <w:t xml:space="preserve"> </w:t>
      </w:r>
      <w:proofErr w:type="spellStart"/>
      <w:r w:rsidRPr="0006785B">
        <w:rPr>
          <w:rFonts w:asciiTheme="minorHAnsi" w:hAnsiTheme="minorHAnsi"/>
          <w:i/>
          <w:sz w:val="22"/>
          <w:szCs w:val="22"/>
        </w:rPr>
        <w:t>medius</w:t>
      </w:r>
      <w:proofErr w:type="spellEnd"/>
      <w:r>
        <w:rPr>
          <w:rFonts w:asciiTheme="minorHAnsi" w:hAnsiTheme="minorHAnsi"/>
          <w:sz w:val="22"/>
          <w:szCs w:val="22"/>
        </w:rPr>
        <w:t>, p</w:t>
      </w:r>
      <w:r w:rsidRPr="0006785B">
        <w:rPr>
          <w:rFonts w:asciiTheme="minorHAnsi" w:hAnsiTheme="minorHAnsi"/>
          <w:sz w:val="22"/>
          <w:szCs w:val="22"/>
        </w:rPr>
        <w:t xml:space="preserve">elēkā dzilna </w:t>
      </w:r>
      <w:proofErr w:type="spellStart"/>
      <w:r w:rsidRPr="0006785B">
        <w:rPr>
          <w:rFonts w:asciiTheme="minorHAnsi" w:hAnsiTheme="minorHAnsi"/>
          <w:i/>
          <w:sz w:val="22"/>
          <w:szCs w:val="22"/>
        </w:rPr>
        <w:t>Picus</w:t>
      </w:r>
      <w:proofErr w:type="spellEnd"/>
      <w:r w:rsidRPr="0006785B">
        <w:rPr>
          <w:rFonts w:asciiTheme="minorHAnsi" w:hAnsiTheme="minorHAnsi"/>
          <w:i/>
          <w:sz w:val="22"/>
          <w:szCs w:val="22"/>
        </w:rPr>
        <w:t xml:space="preserve"> </w:t>
      </w:r>
      <w:proofErr w:type="spellStart"/>
      <w:r w:rsidRPr="0006785B">
        <w:rPr>
          <w:rFonts w:asciiTheme="minorHAnsi" w:hAnsiTheme="minorHAnsi"/>
          <w:i/>
          <w:sz w:val="22"/>
          <w:szCs w:val="22"/>
        </w:rPr>
        <w:t>canus</w:t>
      </w:r>
      <w:proofErr w:type="spellEnd"/>
      <w:r>
        <w:rPr>
          <w:rFonts w:asciiTheme="minorHAnsi" w:hAnsiTheme="minorHAnsi"/>
          <w:sz w:val="22"/>
          <w:szCs w:val="22"/>
        </w:rPr>
        <w:t>, b</w:t>
      </w:r>
      <w:r w:rsidRPr="0006785B">
        <w:rPr>
          <w:rFonts w:asciiTheme="minorHAnsi" w:hAnsiTheme="minorHAnsi"/>
          <w:sz w:val="22"/>
          <w:szCs w:val="22"/>
        </w:rPr>
        <w:t xml:space="preserve">rūnā čakste </w:t>
      </w:r>
      <w:proofErr w:type="spellStart"/>
      <w:r w:rsidRPr="0006785B">
        <w:rPr>
          <w:rFonts w:asciiTheme="minorHAnsi" w:hAnsiTheme="minorHAnsi"/>
          <w:i/>
          <w:sz w:val="22"/>
          <w:szCs w:val="22"/>
        </w:rPr>
        <w:t>Lanius</w:t>
      </w:r>
      <w:proofErr w:type="spellEnd"/>
      <w:r w:rsidRPr="0006785B">
        <w:rPr>
          <w:rFonts w:asciiTheme="minorHAnsi" w:hAnsiTheme="minorHAnsi"/>
          <w:i/>
          <w:sz w:val="22"/>
          <w:szCs w:val="22"/>
        </w:rPr>
        <w:t xml:space="preserve"> </w:t>
      </w:r>
      <w:proofErr w:type="spellStart"/>
      <w:r w:rsidRPr="0006785B">
        <w:rPr>
          <w:rFonts w:asciiTheme="minorHAnsi" w:hAnsiTheme="minorHAnsi"/>
          <w:i/>
          <w:sz w:val="22"/>
          <w:szCs w:val="22"/>
        </w:rPr>
        <w:t>collurio</w:t>
      </w:r>
      <w:proofErr w:type="spellEnd"/>
      <w:r>
        <w:rPr>
          <w:rFonts w:asciiTheme="minorHAnsi" w:hAnsiTheme="minorHAnsi"/>
          <w:sz w:val="22"/>
          <w:szCs w:val="22"/>
        </w:rPr>
        <w:t>. Konstatētās putnu sugas ir</w:t>
      </w:r>
      <w:r w:rsidRPr="00457482">
        <w:rPr>
          <w:rFonts w:asciiTheme="minorHAnsi" w:hAnsiTheme="minorHAnsi"/>
          <w:sz w:val="22"/>
          <w:szCs w:val="22"/>
        </w:rPr>
        <w:t xml:space="preserve"> </w:t>
      </w:r>
      <w:r>
        <w:rPr>
          <w:rFonts w:asciiTheme="minorHAnsi" w:hAnsiTheme="minorHAnsi"/>
          <w:sz w:val="22"/>
          <w:szCs w:val="22"/>
        </w:rPr>
        <w:t xml:space="preserve">gan </w:t>
      </w:r>
      <w:r w:rsidRPr="00457482">
        <w:rPr>
          <w:rFonts w:asciiTheme="minorHAnsi" w:hAnsiTheme="minorHAnsi"/>
          <w:sz w:val="22"/>
          <w:szCs w:val="22"/>
        </w:rPr>
        <w:t>īpaši aizsargājam</w:t>
      </w:r>
      <w:r>
        <w:rPr>
          <w:rFonts w:asciiTheme="minorHAnsi" w:hAnsiTheme="minorHAnsi"/>
          <w:sz w:val="22"/>
          <w:szCs w:val="22"/>
        </w:rPr>
        <w:t>as</w:t>
      </w:r>
      <w:r w:rsidRPr="00457482">
        <w:rPr>
          <w:rFonts w:asciiTheme="minorHAnsi" w:hAnsiTheme="minorHAnsi"/>
          <w:sz w:val="22"/>
          <w:szCs w:val="22"/>
        </w:rPr>
        <w:t xml:space="preserve"> putnu sug</w:t>
      </w:r>
      <w:r>
        <w:rPr>
          <w:rFonts w:asciiTheme="minorHAnsi" w:hAnsiTheme="minorHAnsi"/>
          <w:sz w:val="22"/>
          <w:szCs w:val="22"/>
        </w:rPr>
        <w:t xml:space="preserve">as, gan </w:t>
      </w:r>
      <w:r w:rsidR="008214A2">
        <w:rPr>
          <w:rFonts w:asciiTheme="minorHAnsi" w:hAnsiTheme="minorHAnsi"/>
          <w:sz w:val="22"/>
          <w:szCs w:val="22"/>
        </w:rPr>
        <w:t>iekļautas</w:t>
      </w:r>
      <w:r w:rsidR="00A37B23">
        <w:rPr>
          <w:rFonts w:asciiTheme="minorHAnsi" w:hAnsiTheme="minorHAnsi"/>
          <w:sz w:val="22"/>
          <w:szCs w:val="22"/>
        </w:rPr>
        <w:t xml:space="preserve"> Putnu Direktīvas </w:t>
      </w:r>
      <w:r w:rsidR="00F44C7E">
        <w:rPr>
          <w:rFonts w:asciiTheme="minorHAnsi" w:hAnsiTheme="minorHAnsi"/>
          <w:sz w:val="22"/>
          <w:szCs w:val="22"/>
        </w:rPr>
        <w:t>1. </w:t>
      </w:r>
      <w:r>
        <w:rPr>
          <w:rFonts w:asciiTheme="minorHAnsi" w:hAnsiTheme="minorHAnsi"/>
          <w:sz w:val="22"/>
          <w:szCs w:val="22"/>
        </w:rPr>
        <w:t>pielikumā, savukārt vienai</w:t>
      </w:r>
      <w:r w:rsidRPr="00457482">
        <w:rPr>
          <w:rFonts w:asciiTheme="minorHAnsi" w:hAnsiTheme="minorHAnsi"/>
          <w:sz w:val="22"/>
          <w:szCs w:val="22"/>
        </w:rPr>
        <w:t xml:space="preserve"> </w:t>
      </w:r>
      <w:r w:rsidR="008214A2">
        <w:rPr>
          <w:rFonts w:asciiTheme="minorHAnsi" w:hAnsiTheme="minorHAnsi"/>
          <w:sz w:val="22"/>
          <w:szCs w:val="22"/>
        </w:rPr>
        <w:t xml:space="preserve">no </w:t>
      </w:r>
      <w:r w:rsidRPr="00457482">
        <w:rPr>
          <w:rFonts w:asciiTheme="minorHAnsi" w:hAnsiTheme="minorHAnsi"/>
          <w:sz w:val="22"/>
          <w:szCs w:val="22"/>
        </w:rPr>
        <w:t>putnu sug</w:t>
      </w:r>
      <w:r w:rsidR="008214A2">
        <w:rPr>
          <w:rFonts w:asciiTheme="minorHAnsi" w:hAnsiTheme="minorHAnsi"/>
          <w:sz w:val="22"/>
          <w:szCs w:val="22"/>
        </w:rPr>
        <w:t>ām</w:t>
      </w:r>
      <w:r>
        <w:rPr>
          <w:rFonts w:asciiTheme="minorHAnsi" w:hAnsiTheme="minorHAnsi"/>
          <w:sz w:val="22"/>
          <w:szCs w:val="22"/>
        </w:rPr>
        <w:t xml:space="preserve"> – vidējam dzenim</w:t>
      </w:r>
      <w:r w:rsidRPr="00457482">
        <w:rPr>
          <w:rFonts w:asciiTheme="minorHAnsi" w:hAnsiTheme="minorHAnsi"/>
          <w:sz w:val="22"/>
          <w:szCs w:val="22"/>
        </w:rPr>
        <w:t xml:space="preserve"> ir v</w:t>
      </w:r>
      <w:r w:rsidR="00F44C7E">
        <w:rPr>
          <w:rFonts w:asciiTheme="minorHAnsi" w:hAnsiTheme="minorHAnsi"/>
          <w:sz w:val="22"/>
          <w:szCs w:val="22"/>
        </w:rPr>
        <w:t>eidojami mikroliegumi (skat.</w:t>
      </w:r>
      <w:r>
        <w:rPr>
          <w:rFonts w:asciiTheme="minorHAnsi" w:hAnsiTheme="minorHAnsi"/>
          <w:sz w:val="22"/>
          <w:szCs w:val="22"/>
        </w:rPr>
        <w:t xml:space="preserve"> </w:t>
      </w:r>
      <w:r w:rsidR="00830815">
        <w:rPr>
          <w:rFonts w:asciiTheme="minorHAnsi" w:hAnsiTheme="minorHAnsi"/>
          <w:sz w:val="22"/>
          <w:szCs w:val="22"/>
        </w:rPr>
        <w:t>15</w:t>
      </w:r>
      <w:r w:rsidRPr="00457482">
        <w:rPr>
          <w:rFonts w:asciiTheme="minorHAnsi" w:hAnsiTheme="minorHAnsi"/>
          <w:sz w:val="22"/>
          <w:szCs w:val="22"/>
        </w:rPr>
        <w:t>.</w:t>
      </w:r>
      <w:r w:rsidR="00F44C7E">
        <w:rPr>
          <w:rFonts w:asciiTheme="minorHAnsi" w:hAnsiTheme="minorHAnsi"/>
          <w:sz w:val="22"/>
          <w:szCs w:val="22"/>
        </w:rPr>
        <w:t> </w:t>
      </w:r>
      <w:r w:rsidRPr="00457482">
        <w:rPr>
          <w:rFonts w:asciiTheme="minorHAnsi" w:hAnsiTheme="minorHAnsi"/>
          <w:sz w:val="22"/>
          <w:szCs w:val="22"/>
        </w:rPr>
        <w:t xml:space="preserve">tabulu). </w:t>
      </w:r>
      <w:r>
        <w:rPr>
          <w:rFonts w:asciiTheme="minorHAnsi" w:hAnsiTheme="minorHAnsi"/>
          <w:sz w:val="22"/>
          <w:szCs w:val="22"/>
        </w:rPr>
        <w:t>Par cik lielāko daļu d</w:t>
      </w:r>
      <w:r w:rsidRPr="00457482">
        <w:rPr>
          <w:rFonts w:asciiTheme="minorHAnsi" w:hAnsiTheme="minorHAnsi"/>
          <w:sz w:val="22"/>
          <w:szCs w:val="22"/>
        </w:rPr>
        <w:t>abas parka</w:t>
      </w:r>
      <w:r>
        <w:rPr>
          <w:rFonts w:asciiTheme="minorHAnsi" w:hAnsiTheme="minorHAnsi"/>
          <w:sz w:val="22"/>
          <w:szCs w:val="22"/>
        </w:rPr>
        <w:t xml:space="preserve"> teritorijas veido atklāta lauksaimniecībā izmantojamo zemju ainava ar būtiskām krūmāju platībām, tad arī</w:t>
      </w:r>
      <w:r w:rsidRPr="00457482">
        <w:rPr>
          <w:rFonts w:asciiTheme="minorHAnsi" w:hAnsiTheme="minorHAnsi"/>
          <w:sz w:val="22"/>
          <w:szCs w:val="22"/>
        </w:rPr>
        <w:t xml:space="preserve"> nozīmīgākās ornitoloģiskās vērtības saistāmas ar </w:t>
      </w:r>
      <w:r>
        <w:rPr>
          <w:rFonts w:asciiTheme="minorHAnsi" w:hAnsiTheme="minorHAnsi"/>
          <w:sz w:val="22"/>
          <w:szCs w:val="22"/>
        </w:rPr>
        <w:t xml:space="preserve">palieņu </w:t>
      </w:r>
      <w:r w:rsidR="00CC7043">
        <w:rPr>
          <w:rFonts w:asciiTheme="minorHAnsi" w:hAnsiTheme="minorHAnsi"/>
          <w:sz w:val="22"/>
          <w:szCs w:val="22"/>
        </w:rPr>
        <w:t>zālājiem</w:t>
      </w:r>
      <w:r>
        <w:rPr>
          <w:rFonts w:asciiTheme="minorHAnsi" w:hAnsiTheme="minorHAnsi"/>
          <w:sz w:val="22"/>
          <w:szCs w:val="22"/>
        </w:rPr>
        <w:t>, to daudzveidību. Dabas parka teritorijā esoš</w:t>
      </w:r>
      <w:r w:rsidR="00CC7043">
        <w:rPr>
          <w:rFonts w:asciiTheme="minorHAnsi" w:hAnsiTheme="minorHAnsi"/>
          <w:sz w:val="22"/>
          <w:szCs w:val="22"/>
        </w:rPr>
        <w:t>ie dabiskie zālāji</w:t>
      </w:r>
      <w:r>
        <w:rPr>
          <w:rFonts w:asciiTheme="minorHAnsi" w:hAnsiTheme="minorHAnsi"/>
          <w:sz w:val="22"/>
          <w:szCs w:val="22"/>
        </w:rPr>
        <w:t xml:space="preserve"> ir mājvieta griezei, kura uzskatāma par šīs </w:t>
      </w:r>
      <w:r w:rsidR="00FC72B6">
        <w:rPr>
          <w:rFonts w:asciiTheme="minorHAnsi" w:hAnsiTheme="minorHAnsi"/>
          <w:sz w:val="22"/>
          <w:szCs w:val="22"/>
        </w:rPr>
        <w:t xml:space="preserve">īpaši </w:t>
      </w:r>
      <w:r>
        <w:rPr>
          <w:rFonts w:asciiTheme="minorHAnsi" w:hAnsiTheme="minorHAnsi"/>
          <w:sz w:val="22"/>
          <w:szCs w:val="22"/>
        </w:rPr>
        <w:t xml:space="preserve">aizsargājamās </w:t>
      </w:r>
      <w:r w:rsidR="00FC72B6">
        <w:rPr>
          <w:rFonts w:asciiTheme="minorHAnsi" w:hAnsiTheme="minorHAnsi"/>
          <w:sz w:val="22"/>
          <w:szCs w:val="22"/>
        </w:rPr>
        <w:t xml:space="preserve">dabas </w:t>
      </w:r>
      <w:r>
        <w:rPr>
          <w:rFonts w:asciiTheme="minorHAnsi" w:hAnsiTheme="minorHAnsi"/>
          <w:sz w:val="22"/>
          <w:szCs w:val="22"/>
        </w:rPr>
        <w:t xml:space="preserve">teritorijas nozīmīgāko </w:t>
      </w:r>
      <w:proofErr w:type="spellStart"/>
      <w:r>
        <w:rPr>
          <w:rFonts w:asciiTheme="minorHAnsi" w:hAnsiTheme="minorHAnsi"/>
          <w:sz w:val="22"/>
          <w:szCs w:val="22"/>
        </w:rPr>
        <w:t>ornitofaunistisko</w:t>
      </w:r>
      <w:proofErr w:type="spellEnd"/>
      <w:r>
        <w:rPr>
          <w:rFonts w:asciiTheme="minorHAnsi" w:hAnsiTheme="minorHAnsi"/>
          <w:sz w:val="22"/>
          <w:szCs w:val="22"/>
        </w:rPr>
        <w:t xml:space="preserve"> vērtību. </w:t>
      </w:r>
      <w:r w:rsidRPr="00457482">
        <w:rPr>
          <w:rFonts w:asciiTheme="minorHAnsi" w:hAnsiTheme="minorHAnsi"/>
          <w:sz w:val="22"/>
          <w:szCs w:val="22"/>
        </w:rPr>
        <w:t>Pārskats par 201</w:t>
      </w:r>
      <w:r>
        <w:rPr>
          <w:rFonts w:asciiTheme="minorHAnsi" w:hAnsiTheme="minorHAnsi"/>
          <w:sz w:val="22"/>
          <w:szCs w:val="22"/>
        </w:rPr>
        <w:t>8.</w:t>
      </w:r>
      <w:r w:rsidR="00F44C7E">
        <w:rPr>
          <w:rFonts w:asciiTheme="minorHAnsi" w:hAnsiTheme="minorHAnsi"/>
          <w:sz w:val="22"/>
          <w:szCs w:val="22"/>
        </w:rPr>
        <w:t> </w:t>
      </w:r>
      <w:r w:rsidRPr="00457482">
        <w:rPr>
          <w:rFonts w:asciiTheme="minorHAnsi" w:hAnsiTheme="minorHAnsi"/>
          <w:sz w:val="22"/>
          <w:szCs w:val="22"/>
        </w:rPr>
        <w:t>gadā veiktajām ligzdojošo putnu uzskaitēm un pā</w:t>
      </w:r>
      <w:r>
        <w:rPr>
          <w:rFonts w:asciiTheme="minorHAnsi" w:hAnsiTheme="minorHAnsi"/>
          <w:sz w:val="22"/>
          <w:szCs w:val="22"/>
        </w:rPr>
        <w:t xml:space="preserve">ru skaita novērtējumu sniegts </w:t>
      </w:r>
      <w:r w:rsidR="00830815">
        <w:rPr>
          <w:rFonts w:asciiTheme="minorHAnsi" w:hAnsiTheme="minorHAnsi"/>
          <w:sz w:val="22"/>
          <w:szCs w:val="22"/>
        </w:rPr>
        <w:t>15</w:t>
      </w:r>
      <w:r w:rsidRPr="00457482">
        <w:rPr>
          <w:rFonts w:asciiTheme="minorHAnsi" w:hAnsiTheme="minorHAnsi"/>
          <w:sz w:val="22"/>
          <w:szCs w:val="22"/>
        </w:rPr>
        <w:t>.</w:t>
      </w:r>
      <w:r w:rsidR="00F44C7E">
        <w:rPr>
          <w:rFonts w:asciiTheme="minorHAnsi" w:hAnsiTheme="minorHAnsi"/>
          <w:sz w:val="22"/>
          <w:szCs w:val="22"/>
        </w:rPr>
        <w:t> </w:t>
      </w:r>
      <w:r w:rsidRPr="00457482">
        <w:rPr>
          <w:rFonts w:asciiTheme="minorHAnsi" w:hAnsiTheme="minorHAnsi"/>
          <w:sz w:val="22"/>
          <w:szCs w:val="22"/>
        </w:rPr>
        <w:t>tabulā.</w:t>
      </w:r>
    </w:p>
    <w:p w14:paraId="0F21B1E0" w14:textId="6A0805B1" w:rsidR="006914FD" w:rsidRDefault="006914FD" w:rsidP="00076541">
      <w:pPr>
        <w:widowControl w:val="0"/>
        <w:jc w:val="both"/>
        <w:rPr>
          <w:rFonts w:asciiTheme="minorHAnsi" w:hAnsiTheme="minorHAnsi"/>
          <w:sz w:val="22"/>
          <w:szCs w:val="22"/>
        </w:rPr>
      </w:pPr>
      <w:r w:rsidRPr="00571FD4">
        <w:rPr>
          <w:rFonts w:asciiTheme="minorHAnsi" w:hAnsiTheme="minorHAnsi"/>
          <w:b/>
          <w:sz w:val="22"/>
          <w:szCs w:val="22"/>
        </w:rPr>
        <w:t>Grieze</w:t>
      </w:r>
      <w:r w:rsidRPr="00116C7D">
        <w:rPr>
          <w:rFonts w:asciiTheme="minorHAnsi" w:hAnsiTheme="minorHAnsi"/>
          <w:sz w:val="22"/>
          <w:szCs w:val="22"/>
        </w:rPr>
        <w:t xml:space="preserve"> ir globāli apdraudēta putnu suga un tās skaits lielā mērā ir atkarīgs no</w:t>
      </w:r>
      <w:r>
        <w:rPr>
          <w:rFonts w:asciiTheme="minorHAnsi" w:hAnsiTheme="minorHAnsi"/>
          <w:sz w:val="22"/>
          <w:szCs w:val="22"/>
        </w:rPr>
        <w:t xml:space="preserve"> atklātu</w:t>
      </w:r>
      <w:r w:rsidRPr="00116C7D">
        <w:rPr>
          <w:rFonts w:asciiTheme="minorHAnsi" w:hAnsiTheme="minorHAnsi"/>
          <w:sz w:val="22"/>
          <w:szCs w:val="22"/>
        </w:rPr>
        <w:t xml:space="preserve"> </w:t>
      </w:r>
      <w:r w:rsidR="00CC7043">
        <w:rPr>
          <w:rFonts w:asciiTheme="minorHAnsi" w:hAnsiTheme="minorHAnsi"/>
          <w:sz w:val="22"/>
          <w:szCs w:val="22"/>
        </w:rPr>
        <w:t>dabisko zālāju</w:t>
      </w:r>
      <w:r w:rsidR="00CC7043" w:rsidRPr="00116C7D">
        <w:rPr>
          <w:rFonts w:asciiTheme="minorHAnsi" w:hAnsiTheme="minorHAnsi"/>
          <w:sz w:val="22"/>
          <w:szCs w:val="22"/>
        </w:rPr>
        <w:t xml:space="preserve"> </w:t>
      </w:r>
      <w:r w:rsidRPr="00116C7D">
        <w:rPr>
          <w:rFonts w:asciiTheme="minorHAnsi" w:hAnsiTheme="minorHAnsi"/>
          <w:sz w:val="22"/>
          <w:szCs w:val="22"/>
        </w:rPr>
        <w:t>platībām. Griezei nepieciešama mozaīkveida ainava ar mitrāk</w:t>
      </w:r>
      <w:r>
        <w:rPr>
          <w:rFonts w:asciiTheme="minorHAnsi" w:hAnsiTheme="minorHAnsi"/>
          <w:sz w:val="22"/>
          <w:szCs w:val="22"/>
        </w:rPr>
        <w:t>ā</w:t>
      </w:r>
      <w:r w:rsidRPr="00116C7D">
        <w:rPr>
          <w:rFonts w:asciiTheme="minorHAnsi" w:hAnsiTheme="minorHAnsi"/>
          <w:sz w:val="22"/>
          <w:szCs w:val="22"/>
        </w:rPr>
        <w:t xml:space="preserve">m ieplakām un lielu augu sugu daudzveidību un samērā augstu, bet ne pārāk blīvu veģetāciju. Tādēļ </w:t>
      </w:r>
      <w:r w:rsidR="009E69F2">
        <w:rPr>
          <w:rFonts w:asciiTheme="minorHAnsi" w:hAnsiTheme="minorHAnsi"/>
          <w:sz w:val="22"/>
          <w:szCs w:val="22"/>
        </w:rPr>
        <w:t>grieze</w:t>
      </w:r>
      <w:r w:rsidRPr="00116C7D">
        <w:rPr>
          <w:rFonts w:asciiTheme="minorHAnsi" w:hAnsiTheme="minorHAnsi"/>
          <w:sz w:val="22"/>
          <w:szCs w:val="22"/>
        </w:rPr>
        <w:t xml:space="preserve"> dod priekšroku pārsvarā dabisk</w:t>
      </w:r>
      <w:r w:rsidR="00CC7043">
        <w:rPr>
          <w:rFonts w:asciiTheme="minorHAnsi" w:hAnsiTheme="minorHAnsi"/>
          <w:sz w:val="22"/>
          <w:szCs w:val="22"/>
        </w:rPr>
        <w:t>iem zālājiem</w:t>
      </w:r>
      <w:r w:rsidR="009E69F2">
        <w:rPr>
          <w:rFonts w:asciiTheme="minorHAnsi" w:hAnsiTheme="minorHAnsi"/>
          <w:sz w:val="22"/>
          <w:szCs w:val="22"/>
        </w:rPr>
        <w:t>. Sugu</w:t>
      </w:r>
      <w:r w:rsidRPr="00116C7D">
        <w:rPr>
          <w:rFonts w:asciiTheme="minorHAnsi" w:hAnsiTheme="minorHAnsi"/>
          <w:sz w:val="22"/>
          <w:szCs w:val="22"/>
        </w:rPr>
        <w:t xml:space="preserve"> apdraud lauksaimniecības intensifikācija (pesticīdu izmantošana, meliorācija, lielu vienlaidus platību veidošana u.c.), </w:t>
      </w:r>
      <w:r w:rsidR="00CC7043">
        <w:rPr>
          <w:rFonts w:asciiTheme="minorHAnsi" w:hAnsiTheme="minorHAnsi"/>
          <w:sz w:val="22"/>
          <w:szCs w:val="22"/>
        </w:rPr>
        <w:t>zālāju</w:t>
      </w:r>
      <w:r w:rsidRPr="00116C7D">
        <w:rPr>
          <w:rFonts w:asciiTheme="minorHAnsi" w:hAnsiTheme="minorHAnsi"/>
          <w:sz w:val="22"/>
          <w:szCs w:val="22"/>
        </w:rPr>
        <w:t xml:space="preserve"> aizaugšana, nepareizu pļaušanas metožu pielietošana. Griežu skaits dabas parka </w:t>
      </w:r>
      <w:r w:rsidRPr="00CE737B">
        <w:rPr>
          <w:rFonts w:asciiTheme="minorHAnsi" w:hAnsiTheme="minorHAnsi"/>
          <w:sz w:val="22"/>
          <w:szCs w:val="22"/>
        </w:rPr>
        <w:t>teritorijā gadu gai</w:t>
      </w:r>
      <w:r>
        <w:rPr>
          <w:rFonts w:asciiTheme="minorHAnsi" w:hAnsiTheme="minorHAnsi"/>
          <w:sz w:val="22"/>
          <w:szCs w:val="22"/>
        </w:rPr>
        <w:t>t</w:t>
      </w:r>
      <w:r w:rsidRPr="00CE737B">
        <w:rPr>
          <w:rFonts w:asciiTheme="minorHAnsi" w:hAnsiTheme="minorHAnsi"/>
          <w:sz w:val="22"/>
          <w:szCs w:val="22"/>
        </w:rPr>
        <w:t xml:space="preserve">ā variē un </w:t>
      </w:r>
      <w:r>
        <w:rPr>
          <w:rFonts w:asciiTheme="minorHAnsi" w:hAnsiTheme="minorHAnsi"/>
          <w:sz w:val="22"/>
          <w:szCs w:val="22"/>
        </w:rPr>
        <w:t>klimatisko apstākļu piemērotākajās</w:t>
      </w:r>
      <w:r w:rsidRPr="00CE737B">
        <w:rPr>
          <w:rFonts w:asciiTheme="minorHAnsi" w:hAnsiTheme="minorHAnsi"/>
          <w:sz w:val="22"/>
          <w:szCs w:val="22"/>
        </w:rPr>
        <w:t xml:space="preserve"> uzskaišu sezonās </w:t>
      </w:r>
      <w:r w:rsidRPr="00116C7D">
        <w:rPr>
          <w:rFonts w:asciiTheme="minorHAnsi" w:hAnsiTheme="minorHAnsi"/>
          <w:sz w:val="22"/>
          <w:szCs w:val="22"/>
        </w:rPr>
        <w:t xml:space="preserve">teritorijā ir vērtējams līdz </w:t>
      </w:r>
      <w:r>
        <w:rPr>
          <w:rFonts w:asciiTheme="minorHAnsi" w:hAnsiTheme="minorHAnsi"/>
          <w:sz w:val="22"/>
          <w:szCs w:val="22"/>
        </w:rPr>
        <w:t>pat 110</w:t>
      </w:r>
      <w:r w:rsidRPr="00116C7D">
        <w:rPr>
          <w:rFonts w:asciiTheme="minorHAnsi" w:hAnsiTheme="minorHAnsi"/>
          <w:sz w:val="22"/>
          <w:szCs w:val="22"/>
        </w:rPr>
        <w:t xml:space="preserve"> vokaliz</w:t>
      </w:r>
      <w:r>
        <w:rPr>
          <w:rFonts w:asciiTheme="minorHAnsi" w:hAnsiTheme="minorHAnsi"/>
          <w:sz w:val="22"/>
          <w:szCs w:val="22"/>
        </w:rPr>
        <w:t>ējoš</w:t>
      </w:r>
      <w:r w:rsidRPr="00116C7D">
        <w:rPr>
          <w:rFonts w:asciiTheme="minorHAnsi" w:hAnsiTheme="minorHAnsi"/>
          <w:sz w:val="22"/>
          <w:szCs w:val="22"/>
        </w:rPr>
        <w:t>u īpatņu.</w:t>
      </w:r>
    </w:p>
    <w:p w14:paraId="1AB1996C" w14:textId="014267F6" w:rsidR="006914FD" w:rsidRDefault="006914FD" w:rsidP="00076541">
      <w:pPr>
        <w:widowControl w:val="0"/>
        <w:jc w:val="both"/>
        <w:rPr>
          <w:rFonts w:asciiTheme="minorHAnsi" w:hAnsiTheme="minorHAnsi"/>
          <w:sz w:val="22"/>
          <w:szCs w:val="22"/>
        </w:rPr>
      </w:pPr>
      <w:r>
        <w:rPr>
          <w:rFonts w:asciiTheme="minorHAnsi" w:hAnsiTheme="minorHAnsi"/>
          <w:sz w:val="22"/>
          <w:szCs w:val="22"/>
        </w:rPr>
        <w:t xml:space="preserve">Lai arī </w:t>
      </w:r>
      <w:r w:rsidRPr="00CE737B">
        <w:rPr>
          <w:rFonts w:asciiTheme="minorHAnsi" w:hAnsiTheme="minorHAnsi"/>
          <w:b/>
          <w:sz w:val="22"/>
          <w:szCs w:val="22"/>
        </w:rPr>
        <w:t xml:space="preserve">dzērves </w:t>
      </w:r>
      <w:r>
        <w:rPr>
          <w:rFonts w:asciiTheme="minorHAnsi" w:hAnsiTheme="minorHAnsi"/>
          <w:sz w:val="22"/>
          <w:szCs w:val="22"/>
        </w:rPr>
        <w:t xml:space="preserve">ligzdošana </w:t>
      </w:r>
      <w:r w:rsidR="009E69F2">
        <w:rPr>
          <w:rFonts w:asciiTheme="minorHAnsi" w:hAnsiTheme="minorHAnsi"/>
          <w:sz w:val="22"/>
          <w:szCs w:val="22"/>
        </w:rPr>
        <w:t xml:space="preserve">dabas parka teritorijā </w:t>
      </w:r>
      <w:r>
        <w:rPr>
          <w:rFonts w:asciiTheme="minorHAnsi" w:hAnsiTheme="minorHAnsi"/>
          <w:sz w:val="22"/>
          <w:szCs w:val="22"/>
        </w:rPr>
        <w:t xml:space="preserve">līdz šim nav konkrēti pierādīta, neapšaubāmi šī suga ir saistīta ar palieņu </w:t>
      </w:r>
      <w:r w:rsidR="00CC7043">
        <w:rPr>
          <w:rFonts w:asciiTheme="minorHAnsi" w:hAnsiTheme="minorHAnsi"/>
          <w:sz w:val="22"/>
          <w:szCs w:val="22"/>
        </w:rPr>
        <w:t>zālāju</w:t>
      </w:r>
      <w:r>
        <w:rPr>
          <w:rFonts w:asciiTheme="minorHAnsi" w:hAnsiTheme="minorHAnsi"/>
          <w:sz w:val="22"/>
          <w:szCs w:val="22"/>
        </w:rPr>
        <w:t xml:space="preserve"> ekosistēm</w:t>
      </w:r>
      <w:r w:rsidR="00CC7043">
        <w:rPr>
          <w:rFonts w:asciiTheme="minorHAnsi" w:hAnsiTheme="minorHAnsi"/>
          <w:sz w:val="22"/>
          <w:szCs w:val="22"/>
        </w:rPr>
        <w:t>u</w:t>
      </w:r>
      <w:r>
        <w:rPr>
          <w:rFonts w:asciiTheme="minorHAnsi" w:hAnsiTheme="minorHAnsi"/>
          <w:sz w:val="22"/>
          <w:szCs w:val="22"/>
        </w:rPr>
        <w:t xml:space="preserve">. Analizējot pieejamos datus var pieņemt, ka </w:t>
      </w:r>
      <w:r w:rsidRPr="0035422D">
        <w:rPr>
          <w:rFonts w:asciiTheme="minorHAnsi" w:hAnsiTheme="minorHAnsi"/>
          <w:sz w:val="22"/>
          <w:szCs w:val="22"/>
        </w:rPr>
        <w:t xml:space="preserve">teritorijā ligzdo </w:t>
      </w:r>
      <w:r>
        <w:rPr>
          <w:rFonts w:asciiTheme="minorHAnsi" w:hAnsiTheme="minorHAnsi"/>
          <w:sz w:val="22"/>
          <w:szCs w:val="22"/>
        </w:rPr>
        <w:t xml:space="preserve">0 – </w:t>
      </w:r>
      <w:r w:rsidRPr="0035422D">
        <w:rPr>
          <w:rFonts w:asciiTheme="minorHAnsi" w:hAnsiTheme="minorHAnsi"/>
          <w:sz w:val="22"/>
          <w:szCs w:val="22"/>
        </w:rPr>
        <w:t xml:space="preserve">2 </w:t>
      </w:r>
      <w:r>
        <w:rPr>
          <w:rFonts w:asciiTheme="minorHAnsi" w:hAnsiTheme="minorHAnsi"/>
          <w:sz w:val="22"/>
          <w:szCs w:val="22"/>
        </w:rPr>
        <w:t>pāri dzērvju</w:t>
      </w:r>
      <w:r w:rsidRPr="0035422D">
        <w:rPr>
          <w:rFonts w:asciiTheme="minorHAnsi" w:hAnsiTheme="minorHAnsi"/>
          <w:sz w:val="22"/>
          <w:szCs w:val="22"/>
        </w:rPr>
        <w:t xml:space="preserve">. Pieaugot dzērvju populācijas lielumam Latvijā, dzērves arvien biežāk sāk aizņemt ligzdošanai </w:t>
      </w:r>
      <w:proofErr w:type="spellStart"/>
      <w:r w:rsidRPr="0035422D">
        <w:rPr>
          <w:rFonts w:asciiTheme="minorHAnsi" w:hAnsiTheme="minorHAnsi"/>
          <w:sz w:val="22"/>
          <w:szCs w:val="22"/>
        </w:rPr>
        <w:t>suboptimālus</w:t>
      </w:r>
      <w:proofErr w:type="spellEnd"/>
      <w:r w:rsidRPr="0035422D">
        <w:rPr>
          <w:rFonts w:asciiTheme="minorHAnsi" w:hAnsiTheme="minorHAnsi"/>
          <w:sz w:val="22"/>
          <w:szCs w:val="22"/>
        </w:rPr>
        <w:t xml:space="preserve"> biotopus. </w:t>
      </w:r>
    </w:p>
    <w:p w14:paraId="2A577CCF" w14:textId="7B34E8F8" w:rsidR="006914FD" w:rsidRDefault="006914FD" w:rsidP="00076541">
      <w:pPr>
        <w:widowControl w:val="0"/>
        <w:jc w:val="both"/>
        <w:rPr>
          <w:rFonts w:asciiTheme="minorHAnsi" w:hAnsiTheme="minorHAnsi"/>
          <w:sz w:val="22"/>
          <w:szCs w:val="22"/>
        </w:rPr>
      </w:pPr>
      <w:r w:rsidRPr="003D5C66">
        <w:rPr>
          <w:rFonts w:asciiTheme="minorHAnsi" w:hAnsiTheme="minorHAnsi"/>
          <w:b/>
          <w:sz w:val="22"/>
          <w:szCs w:val="22"/>
        </w:rPr>
        <w:t>Vakarlēpis</w:t>
      </w:r>
      <w:r w:rsidR="009E69F2">
        <w:rPr>
          <w:rFonts w:asciiTheme="minorHAnsi" w:hAnsiTheme="minorHAnsi"/>
          <w:b/>
          <w:sz w:val="22"/>
          <w:szCs w:val="22"/>
        </w:rPr>
        <w:t xml:space="preserve"> </w:t>
      </w:r>
      <w:r w:rsidR="009E69F2" w:rsidRPr="009E69F2">
        <w:rPr>
          <w:rFonts w:asciiTheme="minorHAnsi" w:hAnsiTheme="minorHAnsi"/>
          <w:sz w:val="22"/>
          <w:szCs w:val="22"/>
        </w:rPr>
        <w:t>dabas parka teritorijā</w:t>
      </w:r>
      <w:r w:rsidR="009E69F2">
        <w:rPr>
          <w:rFonts w:asciiTheme="minorHAnsi" w:hAnsiTheme="minorHAnsi"/>
          <w:sz w:val="22"/>
          <w:szCs w:val="22"/>
        </w:rPr>
        <w:t xml:space="preserve"> neuzturas pastāvīgi</w:t>
      </w:r>
      <w:r w:rsidRPr="0035422D">
        <w:rPr>
          <w:rFonts w:asciiTheme="minorHAnsi" w:hAnsiTheme="minorHAnsi"/>
          <w:sz w:val="22"/>
          <w:szCs w:val="22"/>
        </w:rPr>
        <w:t>, lielākā daļā Latvijā ligzdojošās vakarlēpju populācijas ir saistīti ar dažāda vecuma jaunaudzēm sausos mežu augšanas apstākļu tipos.</w:t>
      </w:r>
      <w:r>
        <w:rPr>
          <w:rFonts w:asciiTheme="minorHAnsi" w:hAnsiTheme="minorHAnsi"/>
          <w:sz w:val="22"/>
          <w:szCs w:val="22"/>
        </w:rPr>
        <w:t xml:space="preserve"> </w:t>
      </w:r>
      <w:r w:rsidR="009E69F2">
        <w:rPr>
          <w:rFonts w:asciiTheme="minorHAnsi" w:hAnsiTheme="minorHAnsi"/>
          <w:sz w:val="22"/>
          <w:szCs w:val="22"/>
        </w:rPr>
        <w:t xml:space="preserve">Atsevišķi īpatņi teritoriju izmanto barošanās nolūkos uz ko norāda vairāki gadījuma rakstura novērojumi, kad vakarlēpji </w:t>
      </w:r>
      <w:r w:rsidR="00A06BA5">
        <w:rPr>
          <w:rFonts w:asciiTheme="minorHAnsi" w:hAnsiTheme="minorHAnsi"/>
          <w:sz w:val="22"/>
          <w:szCs w:val="22"/>
        </w:rPr>
        <w:t xml:space="preserve">nakts laikā </w:t>
      </w:r>
      <w:r w:rsidR="005E09C0">
        <w:rPr>
          <w:rFonts w:asciiTheme="minorHAnsi" w:hAnsiTheme="minorHAnsi"/>
          <w:sz w:val="22"/>
          <w:szCs w:val="22"/>
        </w:rPr>
        <w:t>tiek iztraucēti ceļu malās</w:t>
      </w:r>
      <w:r w:rsidR="009E69F2">
        <w:rPr>
          <w:rFonts w:asciiTheme="minorHAnsi" w:hAnsiTheme="minorHAnsi"/>
          <w:sz w:val="22"/>
          <w:szCs w:val="22"/>
        </w:rPr>
        <w:t>. Š</w:t>
      </w:r>
      <w:r>
        <w:rPr>
          <w:rFonts w:asciiTheme="minorHAnsi" w:hAnsiTheme="minorHAnsi"/>
          <w:sz w:val="22"/>
          <w:szCs w:val="22"/>
        </w:rPr>
        <w:t xml:space="preserve">ī suga visdrīzāk ligzdo ārpus </w:t>
      </w:r>
      <w:r w:rsidR="009E69F2">
        <w:rPr>
          <w:rFonts w:asciiTheme="minorHAnsi" w:hAnsiTheme="minorHAnsi"/>
          <w:sz w:val="22"/>
          <w:szCs w:val="22"/>
        </w:rPr>
        <w:t>dabas parka teritorijas, tomēr</w:t>
      </w:r>
      <w:r>
        <w:rPr>
          <w:rFonts w:asciiTheme="minorHAnsi" w:hAnsiTheme="minorHAnsi"/>
          <w:sz w:val="22"/>
          <w:szCs w:val="22"/>
        </w:rPr>
        <w:t xml:space="preserve"> ligzdošanu </w:t>
      </w:r>
      <w:r w:rsidR="009E69F2">
        <w:rPr>
          <w:rFonts w:asciiTheme="minorHAnsi" w:hAnsiTheme="minorHAnsi"/>
          <w:sz w:val="22"/>
          <w:szCs w:val="22"/>
        </w:rPr>
        <w:t xml:space="preserve">teritorijā </w:t>
      </w:r>
      <w:r>
        <w:rPr>
          <w:rFonts w:asciiTheme="minorHAnsi" w:hAnsiTheme="minorHAnsi"/>
          <w:sz w:val="22"/>
          <w:szCs w:val="22"/>
        </w:rPr>
        <w:t>pilnībā izslēgt</w:t>
      </w:r>
      <w:r w:rsidR="009E69F2">
        <w:rPr>
          <w:rFonts w:asciiTheme="minorHAnsi" w:hAnsiTheme="minorHAnsi"/>
          <w:sz w:val="22"/>
          <w:szCs w:val="22"/>
        </w:rPr>
        <w:t xml:space="preserve"> nevar</w:t>
      </w:r>
      <w:r>
        <w:rPr>
          <w:rFonts w:asciiTheme="minorHAnsi" w:hAnsiTheme="minorHAnsi"/>
          <w:sz w:val="22"/>
          <w:szCs w:val="22"/>
        </w:rPr>
        <w:t xml:space="preserve">, līdz ar to </w:t>
      </w:r>
      <w:r w:rsidR="009E69F2">
        <w:rPr>
          <w:rFonts w:asciiTheme="minorHAnsi" w:hAnsiTheme="minorHAnsi"/>
          <w:sz w:val="22"/>
          <w:szCs w:val="22"/>
        </w:rPr>
        <w:t>sugas ligz</w:t>
      </w:r>
      <w:r w:rsidR="00D12C34">
        <w:rPr>
          <w:rFonts w:asciiTheme="minorHAnsi" w:hAnsiTheme="minorHAnsi"/>
          <w:sz w:val="22"/>
          <w:szCs w:val="22"/>
        </w:rPr>
        <w:t>d</w:t>
      </w:r>
      <w:r w:rsidR="009E69F2">
        <w:rPr>
          <w:rFonts w:asciiTheme="minorHAnsi" w:hAnsiTheme="minorHAnsi"/>
          <w:sz w:val="22"/>
          <w:szCs w:val="22"/>
        </w:rPr>
        <w:t xml:space="preserve">ošanas </w:t>
      </w:r>
      <w:r>
        <w:rPr>
          <w:rFonts w:asciiTheme="minorHAnsi" w:hAnsiTheme="minorHAnsi"/>
          <w:sz w:val="22"/>
          <w:szCs w:val="22"/>
        </w:rPr>
        <w:t xml:space="preserve">vērtējums 0 – 1 pāri. </w:t>
      </w:r>
    </w:p>
    <w:p w14:paraId="51610956" w14:textId="50CD3176" w:rsidR="006914FD" w:rsidRDefault="006914FD" w:rsidP="00076541">
      <w:pPr>
        <w:widowControl w:val="0"/>
        <w:jc w:val="both"/>
        <w:rPr>
          <w:rFonts w:asciiTheme="minorHAnsi" w:hAnsiTheme="minorHAnsi"/>
          <w:sz w:val="22"/>
          <w:szCs w:val="22"/>
        </w:rPr>
      </w:pPr>
      <w:r>
        <w:rPr>
          <w:rFonts w:asciiTheme="minorHAnsi" w:hAnsiTheme="minorHAnsi"/>
          <w:sz w:val="22"/>
          <w:szCs w:val="22"/>
        </w:rPr>
        <w:lastRenderedPageBreak/>
        <w:t>Dabas parka</w:t>
      </w:r>
      <w:r w:rsidRPr="005A4607">
        <w:rPr>
          <w:rFonts w:asciiTheme="minorHAnsi" w:hAnsiTheme="minorHAnsi"/>
          <w:sz w:val="22"/>
          <w:szCs w:val="22"/>
        </w:rPr>
        <w:t xml:space="preserve"> teritorijā konstatēta 1 – 3 </w:t>
      </w:r>
      <w:r>
        <w:rPr>
          <w:rFonts w:asciiTheme="minorHAnsi" w:hAnsiTheme="minorHAnsi"/>
          <w:sz w:val="22"/>
          <w:szCs w:val="22"/>
        </w:rPr>
        <w:t xml:space="preserve">vidējo dzeņu </w:t>
      </w:r>
      <w:r w:rsidRPr="005A4607">
        <w:rPr>
          <w:rFonts w:asciiTheme="minorHAnsi" w:hAnsiTheme="minorHAnsi"/>
          <w:sz w:val="22"/>
          <w:szCs w:val="22"/>
        </w:rPr>
        <w:t xml:space="preserve">pāru ligzdošana. </w:t>
      </w:r>
      <w:r w:rsidRPr="003D5C66">
        <w:rPr>
          <w:rFonts w:asciiTheme="minorHAnsi" w:hAnsiTheme="minorHAnsi"/>
          <w:b/>
          <w:sz w:val="22"/>
          <w:szCs w:val="22"/>
        </w:rPr>
        <w:t>Vidējais dzenis</w:t>
      </w:r>
      <w:r w:rsidRPr="005A4607">
        <w:rPr>
          <w:rFonts w:asciiTheme="minorHAnsi" w:hAnsiTheme="minorHAnsi"/>
          <w:sz w:val="22"/>
          <w:szCs w:val="22"/>
        </w:rPr>
        <w:t xml:space="preserve"> ir tieši saistīts ar platlapju ko</w:t>
      </w:r>
      <w:r>
        <w:rPr>
          <w:rFonts w:asciiTheme="minorHAnsi" w:hAnsiTheme="minorHAnsi"/>
          <w:sz w:val="22"/>
          <w:szCs w:val="22"/>
        </w:rPr>
        <w:t>kiem</w:t>
      </w:r>
      <w:r w:rsidRPr="005A4607">
        <w:rPr>
          <w:rFonts w:asciiTheme="minorHAnsi" w:hAnsiTheme="minorHAnsi"/>
          <w:sz w:val="22"/>
          <w:szCs w:val="22"/>
        </w:rPr>
        <w:t xml:space="preserve"> un apšu audzēm. Latvijā suga atrodas tuvu izplatības areāla</w:t>
      </w:r>
      <w:r>
        <w:rPr>
          <w:rFonts w:asciiTheme="minorHAnsi" w:hAnsiTheme="minorHAnsi"/>
          <w:sz w:val="22"/>
          <w:szCs w:val="22"/>
        </w:rPr>
        <w:t xml:space="preserve"> ziemeļu robežai</w:t>
      </w:r>
      <w:r w:rsidRPr="005A4607">
        <w:rPr>
          <w:rFonts w:asciiTheme="minorHAnsi" w:hAnsiTheme="minorHAnsi"/>
          <w:sz w:val="22"/>
          <w:szCs w:val="22"/>
        </w:rPr>
        <w:t xml:space="preserve"> un vidējais dzenis ir uzskatāms par </w:t>
      </w:r>
      <w:r>
        <w:rPr>
          <w:rFonts w:asciiTheme="minorHAnsi" w:hAnsiTheme="minorHAnsi"/>
          <w:sz w:val="22"/>
          <w:szCs w:val="22"/>
        </w:rPr>
        <w:t>„</w:t>
      </w:r>
      <w:proofErr w:type="spellStart"/>
      <w:r w:rsidRPr="005A4607">
        <w:rPr>
          <w:rFonts w:asciiTheme="minorHAnsi" w:hAnsiTheme="minorHAnsi"/>
          <w:sz w:val="22"/>
          <w:szCs w:val="22"/>
        </w:rPr>
        <w:t>jaunienācēju</w:t>
      </w:r>
      <w:proofErr w:type="spellEnd"/>
      <w:r>
        <w:rPr>
          <w:rFonts w:asciiTheme="minorHAnsi" w:hAnsiTheme="minorHAnsi"/>
          <w:sz w:val="22"/>
          <w:szCs w:val="22"/>
        </w:rPr>
        <w:t>”</w:t>
      </w:r>
      <w:r w:rsidRPr="005A4607">
        <w:rPr>
          <w:rFonts w:asciiTheme="minorHAnsi" w:hAnsiTheme="minorHAnsi"/>
          <w:sz w:val="22"/>
          <w:szCs w:val="22"/>
        </w:rPr>
        <w:t xml:space="preserve"> Latv</w:t>
      </w:r>
      <w:r>
        <w:rPr>
          <w:rFonts w:asciiTheme="minorHAnsi" w:hAnsiTheme="minorHAnsi"/>
          <w:sz w:val="22"/>
          <w:szCs w:val="22"/>
        </w:rPr>
        <w:t>i</w:t>
      </w:r>
      <w:r w:rsidRPr="005A4607">
        <w:rPr>
          <w:rFonts w:asciiTheme="minorHAnsi" w:hAnsiTheme="minorHAnsi"/>
          <w:sz w:val="22"/>
          <w:szCs w:val="22"/>
        </w:rPr>
        <w:t>jas faunā. Suga pirmo reizi Latvijā konstatēta 1923. gada marta sākumā Pilsblīdenē, otrais pierādītais novērojums bija tikai 1979</w:t>
      </w:r>
      <w:r w:rsidR="00D12C34">
        <w:rPr>
          <w:rFonts w:asciiTheme="minorHAnsi" w:hAnsiTheme="minorHAnsi"/>
          <w:sz w:val="22"/>
          <w:szCs w:val="22"/>
        </w:rPr>
        <w:t>.</w:t>
      </w:r>
      <w:r w:rsidRPr="005A4607">
        <w:rPr>
          <w:rFonts w:asciiTheme="minorHAnsi" w:hAnsiTheme="minorHAnsi"/>
          <w:sz w:val="22"/>
          <w:szCs w:val="22"/>
        </w:rPr>
        <w:t>/80. gadu ziemā (Celmiņš 2018). Šobrīd vidējais dzenis piemērotos biotopos Latvijā uzskatāms par samērā parastu sugu un regulāri ligzdo vecu koku grupās ap viensētām, parkos un alejās</w:t>
      </w:r>
      <w:r w:rsidR="00D12C34">
        <w:rPr>
          <w:rFonts w:asciiTheme="minorHAnsi" w:hAnsiTheme="minorHAnsi"/>
          <w:sz w:val="22"/>
          <w:szCs w:val="22"/>
        </w:rPr>
        <w:t>,</w:t>
      </w:r>
      <w:r w:rsidRPr="005A4607">
        <w:rPr>
          <w:rFonts w:asciiTheme="minorHAnsi" w:hAnsiTheme="minorHAnsi"/>
          <w:sz w:val="22"/>
          <w:szCs w:val="22"/>
        </w:rPr>
        <w:t xml:space="preserve"> arī urbanizētās vietās. Skaita pieaugums un izplatības areāla paplašināšanās Z virzienā pēdējās desmitgadēs konstatēta visā vidējā dzeņa Eiropas izplatības areā</w:t>
      </w:r>
      <w:r>
        <w:rPr>
          <w:rFonts w:asciiTheme="minorHAnsi" w:hAnsiTheme="minorHAnsi"/>
          <w:sz w:val="22"/>
          <w:szCs w:val="22"/>
        </w:rPr>
        <w:t>la daļā</w:t>
      </w:r>
      <w:r w:rsidRPr="005A4607">
        <w:rPr>
          <w:rFonts w:asciiTheme="minorHAnsi" w:hAnsiTheme="minorHAnsi"/>
          <w:sz w:val="22"/>
          <w:szCs w:val="22"/>
        </w:rPr>
        <w:t>.</w:t>
      </w:r>
      <w:r w:rsidR="00076541">
        <w:rPr>
          <w:rFonts w:asciiTheme="minorHAnsi" w:hAnsiTheme="minorHAnsi"/>
          <w:sz w:val="22"/>
          <w:szCs w:val="22"/>
        </w:rPr>
        <w:t xml:space="preserve"> </w:t>
      </w:r>
      <w:r w:rsidRPr="003D5C66">
        <w:rPr>
          <w:rFonts w:asciiTheme="minorHAnsi" w:hAnsiTheme="minorHAnsi"/>
          <w:b/>
          <w:sz w:val="22"/>
          <w:szCs w:val="22"/>
        </w:rPr>
        <w:t>Pelēkās dzilnas</w:t>
      </w:r>
      <w:r w:rsidRPr="005A4607">
        <w:rPr>
          <w:rFonts w:asciiTheme="minorHAnsi" w:hAnsiTheme="minorHAnsi"/>
          <w:sz w:val="22"/>
          <w:szCs w:val="22"/>
        </w:rPr>
        <w:t xml:space="preserve"> ligzdošanas teritorijas bieži pārklājas ar </w:t>
      </w:r>
      <w:r>
        <w:rPr>
          <w:rFonts w:asciiTheme="minorHAnsi" w:hAnsiTheme="minorHAnsi"/>
          <w:sz w:val="22"/>
          <w:szCs w:val="22"/>
        </w:rPr>
        <w:t xml:space="preserve">vidējā dzeņa ligzdošanas teritorijām. Arī šī suga ir saistīta ar </w:t>
      </w:r>
      <w:r w:rsidRPr="005A4607">
        <w:rPr>
          <w:rFonts w:asciiTheme="minorHAnsi" w:hAnsiTheme="minorHAnsi"/>
          <w:sz w:val="22"/>
          <w:szCs w:val="22"/>
        </w:rPr>
        <w:t>bioloģiski veciem lapu koku mežiem</w:t>
      </w:r>
      <w:r>
        <w:rPr>
          <w:rFonts w:asciiTheme="minorHAnsi" w:hAnsiTheme="minorHAnsi"/>
          <w:sz w:val="22"/>
          <w:szCs w:val="22"/>
        </w:rPr>
        <w:t>, t.sk. parkiem u.c. Dabas parka teritorijā konstatēta 2 – 3 pāru klātbūtne.</w:t>
      </w:r>
    </w:p>
    <w:p w14:paraId="07663EC4" w14:textId="5F8D4DF4" w:rsidR="00DC2018" w:rsidRDefault="006914FD" w:rsidP="00076541">
      <w:pPr>
        <w:widowControl w:val="0"/>
        <w:jc w:val="both"/>
        <w:rPr>
          <w:rFonts w:asciiTheme="minorHAnsi" w:hAnsiTheme="minorHAnsi"/>
          <w:sz w:val="22"/>
          <w:szCs w:val="22"/>
        </w:rPr>
      </w:pPr>
      <w:r>
        <w:rPr>
          <w:rFonts w:asciiTheme="minorHAnsi" w:hAnsiTheme="minorHAnsi"/>
          <w:sz w:val="22"/>
          <w:szCs w:val="22"/>
        </w:rPr>
        <w:t xml:space="preserve">Lai arī veicot teritorijas apsekošanu, vizuāli piemērotu ligzdošanas vietu </w:t>
      </w:r>
      <w:r w:rsidRPr="003D5C66">
        <w:rPr>
          <w:rFonts w:asciiTheme="minorHAnsi" w:hAnsiTheme="minorHAnsi"/>
          <w:b/>
          <w:sz w:val="22"/>
          <w:szCs w:val="22"/>
        </w:rPr>
        <w:t>brūnajai čakstei</w:t>
      </w:r>
      <w:r>
        <w:rPr>
          <w:rFonts w:asciiTheme="minorHAnsi" w:hAnsiTheme="minorHAnsi"/>
          <w:sz w:val="22"/>
          <w:szCs w:val="22"/>
        </w:rPr>
        <w:t xml:space="preserve">, šķiet samērā daudz, tomēr apsekošanas rezultāti un pieejamā informācija </w:t>
      </w:r>
      <w:r w:rsidR="00076541">
        <w:rPr>
          <w:rFonts w:asciiTheme="minorHAnsi" w:hAnsiTheme="minorHAnsi"/>
          <w:sz w:val="22"/>
          <w:szCs w:val="22"/>
        </w:rPr>
        <w:t>atšķiras</w:t>
      </w:r>
      <w:r>
        <w:rPr>
          <w:rFonts w:asciiTheme="minorHAnsi" w:hAnsiTheme="minorHAnsi"/>
          <w:sz w:val="22"/>
          <w:szCs w:val="22"/>
        </w:rPr>
        <w:t>. Pēc datu apkopošanas jāsecina, ka dabas parkā ligzdo 1 – 3 pāri brūno čakstu.</w:t>
      </w:r>
      <w:r w:rsidR="00DC2018" w:rsidRPr="00DC2018">
        <w:rPr>
          <w:rFonts w:asciiTheme="minorHAnsi" w:hAnsiTheme="minorHAnsi"/>
          <w:sz w:val="22"/>
          <w:szCs w:val="22"/>
        </w:rPr>
        <w:t xml:space="preserve"> </w:t>
      </w:r>
      <w:r w:rsidR="00BB1BB3">
        <w:rPr>
          <w:rFonts w:asciiTheme="minorHAnsi" w:hAnsiTheme="minorHAnsi"/>
          <w:sz w:val="22"/>
          <w:szCs w:val="22"/>
        </w:rPr>
        <w:t xml:space="preserve">Dabas parka </w:t>
      </w:r>
      <w:r w:rsidR="00BB1BB3" w:rsidRPr="005A15AB">
        <w:rPr>
          <w:rFonts w:asciiTheme="minorHAnsi" w:hAnsiTheme="minorHAnsi"/>
          <w:sz w:val="22"/>
          <w:szCs w:val="22"/>
        </w:rPr>
        <w:t xml:space="preserve">teritorija nav </w:t>
      </w:r>
      <w:r w:rsidR="00BB1BB3">
        <w:rPr>
          <w:rFonts w:asciiTheme="minorHAnsi" w:hAnsiTheme="minorHAnsi"/>
          <w:sz w:val="22"/>
          <w:szCs w:val="22"/>
        </w:rPr>
        <w:t>uzskatāma par b</w:t>
      </w:r>
      <w:r w:rsidR="00BB1BB3" w:rsidRPr="005A15AB">
        <w:rPr>
          <w:rFonts w:asciiTheme="minorHAnsi" w:hAnsiTheme="minorHAnsi"/>
          <w:sz w:val="22"/>
          <w:szCs w:val="22"/>
        </w:rPr>
        <w:t>rūna</w:t>
      </w:r>
      <w:r w:rsidR="00BB1BB3">
        <w:rPr>
          <w:rFonts w:asciiTheme="minorHAnsi" w:hAnsiTheme="minorHAnsi"/>
          <w:sz w:val="22"/>
          <w:szCs w:val="22"/>
        </w:rPr>
        <w:t>ja</w:t>
      </w:r>
      <w:r w:rsidR="00BB1BB3" w:rsidRPr="005A15AB">
        <w:rPr>
          <w:rFonts w:asciiTheme="minorHAnsi" w:hAnsiTheme="minorHAnsi"/>
          <w:sz w:val="22"/>
          <w:szCs w:val="22"/>
        </w:rPr>
        <w:t>i čakstei nozīmīg</w:t>
      </w:r>
      <w:r w:rsidR="00BB1BB3">
        <w:rPr>
          <w:rFonts w:asciiTheme="minorHAnsi" w:hAnsiTheme="minorHAnsi"/>
          <w:sz w:val="22"/>
          <w:szCs w:val="22"/>
        </w:rPr>
        <w:t>u</w:t>
      </w:r>
      <w:r w:rsidR="00BB1BB3" w:rsidRPr="005A15AB">
        <w:rPr>
          <w:rFonts w:asciiTheme="minorHAnsi" w:hAnsiTheme="minorHAnsi"/>
          <w:sz w:val="22"/>
          <w:szCs w:val="22"/>
        </w:rPr>
        <w:t xml:space="preserve"> ligzdošanas viet</w:t>
      </w:r>
      <w:r w:rsidR="00BB1BB3">
        <w:rPr>
          <w:rFonts w:asciiTheme="minorHAnsi" w:hAnsiTheme="minorHAnsi"/>
          <w:sz w:val="22"/>
          <w:szCs w:val="22"/>
        </w:rPr>
        <w:t>u</w:t>
      </w:r>
      <w:r w:rsidR="00DC2018" w:rsidRPr="005A15AB">
        <w:rPr>
          <w:rFonts w:asciiTheme="minorHAnsi" w:hAnsiTheme="minorHAnsi"/>
          <w:sz w:val="22"/>
          <w:szCs w:val="22"/>
        </w:rPr>
        <w:t xml:space="preserve">. </w:t>
      </w:r>
    </w:p>
    <w:p w14:paraId="12B01005" w14:textId="107EBB5E" w:rsidR="006914FD" w:rsidRDefault="00DC2018" w:rsidP="00C230AB">
      <w:pPr>
        <w:widowControl w:val="0"/>
        <w:jc w:val="both"/>
        <w:rPr>
          <w:rFonts w:asciiTheme="minorHAnsi" w:hAnsiTheme="minorHAnsi"/>
          <w:sz w:val="22"/>
          <w:szCs w:val="22"/>
        </w:rPr>
      </w:pPr>
      <w:proofErr w:type="spellStart"/>
      <w:r w:rsidRPr="00E16673">
        <w:rPr>
          <w:rFonts w:asciiTheme="minorHAnsi" w:hAnsiTheme="minorHAnsi"/>
          <w:sz w:val="22"/>
          <w:szCs w:val="22"/>
        </w:rPr>
        <w:t>Natura</w:t>
      </w:r>
      <w:proofErr w:type="spellEnd"/>
      <w:r w:rsidRPr="00E16673">
        <w:rPr>
          <w:rFonts w:asciiTheme="minorHAnsi" w:hAnsiTheme="minorHAnsi"/>
          <w:sz w:val="22"/>
          <w:szCs w:val="22"/>
        </w:rPr>
        <w:t xml:space="preserve"> 2000 standarta datu formā </w:t>
      </w:r>
      <w:r w:rsidR="00D97A0C">
        <w:rPr>
          <w:rFonts w:asciiTheme="minorHAnsi" w:hAnsiTheme="minorHAnsi"/>
          <w:sz w:val="22"/>
          <w:szCs w:val="22"/>
        </w:rPr>
        <w:t>ir iekļauta</w:t>
      </w:r>
      <w:r w:rsidRPr="00E16673">
        <w:rPr>
          <w:rFonts w:asciiTheme="minorHAnsi" w:hAnsiTheme="minorHAnsi"/>
          <w:sz w:val="22"/>
          <w:szCs w:val="22"/>
        </w:rPr>
        <w:t xml:space="preserve"> informācija par </w:t>
      </w:r>
      <w:r w:rsidRPr="00076541">
        <w:rPr>
          <w:rFonts w:asciiTheme="minorHAnsi" w:hAnsiTheme="minorHAnsi"/>
          <w:b/>
          <w:sz w:val="22"/>
          <w:szCs w:val="22"/>
        </w:rPr>
        <w:t>ķikutu</w:t>
      </w:r>
      <w:r>
        <w:rPr>
          <w:rFonts w:asciiTheme="minorHAnsi" w:hAnsiTheme="minorHAnsi"/>
          <w:sz w:val="22"/>
          <w:szCs w:val="22"/>
        </w:rPr>
        <w:t xml:space="preserve"> </w:t>
      </w:r>
      <w:proofErr w:type="spellStart"/>
      <w:r w:rsidRPr="00657AA0">
        <w:rPr>
          <w:rFonts w:asciiTheme="minorHAnsi" w:hAnsiTheme="minorHAnsi"/>
          <w:i/>
          <w:sz w:val="22"/>
          <w:szCs w:val="22"/>
        </w:rPr>
        <w:t>Gallinago</w:t>
      </w:r>
      <w:proofErr w:type="spellEnd"/>
      <w:r w:rsidRPr="00657AA0">
        <w:rPr>
          <w:rFonts w:asciiTheme="minorHAnsi" w:hAnsiTheme="minorHAnsi"/>
          <w:i/>
          <w:sz w:val="22"/>
          <w:szCs w:val="22"/>
        </w:rPr>
        <w:t xml:space="preserve"> </w:t>
      </w:r>
      <w:proofErr w:type="spellStart"/>
      <w:r w:rsidRPr="00657AA0">
        <w:rPr>
          <w:rFonts w:asciiTheme="minorHAnsi" w:hAnsiTheme="minorHAnsi"/>
          <w:i/>
          <w:sz w:val="22"/>
          <w:szCs w:val="22"/>
        </w:rPr>
        <w:t>media</w:t>
      </w:r>
      <w:proofErr w:type="spellEnd"/>
      <w:r w:rsidRPr="00E16673">
        <w:rPr>
          <w:rFonts w:asciiTheme="minorHAnsi" w:hAnsiTheme="minorHAnsi"/>
          <w:sz w:val="22"/>
          <w:szCs w:val="22"/>
        </w:rPr>
        <w:t xml:space="preserve">, </w:t>
      </w:r>
      <w:r>
        <w:rPr>
          <w:rFonts w:asciiTheme="minorHAnsi" w:hAnsiTheme="minorHAnsi"/>
          <w:sz w:val="22"/>
          <w:szCs w:val="22"/>
        </w:rPr>
        <w:t xml:space="preserve">tomēr </w:t>
      </w:r>
      <w:r w:rsidRPr="00E16673">
        <w:rPr>
          <w:rFonts w:asciiTheme="minorHAnsi" w:hAnsiTheme="minorHAnsi"/>
          <w:sz w:val="22"/>
          <w:szCs w:val="22"/>
        </w:rPr>
        <w:t>dabas parka apsekošanas laikā šī suga netika konstatēta.</w:t>
      </w:r>
      <w:r>
        <w:rPr>
          <w:rFonts w:asciiTheme="minorHAnsi" w:hAnsiTheme="minorHAnsi"/>
          <w:sz w:val="22"/>
          <w:szCs w:val="22"/>
        </w:rPr>
        <w:t xml:space="preserve"> </w:t>
      </w:r>
      <w:r w:rsidR="00D97A0C">
        <w:rPr>
          <w:rFonts w:asciiTheme="minorHAnsi" w:hAnsiTheme="minorHAnsi"/>
          <w:sz w:val="22"/>
          <w:szCs w:val="22"/>
        </w:rPr>
        <w:t>N</w:t>
      </w:r>
      <w:r>
        <w:rPr>
          <w:rFonts w:asciiTheme="minorHAnsi" w:hAnsiTheme="minorHAnsi"/>
          <w:sz w:val="22"/>
          <w:szCs w:val="22"/>
        </w:rPr>
        <w:t xml:space="preserve">av zināma </w:t>
      </w:r>
      <w:r w:rsidR="00D97A0C">
        <w:rPr>
          <w:rFonts w:asciiTheme="minorHAnsi" w:hAnsiTheme="minorHAnsi"/>
          <w:sz w:val="22"/>
          <w:szCs w:val="22"/>
        </w:rPr>
        <w:t xml:space="preserve">vēsturisko </w:t>
      </w:r>
      <w:r>
        <w:rPr>
          <w:rFonts w:asciiTheme="minorHAnsi" w:hAnsiTheme="minorHAnsi"/>
          <w:sz w:val="22"/>
          <w:szCs w:val="22"/>
        </w:rPr>
        <w:t>datu izcelsme</w:t>
      </w:r>
      <w:r w:rsidR="00D97A0C">
        <w:rPr>
          <w:rFonts w:asciiTheme="minorHAnsi" w:hAnsiTheme="minorHAnsi"/>
          <w:sz w:val="22"/>
          <w:szCs w:val="22"/>
        </w:rPr>
        <w:t xml:space="preserve"> par ķikuta konstatāciju dabas parka teritorijā</w:t>
      </w:r>
      <w:r>
        <w:rPr>
          <w:rFonts w:asciiTheme="minorHAnsi" w:hAnsiTheme="minorHAnsi"/>
          <w:sz w:val="22"/>
          <w:szCs w:val="22"/>
        </w:rPr>
        <w:t>. Izziņas avotā minēti divi pāri, kas ir nekorekts vērtējums. Šīs sugas uzskaitēs tiek vērtēts riestojošo tēviņu skaits riestā. Visdrīzāk, tas būtu dēvējams par gadījuma rakstura novērojumu, jo vadoties pēc piere</w:t>
      </w:r>
      <w:r w:rsidR="00D12C34">
        <w:rPr>
          <w:rFonts w:asciiTheme="minorHAnsi" w:hAnsiTheme="minorHAnsi"/>
          <w:sz w:val="22"/>
          <w:szCs w:val="22"/>
        </w:rPr>
        <w:t>dzes, ķikutam būtu nepieciešami</w:t>
      </w:r>
      <w:r>
        <w:rPr>
          <w:rFonts w:asciiTheme="minorHAnsi" w:hAnsiTheme="minorHAnsi"/>
          <w:sz w:val="22"/>
          <w:szCs w:val="22"/>
        </w:rPr>
        <w:t xml:space="preserve"> daudz plašāk</w:t>
      </w:r>
      <w:r w:rsidR="000557BA">
        <w:rPr>
          <w:rFonts w:asciiTheme="minorHAnsi" w:hAnsiTheme="minorHAnsi"/>
          <w:sz w:val="22"/>
          <w:szCs w:val="22"/>
        </w:rPr>
        <w:t>i</w:t>
      </w:r>
      <w:r>
        <w:rPr>
          <w:rFonts w:asciiTheme="minorHAnsi" w:hAnsiTheme="minorHAnsi"/>
          <w:sz w:val="22"/>
          <w:szCs w:val="22"/>
        </w:rPr>
        <w:t xml:space="preserve"> palieņu </w:t>
      </w:r>
      <w:r w:rsidR="00D97A0C">
        <w:rPr>
          <w:rFonts w:asciiTheme="minorHAnsi" w:hAnsiTheme="minorHAnsi"/>
          <w:sz w:val="22"/>
          <w:szCs w:val="22"/>
        </w:rPr>
        <w:t>zālāji</w:t>
      </w:r>
      <w:r>
        <w:rPr>
          <w:rFonts w:asciiTheme="minorHAnsi" w:hAnsiTheme="minorHAnsi"/>
          <w:sz w:val="22"/>
          <w:szCs w:val="22"/>
        </w:rPr>
        <w:t>. Aiviekstes dabas parka gadījumā šis nosacījums neizpildās, līdz ar ko</w:t>
      </w:r>
      <w:r w:rsidR="00D12C34">
        <w:rPr>
          <w:rFonts w:asciiTheme="minorHAnsi" w:hAnsiTheme="minorHAnsi"/>
          <w:sz w:val="22"/>
          <w:szCs w:val="22"/>
        </w:rPr>
        <w:t>,</w:t>
      </w:r>
      <w:r>
        <w:rPr>
          <w:rFonts w:asciiTheme="minorHAnsi" w:hAnsiTheme="minorHAnsi"/>
          <w:sz w:val="22"/>
          <w:szCs w:val="22"/>
        </w:rPr>
        <w:t xml:space="preserve"> dabas parka teritorija visdrīzāk šai sugai nav īsti piemērota ligzdošanai.</w:t>
      </w:r>
    </w:p>
    <w:p w14:paraId="0F6797E9" w14:textId="77777777" w:rsidR="00076541" w:rsidRDefault="006914FD" w:rsidP="00076541">
      <w:pPr>
        <w:widowControl w:val="0"/>
        <w:jc w:val="both"/>
        <w:rPr>
          <w:rFonts w:asciiTheme="minorHAnsi" w:hAnsiTheme="minorHAnsi"/>
          <w:sz w:val="22"/>
          <w:szCs w:val="22"/>
        </w:rPr>
      </w:pPr>
      <w:r>
        <w:rPr>
          <w:rFonts w:asciiTheme="minorHAnsi" w:hAnsiTheme="minorHAnsi"/>
          <w:sz w:val="22"/>
          <w:szCs w:val="22"/>
        </w:rPr>
        <w:t xml:space="preserve">Kā būtisks fakts jāmin tas, ka dabas parka teritoriju virkne </w:t>
      </w:r>
      <w:r w:rsidR="00FC72B6">
        <w:rPr>
          <w:rFonts w:asciiTheme="minorHAnsi" w:hAnsiTheme="minorHAnsi"/>
          <w:sz w:val="22"/>
          <w:szCs w:val="22"/>
        </w:rPr>
        <w:t xml:space="preserve">īpaši </w:t>
      </w:r>
      <w:r>
        <w:rPr>
          <w:rFonts w:asciiTheme="minorHAnsi" w:hAnsiTheme="minorHAnsi"/>
          <w:sz w:val="22"/>
          <w:szCs w:val="22"/>
        </w:rPr>
        <w:t xml:space="preserve">aizsargājamo putnu sugu, kuras tajā neligzdo, bet izmanto kā barošanās vietu, piem. </w:t>
      </w:r>
      <w:r w:rsidRPr="003D5C66">
        <w:rPr>
          <w:rFonts w:asciiTheme="minorHAnsi" w:hAnsiTheme="minorHAnsi"/>
          <w:b/>
          <w:sz w:val="22"/>
          <w:szCs w:val="22"/>
        </w:rPr>
        <w:t>pļavu lija</w:t>
      </w:r>
      <w:r>
        <w:rPr>
          <w:rFonts w:asciiTheme="minorHAnsi" w:hAnsiTheme="minorHAnsi"/>
          <w:sz w:val="22"/>
          <w:szCs w:val="22"/>
        </w:rPr>
        <w:t xml:space="preserve"> </w:t>
      </w:r>
      <w:proofErr w:type="spellStart"/>
      <w:r w:rsidRPr="00917EB2">
        <w:rPr>
          <w:rFonts w:asciiTheme="minorHAnsi" w:hAnsiTheme="minorHAnsi"/>
          <w:i/>
          <w:sz w:val="22"/>
          <w:szCs w:val="22"/>
        </w:rPr>
        <w:t>Circus</w:t>
      </w:r>
      <w:proofErr w:type="spellEnd"/>
      <w:r w:rsidRPr="00917EB2">
        <w:rPr>
          <w:rFonts w:asciiTheme="minorHAnsi" w:hAnsiTheme="minorHAnsi"/>
          <w:i/>
          <w:sz w:val="22"/>
          <w:szCs w:val="22"/>
        </w:rPr>
        <w:t xml:space="preserve"> </w:t>
      </w:r>
      <w:proofErr w:type="spellStart"/>
      <w:r w:rsidRPr="00917EB2">
        <w:rPr>
          <w:rFonts w:asciiTheme="minorHAnsi" w:hAnsiTheme="minorHAnsi"/>
          <w:i/>
          <w:sz w:val="22"/>
          <w:szCs w:val="22"/>
        </w:rPr>
        <w:t>pygargus</w:t>
      </w:r>
      <w:proofErr w:type="spellEnd"/>
      <w:r>
        <w:rPr>
          <w:rFonts w:asciiTheme="minorHAnsi" w:hAnsiTheme="minorHAnsi"/>
          <w:sz w:val="22"/>
          <w:szCs w:val="22"/>
        </w:rPr>
        <w:t xml:space="preserve">, </w:t>
      </w:r>
      <w:r w:rsidRPr="003D5C66">
        <w:rPr>
          <w:rFonts w:asciiTheme="minorHAnsi" w:hAnsiTheme="minorHAnsi"/>
          <w:b/>
          <w:sz w:val="22"/>
          <w:szCs w:val="22"/>
        </w:rPr>
        <w:t>mazais ērglis</w:t>
      </w:r>
      <w:r>
        <w:rPr>
          <w:rFonts w:asciiTheme="minorHAnsi" w:hAnsiTheme="minorHAnsi"/>
          <w:sz w:val="22"/>
          <w:szCs w:val="22"/>
        </w:rPr>
        <w:t xml:space="preserve"> </w:t>
      </w:r>
      <w:proofErr w:type="spellStart"/>
      <w:r w:rsidRPr="00917EB2">
        <w:rPr>
          <w:rFonts w:asciiTheme="minorHAnsi" w:hAnsiTheme="minorHAnsi"/>
          <w:i/>
          <w:sz w:val="22"/>
          <w:szCs w:val="22"/>
        </w:rPr>
        <w:t>Aquila</w:t>
      </w:r>
      <w:proofErr w:type="spellEnd"/>
      <w:r w:rsidRPr="00917EB2">
        <w:rPr>
          <w:rFonts w:asciiTheme="minorHAnsi" w:hAnsiTheme="minorHAnsi"/>
          <w:i/>
          <w:sz w:val="22"/>
          <w:szCs w:val="22"/>
        </w:rPr>
        <w:t xml:space="preserve"> </w:t>
      </w:r>
      <w:proofErr w:type="spellStart"/>
      <w:r w:rsidRPr="00917EB2">
        <w:rPr>
          <w:rFonts w:asciiTheme="minorHAnsi" w:hAnsiTheme="minorHAnsi"/>
          <w:i/>
          <w:sz w:val="22"/>
          <w:szCs w:val="22"/>
        </w:rPr>
        <w:t>pomarina</w:t>
      </w:r>
      <w:proofErr w:type="spellEnd"/>
      <w:r w:rsidR="00076541">
        <w:rPr>
          <w:rFonts w:asciiTheme="minorHAnsi" w:hAnsiTheme="minorHAnsi"/>
          <w:sz w:val="22"/>
          <w:szCs w:val="22"/>
        </w:rPr>
        <w:t xml:space="preserve"> u.c.</w:t>
      </w:r>
    </w:p>
    <w:p w14:paraId="112563C7" w14:textId="68E6B5C6" w:rsidR="00076541" w:rsidRDefault="006914FD" w:rsidP="00076541">
      <w:pPr>
        <w:widowControl w:val="0"/>
        <w:jc w:val="both"/>
        <w:rPr>
          <w:rFonts w:asciiTheme="minorHAnsi" w:hAnsiTheme="minorHAnsi"/>
          <w:sz w:val="22"/>
          <w:szCs w:val="22"/>
        </w:rPr>
      </w:pPr>
      <w:r w:rsidRPr="00F023EA">
        <w:rPr>
          <w:rFonts w:asciiTheme="minorHAnsi" w:hAnsiTheme="minorHAnsi"/>
          <w:b/>
          <w:sz w:val="22"/>
          <w:szCs w:val="22"/>
        </w:rPr>
        <w:t>Mazais ērglis</w:t>
      </w:r>
      <w:r w:rsidRPr="00457482">
        <w:rPr>
          <w:rFonts w:asciiTheme="minorHAnsi" w:hAnsiTheme="minorHAnsi"/>
          <w:sz w:val="22"/>
          <w:szCs w:val="22"/>
        </w:rPr>
        <w:t xml:space="preserve"> ir mozaīkveida kultūrainavā labprāt ligzdojošs plēsīgais putns, kura barošanās teritorija svārstās 2 - </w:t>
      </w:r>
      <w:r>
        <w:rPr>
          <w:rFonts w:asciiTheme="minorHAnsi" w:hAnsiTheme="minorHAnsi"/>
          <w:sz w:val="22"/>
          <w:szCs w:val="22"/>
        </w:rPr>
        <w:t>5</w:t>
      </w:r>
      <w:r w:rsidRPr="00457482">
        <w:rPr>
          <w:rFonts w:asciiTheme="minorHAnsi" w:hAnsiTheme="minorHAnsi"/>
          <w:sz w:val="22"/>
          <w:szCs w:val="22"/>
        </w:rPr>
        <w:t xml:space="preserve"> </w:t>
      </w:r>
      <w:r>
        <w:rPr>
          <w:rFonts w:asciiTheme="minorHAnsi" w:hAnsiTheme="minorHAnsi"/>
          <w:sz w:val="22"/>
          <w:szCs w:val="22"/>
        </w:rPr>
        <w:t>km</w:t>
      </w:r>
      <w:r w:rsidRPr="00457482">
        <w:rPr>
          <w:rFonts w:asciiTheme="minorHAnsi" w:hAnsiTheme="minorHAnsi"/>
          <w:sz w:val="22"/>
          <w:szCs w:val="22"/>
        </w:rPr>
        <w:t xml:space="preserve"> rādiusā ap ligzdu (U. Bergmaņa pētījumi). 201</w:t>
      </w:r>
      <w:r>
        <w:rPr>
          <w:rFonts w:asciiTheme="minorHAnsi" w:hAnsiTheme="minorHAnsi"/>
          <w:sz w:val="22"/>
          <w:szCs w:val="22"/>
        </w:rPr>
        <w:t>8</w:t>
      </w:r>
      <w:r w:rsidRPr="00457482">
        <w:rPr>
          <w:rFonts w:asciiTheme="minorHAnsi" w:hAnsiTheme="minorHAnsi"/>
          <w:sz w:val="22"/>
          <w:szCs w:val="22"/>
        </w:rPr>
        <w:t>.</w:t>
      </w:r>
      <w:r w:rsidR="00D12C34">
        <w:rPr>
          <w:rFonts w:asciiTheme="minorHAnsi" w:hAnsiTheme="minorHAnsi"/>
          <w:sz w:val="22"/>
          <w:szCs w:val="22"/>
        </w:rPr>
        <w:t> </w:t>
      </w:r>
      <w:r w:rsidRPr="00457482">
        <w:rPr>
          <w:rFonts w:asciiTheme="minorHAnsi" w:hAnsiTheme="minorHAnsi"/>
          <w:sz w:val="22"/>
          <w:szCs w:val="22"/>
        </w:rPr>
        <w:t>gadā dabas parka</w:t>
      </w:r>
      <w:r>
        <w:rPr>
          <w:rFonts w:asciiTheme="minorHAnsi" w:hAnsiTheme="minorHAnsi"/>
          <w:sz w:val="22"/>
          <w:szCs w:val="22"/>
        </w:rPr>
        <w:t xml:space="preserve"> pieguļošajā</w:t>
      </w:r>
      <w:r w:rsidRPr="00457482">
        <w:rPr>
          <w:rFonts w:asciiTheme="minorHAnsi" w:hAnsiTheme="minorHAnsi"/>
          <w:sz w:val="22"/>
          <w:szCs w:val="22"/>
        </w:rPr>
        <w:t xml:space="preserve"> teritorijā ir zinām</w:t>
      </w:r>
      <w:r>
        <w:rPr>
          <w:rFonts w:asciiTheme="minorHAnsi" w:hAnsiTheme="minorHAnsi"/>
          <w:sz w:val="22"/>
          <w:szCs w:val="22"/>
        </w:rPr>
        <w:t>as vismaz</w:t>
      </w:r>
      <w:r w:rsidRPr="00457482">
        <w:rPr>
          <w:rFonts w:asciiTheme="minorHAnsi" w:hAnsiTheme="minorHAnsi"/>
          <w:sz w:val="22"/>
          <w:szCs w:val="22"/>
        </w:rPr>
        <w:t xml:space="preserve"> </w:t>
      </w:r>
      <w:r>
        <w:rPr>
          <w:rFonts w:asciiTheme="minorHAnsi" w:hAnsiTheme="minorHAnsi"/>
          <w:sz w:val="22"/>
          <w:szCs w:val="22"/>
        </w:rPr>
        <w:t>trīs</w:t>
      </w:r>
      <w:r w:rsidRPr="00457482">
        <w:rPr>
          <w:rFonts w:asciiTheme="minorHAnsi" w:hAnsiTheme="minorHAnsi"/>
          <w:sz w:val="22"/>
          <w:szCs w:val="22"/>
        </w:rPr>
        <w:t xml:space="preserve"> mazo ērgļu </w:t>
      </w:r>
      <w:proofErr w:type="spellStart"/>
      <w:r>
        <w:rPr>
          <w:rFonts w:asciiTheme="minorHAnsi" w:hAnsiTheme="minorHAnsi"/>
          <w:sz w:val="22"/>
          <w:szCs w:val="22"/>
        </w:rPr>
        <w:t>ligzdvietas</w:t>
      </w:r>
      <w:proofErr w:type="spellEnd"/>
      <w:r>
        <w:rPr>
          <w:rFonts w:asciiTheme="minorHAnsi" w:hAnsiTheme="minorHAnsi"/>
          <w:sz w:val="22"/>
          <w:szCs w:val="22"/>
        </w:rPr>
        <w:t>, tāpēc</w:t>
      </w:r>
      <w:r w:rsidRPr="00457482">
        <w:rPr>
          <w:rFonts w:asciiTheme="minorHAnsi" w:hAnsiTheme="minorHAnsi"/>
          <w:sz w:val="22"/>
          <w:szCs w:val="22"/>
        </w:rPr>
        <w:t xml:space="preserve"> pārliecinoši tos </w:t>
      </w:r>
      <w:r>
        <w:rPr>
          <w:rFonts w:asciiTheme="minorHAnsi" w:hAnsiTheme="minorHAnsi"/>
          <w:sz w:val="22"/>
          <w:szCs w:val="22"/>
        </w:rPr>
        <w:t xml:space="preserve">var </w:t>
      </w:r>
      <w:r w:rsidRPr="00457482">
        <w:rPr>
          <w:rFonts w:asciiTheme="minorHAnsi" w:hAnsiTheme="minorHAnsi"/>
          <w:sz w:val="22"/>
          <w:szCs w:val="22"/>
        </w:rPr>
        <w:t>pieskaitīt</w:t>
      </w:r>
      <w:r>
        <w:rPr>
          <w:rFonts w:asciiTheme="minorHAnsi" w:hAnsiTheme="minorHAnsi"/>
          <w:sz w:val="22"/>
          <w:szCs w:val="22"/>
        </w:rPr>
        <w:t xml:space="preserve"> pie</w:t>
      </w:r>
      <w:r w:rsidRPr="00457482">
        <w:rPr>
          <w:rFonts w:asciiTheme="minorHAnsi" w:hAnsiTheme="minorHAnsi"/>
          <w:sz w:val="22"/>
          <w:szCs w:val="22"/>
        </w:rPr>
        <w:t xml:space="preserve"> dabas parkā </w:t>
      </w:r>
      <w:r>
        <w:rPr>
          <w:rFonts w:asciiTheme="minorHAnsi" w:hAnsiTheme="minorHAnsi"/>
          <w:sz w:val="22"/>
          <w:szCs w:val="22"/>
        </w:rPr>
        <w:t>pastāvīgi esošām</w:t>
      </w:r>
      <w:r w:rsidRPr="00457482">
        <w:rPr>
          <w:rFonts w:asciiTheme="minorHAnsi" w:hAnsiTheme="minorHAnsi"/>
          <w:sz w:val="22"/>
          <w:szCs w:val="22"/>
        </w:rPr>
        <w:t xml:space="preserve"> sugām, </w:t>
      </w:r>
      <w:r>
        <w:rPr>
          <w:rFonts w:asciiTheme="minorHAnsi" w:hAnsiTheme="minorHAnsi"/>
          <w:sz w:val="22"/>
          <w:szCs w:val="22"/>
        </w:rPr>
        <w:t>jāņem gan vērā, ka dabas parka teritorijā sugas ligzdošana ir mazticama, jo teritorijā trūkst atbilstošas mežu struktūras</w:t>
      </w:r>
      <w:r w:rsidRPr="00457482">
        <w:rPr>
          <w:rFonts w:asciiTheme="minorHAnsi" w:hAnsiTheme="minorHAnsi"/>
          <w:sz w:val="22"/>
          <w:szCs w:val="22"/>
        </w:rPr>
        <w:t>.</w:t>
      </w:r>
      <w:r>
        <w:rPr>
          <w:rFonts w:asciiTheme="minorHAnsi" w:hAnsiTheme="minorHAnsi"/>
          <w:sz w:val="22"/>
          <w:szCs w:val="22"/>
        </w:rPr>
        <w:t xml:space="preserve"> Būtiski ir saglabāt </w:t>
      </w:r>
      <w:r w:rsidR="00CC7043">
        <w:rPr>
          <w:rFonts w:asciiTheme="minorHAnsi" w:hAnsiTheme="minorHAnsi"/>
          <w:sz w:val="22"/>
          <w:szCs w:val="22"/>
        </w:rPr>
        <w:t xml:space="preserve">dabas parka dabiskos zālājus vismaz </w:t>
      </w:r>
      <w:r>
        <w:rPr>
          <w:rFonts w:asciiTheme="minorHAnsi" w:hAnsiTheme="minorHAnsi"/>
          <w:sz w:val="22"/>
          <w:szCs w:val="22"/>
        </w:rPr>
        <w:t>esošajā kvalitātē, neļaujot t</w:t>
      </w:r>
      <w:r w:rsidR="00CC7043">
        <w:rPr>
          <w:rFonts w:asciiTheme="minorHAnsi" w:hAnsiTheme="minorHAnsi"/>
          <w:sz w:val="22"/>
          <w:szCs w:val="22"/>
        </w:rPr>
        <w:t>ie</w:t>
      </w:r>
      <w:r>
        <w:rPr>
          <w:rFonts w:asciiTheme="minorHAnsi" w:hAnsiTheme="minorHAnsi"/>
          <w:sz w:val="22"/>
          <w:szCs w:val="22"/>
        </w:rPr>
        <w:t>m aizaugt, tādejādi saglabājot piemērotas barošanās vietas mazajam ērglim.</w:t>
      </w:r>
      <w:r w:rsidRPr="00457482">
        <w:rPr>
          <w:rFonts w:asciiTheme="minorHAnsi" w:hAnsiTheme="minorHAnsi"/>
          <w:sz w:val="22"/>
          <w:szCs w:val="22"/>
        </w:rPr>
        <w:t xml:space="preserve"> </w:t>
      </w:r>
      <w:bookmarkStart w:id="88" w:name="_Hlk17910604"/>
      <w:bookmarkEnd w:id="87"/>
    </w:p>
    <w:p w14:paraId="48D8EF7A" w14:textId="0A35EAA8" w:rsidR="006914FD" w:rsidRPr="00457482" w:rsidRDefault="006914FD" w:rsidP="00076541">
      <w:pPr>
        <w:widowControl w:val="0"/>
        <w:jc w:val="both"/>
        <w:rPr>
          <w:rFonts w:asciiTheme="minorHAnsi" w:hAnsiTheme="minorHAnsi"/>
          <w:sz w:val="22"/>
          <w:szCs w:val="22"/>
        </w:rPr>
      </w:pPr>
      <w:r>
        <w:rPr>
          <w:rFonts w:asciiTheme="minorHAnsi" w:hAnsiTheme="minorHAnsi"/>
          <w:sz w:val="22"/>
          <w:szCs w:val="22"/>
        </w:rPr>
        <w:t>Dabas parkā un tam blakus</w:t>
      </w:r>
      <w:r w:rsidRPr="00457482">
        <w:rPr>
          <w:rFonts w:asciiTheme="minorHAnsi" w:hAnsiTheme="minorHAnsi"/>
          <w:sz w:val="22"/>
          <w:szCs w:val="22"/>
        </w:rPr>
        <w:t xml:space="preserve"> teritorijā</w:t>
      </w:r>
      <w:r>
        <w:rPr>
          <w:rFonts w:asciiTheme="minorHAnsi" w:hAnsiTheme="minorHAnsi"/>
          <w:sz w:val="22"/>
          <w:szCs w:val="22"/>
        </w:rPr>
        <w:t>s līdz šim</w:t>
      </w:r>
      <w:r w:rsidRPr="00457482">
        <w:rPr>
          <w:rFonts w:asciiTheme="minorHAnsi" w:hAnsiTheme="minorHAnsi"/>
          <w:sz w:val="22"/>
          <w:szCs w:val="22"/>
        </w:rPr>
        <w:t xml:space="preserve"> konstatēto mežos ligzdojošo sugu grup</w:t>
      </w:r>
      <w:r>
        <w:rPr>
          <w:rFonts w:asciiTheme="minorHAnsi" w:hAnsiTheme="minorHAnsi"/>
          <w:sz w:val="22"/>
          <w:szCs w:val="22"/>
        </w:rPr>
        <w:t>as</w:t>
      </w:r>
      <w:r w:rsidRPr="00457482">
        <w:rPr>
          <w:rFonts w:asciiTheme="minorHAnsi" w:hAnsiTheme="minorHAnsi"/>
          <w:sz w:val="22"/>
          <w:szCs w:val="22"/>
        </w:rPr>
        <w:t xml:space="preserve"> var </w:t>
      </w:r>
      <w:r>
        <w:rPr>
          <w:rFonts w:asciiTheme="minorHAnsi" w:hAnsiTheme="minorHAnsi"/>
          <w:sz w:val="22"/>
          <w:szCs w:val="22"/>
        </w:rPr>
        <w:t xml:space="preserve">nosacīti </w:t>
      </w:r>
      <w:r w:rsidRPr="00457482">
        <w:rPr>
          <w:rFonts w:asciiTheme="minorHAnsi" w:hAnsiTheme="minorHAnsi"/>
          <w:sz w:val="22"/>
          <w:szCs w:val="22"/>
        </w:rPr>
        <w:t xml:space="preserve">iedalīt divās daļās </w:t>
      </w:r>
      <w:r>
        <w:rPr>
          <w:rFonts w:asciiTheme="minorHAnsi" w:hAnsiTheme="minorHAnsi"/>
          <w:sz w:val="22"/>
          <w:szCs w:val="22"/>
        </w:rPr>
        <w:t>–</w:t>
      </w:r>
      <w:r w:rsidRPr="00457482">
        <w:rPr>
          <w:rFonts w:asciiTheme="minorHAnsi" w:hAnsiTheme="minorHAnsi"/>
          <w:sz w:val="22"/>
          <w:szCs w:val="22"/>
        </w:rPr>
        <w:t xml:space="preserve"> </w:t>
      </w:r>
      <w:r w:rsidRPr="00170CA6">
        <w:rPr>
          <w:rFonts w:asciiTheme="minorHAnsi" w:hAnsiTheme="minorHAnsi"/>
          <w:b/>
          <w:sz w:val="22"/>
          <w:szCs w:val="22"/>
        </w:rPr>
        <w:t>sugas, kuru dzīvotnes izvietotas Aiviekstes upei pieguļošajos meža masīvos</w:t>
      </w:r>
      <w:r w:rsidRPr="00457482">
        <w:rPr>
          <w:rFonts w:asciiTheme="minorHAnsi" w:hAnsiTheme="minorHAnsi"/>
          <w:sz w:val="22"/>
          <w:szCs w:val="22"/>
        </w:rPr>
        <w:t xml:space="preserve">, un sugas, kuru dzīvotņu izvietojumam nav tiešas saistības ar </w:t>
      </w:r>
      <w:r>
        <w:rPr>
          <w:rFonts w:asciiTheme="minorHAnsi" w:hAnsiTheme="minorHAnsi"/>
          <w:sz w:val="22"/>
          <w:szCs w:val="22"/>
        </w:rPr>
        <w:t>dabas parku, bet gan attālāk esošajām mežainajām teritorijām (piemēram, Krustkalnu dabas rezervāts, citas meža teritorijas)</w:t>
      </w:r>
      <w:r w:rsidRPr="00457482">
        <w:rPr>
          <w:rFonts w:asciiTheme="minorHAnsi" w:hAnsiTheme="minorHAnsi"/>
          <w:sz w:val="22"/>
          <w:szCs w:val="22"/>
        </w:rPr>
        <w:t xml:space="preserve">. Pie pirmās grupas pieskaitāmas daļa retāko dzeņu sugu </w:t>
      </w:r>
      <w:r>
        <w:rPr>
          <w:rFonts w:asciiTheme="minorHAnsi" w:hAnsiTheme="minorHAnsi"/>
          <w:sz w:val="22"/>
          <w:szCs w:val="22"/>
        </w:rPr>
        <w:t>–</w:t>
      </w:r>
      <w:r w:rsidRPr="00457482">
        <w:rPr>
          <w:rFonts w:asciiTheme="minorHAnsi" w:hAnsiTheme="minorHAnsi"/>
          <w:sz w:val="22"/>
          <w:szCs w:val="22"/>
        </w:rPr>
        <w:t xml:space="preserve"> </w:t>
      </w:r>
      <w:proofErr w:type="spellStart"/>
      <w:r w:rsidRPr="00457482">
        <w:rPr>
          <w:rFonts w:asciiTheme="minorHAnsi" w:hAnsiTheme="minorHAnsi"/>
          <w:sz w:val="22"/>
          <w:szCs w:val="22"/>
        </w:rPr>
        <w:t>baltmugurdzenis</w:t>
      </w:r>
      <w:proofErr w:type="spellEnd"/>
      <w:r w:rsidRPr="00457482">
        <w:rPr>
          <w:rFonts w:asciiTheme="minorHAnsi" w:hAnsiTheme="minorHAnsi"/>
          <w:sz w:val="22"/>
          <w:szCs w:val="22"/>
        </w:rPr>
        <w:t xml:space="preserve">, vidējais dzenis, pelēkā dzilna, kuru klātbūtnei ir </w:t>
      </w:r>
      <w:r w:rsidR="00DF2785" w:rsidRPr="00457482">
        <w:rPr>
          <w:rFonts w:asciiTheme="minorHAnsi" w:hAnsiTheme="minorHAnsi"/>
          <w:sz w:val="22"/>
          <w:szCs w:val="22"/>
        </w:rPr>
        <w:t xml:space="preserve">būtiski </w:t>
      </w:r>
      <w:r w:rsidRPr="00457482">
        <w:rPr>
          <w:rFonts w:asciiTheme="minorHAnsi" w:hAnsiTheme="minorHAnsi"/>
          <w:sz w:val="22"/>
          <w:szCs w:val="22"/>
        </w:rPr>
        <w:t xml:space="preserve">lapu koku meži, kādi lielā daudzumā atrodami </w:t>
      </w:r>
      <w:r>
        <w:rPr>
          <w:rFonts w:asciiTheme="minorHAnsi" w:hAnsiTheme="minorHAnsi"/>
          <w:sz w:val="22"/>
          <w:szCs w:val="22"/>
        </w:rPr>
        <w:t xml:space="preserve">arī </w:t>
      </w:r>
      <w:r w:rsidRPr="00457482">
        <w:rPr>
          <w:rFonts w:asciiTheme="minorHAnsi" w:hAnsiTheme="minorHAnsi"/>
          <w:sz w:val="22"/>
          <w:szCs w:val="22"/>
        </w:rPr>
        <w:t xml:space="preserve">gar </w:t>
      </w:r>
      <w:r>
        <w:rPr>
          <w:rFonts w:asciiTheme="minorHAnsi" w:hAnsiTheme="minorHAnsi"/>
          <w:sz w:val="22"/>
          <w:szCs w:val="22"/>
        </w:rPr>
        <w:t>Aiviekstes</w:t>
      </w:r>
      <w:r w:rsidRPr="00457482">
        <w:rPr>
          <w:rFonts w:asciiTheme="minorHAnsi" w:hAnsiTheme="minorHAnsi"/>
          <w:sz w:val="22"/>
          <w:szCs w:val="22"/>
        </w:rPr>
        <w:t xml:space="preserve"> </w:t>
      </w:r>
      <w:r w:rsidR="00DF2785">
        <w:rPr>
          <w:rFonts w:asciiTheme="minorHAnsi" w:hAnsiTheme="minorHAnsi"/>
          <w:sz w:val="22"/>
          <w:szCs w:val="22"/>
        </w:rPr>
        <w:t xml:space="preserve">upes </w:t>
      </w:r>
      <w:r w:rsidRPr="00457482">
        <w:rPr>
          <w:rFonts w:asciiTheme="minorHAnsi" w:hAnsiTheme="minorHAnsi"/>
          <w:sz w:val="22"/>
          <w:szCs w:val="22"/>
        </w:rPr>
        <w:t xml:space="preserve">krastiem. </w:t>
      </w:r>
      <w:r>
        <w:rPr>
          <w:rFonts w:asciiTheme="minorHAnsi" w:hAnsiTheme="minorHAnsi"/>
          <w:sz w:val="22"/>
          <w:szCs w:val="22"/>
        </w:rPr>
        <w:t xml:space="preserve">Pirmās grupas meža putnu </w:t>
      </w:r>
      <w:r w:rsidRPr="00457482">
        <w:rPr>
          <w:rFonts w:asciiTheme="minorHAnsi" w:hAnsiTheme="minorHAnsi"/>
          <w:sz w:val="22"/>
          <w:szCs w:val="22"/>
        </w:rPr>
        <w:t>sugas viennozīmīgi var pieskaitīt tieši dabas parkam raksturīgajām ornitoloģiskajām vērtībām.</w:t>
      </w:r>
      <w:r w:rsidRPr="00600E2F">
        <w:t xml:space="preserve"> </w:t>
      </w:r>
      <w:r w:rsidR="00D12C34">
        <w:rPr>
          <w:rFonts w:asciiTheme="minorHAnsi" w:hAnsiTheme="minorHAnsi"/>
          <w:sz w:val="22"/>
          <w:szCs w:val="22"/>
        </w:rPr>
        <w:t>2018. </w:t>
      </w:r>
      <w:r w:rsidRPr="00600E2F">
        <w:rPr>
          <w:rFonts w:asciiTheme="minorHAnsi" w:hAnsiTheme="minorHAnsi"/>
          <w:sz w:val="22"/>
          <w:szCs w:val="22"/>
        </w:rPr>
        <w:t>gada pavasarī veikto dzeņu uzskaišu rezultāti veikti optimālajā šīs sugu grupas aktivitātes periodā un iegūtie rezultāti ir proporcionāli piemēroto dzīvotņu platībām.</w:t>
      </w:r>
    </w:p>
    <w:p w14:paraId="4567EB0B" w14:textId="3662DC94" w:rsidR="006914FD" w:rsidRPr="00457482" w:rsidRDefault="006914FD" w:rsidP="00C230AB">
      <w:pPr>
        <w:widowControl w:val="0"/>
        <w:jc w:val="both"/>
        <w:rPr>
          <w:rFonts w:asciiTheme="minorHAnsi" w:hAnsiTheme="minorHAnsi"/>
          <w:sz w:val="22"/>
          <w:szCs w:val="22"/>
        </w:rPr>
      </w:pPr>
      <w:r w:rsidRPr="00457482">
        <w:rPr>
          <w:rFonts w:asciiTheme="minorHAnsi" w:hAnsiTheme="minorHAnsi"/>
          <w:sz w:val="22"/>
          <w:szCs w:val="22"/>
        </w:rPr>
        <w:t xml:space="preserve">Otra grupa ir </w:t>
      </w:r>
      <w:r w:rsidR="00D12C34">
        <w:rPr>
          <w:rFonts w:asciiTheme="minorHAnsi" w:hAnsiTheme="minorHAnsi"/>
          <w:b/>
          <w:sz w:val="22"/>
          <w:szCs w:val="22"/>
        </w:rPr>
        <w:t>attālā</w:t>
      </w:r>
      <w:r w:rsidR="00170CA6" w:rsidRPr="00170CA6">
        <w:rPr>
          <w:rFonts w:asciiTheme="minorHAnsi" w:hAnsiTheme="minorHAnsi"/>
          <w:b/>
          <w:sz w:val="22"/>
          <w:szCs w:val="22"/>
        </w:rPr>
        <w:t xml:space="preserve">kos </w:t>
      </w:r>
      <w:r w:rsidRPr="00170CA6">
        <w:rPr>
          <w:rFonts w:asciiTheme="minorHAnsi" w:hAnsiTheme="minorHAnsi"/>
          <w:b/>
          <w:sz w:val="22"/>
          <w:szCs w:val="22"/>
        </w:rPr>
        <w:t>mežos ligzdojošās īpaši aizsargājamās putnu sugas</w:t>
      </w:r>
      <w:r w:rsidRPr="00457482">
        <w:rPr>
          <w:rFonts w:asciiTheme="minorHAnsi" w:hAnsiTheme="minorHAnsi"/>
          <w:sz w:val="22"/>
          <w:szCs w:val="22"/>
        </w:rPr>
        <w:t xml:space="preserve">, kuru dzīvotnēm nav tiešas saistības ar </w:t>
      </w:r>
      <w:r>
        <w:rPr>
          <w:rFonts w:asciiTheme="minorHAnsi" w:hAnsiTheme="minorHAnsi"/>
          <w:sz w:val="22"/>
          <w:szCs w:val="22"/>
        </w:rPr>
        <w:t>dabas parka teritoriju</w:t>
      </w:r>
      <w:r w:rsidRPr="00457482">
        <w:rPr>
          <w:rFonts w:asciiTheme="minorHAnsi" w:hAnsiTheme="minorHAnsi"/>
          <w:sz w:val="22"/>
          <w:szCs w:val="22"/>
        </w:rPr>
        <w:t xml:space="preserve"> – </w:t>
      </w:r>
      <w:r>
        <w:rPr>
          <w:rFonts w:asciiTheme="minorHAnsi" w:hAnsiTheme="minorHAnsi"/>
          <w:sz w:val="22"/>
          <w:szCs w:val="22"/>
        </w:rPr>
        <w:t>konkrētās sugas dabas parku vairāk izmanto kā barošanās vietu</w:t>
      </w:r>
      <w:r w:rsidRPr="00457482">
        <w:rPr>
          <w:rFonts w:asciiTheme="minorHAnsi" w:hAnsiTheme="minorHAnsi"/>
          <w:sz w:val="22"/>
          <w:szCs w:val="22"/>
        </w:rPr>
        <w:t>. Lielākoties tās ir vecos, netraucētos mežos ligzdojošas sugas, kurām nogāžu un gravu klātesamība nav noteicoša. Mežirbe, vaka</w:t>
      </w:r>
      <w:r>
        <w:rPr>
          <w:rFonts w:asciiTheme="minorHAnsi" w:hAnsiTheme="minorHAnsi"/>
          <w:sz w:val="22"/>
          <w:szCs w:val="22"/>
        </w:rPr>
        <w:t>rlēpis, melnā dzilna, apodziņš</w:t>
      </w:r>
      <w:r w:rsidRPr="00457482">
        <w:rPr>
          <w:rFonts w:asciiTheme="minorHAnsi" w:hAnsiTheme="minorHAnsi"/>
          <w:sz w:val="22"/>
          <w:szCs w:val="22"/>
        </w:rPr>
        <w:t>,</w:t>
      </w:r>
      <w:r w:rsidR="00E41876">
        <w:rPr>
          <w:rFonts w:asciiTheme="minorHAnsi" w:hAnsiTheme="minorHAnsi"/>
          <w:sz w:val="22"/>
          <w:szCs w:val="22"/>
        </w:rPr>
        <w:t xml:space="preserve"> </w:t>
      </w:r>
      <w:r w:rsidRPr="00457482">
        <w:rPr>
          <w:rFonts w:asciiTheme="minorHAnsi" w:hAnsiTheme="minorHAnsi"/>
          <w:sz w:val="22"/>
          <w:szCs w:val="22"/>
        </w:rPr>
        <w:t xml:space="preserve">domājams, ka šo sugu sastopamība dabas parka teritorijā un mežu masīvā ārpus </w:t>
      </w:r>
      <w:r w:rsidR="00E41876">
        <w:rPr>
          <w:rFonts w:asciiTheme="minorHAnsi" w:hAnsiTheme="minorHAnsi"/>
          <w:sz w:val="22"/>
          <w:szCs w:val="22"/>
        </w:rPr>
        <w:t>tā</w:t>
      </w:r>
      <w:r w:rsidRPr="00457482">
        <w:rPr>
          <w:rFonts w:asciiTheme="minorHAnsi" w:hAnsiTheme="minorHAnsi"/>
          <w:sz w:val="22"/>
          <w:szCs w:val="22"/>
        </w:rPr>
        <w:t xml:space="preserve"> būtiski neatšķiras, un arī to aizsardzība – šī paša iemesla dēļ ir visai sarežģīta. Dabas parka teritorijā ligzdojošos īpatņus nevar nodalīt no pārējās masīvā ligzdojošās populācijas. Neapšaubāmi ir jādara viss iespējamais, lai nodrošinātu labvēlīgu šo sugu aizsardzības stāvokli, taču jāņem vērā, ka šo sugu ekoloģijas īpatnību dēļ, tās ietekmē arī </w:t>
      </w:r>
      <w:r w:rsidR="00E41876">
        <w:rPr>
          <w:rFonts w:asciiTheme="minorHAnsi" w:hAnsiTheme="minorHAnsi"/>
          <w:sz w:val="22"/>
          <w:szCs w:val="22"/>
        </w:rPr>
        <w:t xml:space="preserve">citi </w:t>
      </w:r>
      <w:r w:rsidRPr="00457482">
        <w:rPr>
          <w:rFonts w:asciiTheme="minorHAnsi" w:hAnsiTheme="minorHAnsi"/>
          <w:sz w:val="22"/>
          <w:szCs w:val="22"/>
        </w:rPr>
        <w:t>faktori ārpus dabas parka robežām.</w:t>
      </w:r>
    </w:p>
    <w:p w14:paraId="3EB0E907" w14:textId="4AFC086B" w:rsidR="006914FD" w:rsidRDefault="006914FD" w:rsidP="00C230AB">
      <w:pPr>
        <w:widowControl w:val="0"/>
        <w:jc w:val="both"/>
        <w:rPr>
          <w:rFonts w:asciiTheme="minorHAnsi" w:hAnsiTheme="minorHAnsi"/>
          <w:sz w:val="22"/>
          <w:szCs w:val="22"/>
        </w:rPr>
      </w:pPr>
      <w:r>
        <w:rPr>
          <w:rFonts w:asciiTheme="minorHAnsi" w:hAnsiTheme="minorHAnsi"/>
          <w:sz w:val="22"/>
          <w:szCs w:val="22"/>
        </w:rPr>
        <w:t xml:space="preserve">Iepriekš minētā otrā putnu grupa ir </w:t>
      </w:r>
      <w:r w:rsidRPr="00457482">
        <w:rPr>
          <w:rFonts w:asciiTheme="minorHAnsi" w:hAnsiTheme="minorHAnsi" w:cstheme="minorHAnsi"/>
          <w:sz w:val="22"/>
          <w:szCs w:val="22"/>
        </w:rPr>
        <w:t>„</w:t>
      </w:r>
      <w:r>
        <w:rPr>
          <w:rFonts w:asciiTheme="minorHAnsi" w:hAnsiTheme="minorHAnsi"/>
          <w:sz w:val="22"/>
          <w:szCs w:val="22"/>
        </w:rPr>
        <w:t>fona”</w:t>
      </w:r>
      <w:r w:rsidRPr="00457482">
        <w:rPr>
          <w:rFonts w:asciiTheme="minorHAnsi" w:hAnsiTheme="minorHAnsi"/>
          <w:sz w:val="22"/>
          <w:szCs w:val="22"/>
        </w:rPr>
        <w:t xml:space="preserve"> sug</w:t>
      </w:r>
      <w:r>
        <w:rPr>
          <w:rFonts w:asciiTheme="minorHAnsi" w:hAnsiTheme="minorHAnsi"/>
          <w:sz w:val="22"/>
          <w:szCs w:val="22"/>
        </w:rPr>
        <w:t>as</w:t>
      </w:r>
      <w:r w:rsidRPr="00457482">
        <w:rPr>
          <w:rFonts w:asciiTheme="minorHAnsi" w:hAnsiTheme="minorHAnsi"/>
          <w:sz w:val="22"/>
          <w:szCs w:val="22"/>
        </w:rPr>
        <w:t xml:space="preserve"> </w:t>
      </w:r>
      <w:r>
        <w:rPr>
          <w:rFonts w:asciiTheme="minorHAnsi" w:hAnsiTheme="minorHAnsi"/>
          <w:sz w:val="22"/>
          <w:szCs w:val="22"/>
        </w:rPr>
        <w:t>– mežirbe, vakarlēpis</w:t>
      </w:r>
      <w:r w:rsidRPr="00457482">
        <w:rPr>
          <w:rFonts w:asciiTheme="minorHAnsi" w:hAnsiTheme="minorHAnsi"/>
          <w:sz w:val="22"/>
          <w:szCs w:val="22"/>
        </w:rPr>
        <w:t>, melnā</w:t>
      </w:r>
      <w:r>
        <w:rPr>
          <w:rFonts w:asciiTheme="minorHAnsi" w:hAnsiTheme="minorHAnsi"/>
          <w:sz w:val="22"/>
          <w:szCs w:val="22"/>
        </w:rPr>
        <w:t xml:space="preserve"> dzilna, apodziņš, sila cīrulis, kas </w:t>
      </w:r>
      <w:r w:rsidRPr="00457482">
        <w:rPr>
          <w:rFonts w:asciiTheme="minorHAnsi" w:hAnsiTheme="minorHAnsi"/>
          <w:sz w:val="22"/>
          <w:szCs w:val="22"/>
        </w:rPr>
        <w:t xml:space="preserve">ir </w:t>
      </w:r>
      <w:proofErr w:type="spellStart"/>
      <w:r w:rsidRPr="00457482">
        <w:rPr>
          <w:rFonts w:asciiTheme="minorHAnsi" w:hAnsiTheme="minorHAnsi"/>
          <w:sz w:val="22"/>
          <w:szCs w:val="22"/>
        </w:rPr>
        <w:t>dispersi</w:t>
      </w:r>
      <w:proofErr w:type="spellEnd"/>
      <w:r w:rsidRPr="00457482">
        <w:rPr>
          <w:rFonts w:asciiTheme="minorHAnsi" w:hAnsiTheme="minorHAnsi"/>
          <w:sz w:val="22"/>
          <w:szCs w:val="22"/>
        </w:rPr>
        <w:t xml:space="preserve"> ligzdojošas sugas, kuru optimālu aizsardzību nodrošina aizsardzības režīms tieši sugām piemērotās dzīvotnēs, nevis lielā </w:t>
      </w:r>
      <w:r w:rsidRPr="00600E2F">
        <w:rPr>
          <w:rFonts w:asciiTheme="minorHAnsi" w:hAnsiTheme="minorHAnsi"/>
          <w:sz w:val="22"/>
          <w:szCs w:val="22"/>
        </w:rPr>
        <w:t>vienlaidus teritorijā, kurā vietumis atrodami arī attiecīgajām sugām piemēroti biotopi. Tomēr lokāli, ņemot vērā apkārtējo</w:t>
      </w:r>
      <w:r w:rsidR="00FC72B6">
        <w:rPr>
          <w:rFonts w:asciiTheme="minorHAnsi" w:hAnsiTheme="minorHAnsi"/>
          <w:sz w:val="22"/>
          <w:szCs w:val="22"/>
        </w:rPr>
        <w:t xml:space="preserve"> īpaši</w:t>
      </w:r>
      <w:r w:rsidRPr="00600E2F">
        <w:rPr>
          <w:rFonts w:asciiTheme="minorHAnsi" w:hAnsiTheme="minorHAnsi"/>
          <w:sz w:val="22"/>
          <w:szCs w:val="22"/>
        </w:rPr>
        <w:t xml:space="preserve"> aizsargājamo teritoriju izvietojumu un </w:t>
      </w:r>
      <w:r w:rsidR="00E41876">
        <w:rPr>
          <w:rFonts w:asciiTheme="minorHAnsi" w:hAnsiTheme="minorHAnsi"/>
          <w:sz w:val="22"/>
          <w:szCs w:val="22"/>
        </w:rPr>
        <w:t xml:space="preserve">dabas parka </w:t>
      </w:r>
      <w:r w:rsidRPr="00600E2F">
        <w:rPr>
          <w:rFonts w:asciiTheme="minorHAnsi" w:hAnsiTheme="minorHAnsi"/>
          <w:sz w:val="22"/>
          <w:szCs w:val="22"/>
        </w:rPr>
        <w:t xml:space="preserve">izveidošanas mērķi, </w:t>
      </w:r>
      <w:proofErr w:type="spellStart"/>
      <w:r w:rsidRPr="00600E2F">
        <w:rPr>
          <w:rFonts w:asciiTheme="minorHAnsi" w:hAnsiTheme="minorHAnsi"/>
          <w:sz w:val="22"/>
          <w:szCs w:val="22"/>
        </w:rPr>
        <w:t>nedaudzajiem</w:t>
      </w:r>
      <w:proofErr w:type="spellEnd"/>
      <w:r w:rsidRPr="00600E2F">
        <w:rPr>
          <w:rFonts w:asciiTheme="minorHAnsi" w:hAnsiTheme="minorHAnsi"/>
          <w:sz w:val="22"/>
          <w:szCs w:val="22"/>
        </w:rPr>
        <w:t xml:space="preserve"> dabas parkā ligzdojošajiem īpaši aizsargājamo </w:t>
      </w:r>
      <w:r w:rsidRPr="00600E2F">
        <w:rPr>
          <w:rFonts w:asciiTheme="minorHAnsi" w:hAnsiTheme="minorHAnsi" w:cstheme="minorHAnsi"/>
          <w:sz w:val="22"/>
          <w:szCs w:val="22"/>
        </w:rPr>
        <w:t>„</w:t>
      </w:r>
      <w:r w:rsidRPr="00600E2F">
        <w:rPr>
          <w:rFonts w:asciiTheme="minorHAnsi" w:hAnsiTheme="minorHAnsi"/>
          <w:sz w:val="22"/>
          <w:szCs w:val="22"/>
        </w:rPr>
        <w:t xml:space="preserve">fona” </w:t>
      </w:r>
      <w:r w:rsidRPr="00600E2F">
        <w:rPr>
          <w:rFonts w:asciiTheme="minorHAnsi" w:hAnsiTheme="minorHAnsi"/>
          <w:sz w:val="22"/>
          <w:szCs w:val="22"/>
        </w:rPr>
        <w:lastRenderedPageBreak/>
        <w:t>putnu sugu īpatņiem ir nepieciešams nodrošināt labvēlīgu aizsardzības stāvokli, lai arī prioritāri aizsardzības centieni būtu jākoncentrē uz dabas parkam raksturīgajām ornitoloģiskajām vērtībām.</w:t>
      </w:r>
    </w:p>
    <w:p w14:paraId="23E877D4" w14:textId="77777777" w:rsidR="006914FD" w:rsidRDefault="006914FD" w:rsidP="006914FD">
      <w:pPr>
        <w:widowControl w:val="0"/>
        <w:spacing w:before="120"/>
        <w:jc w:val="both"/>
        <w:rPr>
          <w:rFonts w:asciiTheme="minorHAnsi" w:hAnsiTheme="minorHAnsi"/>
          <w:b/>
          <w:sz w:val="22"/>
          <w:szCs w:val="22"/>
        </w:rPr>
      </w:pPr>
      <w:r w:rsidRPr="00457482">
        <w:rPr>
          <w:rFonts w:asciiTheme="minorHAnsi" w:hAnsiTheme="minorHAnsi"/>
          <w:b/>
          <w:sz w:val="22"/>
          <w:szCs w:val="22"/>
        </w:rPr>
        <w:t>Sociālekonomiskā vērtība</w:t>
      </w:r>
      <w:r>
        <w:rPr>
          <w:rFonts w:asciiTheme="minorHAnsi" w:hAnsiTheme="minorHAnsi"/>
          <w:b/>
          <w:sz w:val="22"/>
          <w:szCs w:val="22"/>
        </w:rPr>
        <w:t xml:space="preserve"> </w:t>
      </w:r>
    </w:p>
    <w:p w14:paraId="2849C207" w14:textId="795DD404" w:rsidR="006914FD" w:rsidRDefault="006914FD" w:rsidP="006914FD">
      <w:pPr>
        <w:widowControl w:val="0"/>
        <w:spacing w:before="120"/>
        <w:jc w:val="both"/>
        <w:rPr>
          <w:rFonts w:asciiTheme="minorHAnsi" w:hAnsiTheme="minorHAnsi"/>
          <w:sz w:val="22"/>
          <w:szCs w:val="22"/>
        </w:rPr>
      </w:pPr>
      <w:r w:rsidRPr="00F92E6F">
        <w:rPr>
          <w:rFonts w:asciiTheme="minorHAnsi" w:hAnsiTheme="minorHAnsi"/>
          <w:sz w:val="22"/>
          <w:szCs w:val="22"/>
        </w:rPr>
        <w:t>Dabas parka teritorijas sociālekon</w:t>
      </w:r>
      <w:r>
        <w:rPr>
          <w:rFonts w:asciiTheme="minorHAnsi" w:hAnsiTheme="minorHAnsi"/>
          <w:sz w:val="22"/>
          <w:szCs w:val="22"/>
        </w:rPr>
        <w:t>omiskā vērtība vērtējama kā</w:t>
      </w:r>
      <w:r w:rsidRPr="00F92E6F">
        <w:rPr>
          <w:rFonts w:asciiTheme="minorHAnsi" w:hAnsiTheme="minorHAnsi"/>
          <w:sz w:val="22"/>
          <w:szCs w:val="22"/>
        </w:rPr>
        <w:t xml:space="preserve"> </w:t>
      </w:r>
      <w:r>
        <w:rPr>
          <w:rFonts w:asciiTheme="minorHAnsi" w:hAnsiTheme="minorHAnsi"/>
          <w:sz w:val="22"/>
          <w:szCs w:val="22"/>
        </w:rPr>
        <w:t>būtiski nozīmīga</w:t>
      </w:r>
      <w:r w:rsidRPr="00F92E6F">
        <w:rPr>
          <w:rFonts w:asciiTheme="minorHAnsi" w:hAnsiTheme="minorHAnsi"/>
          <w:sz w:val="22"/>
          <w:szCs w:val="22"/>
        </w:rPr>
        <w:t xml:space="preserve">. Teritorija ir </w:t>
      </w:r>
      <w:r>
        <w:rPr>
          <w:rFonts w:asciiTheme="minorHAnsi" w:hAnsiTheme="minorHAnsi"/>
          <w:sz w:val="22"/>
          <w:szCs w:val="22"/>
        </w:rPr>
        <w:t xml:space="preserve">izcili </w:t>
      </w:r>
      <w:r w:rsidRPr="00F92E6F">
        <w:rPr>
          <w:rFonts w:asciiTheme="minorHAnsi" w:hAnsiTheme="minorHAnsi"/>
          <w:sz w:val="22"/>
          <w:szCs w:val="22"/>
        </w:rPr>
        <w:t>ainaviska</w:t>
      </w:r>
      <w:r>
        <w:rPr>
          <w:rFonts w:asciiTheme="minorHAnsi" w:hAnsiTheme="minorHAnsi"/>
          <w:sz w:val="22"/>
          <w:szCs w:val="22"/>
        </w:rPr>
        <w:t xml:space="preserve"> un lielākā daļā samērā viegli pieejama pateicoties </w:t>
      </w:r>
      <w:r w:rsidRPr="00663310">
        <w:rPr>
          <w:rFonts w:asciiTheme="minorHAnsi" w:hAnsiTheme="minorHAnsi"/>
          <w:sz w:val="22"/>
          <w:szCs w:val="22"/>
        </w:rPr>
        <w:t>Latvijas reģionālajam autoceļam P82 Jaunkalsnava</w:t>
      </w:r>
      <w:r>
        <w:rPr>
          <w:rFonts w:asciiTheme="minorHAnsi" w:hAnsiTheme="minorHAnsi"/>
          <w:sz w:val="22"/>
          <w:szCs w:val="22"/>
        </w:rPr>
        <w:t xml:space="preserve"> </w:t>
      </w:r>
      <w:r w:rsidRPr="00663310">
        <w:rPr>
          <w:rFonts w:asciiTheme="minorHAnsi" w:hAnsiTheme="minorHAnsi"/>
          <w:sz w:val="22"/>
          <w:szCs w:val="22"/>
        </w:rPr>
        <w:t>—</w:t>
      </w:r>
      <w:r>
        <w:rPr>
          <w:rFonts w:asciiTheme="minorHAnsi" w:hAnsiTheme="minorHAnsi"/>
          <w:sz w:val="22"/>
          <w:szCs w:val="22"/>
        </w:rPr>
        <w:t xml:space="preserve"> </w:t>
      </w:r>
      <w:r w:rsidRPr="00663310">
        <w:rPr>
          <w:rFonts w:asciiTheme="minorHAnsi" w:hAnsiTheme="minorHAnsi"/>
          <w:sz w:val="22"/>
          <w:szCs w:val="22"/>
        </w:rPr>
        <w:t>Lubāna</w:t>
      </w:r>
      <w:r>
        <w:rPr>
          <w:rFonts w:asciiTheme="minorHAnsi" w:hAnsiTheme="minorHAnsi"/>
          <w:sz w:val="22"/>
          <w:szCs w:val="22"/>
        </w:rPr>
        <w:t xml:space="preserve">, kas to šķērso visā garumā. Kopumā visapkārt dabas parka robežai ir </w:t>
      </w:r>
      <w:r w:rsidRPr="00F92E6F">
        <w:rPr>
          <w:rFonts w:asciiTheme="minorHAnsi" w:hAnsiTheme="minorHAnsi"/>
          <w:sz w:val="22"/>
          <w:szCs w:val="22"/>
        </w:rPr>
        <w:t>salīdzinoši kvalitatīv</w:t>
      </w:r>
      <w:r>
        <w:rPr>
          <w:rFonts w:asciiTheme="minorHAnsi" w:hAnsiTheme="minorHAnsi"/>
          <w:sz w:val="22"/>
          <w:szCs w:val="22"/>
        </w:rPr>
        <w:t>s</w:t>
      </w:r>
      <w:r w:rsidRPr="00F92E6F">
        <w:rPr>
          <w:rFonts w:asciiTheme="minorHAnsi" w:hAnsiTheme="minorHAnsi"/>
          <w:sz w:val="22"/>
          <w:szCs w:val="22"/>
        </w:rPr>
        <w:t xml:space="preserve"> ceļu tīkl</w:t>
      </w:r>
      <w:r>
        <w:rPr>
          <w:rFonts w:asciiTheme="minorHAnsi" w:hAnsiTheme="minorHAnsi"/>
          <w:sz w:val="22"/>
          <w:szCs w:val="22"/>
        </w:rPr>
        <w:t>s</w:t>
      </w:r>
      <w:r w:rsidRPr="00F92E6F">
        <w:rPr>
          <w:rFonts w:asciiTheme="minorHAnsi" w:hAnsiTheme="minorHAnsi"/>
          <w:sz w:val="22"/>
          <w:szCs w:val="22"/>
        </w:rPr>
        <w:t>, tāpēc teritor</w:t>
      </w:r>
      <w:r>
        <w:rPr>
          <w:rFonts w:asciiTheme="minorHAnsi" w:hAnsiTheme="minorHAnsi"/>
          <w:sz w:val="22"/>
          <w:szCs w:val="22"/>
        </w:rPr>
        <w:t xml:space="preserve">ija uzskatāma par </w:t>
      </w:r>
      <w:r w:rsidRPr="00F92E6F">
        <w:rPr>
          <w:rFonts w:asciiTheme="minorHAnsi" w:hAnsiTheme="minorHAnsi"/>
          <w:sz w:val="22"/>
          <w:szCs w:val="22"/>
        </w:rPr>
        <w:t>nozīmīgu rekreācijas un tūrisma mērķiem</w:t>
      </w:r>
      <w:r>
        <w:rPr>
          <w:rFonts w:asciiTheme="minorHAnsi" w:hAnsiTheme="minorHAnsi"/>
          <w:sz w:val="22"/>
          <w:szCs w:val="22"/>
        </w:rPr>
        <w:t xml:space="preserve">, piemēram, </w:t>
      </w:r>
      <w:proofErr w:type="spellStart"/>
      <w:r>
        <w:rPr>
          <w:rFonts w:asciiTheme="minorHAnsi" w:hAnsiTheme="minorHAnsi"/>
          <w:sz w:val="22"/>
          <w:szCs w:val="22"/>
        </w:rPr>
        <w:t>laivotājiem</w:t>
      </w:r>
      <w:proofErr w:type="spellEnd"/>
      <w:r>
        <w:rPr>
          <w:rFonts w:asciiTheme="minorHAnsi" w:hAnsiTheme="minorHAnsi"/>
          <w:sz w:val="22"/>
          <w:szCs w:val="22"/>
        </w:rPr>
        <w:t xml:space="preserve"> un velosipēdistiem</w:t>
      </w:r>
      <w:r w:rsidRPr="00F92E6F">
        <w:rPr>
          <w:rFonts w:asciiTheme="minorHAnsi" w:hAnsiTheme="minorHAnsi"/>
          <w:sz w:val="22"/>
          <w:szCs w:val="22"/>
        </w:rPr>
        <w:t xml:space="preserve">. </w:t>
      </w:r>
      <w:r>
        <w:rPr>
          <w:rFonts w:asciiTheme="minorHAnsi" w:hAnsiTheme="minorHAnsi"/>
          <w:sz w:val="22"/>
          <w:szCs w:val="22"/>
        </w:rPr>
        <w:t>Kā būtisku rekreācijas veidu teritorijā var minēt makšķerēšanu, kā arī vasaras sezonā –</w:t>
      </w:r>
      <w:r w:rsidR="00600A5F">
        <w:rPr>
          <w:rFonts w:asciiTheme="minorHAnsi" w:hAnsiTheme="minorHAnsi"/>
          <w:sz w:val="22"/>
          <w:szCs w:val="22"/>
        </w:rPr>
        <w:t xml:space="preserve"> </w:t>
      </w:r>
      <w:r>
        <w:rPr>
          <w:rFonts w:asciiTheme="minorHAnsi" w:hAnsiTheme="minorHAnsi"/>
          <w:sz w:val="22"/>
          <w:szCs w:val="22"/>
        </w:rPr>
        <w:t>laivošanu, kuras ietvaros iespējams sastapties ar dabas parka ornitoloģiskajām vērtībām, tādejādi veicinot dabas parka sociālekonomiskās vērtības nozīmību.</w:t>
      </w:r>
      <w:r w:rsidRPr="00F92E6F">
        <w:rPr>
          <w:rFonts w:asciiTheme="minorHAnsi" w:hAnsiTheme="minorHAnsi"/>
          <w:sz w:val="22"/>
          <w:szCs w:val="22"/>
        </w:rPr>
        <w:t xml:space="preserve"> Putnu vērotāju vidū dabas parka teritorija </w:t>
      </w:r>
      <w:r>
        <w:rPr>
          <w:rFonts w:asciiTheme="minorHAnsi" w:hAnsiTheme="minorHAnsi"/>
          <w:sz w:val="22"/>
          <w:szCs w:val="22"/>
        </w:rPr>
        <w:t>nav starp</w:t>
      </w:r>
      <w:r w:rsidRPr="00F92E6F">
        <w:rPr>
          <w:rFonts w:asciiTheme="minorHAnsi" w:hAnsiTheme="minorHAnsi"/>
          <w:sz w:val="22"/>
          <w:szCs w:val="22"/>
        </w:rPr>
        <w:t xml:space="preserve"> iecienītākajām</w:t>
      </w:r>
      <w:r>
        <w:rPr>
          <w:rFonts w:asciiTheme="minorHAnsi" w:hAnsiTheme="minorHAnsi"/>
          <w:sz w:val="22"/>
          <w:szCs w:val="22"/>
        </w:rPr>
        <w:t>.</w:t>
      </w:r>
      <w:r w:rsidRPr="00F92E6F">
        <w:rPr>
          <w:rFonts w:asciiTheme="minorHAnsi" w:hAnsiTheme="minorHAnsi"/>
          <w:sz w:val="22"/>
          <w:szCs w:val="22"/>
        </w:rPr>
        <w:t xml:space="preserve"> </w:t>
      </w:r>
      <w:r>
        <w:rPr>
          <w:rFonts w:asciiTheme="minorHAnsi" w:hAnsiTheme="minorHAnsi"/>
          <w:sz w:val="22"/>
          <w:szCs w:val="22"/>
        </w:rPr>
        <w:t xml:space="preserve">Būtiska daļa no dabas parka teritorijas tiek izmantota lauksaimniecībā, gan intensīvi to apstrādājot, gan arī izmantojot ekstensīvi, galvenokārt kā </w:t>
      </w:r>
      <w:r w:rsidRPr="00C43173">
        <w:rPr>
          <w:rFonts w:asciiTheme="minorHAnsi" w:hAnsiTheme="minorHAnsi"/>
          <w:sz w:val="22"/>
          <w:szCs w:val="22"/>
        </w:rPr>
        <w:t xml:space="preserve">siena </w:t>
      </w:r>
      <w:r>
        <w:rPr>
          <w:rFonts w:asciiTheme="minorHAnsi" w:hAnsiTheme="minorHAnsi"/>
          <w:sz w:val="22"/>
          <w:szCs w:val="22"/>
        </w:rPr>
        <w:t>pļavas</w:t>
      </w:r>
      <w:r w:rsidRPr="00C43173">
        <w:rPr>
          <w:rFonts w:asciiTheme="minorHAnsi" w:hAnsiTheme="minorHAnsi"/>
          <w:sz w:val="22"/>
          <w:szCs w:val="22"/>
        </w:rPr>
        <w:t xml:space="preserve"> </w:t>
      </w:r>
      <w:r>
        <w:rPr>
          <w:rFonts w:asciiTheme="minorHAnsi" w:hAnsiTheme="minorHAnsi"/>
          <w:sz w:val="22"/>
          <w:szCs w:val="22"/>
        </w:rPr>
        <w:t>vai</w:t>
      </w:r>
      <w:r w:rsidRPr="00C43173">
        <w:rPr>
          <w:rFonts w:asciiTheme="minorHAnsi" w:hAnsiTheme="minorHAnsi"/>
          <w:sz w:val="22"/>
          <w:szCs w:val="22"/>
        </w:rPr>
        <w:t xml:space="preserve"> mājlopu ganīšanas vieta</w:t>
      </w:r>
      <w:r>
        <w:rPr>
          <w:rFonts w:asciiTheme="minorHAnsi" w:hAnsiTheme="minorHAnsi"/>
          <w:sz w:val="22"/>
          <w:szCs w:val="22"/>
        </w:rPr>
        <w:t>s. P</w:t>
      </w:r>
      <w:r w:rsidRPr="00F92E6F">
        <w:rPr>
          <w:rFonts w:asciiTheme="minorHAnsi" w:hAnsiTheme="minorHAnsi"/>
          <w:sz w:val="22"/>
          <w:szCs w:val="22"/>
        </w:rPr>
        <w:t xml:space="preserve">ateicoties augstajam </w:t>
      </w:r>
      <w:r>
        <w:rPr>
          <w:rFonts w:asciiTheme="minorHAnsi" w:hAnsiTheme="minorHAnsi"/>
          <w:sz w:val="22"/>
          <w:szCs w:val="22"/>
        </w:rPr>
        <w:t>griežu</w:t>
      </w:r>
      <w:r w:rsidRPr="00F92E6F">
        <w:rPr>
          <w:rFonts w:asciiTheme="minorHAnsi" w:hAnsiTheme="minorHAnsi"/>
          <w:sz w:val="22"/>
          <w:szCs w:val="22"/>
        </w:rPr>
        <w:t xml:space="preserve"> </w:t>
      </w:r>
      <w:r>
        <w:rPr>
          <w:rFonts w:asciiTheme="minorHAnsi" w:hAnsiTheme="minorHAnsi"/>
          <w:sz w:val="22"/>
          <w:szCs w:val="22"/>
        </w:rPr>
        <w:t>ligzdošanas</w:t>
      </w:r>
      <w:r w:rsidRPr="00F92E6F">
        <w:rPr>
          <w:rFonts w:asciiTheme="minorHAnsi" w:hAnsiTheme="minorHAnsi"/>
          <w:sz w:val="22"/>
          <w:szCs w:val="22"/>
        </w:rPr>
        <w:t xml:space="preserve"> blīvumam, </w:t>
      </w:r>
      <w:r>
        <w:rPr>
          <w:rFonts w:asciiTheme="minorHAnsi" w:hAnsiTheme="minorHAnsi"/>
          <w:sz w:val="22"/>
          <w:szCs w:val="22"/>
        </w:rPr>
        <w:t xml:space="preserve">tā ir </w:t>
      </w:r>
      <w:r w:rsidRPr="00F92E6F">
        <w:rPr>
          <w:rFonts w:asciiTheme="minorHAnsi" w:hAnsiTheme="minorHAnsi"/>
          <w:sz w:val="22"/>
          <w:szCs w:val="22"/>
        </w:rPr>
        <w:t>viena no sugas bioloģ</w:t>
      </w:r>
      <w:r>
        <w:rPr>
          <w:rFonts w:asciiTheme="minorHAnsi" w:hAnsiTheme="minorHAnsi"/>
          <w:sz w:val="22"/>
          <w:szCs w:val="22"/>
        </w:rPr>
        <w:t xml:space="preserve">ijas pētījumu </w:t>
      </w:r>
      <w:proofErr w:type="spellStart"/>
      <w:r>
        <w:rPr>
          <w:rFonts w:asciiTheme="minorHAnsi" w:hAnsiTheme="minorHAnsi"/>
          <w:sz w:val="22"/>
          <w:szCs w:val="22"/>
        </w:rPr>
        <w:t>paraugteritorijām</w:t>
      </w:r>
      <w:proofErr w:type="spellEnd"/>
      <w:r>
        <w:rPr>
          <w:rFonts w:asciiTheme="minorHAnsi" w:hAnsiTheme="minorHAnsi"/>
          <w:sz w:val="22"/>
          <w:szCs w:val="22"/>
        </w:rPr>
        <w:t xml:space="preserve"> valstī (</w:t>
      </w:r>
      <w:proofErr w:type="spellStart"/>
      <w:r>
        <w:rPr>
          <w:rFonts w:asciiTheme="minorHAnsi" w:hAnsiTheme="minorHAnsi"/>
          <w:sz w:val="22"/>
          <w:szCs w:val="22"/>
        </w:rPr>
        <w:t>O.Keišs</w:t>
      </w:r>
      <w:proofErr w:type="spellEnd"/>
      <w:r>
        <w:rPr>
          <w:rFonts w:asciiTheme="minorHAnsi" w:hAnsiTheme="minorHAnsi"/>
          <w:sz w:val="22"/>
          <w:szCs w:val="22"/>
        </w:rPr>
        <w:t>).</w:t>
      </w:r>
    </w:p>
    <w:p w14:paraId="0C86F467" w14:textId="4AAB7398" w:rsidR="006914FD" w:rsidRPr="006914FD" w:rsidRDefault="006914FD" w:rsidP="00C230AB">
      <w:pPr>
        <w:widowControl w:val="0"/>
        <w:jc w:val="both"/>
        <w:rPr>
          <w:rFonts w:asciiTheme="minorHAnsi" w:hAnsiTheme="minorHAnsi"/>
          <w:b/>
          <w:sz w:val="22"/>
          <w:szCs w:val="22"/>
        </w:rPr>
      </w:pPr>
      <w:r w:rsidRPr="00F92E6F">
        <w:rPr>
          <w:rFonts w:asciiTheme="minorHAnsi" w:hAnsiTheme="minorHAnsi"/>
          <w:sz w:val="22"/>
          <w:szCs w:val="22"/>
        </w:rPr>
        <w:t>A</w:t>
      </w:r>
      <w:r>
        <w:rPr>
          <w:rFonts w:asciiTheme="minorHAnsi" w:hAnsiTheme="minorHAnsi"/>
          <w:sz w:val="22"/>
          <w:szCs w:val="22"/>
        </w:rPr>
        <w:t>iviekstes</w:t>
      </w:r>
      <w:r w:rsidRPr="00F92E6F">
        <w:rPr>
          <w:rFonts w:asciiTheme="minorHAnsi" w:hAnsiTheme="minorHAnsi"/>
          <w:sz w:val="22"/>
          <w:szCs w:val="22"/>
        </w:rPr>
        <w:t xml:space="preserve"> palieņu zālāji daudzvie</w:t>
      </w:r>
      <w:r w:rsidR="006027DB">
        <w:rPr>
          <w:rFonts w:asciiTheme="minorHAnsi" w:hAnsiTheme="minorHAnsi"/>
          <w:sz w:val="22"/>
          <w:szCs w:val="22"/>
        </w:rPr>
        <w:t>t dabas parka teritorijā atzīti</w:t>
      </w:r>
      <w:r w:rsidRPr="00F92E6F">
        <w:rPr>
          <w:rFonts w:asciiTheme="minorHAnsi" w:hAnsiTheme="minorHAnsi"/>
          <w:sz w:val="22"/>
          <w:szCs w:val="22"/>
        </w:rPr>
        <w:t xml:space="preserve"> par putniem bioloģiski vērtīgiem zālājiem, un ainavi</w:t>
      </w:r>
      <w:r w:rsidR="006027DB">
        <w:rPr>
          <w:rFonts w:asciiTheme="minorHAnsi" w:hAnsiTheme="minorHAnsi"/>
          <w:sz w:val="22"/>
          <w:szCs w:val="22"/>
        </w:rPr>
        <w:t>skās kvalitātes ziņā salīdzināmi</w:t>
      </w:r>
      <w:r>
        <w:rPr>
          <w:rFonts w:asciiTheme="minorHAnsi" w:hAnsiTheme="minorHAnsi"/>
          <w:sz w:val="22"/>
          <w:szCs w:val="22"/>
        </w:rPr>
        <w:t xml:space="preserve"> ar, piemēram, dabas lieguma </w:t>
      </w:r>
      <w:r w:rsidRPr="00457482">
        <w:rPr>
          <w:rFonts w:asciiTheme="minorHAnsi" w:hAnsiTheme="minorHAnsi" w:cstheme="minorHAnsi"/>
          <w:sz w:val="22"/>
          <w:szCs w:val="22"/>
        </w:rPr>
        <w:t>„</w:t>
      </w:r>
      <w:r>
        <w:rPr>
          <w:rFonts w:asciiTheme="minorHAnsi" w:hAnsiTheme="minorHAnsi" w:cstheme="minorHAnsi"/>
          <w:sz w:val="22"/>
          <w:szCs w:val="22"/>
        </w:rPr>
        <w:t>L</w:t>
      </w:r>
      <w:r w:rsidRPr="00F92E6F">
        <w:rPr>
          <w:rFonts w:asciiTheme="minorHAnsi" w:hAnsiTheme="minorHAnsi"/>
          <w:sz w:val="22"/>
          <w:szCs w:val="22"/>
        </w:rPr>
        <w:t>ielupes palienes pļavas”</w:t>
      </w:r>
      <w:r w:rsidR="006027DB">
        <w:rPr>
          <w:rFonts w:asciiTheme="minorHAnsi" w:hAnsiTheme="minorHAnsi"/>
          <w:sz w:val="22"/>
          <w:szCs w:val="22"/>
        </w:rPr>
        <w:t>,</w:t>
      </w:r>
      <w:r w:rsidRPr="00F92E6F">
        <w:rPr>
          <w:rFonts w:asciiTheme="minorHAnsi" w:hAnsiTheme="minorHAnsi"/>
          <w:sz w:val="22"/>
          <w:szCs w:val="22"/>
        </w:rPr>
        <w:t xml:space="preserve"> </w:t>
      </w:r>
      <w:r w:rsidR="00092516">
        <w:rPr>
          <w:rFonts w:asciiTheme="minorHAnsi" w:hAnsiTheme="minorHAnsi"/>
          <w:sz w:val="22"/>
          <w:szCs w:val="22"/>
        </w:rPr>
        <w:t xml:space="preserve">dabas parka </w:t>
      </w:r>
      <w:r w:rsidR="00092516" w:rsidRPr="00463D37">
        <w:rPr>
          <w:rFonts w:asciiTheme="minorHAnsi" w:hAnsiTheme="minorHAnsi"/>
          <w:sz w:val="22"/>
          <w:szCs w:val="22"/>
        </w:rPr>
        <w:t>„</w:t>
      </w:r>
      <w:r w:rsidR="001C6555">
        <w:rPr>
          <w:rFonts w:asciiTheme="minorHAnsi" w:hAnsiTheme="minorHAnsi"/>
          <w:sz w:val="22"/>
          <w:szCs w:val="22"/>
        </w:rPr>
        <w:t>Abavas senleja”, kā arī citā</w:t>
      </w:r>
      <w:r>
        <w:rPr>
          <w:rFonts w:asciiTheme="minorHAnsi" w:hAnsiTheme="minorHAnsi"/>
          <w:sz w:val="22"/>
          <w:szCs w:val="22"/>
        </w:rPr>
        <w:t xml:space="preserve">m </w:t>
      </w:r>
      <w:r w:rsidR="001C6555">
        <w:rPr>
          <w:rFonts w:asciiTheme="minorHAnsi" w:hAnsiTheme="minorHAnsi"/>
          <w:sz w:val="22"/>
          <w:szCs w:val="22"/>
        </w:rPr>
        <w:t>nozīmīgām zālāju teritorijām</w:t>
      </w:r>
      <w:r w:rsidR="00FD187A">
        <w:rPr>
          <w:rFonts w:asciiTheme="minorHAnsi" w:hAnsiTheme="minorHAnsi"/>
          <w:sz w:val="22"/>
          <w:szCs w:val="22"/>
        </w:rPr>
        <w:t>, kuru aizsardzībai izveidotas īpaši aizsargājamās dabas teritorijas</w:t>
      </w:r>
      <w:r w:rsidR="00DC2018">
        <w:rPr>
          <w:rFonts w:asciiTheme="minorHAnsi" w:hAnsiTheme="minorHAnsi"/>
          <w:sz w:val="22"/>
          <w:szCs w:val="22"/>
        </w:rPr>
        <w:t>.</w:t>
      </w:r>
    </w:p>
    <w:p w14:paraId="305AC027" w14:textId="77777777" w:rsidR="006914FD" w:rsidRPr="00F92E6F" w:rsidRDefault="006914FD" w:rsidP="006914FD">
      <w:pPr>
        <w:spacing w:before="120"/>
        <w:jc w:val="both"/>
        <w:rPr>
          <w:rFonts w:asciiTheme="minorHAnsi" w:hAnsiTheme="minorHAnsi"/>
          <w:b/>
          <w:sz w:val="22"/>
          <w:szCs w:val="22"/>
        </w:rPr>
      </w:pPr>
      <w:r w:rsidRPr="00F92E6F">
        <w:rPr>
          <w:rFonts w:asciiTheme="minorHAnsi" w:hAnsiTheme="minorHAnsi"/>
          <w:b/>
          <w:sz w:val="22"/>
          <w:szCs w:val="22"/>
        </w:rPr>
        <w:t>Ietekmējošie faktori</w:t>
      </w:r>
    </w:p>
    <w:p w14:paraId="248A5C81" w14:textId="73B7293F" w:rsidR="006914FD" w:rsidRDefault="006914FD" w:rsidP="00076541">
      <w:pPr>
        <w:jc w:val="both"/>
        <w:rPr>
          <w:rFonts w:asciiTheme="minorHAnsi" w:hAnsiTheme="minorHAnsi"/>
          <w:sz w:val="22"/>
          <w:szCs w:val="22"/>
        </w:rPr>
      </w:pPr>
      <w:r w:rsidRPr="00457482">
        <w:rPr>
          <w:rFonts w:asciiTheme="minorHAnsi" w:hAnsiTheme="minorHAnsi"/>
          <w:sz w:val="22"/>
          <w:szCs w:val="22"/>
        </w:rPr>
        <w:t xml:space="preserve">Dabas parka </w:t>
      </w:r>
      <w:proofErr w:type="spellStart"/>
      <w:r w:rsidRPr="00457482">
        <w:rPr>
          <w:rFonts w:asciiTheme="minorHAnsi" w:hAnsiTheme="minorHAnsi"/>
          <w:sz w:val="22"/>
          <w:szCs w:val="22"/>
        </w:rPr>
        <w:t>ornitofaunu</w:t>
      </w:r>
      <w:proofErr w:type="spellEnd"/>
      <w:r w:rsidRPr="00457482">
        <w:rPr>
          <w:rFonts w:asciiTheme="minorHAnsi" w:hAnsiTheme="minorHAnsi"/>
          <w:sz w:val="22"/>
          <w:szCs w:val="22"/>
        </w:rPr>
        <w:t xml:space="preserve"> ietekmē virkne faktoru, no kuriem</w:t>
      </w:r>
      <w:r>
        <w:rPr>
          <w:rFonts w:asciiTheme="minorHAnsi" w:hAnsiTheme="minorHAnsi"/>
          <w:sz w:val="22"/>
          <w:szCs w:val="22"/>
        </w:rPr>
        <w:t xml:space="preserve"> kā jau ierasts</w:t>
      </w:r>
      <w:r w:rsidRPr="00457482">
        <w:rPr>
          <w:rFonts w:asciiTheme="minorHAnsi" w:hAnsiTheme="minorHAnsi"/>
          <w:sz w:val="22"/>
          <w:szCs w:val="22"/>
        </w:rPr>
        <w:t xml:space="preserve"> lielākā d</w:t>
      </w:r>
      <w:r>
        <w:rPr>
          <w:rFonts w:asciiTheme="minorHAnsi" w:hAnsiTheme="minorHAnsi"/>
          <w:sz w:val="22"/>
          <w:szCs w:val="22"/>
        </w:rPr>
        <w:t xml:space="preserve">aļa saistāma ar cilvēku darbību (vai bezdarbību). Dabas parka gadījumā būtiskāko antropogēno ietekmi rada </w:t>
      </w:r>
      <w:r w:rsidR="00E84FB8">
        <w:rPr>
          <w:rFonts w:asciiTheme="minorHAnsi" w:hAnsiTheme="minorHAnsi"/>
          <w:sz w:val="22"/>
          <w:szCs w:val="22"/>
        </w:rPr>
        <w:t>pārāk intensīvi izmantotās (</w:t>
      </w:r>
      <w:r w:rsidR="00E84FB8" w:rsidRPr="00E84FB8">
        <w:rPr>
          <w:rFonts w:asciiTheme="minorHAnsi" w:hAnsiTheme="minorHAnsi"/>
          <w:b/>
          <w:sz w:val="22"/>
          <w:szCs w:val="22"/>
        </w:rPr>
        <w:t>ielabošana, uzaršana</w:t>
      </w:r>
      <w:r w:rsidR="00E84FB8">
        <w:rPr>
          <w:rFonts w:asciiTheme="minorHAnsi" w:hAnsiTheme="minorHAnsi"/>
          <w:sz w:val="22"/>
          <w:szCs w:val="22"/>
        </w:rPr>
        <w:t>) lauksaimniecības zemēm</w:t>
      </w:r>
      <w:r>
        <w:rPr>
          <w:rFonts w:asciiTheme="minorHAnsi" w:hAnsiTheme="minorHAnsi"/>
          <w:sz w:val="22"/>
          <w:szCs w:val="22"/>
        </w:rPr>
        <w:t xml:space="preserve">, taču kā būtisks ietekmējošais faktors paredzams konkrētā zemes izmantošanas </w:t>
      </w:r>
      <w:r w:rsidRPr="00CE1E4A">
        <w:rPr>
          <w:rFonts w:asciiTheme="minorHAnsi" w:hAnsiTheme="minorHAnsi"/>
          <w:b/>
          <w:sz w:val="22"/>
          <w:szCs w:val="22"/>
        </w:rPr>
        <w:t>veida paplašināšanās</w:t>
      </w:r>
      <w:r>
        <w:rPr>
          <w:rFonts w:asciiTheme="minorHAnsi" w:hAnsiTheme="minorHAnsi"/>
          <w:sz w:val="22"/>
          <w:szCs w:val="22"/>
        </w:rPr>
        <w:t xml:space="preserve">. Būtisks ietekmējošais faktors ir </w:t>
      </w:r>
      <w:r w:rsidRPr="00CE1E4A">
        <w:rPr>
          <w:rFonts w:asciiTheme="minorHAnsi" w:hAnsiTheme="minorHAnsi"/>
          <w:b/>
          <w:sz w:val="22"/>
          <w:szCs w:val="22"/>
        </w:rPr>
        <w:t>intensīvi izmantotās lauksaimniecības zemes blakus dabas parkam</w:t>
      </w:r>
      <w:r>
        <w:rPr>
          <w:rFonts w:asciiTheme="minorHAnsi" w:hAnsiTheme="minorHAnsi"/>
          <w:sz w:val="22"/>
          <w:szCs w:val="22"/>
        </w:rPr>
        <w:t xml:space="preserve">, kas ekoloģiski ir saistītas ar dabas parka teritoriju, piemēram, izmantojot minerālmēslus un pesticīdus lauksaimnieciskās ražības paaugstināšanai blakus </w:t>
      </w:r>
      <w:bookmarkStart w:id="89" w:name="_Hlk17910630"/>
      <w:bookmarkEnd w:id="88"/>
      <w:r>
        <w:rPr>
          <w:rFonts w:asciiTheme="minorHAnsi" w:hAnsiTheme="minorHAnsi"/>
          <w:sz w:val="22"/>
          <w:szCs w:val="22"/>
        </w:rPr>
        <w:t>teritorijās</w:t>
      </w:r>
      <w:r w:rsidR="004446BC">
        <w:rPr>
          <w:rFonts w:asciiTheme="minorHAnsi" w:hAnsiTheme="minorHAnsi"/>
          <w:sz w:val="22"/>
          <w:szCs w:val="22"/>
        </w:rPr>
        <w:t xml:space="preserve"> netieši tiek ietekmēti</w:t>
      </w:r>
      <w:r>
        <w:rPr>
          <w:rFonts w:asciiTheme="minorHAnsi" w:hAnsiTheme="minorHAnsi"/>
          <w:sz w:val="22"/>
          <w:szCs w:val="22"/>
        </w:rPr>
        <w:t xml:space="preserve"> arī dabas parkā sastopamie bioloģiski vērtīgie zālāji, tajā skaitā ornitoloģiskās vērtības, piemēram, netiešā veidā tiek ietekmēta putnu barības bāze – bezmugurkaulnieki un abinieki. </w:t>
      </w:r>
      <w:r w:rsidRPr="00457482">
        <w:rPr>
          <w:rFonts w:asciiTheme="minorHAnsi" w:hAnsiTheme="minorHAnsi"/>
          <w:sz w:val="22"/>
          <w:szCs w:val="22"/>
        </w:rPr>
        <w:t xml:space="preserve">Ņemot vērā, ka </w:t>
      </w:r>
      <w:r>
        <w:rPr>
          <w:rFonts w:asciiTheme="minorHAnsi" w:hAnsiTheme="minorHAnsi"/>
          <w:sz w:val="22"/>
          <w:szCs w:val="22"/>
        </w:rPr>
        <w:t>prioritārā putnu suga šajā teritorijā ir grieze, tad ir būtiski sekot tam, lai maksimāli saglabātu šim putnam piemērotas dzīvotnes. Kā arī neradīt traucējumu ligzdošanas sezonas laikā no 1. maija līdz 20. jūlijam.</w:t>
      </w:r>
    </w:p>
    <w:p w14:paraId="6B0B8D83" w14:textId="7E76A4C2" w:rsidR="006914FD" w:rsidRDefault="006914FD" w:rsidP="00076541">
      <w:pPr>
        <w:jc w:val="both"/>
        <w:rPr>
          <w:rFonts w:asciiTheme="minorHAnsi" w:hAnsiTheme="minorHAnsi"/>
          <w:sz w:val="22"/>
          <w:szCs w:val="22"/>
        </w:rPr>
      </w:pPr>
      <w:proofErr w:type="spellStart"/>
      <w:r w:rsidRPr="00CC154F">
        <w:rPr>
          <w:rFonts w:asciiTheme="minorHAnsi" w:hAnsiTheme="minorHAnsi"/>
          <w:b/>
          <w:sz w:val="22"/>
          <w:szCs w:val="22"/>
        </w:rPr>
        <w:t>Ūdenstūrisms</w:t>
      </w:r>
      <w:proofErr w:type="spellEnd"/>
      <w:r w:rsidRPr="00CC154F">
        <w:rPr>
          <w:rFonts w:asciiTheme="minorHAnsi" w:hAnsiTheme="minorHAnsi"/>
          <w:b/>
          <w:sz w:val="22"/>
          <w:szCs w:val="22"/>
        </w:rPr>
        <w:t xml:space="preserve"> </w:t>
      </w:r>
      <w:r>
        <w:rPr>
          <w:rFonts w:asciiTheme="minorHAnsi" w:hAnsiTheme="minorHAnsi"/>
          <w:sz w:val="22"/>
          <w:szCs w:val="22"/>
        </w:rPr>
        <w:t xml:space="preserve">ir viens no </w:t>
      </w:r>
      <w:r w:rsidRPr="00457482">
        <w:rPr>
          <w:rFonts w:asciiTheme="minorHAnsi" w:hAnsiTheme="minorHAnsi"/>
          <w:sz w:val="22"/>
          <w:szCs w:val="22"/>
        </w:rPr>
        <w:t>antropog</w:t>
      </w:r>
      <w:r w:rsidR="00B233CA">
        <w:rPr>
          <w:rFonts w:asciiTheme="minorHAnsi" w:hAnsiTheme="minorHAnsi"/>
          <w:sz w:val="22"/>
          <w:szCs w:val="22"/>
        </w:rPr>
        <w:t xml:space="preserve">ēni ietekmējošajiem faktoriem, kam var būt negatīva ietekme uz </w:t>
      </w:r>
      <w:r>
        <w:rPr>
          <w:rFonts w:asciiTheme="minorHAnsi" w:hAnsiTheme="minorHAnsi"/>
          <w:sz w:val="22"/>
          <w:szCs w:val="22"/>
        </w:rPr>
        <w:t>putnu sugu dzīvotnēm</w:t>
      </w:r>
      <w:r w:rsidRPr="00457482">
        <w:rPr>
          <w:rFonts w:asciiTheme="minorHAnsi" w:hAnsiTheme="minorHAnsi"/>
          <w:sz w:val="22"/>
          <w:szCs w:val="22"/>
        </w:rPr>
        <w:t>. Dabas parka teritorija</w:t>
      </w:r>
      <w:r>
        <w:rPr>
          <w:rFonts w:asciiTheme="minorHAnsi" w:hAnsiTheme="minorHAnsi"/>
          <w:sz w:val="22"/>
          <w:szCs w:val="22"/>
        </w:rPr>
        <w:t xml:space="preserve"> nav no iecienītākajām </w:t>
      </w:r>
      <w:proofErr w:type="spellStart"/>
      <w:r>
        <w:rPr>
          <w:rFonts w:asciiTheme="minorHAnsi" w:hAnsiTheme="minorHAnsi"/>
          <w:sz w:val="22"/>
          <w:szCs w:val="22"/>
        </w:rPr>
        <w:t>ūdenstūrisma</w:t>
      </w:r>
      <w:proofErr w:type="spellEnd"/>
      <w:r>
        <w:rPr>
          <w:rFonts w:asciiTheme="minorHAnsi" w:hAnsiTheme="minorHAnsi"/>
          <w:sz w:val="22"/>
          <w:szCs w:val="22"/>
        </w:rPr>
        <w:t xml:space="preserve"> vietām valstī, kā arī Aiviekstes upes platums ir pietiekams, lai putnu sugas, īpaši ūdensputnu mazuļi spētu izvairīties</w:t>
      </w:r>
      <w:r w:rsidRPr="00457482">
        <w:rPr>
          <w:rFonts w:asciiTheme="minorHAnsi" w:hAnsiTheme="minorHAnsi"/>
          <w:sz w:val="22"/>
          <w:szCs w:val="22"/>
        </w:rPr>
        <w:t xml:space="preserve"> </w:t>
      </w:r>
      <w:r>
        <w:rPr>
          <w:rFonts w:asciiTheme="minorHAnsi" w:hAnsiTheme="minorHAnsi"/>
          <w:sz w:val="22"/>
          <w:szCs w:val="22"/>
        </w:rPr>
        <w:t xml:space="preserve">no </w:t>
      </w:r>
      <w:proofErr w:type="spellStart"/>
      <w:r>
        <w:rPr>
          <w:rFonts w:asciiTheme="minorHAnsi" w:hAnsiTheme="minorHAnsi"/>
          <w:sz w:val="22"/>
          <w:szCs w:val="22"/>
        </w:rPr>
        <w:t>laivotāju</w:t>
      </w:r>
      <w:proofErr w:type="spellEnd"/>
      <w:r>
        <w:rPr>
          <w:rFonts w:asciiTheme="minorHAnsi" w:hAnsiTheme="minorHAnsi"/>
          <w:sz w:val="22"/>
          <w:szCs w:val="22"/>
        </w:rPr>
        <w:t xml:space="preserve"> radītās ietekmes, salīdzinoši ar platuma ziņā šaurākām upēm. Tomēr ir būtiski maksimāli izvairīties no ūdensputnu mazuļu traucēšanas, kā arī </w:t>
      </w:r>
      <w:proofErr w:type="spellStart"/>
      <w:r>
        <w:rPr>
          <w:rFonts w:asciiTheme="minorHAnsi" w:hAnsiTheme="minorHAnsi"/>
          <w:sz w:val="22"/>
          <w:szCs w:val="22"/>
        </w:rPr>
        <w:t>ūdenstūristiem</w:t>
      </w:r>
      <w:proofErr w:type="spellEnd"/>
      <w:r>
        <w:rPr>
          <w:rFonts w:asciiTheme="minorHAnsi" w:hAnsiTheme="minorHAnsi"/>
          <w:sz w:val="22"/>
          <w:szCs w:val="22"/>
        </w:rPr>
        <w:t xml:space="preserve"> censties tos apbraukt pa upes pretējo krastu, lai tie netiktu dzenāti kilometriem tālu lejup pa upes straumi.</w:t>
      </w:r>
    </w:p>
    <w:p w14:paraId="3540D3D3" w14:textId="41C6F066" w:rsidR="006914FD" w:rsidRPr="00457482" w:rsidRDefault="006914FD" w:rsidP="00C230AB">
      <w:pPr>
        <w:jc w:val="both"/>
        <w:rPr>
          <w:rFonts w:asciiTheme="minorHAnsi" w:hAnsiTheme="minorHAnsi"/>
          <w:sz w:val="22"/>
          <w:szCs w:val="22"/>
        </w:rPr>
      </w:pPr>
      <w:r w:rsidRPr="00457482">
        <w:rPr>
          <w:rFonts w:asciiTheme="minorHAnsi" w:hAnsiTheme="minorHAnsi"/>
          <w:sz w:val="22"/>
          <w:szCs w:val="22"/>
        </w:rPr>
        <w:t xml:space="preserve">Kopumā vērtējot, </w:t>
      </w:r>
      <w:r>
        <w:rPr>
          <w:rFonts w:asciiTheme="minorHAnsi" w:hAnsiTheme="minorHAnsi"/>
          <w:sz w:val="22"/>
          <w:szCs w:val="22"/>
        </w:rPr>
        <w:t>salīdzinoši nelielu cilvēku grupu</w:t>
      </w:r>
      <w:r w:rsidR="0078514D">
        <w:rPr>
          <w:rFonts w:asciiTheme="minorHAnsi" w:hAnsiTheme="minorHAnsi"/>
          <w:sz w:val="22"/>
          <w:szCs w:val="22"/>
        </w:rPr>
        <w:t xml:space="preserve"> ietekmi</w:t>
      </w:r>
      <w:r>
        <w:rPr>
          <w:rFonts w:asciiTheme="minorHAnsi" w:hAnsiTheme="minorHAnsi"/>
          <w:sz w:val="22"/>
          <w:szCs w:val="22"/>
        </w:rPr>
        <w:t xml:space="preserve"> – </w:t>
      </w:r>
      <w:r w:rsidRPr="00457482">
        <w:rPr>
          <w:rFonts w:asciiTheme="minorHAnsi" w:hAnsiTheme="minorHAnsi"/>
          <w:sz w:val="22"/>
          <w:szCs w:val="22"/>
        </w:rPr>
        <w:t xml:space="preserve">publiskie pasākumi rada </w:t>
      </w:r>
      <w:r>
        <w:rPr>
          <w:rFonts w:asciiTheme="minorHAnsi" w:hAnsiTheme="minorHAnsi"/>
          <w:sz w:val="22"/>
          <w:szCs w:val="22"/>
        </w:rPr>
        <w:t>nebūtisku</w:t>
      </w:r>
      <w:r w:rsidRPr="00457482">
        <w:rPr>
          <w:rFonts w:asciiTheme="minorHAnsi" w:hAnsiTheme="minorHAnsi"/>
          <w:sz w:val="22"/>
          <w:szCs w:val="22"/>
        </w:rPr>
        <w:t xml:space="preserve"> ietekmi </w:t>
      </w:r>
      <w:r>
        <w:rPr>
          <w:rFonts w:asciiTheme="minorHAnsi" w:hAnsiTheme="minorHAnsi"/>
          <w:sz w:val="22"/>
          <w:szCs w:val="22"/>
        </w:rPr>
        <w:t>uz putnu sugām, kā arī tās spēj pielāgoties</w:t>
      </w:r>
      <w:r w:rsidRPr="00457482">
        <w:rPr>
          <w:rFonts w:asciiTheme="minorHAnsi" w:hAnsiTheme="minorHAnsi"/>
          <w:sz w:val="22"/>
          <w:szCs w:val="22"/>
        </w:rPr>
        <w:t xml:space="preserve"> antropogēnajam traucējumam. </w:t>
      </w:r>
      <w:r w:rsidR="0078514D">
        <w:rPr>
          <w:rFonts w:asciiTheme="minorHAnsi" w:hAnsiTheme="minorHAnsi"/>
          <w:sz w:val="22"/>
          <w:szCs w:val="22"/>
        </w:rPr>
        <w:t>Dabas parkā</w:t>
      </w:r>
      <w:r w:rsidRPr="00457482">
        <w:rPr>
          <w:rFonts w:asciiTheme="minorHAnsi" w:hAnsiTheme="minorHAnsi"/>
          <w:sz w:val="22"/>
          <w:szCs w:val="22"/>
        </w:rPr>
        <w:t xml:space="preserve"> nav konstatētas tādas </w:t>
      </w:r>
      <w:r w:rsidR="0078514D">
        <w:rPr>
          <w:rFonts w:asciiTheme="minorHAnsi" w:hAnsiTheme="minorHAnsi"/>
          <w:sz w:val="22"/>
          <w:szCs w:val="22"/>
        </w:rPr>
        <w:t>putnu sugas</w:t>
      </w:r>
      <w:r w:rsidRPr="00457482">
        <w:rPr>
          <w:rFonts w:asciiTheme="minorHAnsi" w:hAnsiTheme="minorHAnsi"/>
          <w:sz w:val="22"/>
          <w:szCs w:val="22"/>
        </w:rPr>
        <w:t>, kas būtu īpaši j</w:t>
      </w:r>
      <w:r>
        <w:rPr>
          <w:rFonts w:asciiTheme="minorHAnsi" w:hAnsiTheme="minorHAnsi"/>
          <w:sz w:val="22"/>
          <w:szCs w:val="22"/>
        </w:rPr>
        <w:t>u</w:t>
      </w:r>
      <w:r w:rsidRPr="00457482">
        <w:rPr>
          <w:rFonts w:asciiTheme="minorHAnsi" w:hAnsiTheme="minorHAnsi"/>
          <w:sz w:val="22"/>
          <w:szCs w:val="22"/>
        </w:rPr>
        <w:t xml:space="preserve">tīgas pret </w:t>
      </w:r>
      <w:r w:rsidR="0078514D">
        <w:rPr>
          <w:rFonts w:asciiTheme="minorHAnsi" w:hAnsiTheme="minorHAnsi"/>
          <w:sz w:val="22"/>
          <w:szCs w:val="22"/>
        </w:rPr>
        <w:t>tādiem antropogēnajiem traucējumiem, kā piemēram, publiski pasākumi vai cita veida cilvēku īslaicīga klātbūtne</w:t>
      </w:r>
      <w:r w:rsidRPr="00457482">
        <w:rPr>
          <w:rFonts w:asciiTheme="minorHAnsi" w:hAnsiTheme="minorHAnsi"/>
          <w:sz w:val="22"/>
          <w:szCs w:val="22"/>
        </w:rPr>
        <w:t xml:space="preserve">. </w:t>
      </w:r>
      <w:r w:rsidR="0078514D">
        <w:rPr>
          <w:rFonts w:asciiTheme="minorHAnsi" w:hAnsiTheme="minorHAnsi"/>
          <w:sz w:val="22"/>
          <w:szCs w:val="22"/>
        </w:rPr>
        <w:t xml:space="preserve">Publisko pasākumu organizēšana </w:t>
      </w:r>
      <w:r>
        <w:rPr>
          <w:rFonts w:asciiTheme="minorHAnsi" w:hAnsiTheme="minorHAnsi"/>
          <w:sz w:val="22"/>
          <w:szCs w:val="22"/>
        </w:rPr>
        <w:t xml:space="preserve">dabas parkā </w:t>
      </w:r>
      <w:r w:rsidRPr="00457482">
        <w:rPr>
          <w:rFonts w:asciiTheme="minorHAnsi" w:hAnsiTheme="minorHAnsi"/>
          <w:sz w:val="22"/>
          <w:szCs w:val="22"/>
        </w:rPr>
        <w:t xml:space="preserve">ir </w:t>
      </w:r>
      <w:r w:rsidR="0078514D">
        <w:rPr>
          <w:rFonts w:asciiTheme="minorHAnsi" w:hAnsiTheme="minorHAnsi"/>
          <w:sz w:val="22"/>
          <w:szCs w:val="22"/>
        </w:rPr>
        <w:t xml:space="preserve">izvērtējama arī no citu dabas vērtību aizsardzības un </w:t>
      </w:r>
      <w:proofErr w:type="spellStart"/>
      <w:r w:rsidR="0078514D">
        <w:rPr>
          <w:rFonts w:asciiTheme="minorHAnsi" w:hAnsiTheme="minorHAnsi"/>
          <w:sz w:val="22"/>
          <w:szCs w:val="22"/>
        </w:rPr>
        <w:t>saglabašanas</w:t>
      </w:r>
      <w:proofErr w:type="spellEnd"/>
      <w:r w:rsidR="0078514D">
        <w:rPr>
          <w:rFonts w:asciiTheme="minorHAnsi" w:hAnsiTheme="minorHAnsi"/>
          <w:sz w:val="22"/>
          <w:szCs w:val="22"/>
        </w:rPr>
        <w:t xml:space="preserve"> viedokļa</w:t>
      </w:r>
      <w:r>
        <w:rPr>
          <w:rFonts w:asciiTheme="minorHAnsi" w:hAnsiTheme="minorHAnsi"/>
          <w:sz w:val="22"/>
          <w:szCs w:val="22"/>
        </w:rPr>
        <w:t xml:space="preserve">. </w:t>
      </w:r>
      <w:r w:rsidR="0078514D">
        <w:rPr>
          <w:rFonts w:asciiTheme="minorHAnsi" w:hAnsiTheme="minorHAnsi"/>
          <w:sz w:val="22"/>
          <w:szCs w:val="22"/>
        </w:rPr>
        <w:t>P</w:t>
      </w:r>
      <w:r>
        <w:rPr>
          <w:rFonts w:asciiTheme="minorHAnsi" w:hAnsiTheme="minorHAnsi"/>
          <w:sz w:val="22"/>
          <w:szCs w:val="22"/>
        </w:rPr>
        <w:t xml:space="preserve">ublisko pasākumu </w:t>
      </w:r>
      <w:r w:rsidR="0078514D">
        <w:rPr>
          <w:rFonts w:asciiTheme="minorHAnsi" w:hAnsiTheme="minorHAnsi"/>
          <w:sz w:val="22"/>
          <w:szCs w:val="22"/>
        </w:rPr>
        <w:t>organizēšana masu pas</w:t>
      </w:r>
      <w:r w:rsidR="00914114">
        <w:rPr>
          <w:rFonts w:asciiTheme="minorHAnsi" w:hAnsiTheme="minorHAnsi"/>
          <w:sz w:val="22"/>
          <w:szCs w:val="22"/>
        </w:rPr>
        <w:t>ākumu</w:t>
      </w:r>
      <w:r w:rsidR="00E34316">
        <w:rPr>
          <w:rFonts w:asciiTheme="minorHAnsi" w:hAnsiTheme="minorHAnsi"/>
          <w:sz w:val="22"/>
          <w:szCs w:val="22"/>
        </w:rPr>
        <w:t xml:space="preserve"> gadījumā ir</w:t>
      </w:r>
      <w:r>
        <w:rPr>
          <w:rFonts w:asciiTheme="minorHAnsi" w:hAnsiTheme="minorHAnsi"/>
          <w:sz w:val="22"/>
          <w:szCs w:val="22"/>
        </w:rPr>
        <w:t xml:space="preserve"> </w:t>
      </w:r>
      <w:r w:rsidR="0078514D">
        <w:rPr>
          <w:rFonts w:asciiTheme="minorHAnsi" w:hAnsiTheme="minorHAnsi"/>
          <w:sz w:val="22"/>
          <w:szCs w:val="22"/>
        </w:rPr>
        <w:t xml:space="preserve">individuāli </w:t>
      </w:r>
      <w:r w:rsidR="00E34316">
        <w:rPr>
          <w:rFonts w:asciiTheme="minorHAnsi" w:hAnsiTheme="minorHAnsi"/>
          <w:sz w:val="22"/>
          <w:szCs w:val="22"/>
        </w:rPr>
        <w:t>iz</w:t>
      </w:r>
      <w:r w:rsidR="0078514D">
        <w:rPr>
          <w:rFonts w:asciiTheme="minorHAnsi" w:hAnsiTheme="minorHAnsi"/>
          <w:sz w:val="22"/>
          <w:szCs w:val="22"/>
        </w:rPr>
        <w:t>vērtējama</w:t>
      </w:r>
      <w:r w:rsidR="00E34316">
        <w:rPr>
          <w:rFonts w:asciiTheme="minorHAnsi" w:hAnsiTheme="minorHAnsi"/>
          <w:sz w:val="22"/>
          <w:szCs w:val="22"/>
        </w:rPr>
        <w:t>,</w:t>
      </w:r>
      <w:r w:rsidR="0078514D">
        <w:rPr>
          <w:rFonts w:asciiTheme="minorHAnsi" w:hAnsiTheme="minorHAnsi"/>
          <w:sz w:val="22"/>
          <w:szCs w:val="22"/>
        </w:rPr>
        <w:t xml:space="preserve"> konkrēto pasākuma vietu vai maršrutu saskaņojot ar </w:t>
      </w:r>
      <w:r>
        <w:rPr>
          <w:rFonts w:asciiTheme="minorHAnsi" w:hAnsiTheme="minorHAnsi"/>
          <w:sz w:val="22"/>
          <w:szCs w:val="22"/>
        </w:rPr>
        <w:t>Daba</w:t>
      </w:r>
      <w:r w:rsidR="0078514D">
        <w:rPr>
          <w:rFonts w:asciiTheme="minorHAnsi" w:hAnsiTheme="minorHAnsi"/>
          <w:sz w:val="22"/>
          <w:szCs w:val="22"/>
        </w:rPr>
        <w:t>s aizsardzības pārvaldi</w:t>
      </w:r>
      <w:r>
        <w:rPr>
          <w:rFonts w:asciiTheme="minorHAnsi" w:hAnsiTheme="minorHAnsi"/>
          <w:sz w:val="22"/>
          <w:szCs w:val="22"/>
        </w:rPr>
        <w:t xml:space="preserve">, </w:t>
      </w:r>
      <w:r w:rsidR="00E34316">
        <w:rPr>
          <w:rFonts w:asciiTheme="minorHAnsi" w:hAnsiTheme="minorHAnsi"/>
          <w:sz w:val="22"/>
          <w:szCs w:val="22"/>
        </w:rPr>
        <w:t>kaut arī normatīvais regulējums dabas parkos to nenosaka</w:t>
      </w:r>
      <w:r>
        <w:rPr>
          <w:rFonts w:asciiTheme="minorHAnsi" w:hAnsiTheme="minorHAnsi"/>
          <w:sz w:val="22"/>
          <w:szCs w:val="22"/>
        </w:rPr>
        <w:t>.</w:t>
      </w:r>
    </w:p>
    <w:p w14:paraId="130B1B99" w14:textId="621CE3EB" w:rsidR="006914FD" w:rsidRDefault="006914FD" w:rsidP="00C230AB">
      <w:pPr>
        <w:jc w:val="both"/>
        <w:rPr>
          <w:rFonts w:asciiTheme="minorHAnsi" w:hAnsiTheme="minorHAnsi"/>
          <w:sz w:val="22"/>
          <w:szCs w:val="22"/>
        </w:rPr>
      </w:pPr>
      <w:r w:rsidRPr="00457482">
        <w:rPr>
          <w:rFonts w:asciiTheme="minorHAnsi" w:hAnsiTheme="minorHAnsi"/>
          <w:sz w:val="22"/>
          <w:szCs w:val="22"/>
        </w:rPr>
        <w:t xml:space="preserve">Medības attiecībā uz traucējuma efektu ir salīdzināmas ar publiskiem pasākumiem. Medību laikā traucējums putniem rodas gan no šaušanas un dzinēju radītajiem trokšņiem, gan arī no cilvēku klātbūtnes kā tādas. Jāņem vērā, ka </w:t>
      </w:r>
      <w:proofErr w:type="spellStart"/>
      <w:r w:rsidRPr="00457482">
        <w:rPr>
          <w:rFonts w:asciiTheme="minorHAnsi" w:hAnsiTheme="minorHAnsi"/>
          <w:sz w:val="22"/>
          <w:szCs w:val="22"/>
        </w:rPr>
        <w:t>dzinējmedības</w:t>
      </w:r>
      <w:proofErr w:type="spellEnd"/>
      <w:r w:rsidRPr="00457482">
        <w:rPr>
          <w:rFonts w:asciiTheme="minorHAnsi" w:hAnsiTheme="minorHAnsi"/>
          <w:sz w:val="22"/>
          <w:szCs w:val="22"/>
        </w:rPr>
        <w:t xml:space="preserve"> pavasara sezonā nenotiek, līdz ar to tās nevar ietekmēt </w:t>
      </w:r>
      <w:r>
        <w:rPr>
          <w:rFonts w:asciiTheme="minorHAnsi" w:hAnsiTheme="minorHAnsi"/>
          <w:sz w:val="22"/>
          <w:szCs w:val="22"/>
        </w:rPr>
        <w:t xml:space="preserve">migrējošo </w:t>
      </w:r>
      <w:r w:rsidR="004446BC">
        <w:rPr>
          <w:rFonts w:asciiTheme="minorHAnsi" w:hAnsiTheme="minorHAnsi"/>
          <w:sz w:val="22"/>
          <w:szCs w:val="22"/>
        </w:rPr>
        <w:t>putnu populāciju</w:t>
      </w:r>
      <w:r>
        <w:rPr>
          <w:rFonts w:asciiTheme="minorHAnsi" w:hAnsiTheme="minorHAnsi"/>
          <w:sz w:val="22"/>
          <w:szCs w:val="22"/>
        </w:rPr>
        <w:t xml:space="preserve"> pavasara sezonā, kas </w:t>
      </w:r>
      <w:proofErr w:type="spellStart"/>
      <w:r>
        <w:rPr>
          <w:rFonts w:asciiTheme="minorHAnsi" w:hAnsiTheme="minorHAnsi"/>
          <w:sz w:val="22"/>
          <w:szCs w:val="22"/>
        </w:rPr>
        <w:t>daudzskaitlīgi</w:t>
      </w:r>
      <w:proofErr w:type="spellEnd"/>
      <w:r>
        <w:rPr>
          <w:rFonts w:asciiTheme="minorHAnsi" w:hAnsiTheme="minorHAnsi"/>
          <w:sz w:val="22"/>
          <w:szCs w:val="22"/>
        </w:rPr>
        <w:t xml:space="preserve"> uzturas dabas parka teritorijā.</w:t>
      </w:r>
    </w:p>
    <w:p w14:paraId="16A2B16C" w14:textId="77777777" w:rsidR="00742958" w:rsidRDefault="006914FD" w:rsidP="00742958">
      <w:pPr>
        <w:jc w:val="both"/>
        <w:rPr>
          <w:rFonts w:asciiTheme="minorHAnsi" w:hAnsiTheme="minorHAnsi"/>
          <w:sz w:val="22"/>
          <w:szCs w:val="22"/>
        </w:rPr>
      </w:pPr>
      <w:r w:rsidRPr="00457482">
        <w:rPr>
          <w:rFonts w:asciiTheme="minorHAnsi" w:hAnsiTheme="minorHAnsi"/>
          <w:sz w:val="22"/>
          <w:szCs w:val="22"/>
        </w:rPr>
        <w:t xml:space="preserve">Citi nozīmīgākie faktori, kas ietekmē dabas parka putnu faunu, ir </w:t>
      </w:r>
      <w:r w:rsidR="00742958">
        <w:rPr>
          <w:rFonts w:asciiTheme="minorHAnsi" w:hAnsiTheme="minorHAnsi"/>
          <w:sz w:val="22"/>
          <w:szCs w:val="22"/>
        </w:rPr>
        <w:t xml:space="preserve">citi antropogēnie traucējumi, piemēram, </w:t>
      </w:r>
      <w:r w:rsidRPr="00457482">
        <w:rPr>
          <w:rFonts w:asciiTheme="minorHAnsi" w:hAnsiTheme="minorHAnsi"/>
          <w:sz w:val="22"/>
          <w:szCs w:val="22"/>
        </w:rPr>
        <w:t>transporta</w:t>
      </w:r>
      <w:r>
        <w:rPr>
          <w:rFonts w:asciiTheme="minorHAnsi" w:hAnsiTheme="minorHAnsi"/>
          <w:sz w:val="22"/>
          <w:szCs w:val="22"/>
        </w:rPr>
        <w:t xml:space="preserve"> radīts troks</w:t>
      </w:r>
      <w:r w:rsidR="00742958">
        <w:rPr>
          <w:rFonts w:asciiTheme="minorHAnsi" w:hAnsiTheme="minorHAnsi"/>
          <w:sz w:val="22"/>
          <w:szCs w:val="22"/>
        </w:rPr>
        <w:t xml:space="preserve">nis un klātbūtne, ceļu tuvums, </w:t>
      </w:r>
      <w:r w:rsidRPr="00457482">
        <w:rPr>
          <w:rFonts w:asciiTheme="minorHAnsi" w:hAnsiTheme="minorHAnsi"/>
          <w:sz w:val="22"/>
          <w:szCs w:val="22"/>
        </w:rPr>
        <w:t xml:space="preserve">nepieskatīti suņi, </w:t>
      </w:r>
      <w:r>
        <w:rPr>
          <w:rFonts w:asciiTheme="minorHAnsi" w:hAnsiTheme="minorHAnsi"/>
          <w:sz w:val="22"/>
          <w:szCs w:val="22"/>
        </w:rPr>
        <w:t xml:space="preserve">kas </w:t>
      </w:r>
      <w:r w:rsidR="00742958">
        <w:rPr>
          <w:rFonts w:asciiTheme="minorHAnsi" w:hAnsiTheme="minorHAnsi"/>
          <w:sz w:val="22"/>
          <w:szCs w:val="22"/>
        </w:rPr>
        <w:t xml:space="preserve">īpaši pavasarī </w:t>
      </w:r>
      <w:r>
        <w:rPr>
          <w:rFonts w:asciiTheme="minorHAnsi" w:hAnsiTheme="minorHAnsi"/>
          <w:sz w:val="22"/>
          <w:szCs w:val="22"/>
        </w:rPr>
        <w:t>var būt</w:t>
      </w:r>
      <w:r w:rsidRPr="00457482">
        <w:rPr>
          <w:rFonts w:asciiTheme="minorHAnsi" w:hAnsiTheme="minorHAnsi"/>
          <w:sz w:val="22"/>
          <w:szCs w:val="22"/>
        </w:rPr>
        <w:t xml:space="preserve"> apdraudējums putnu ligz</w:t>
      </w:r>
      <w:r w:rsidR="00742958">
        <w:rPr>
          <w:rFonts w:asciiTheme="minorHAnsi" w:hAnsiTheme="minorHAnsi"/>
          <w:sz w:val="22"/>
          <w:szCs w:val="22"/>
        </w:rPr>
        <w:t xml:space="preserve">dām un mazuļiem. </w:t>
      </w:r>
    </w:p>
    <w:p w14:paraId="1758FE85" w14:textId="49634A1A" w:rsidR="006914FD" w:rsidRDefault="006914FD" w:rsidP="00C230AB">
      <w:pPr>
        <w:jc w:val="both"/>
        <w:rPr>
          <w:rFonts w:asciiTheme="minorHAnsi" w:hAnsiTheme="minorHAnsi"/>
          <w:sz w:val="22"/>
          <w:szCs w:val="22"/>
        </w:rPr>
      </w:pPr>
      <w:r>
        <w:rPr>
          <w:rFonts w:asciiTheme="minorHAnsi" w:hAnsiTheme="minorHAnsi"/>
          <w:sz w:val="22"/>
          <w:szCs w:val="22"/>
        </w:rPr>
        <w:t>Arī mežistrāde</w:t>
      </w:r>
      <w:r w:rsidRPr="00457482">
        <w:rPr>
          <w:rFonts w:asciiTheme="minorHAnsi" w:hAnsiTheme="minorHAnsi"/>
          <w:sz w:val="22"/>
          <w:szCs w:val="22"/>
        </w:rPr>
        <w:t xml:space="preserve"> dabas parkā</w:t>
      </w:r>
      <w:r>
        <w:rPr>
          <w:rFonts w:asciiTheme="minorHAnsi" w:hAnsiTheme="minorHAnsi"/>
          <w:sz w:val="22"/>
          <w:szCs w:val="22"/>
        </w:rPr>
        <w:t xml:space="preserve">, kā arī tā tuvumā var būt </w:t>
      </w:r>
      <w:r w:rsidRPr="00457482">
        <w:rPr>
          <w:rFonts w:asciiTheme="minorHAnsi" w:hAnsiTheme="minorHAnsi"/>
          <w:sz w:val="22"/>
          <w:szCs w:val="22"/>
        </w:rPr>
        <w:t xml:space="preserve">būtisks </w:t>
      </w:r>
      <w:proofErr w:type="spellStart"/>
      <w:r w:rsidRPr="00457482">
        <w:rPr>
          <w:rFonts w:asciiTheme="minorHAnsi" w:hAnsiTheme="minorHAnsi"/>
          <w:sz w:val="22"/>
          <w:szCs w:val="22"/>
        </w:rPr>
        <w:t>orn</w:t>
      </w:r>
      <w:r>
        <w:rPr>
          <w:rFonts w:asciiTheme="minorHAnsi" w:hAnsiTheme="minorHAnsi"/>
          <w:sz w:val="22"/>
          <w:szCs w:val="22"/>
        </w:rPr>
        <w:t>itofaunu</w:t>
      </w:r>
      <w:proofErr w:type="spellEnd"/>
      <w:r>
        <w:rPr>
          <w:rFonts w:asciiTheme="minorHAnsi" w:hAnsiTheme="minorHAnsi"/>
          <w:sz w:val="22"/>
          <w:szCs w:val="22"/>
        </w:rPr>
        <w:t xml:space="preserve"> ietekmējošais faktors.</w:t>
      </w:r>
      <w:r w:rsidR="00742958">
        <w:rPr>
          <w:rFonts w:asciiTheme="minorHAnsi" w:hAnsiTheme="minorHAnsi"/>
          <w:sz w:val="22"/>
          <w:szCs w:val="22"/>
        </w:rPr>
        <w:t xml:space="preserve"> Blakus d</w:t>
      </w:r>
      <w:r w:rsidRPr="00457482">
        <w:rPr>
          <w:rFonts w:asciiTheme="minorHAnsi" w:hAnsiTheme="minorHAnsi"/>
          <w:sz w:val="22"/>
          <w:szCs w:val="22"/>
        </w:rPr>
        <w:t>abas park</w:t>
      </w:r>
      <w:r>
        <w:rPr>
          <w:rFonts w:asciiTheme="minorHAnsi" w:hAnsiTheme="minorHAnsi"/>
          <w:sz w:val="22"/>
          <w:szCs w:val="22"/>
        </w:rPr>
        <w:t>a</w:t>
      </w:r>
      <w:r w:rsidR="00742958">
        <w:rPr>
          <w:rFonts w:asciiTheme="minorHAnsi" w:hAnsiTheme="minorHAnsi"/>
          <w:sz w:val="22"/>
          <w:szCs w:val="22"/>
        </w:rPr>
        <w:t>m</w:t>
      </w:r>
      <w:r>
        <w:rPr>
          <w:rFonts w:asciiTheme="minorHAnsi" w:hAnsiTheme="minorHAnsi"/>
          <w:sz w:val="22"/>
          <w:szCs w:val="22"/>
        </w:rPr>
        <w:t xml:space="preserve"> izveidoto </w:t>
      </w:r>
      <w:r w:rsidRPr="00457482">
        <w:rPr>
          <w:rFonts w:asciiTheme="minorHAnsi" w:hAnsiTheme="minorHAnsi"/>
          <w:sz w:val="22"/>
          <w:szCs w:val="22"/>
        </w:rPr>
        <w:t>putn</w:t>
      </w:r>
      <w:r>
        <w:rPr>
          <w:rFonts w:asciiTheme="minorHAnsi" w:hAnsiTheme="minorHAnsi"/>
          <w:sz w:val="22"/>
          <w:szCs w:val="22"/>
        </w:rPr>
        <w:t>u sugu mikroliegumu</w:t>
      </w:r>
      <w:r w:rsidR="00742958">
        <w:rPr>
          <w:rFonts w:asciiTheme="minorHAnsi" w:hAnsiTheme="minorHAnsi"/>
          <w:sz w:val="22"/>
          <w:szCs w:val="22"/>
        </w:rPr>
        <w:t>, kas atrodas netālu no Ļaudonas ciema</w:t>
      </w:r>
      <w:r>
        <w:rPr>
          <w:rFonts w:asciiTheme="minorHAnsi" w:hAnsiTheme="minorHAnsi"/>
          <w:sz w:val="22"/>
          <w:szCs w:val="22"/>
        </w:rPr>
        <w:t xml:space="preserve"> teritorija</w:t>
      </w:r>
      <w:r w:rsidR="00742958">
        <w:rPr>
          <w:rFonts w:asciiTheme="minorHAnsi" w:hAnsiTheme="minorHAnsi"/>
          <w:sz w:val="22"/>
          <w:szCs w:val="22"/>
        </w:rPr>
        <w:t>s</w:t>
      </w:r>
      <w:r>
        <w:rPr>
          <w:rFonts w:asciiTheme="minorHAnsi" w:hAnsiTheme="minorHAnsi"/>
          <w:sz w:val="22"/>
          <w:szCs w:val="22"/>
        </w:rPr>
        <w:t xml:space="preserve"> nav </w:t>
      </w:r>
      <w:r>
        <w:rPr>
          <w:rFonts w:asciiTheme="minorHAnsi" w:hAnsiTheme="minorHAnsi"/>
          <w:sz w:val="22"/>
          <w:szCs w:val="22"/>
        </w:rPr>
        <w:lastRenderedPageBreak/>
        <w:t>nepieciešams</w:t>
      </w:r>
      <w:r w:rsidRPr="00457482">
        <w:rPr>
          <w:rFonts w:asciiTheme="minorHAnsi" w:hAnsiTheme="minorHAnsi"/>
          <w:sz w:val="22"/>
          <w:szCs w:val="22"/>
        </w:rPr>
        <w:t xml:space="preserve"> iekļaut (integrēt) dabas parka zonējumā</w:t>
      </w:r>
      <w:r w:rsidR="00742958">
        <w:rPr>
          <w:rFonts w:asciiTheme="minorHAnsi" w:hAnsiTheme="minorHAnsi"/>
          <w:sz w:val="22"/>
          <w:szCs w:val="22"/>
        </w:rPr>
        <w:t>, jo mikroliegums</w:t>
      </w:r>
      <w:r w:rsidR="00AB2870">
        <w:rPr>
          <w:rFonts w:asciiTheme="minorHAnsi" w:hAnsiTheme="minorHAnsi"/>
          <w:sz w:val="22"/>
          <w:szCs w:val="22"/>
        </w:rPr>
        <w:t xml:space="preserve"> nav tieši saistīts</w:t>
      </w:r>
      <w:r>
        <w:rPr>
          <w:rFonts w:asciiTheme="minorHAnsi" w:hAnsiTheme="minorHAnsi"/>
          <w:sz w:val="22"/>
          <w:szCs w:val="22"/>
        </w:rPr>
        <w:t xml:space="preserve"> ar dabas parka teritoriju, kā arī starp abām teritorijām atrodas ceļš</w:t>
      </w:r>
      <w:r w:rsidR="0053569F">
        <w:rPr>
          <w:rFonts w:asciiTheme="minorHAnsi" w:hAnsiTheme="minorHAnsi"/>
          <w:sz w:val="22"/>
          <w:szCs w:val="22"/>
        </w:rPr>
        <w:t xml:space="preserve">, kas atdala </w:t>
      </w:r>
      <w:r w:rsidR="00742958">
        <w:rPr>
          <w:rFonts w:asciiTheme="minorHAnsi" w:hAnsiTheme="minorHAnsi"/>
          <w:sz w:val="22"/>
          <w:szCs w:val="22"/>
        </w:rPr>
        <w:t>abas</w:t>
      </w:r>
      <w:r w:rsidR="0053569F">
        <w:rPr>
          <w:rFonts w:asciiTheme="minorHAnsi" w:hAnsiTheme="minorHAnsi"/>
          <w:sz w:val="22"/>
          <w:szCs w:val="22"/>
        </w:rPr>
        <w:t xml:space="preserve"> teritorijas</w:t>
      </w:r>
      <w:r>
        <w:rPr>
          <w:rFonts w:asciiTheme="minorHAnsi" w:hAnsiTheme="minorHAnsi"/>
          <w:sz w:val="22"/>
          <w:szCs w:val="22"/>
        </w:rPr>
        <w:t xml:space="preserve">. Savukārt dabas parka A daļā divu izveidoto </w:t>
      </w:r>
      <w:r w:rsidRPr="00457482">
        <w:rPr>
          <w:rFonts w:asciiTheme="minorHAnsi" w:hAnsiTheme="minorHAnsi"/>
          <w:sz w:val="22"/>
          <w:szCs w:val="22"/>
        </w:rPr>
        <w:t>putn</w:t>
      </w:r>
      <w:r>
        <w:rPr>
          <w:rFonts w:asciiTheme="minorHAnsi" w:hAnsiTheme="minorHAnsi"/>
          <w:sz w:val="22"/>
          <w:szCs w:val="22"/>
        </w:rPr>
        <w:t>u sugu mikroliegumu teritorijas ekoloģiski ir saistītas ar dabas parka teritoriju – tās dabā saista ne</w:t>
      </w:r>
      <w:r w:rsidR="007E36D4">
        <w:rPr>
          <w:rFonts w:asciiTheme="minorHAnsi" w:hAnsiTheme="minorHAnsi"/>
          <w:sz w:val="22"/>
          <w:szCs w:val="22"/>
        </w:rPr>
        <w:t xml:space="preserve">pārtraukts meža biotopu masīvs. </w:t>
      </w:r>
      <w:r>
        <w:rPr>
          <w:rFonts w:asciiTheme="minorHAnsi" w:hAnsiTheme="minorHAnsi"/>
          <w:sz w:val="22"/>
          <w:szCs w:val="22"/>
        </w:rPr>
        <w:t>Apsverama iespēja konkrētās divas mikroliegumu teritorijas</w:t>
      </w:r>
      <w:r w:rsidRPr="00457482">
        <w:rPr>
          <w:rFonts w:asciiTheme="minorHAnsi" w:hAnsiTheme="minorHAnsi"/>
          <w:sz w:val="22"/>
          <w:szCs w:val="22"/>
        </w:rPr>
        <w:t xml:space="preserve"> iekļaut (integrēt) dabas parka zonējumā</w:t>
      </w:r>
      <w:r>
        <w:rPr>
          <w:rFonts w:asciiTheme="minorHAnsi" w:hAnsiTheme="minorHAnsi"/>
          <w:sz w:val="22"/>
          <w:szCs w:val="22"/>
        </w:rPr>
        <w:t xml:space="preserve"> ar nosacījumu veidot dabas lieguma zonu</w:t>
      </w:r>
      <w:r w:rsidR="007E36D4">
        <w:rPr>
          <w:rFonts w:asciiTheme="minorHAnsi" w:hAnsiTheme="minorHAnsi"/>
          <w:sz w:val="22"/>
          <w:szCs w:val="22"/>
        </w:rPr>
        <w:t>, lai saglabātu mikroliegumos noteiktās aizsardzības prasības</w:t>
      </w:r>
      <w:r>
        <w:rPr>
          <w:rFonts w:asciiTheme="minorHAnsi" w:hAnsiTheme="minorHAnsi"/>
          <w:sz w:val="22"/>
          <w:szCs w:val="22"/>
        </w:rPr>
        <w:t xml:space="preserve">. </w:t>
      </w:r>
      <w:r w:rsidR="006C029F">
        <w:rPr>
          <w:rFonts w:asciiTheme="minorHAnsi" w:hAnsiTheme="minorHAnsi"/>
          <w:sz w:val="22"/>
          <w:szCs w:val="22"/>
        </w:rPr>
        <w:t>D</w:t>
      </w:r>
      <w:r w:rsidRPr="00457482">
        <w:rPr>
          <w:rFonts w:asciiTheme="minorHAnsi" w:hAnsiTheme="minorHAnsi"/>
          <w:sz w:val="22"/>
          <w:szCs w:val="22"/>
        </w:rPr>
        <w:t>abas park</w:t>
      </w:r>
      <w:r>
        <w:rPr>
          <w:rFonts w:asciiTheme="minorHAnsi" w:hAnsiTheme="minorHAnsi"/>
          <w:sz w:val="22"/>
          <w:szCs w:val="22"/>
        </w:rPr>
        <w:t xml:space="preserve">am tieši </w:t>
      </w:r>
      <w:r w:rsidR="006C029F">
        <w:rPr>
          <w:rFonts w:asciiTheme="minorHAnsi" w:hAnsiTheme="minorHAnsi"/>
          <w:sz w:val="22"/>
          <w:szCs w:val="22"/>
        </w:rPr>
        <w:t xml:space="preserve">pieguļošas </w:t>
      </w:r>
      <w:r>
        <w:rPr>
          <w:rFonts w:asciiTheme="minorHAnsi" w:hAnsiTheme="minorHAnsi"/>
          <w:sz w:val="22"/>
          <w:szCs w:val="22"/>
        </w:rPr>
        <w:t>pu</w:t>
      </w:r>
      <w:r w:rsidR="00AB2870">
        <w:rPr>
          <w:rFonts w:asciiTheme="minorHAnsi" w:hAnsiTheme="minorHAnsi"/>
          <w:sz w:val="22"/>
          <w:szCs w:val="22"/>
        </w:rPr>
        <w:t>tnu sugu mikroliegumu teritorija</w:t>
      </w:r>
      <w:r>
        <w:rPr>
          <w:rFonts w:asciiTheme="minorHAnsi" w:hAnsiTheme="minorHAnsi"/>
          <w:sz w:val="22"/>
          <w:szCs w:val="22"/>
        </w:rPr>
        <w:t xml:space="preserve">s ir bioloģiski ļoti daudzveidīgas un tajās </w:t>
      </w:r>
      <w:r w:rsidRPr="00457482">
        <w:rPr>
          <w:rFonts w:asciiTheme="minorHAnsi" w:hAnsiTheme="minorHAnsi"/>
          <w:sz w:val="22"/>
          <w:szCs w:val="22"/>
        </w:rPr>
        <w:t>atrodas ievērojams skaits citu vērtīgu mežaudžu</w:t>
      </w:r>
      <w:r>
        <w:rPr>
          <w:rFonts w:asciiTheme="minorHAnsi" w:hAnsiTheme="minorHAnsi"/>
          <w:sz w:val="22"/>
          <w:szCs w:val="22"/>
        </w:rPr>
        <w:t xml:space="preserve"> vairāk nekā 30 ha platībā, tajā skaitā ES </w:t>
      </w:r>
      <w:r w:rsidR="007E36D4">
        <w:rPr>
          <w:rFonts w:asciiTheme="minorHAnsi" w:hAnsiTheme="minorHAnsi"/>
          <w:sz w:val="22"/>
          <w:szCs w:val="22"/>
        </w:rPr>
        <w:t xml:space="preserve">nozīmes </w:t>
      </w:r>
      <w:r>
        <w:rPr>
          <w:rFonts w:asciiTheme="minorHAnsi" w:hAnsiTheme="minorHAnsi"/>
          <w:sz w:val="22"/>
          <w:szCs w:val="22"/>
        </w:rPr>
        <w:t xml:space="preserve">īpaši aizsargājamie meža biotopi: </w:t>
      </w:r>
      <w:r w:rsidRPr="00C4369B">
        <w:rPr>
          <w:rFonts w:asciiTheme="minorHAnsi" w:hAnsiTheme="minorHAnsi"/>
          <w:sz w:val="22"/>
          <w:szCs w:val="22"/>
        </w:rPr>
        <w:t>Veci jaukti platlapju meži</w:t>
      </w:r>
      <w:r w:rsidR="00AB2870">
        <w:rPr>
          <w:rFonts w:asciiTheme="minorHAnsi" w:hAnsiTheme="minorHAnsi"/>
          <w:sz w:val="22"/>
          <w:szCs w:val="22"/>
        </w:rPr>
        <w:t xml:space="preserve"> 9020*</w:t>
      </w:r>
      <w:r>
        <w:rPr>
          <w:rFonts w:asciiTheme="minorHAnsi" w:hAnsiTheme="minorHAnsi"/>
          <w:sz w:val="22"/>
          <w:szCs w:val="22"/>
        </w:rPr>
        <w:t xml:space="preserve">, </w:t>
      </w:r>
      <w:r w:rsidRPr="00C4369B">
        <w:rPr>
          <w:rFonts w:asciiTheme="minorHAnsi" w:hAnsiTheme="minorHAnsi"/>
          <w:sz w:val="22"/>
          <w:szCs w:val="22"/>
        </w:rPr>
        <w:t xml:space="preserve">Veci vai dabiski </w:t>
      </w:r>
      <w:proofErr w:type="spellStart"/>
      <w:r w:rsidRPr="00C4369B">
        <w:rPr>
          <w:rFonts w:asciiTheme="minorHAnsi" w:hAnsiTheme="minorHAnsi"/>
          <w:sz w:val="22"/>
          <w:szCs w:val="22"/>
        </w:rPr>
        <w:t>boreāli</w:t>
      </w:r>
      <w:proofErr w:type="spellEnd"/>
      <w:r w:rsidRPr="00C4369B">
        <w:rPr>
          <w:rFonts w:asciiTheme="minorHAnsi" w:hAnsiTheme="minorHAnsi"/>
          <w:sz w:val="22"/>
          <w:szCs w:val="22"/>
        </w:rPr>
        <w:t xml:space="preserve"> meži</w:t>
      </w:r>
      <w:r w:rsidR="00AB2870">
        <w:rPr>
          <w:rFonts w:asciiTheme="minorHAnsi" w:hAnsiTheme="minorHAnsi"/>
          <w:sz w:val="22"/>
          <w:szCs w:val="22"/>
        </w:rPr>
        <w:t xml:space="preserve"> 9010*</w:t>
      </w:r>
      <w:r>
        <w:rPr>
          <w:rFonts w:asciiTheme="minorHAnsi" w:hAnsiTheme="minorHAnsi"/>
          <w:sz w:val="22"/>
          <w:szCs w:val="22"/>
        </w:rPr>
        <w:t xml:space="preserve">, </w:t>
      </w:r>
      <w:r w:rsidRPr="00C4369B">
        <w:rPr>
          <w:rFonts w:asciiTheme="minorHAnsi" w:hAnsiTheme="minorHAnsi"/>
          <w:sz w:val="22"/>
          <w:szCs w:val="22"/>
        </w:rPr>
        <w:t>Purvaini meži</w:t>
      </w:r>
      <w:r w:rsidR="00AB2870">
        <w:rPr>
          <w:rFonts w:asciiTheme="minorHAnsi" w:hAnsiTheme="minorHAnsi"/>
          <w:sz w:val="22"/>
          <w:szCs w:val="22"/>
        </w:rPr>
        <w:t xml:space="preserve"> </w:t>
      </w:r>
      <w:r w:rsidRPr="00C4369B">
        <w:rPr>
          <w:rFonts w:asciiTheme="minorHAnsi" w:hAnsiTheme="minorHAnsi"/>
          <w:sz w:val="22"/>
          <w:szCs w:val="22"/>
        </w:rPr>
        <w:t>91D0*</w:t>
      </w:r>
      <w:r>
        <w:rPr>
          <w:rFonts w:asciiTheme="minorHAnsi" w:hAnsiTheme="minorHAnsi"/>
          <w:sz w:val="22"/>
          <w:szCs w:val="22"/>
        </w:rPr>
        <w:t xml:space="preserve">, </w:t>
      </w:r>
      <w:r w:rsidRPr="00C4369B">
        <w:rPr>
          <w:rFonts w:asciiTheme="minorHAnsi" w:hAnsiTheme="minorHAnsi"/>
          <w:sz w:val="22"/>
          <w:szCs w:val="22"/>
        </w:rPr>
        <w:t>Staignāju meži</w:t>
      </w:r>
      <w:r w:rsidR="00AB2870">
        <w:rPr>
          <w:rFonts w:asciiTheme="minorHAnsi" w:hAnsiTheme="minorHAnsi"/>
          <w:sz w:val="22"/>
          <w:szCs w:val="22"/>
        </w:rPr>
        <w:t xml:space="preserve"> 9080*</w:t>
      </w:r>
      <w:r>
        <w:rPr>
          <w:rFonts w:asciiTheme="minorHAnsi" w:hAnsiTheme="minorHAnsi"/>
          <w:sz w:val="22"/>
          <w:szCs w:val="22"/>
        </w:rPr>
        <w:t xml:space="preserve"> un </w:t>
      </w:r>
      <w:r w:rsidRPr="00C4369B">
        <w:rPr>
          <w:rFonts w:asciiTheme="minorHAnsi" w:hAnsiTheme="minorHAnsi"/>
          <w:sz w:val="22"/>
          <w:szCs w:val="22"/>
        </w:rPr>
        <w:t>Lakstaugiem bagāti egļu meži</w:t>
      </w:r>
      <w:r w:rsidR="00AB2870">
        <w:rPr>
          <w:rFonts w:asciiTheme="minorHAnsi" w:hAnsiTheme="minorHAnsi"/>
          <w:sz w:val="22"/>
          <w:szCs w:val="22"/>
        </w:rPr>
        <w:t xml:space="preserve"> 9050</w:t>
      </w:r>
      <w:r>
        <w:rPr>
          <w:rFonts w:asciiTheme="minorHAnsi" w:hAnsiTheme="minorHAnsi"/>
          <w:sz w:val="22"/>
          <w:szCs w:val="22"/>
        </w:rPr>
        <w:t>.</w:t>
      </w:r>
    </w:p>
    <w:p w14:paraId="4C28F760" w14:textId="011EAB67" w:rsidR="006914FD" w:rsidRPr="00457482" w:rsidRDefault="00DE2D31" w:rsidP="00C230AB">
      <w:pPr>
        <w:jc w:val="both"/>
        <w:rPr>
          <w:rFonts w:asciiTheme="minorHAnsi" w:hAnsiTheme="minorHAnsi"/>
          <w:sz w:val="22"/>
          <w:szCs w:val="22"/>
        </w:rPr>
      </w:pPr>
      <w:r>
        <w:rPr>
          <w:rFonts w:asciiTheme="minorHAnsi" w:hAnsiTheme="minorHAnsi"/>
          <w:sz w:val="22"/>
          <w:szCs w:val="22"/>
        </w:rPr>
        <w:t xml:space="preserve">Dabas </w:t>
      </w:r>
      <w:r w:rsidR="006914FD">
        <w:rPr>
          <w:rFonts w:asciiTheme="minorHAnsi" w:hAnsiTheme="minorHAnsi"/>
          <w:sz w:val="22"/>
          <w:szCs w:val="22"/>
        </w:rPr>
        <w:t xml:space="preserve">parka izveides mērķis ir Aiviekstes upes </w:t>
      </w:r>
      <w:r w:rsidR="00CC7043">
        <w:rPr>
          <w:rFonts w:asciiTheme="minorHAnsi" w:hAnsiTheme="minorHAnsi"/>
          <w:sz w:val="22"/>
          <w:szCs w:val="22"/>
        </w:rPr>
        <w:t>dabisko zālāju</w:t>
      </w:r>
      <w:r w:rsidR="006914FD">
        <w:rPr>
          <w:rFonts w:asciiTheme="minorHAnsi" w:hAnsiTheme="minorHAnsi"/>
          <w:sz w:val="22"/>
          <w:szCs w:val="22"/>
        </w:rPr>
        <w:t xml:space="preserve"> aizsardzības vietas </w:t>
      </w:r>
      <w:r w:rsidR="00443C4C">
        <w:rPr>
          <w:rFonts w:asciiTheme="minorHAnsi" w:hAnsiTheme="minorHAnsi"/>
          <w:sz w:val="22"/>
          <w:szCs w:val="22"/>
        </w:rPr>
        <w:t>saglabāšana</w:t>
      </w:r>
      <w:r w:rsidR="006914FD">
        <w:rPr>
          <w:rFonts w:asciiTheme="minorHAnsi" w:hAnsiTheme="minorHAnsi"/>
          <w:sz w:val="22"/>
          <w:szCs w:val="22"/>
        </w:rPr>
        <w:t>, savukārt meža teritoriju</w:t>
      </w:r>
      <w:r w:rsidR="000070F1">
        <w:rPr>
          <w:rFonts w:asciiTheme="minorHAnsi" w:hAnsiTheme="minorHAnsi"/>
          <w:sz w:val="22"/>
          <w:szCs w:val="22"/>
        </w:rPr>
        <w:t xml:space="preserve"> (zemju)</w:t>
      </w:r>
      <w:r w:rsidR="006914FD">
        <w:rPr>
          <w:rFonts w:asciiTheme="minorHAnsi" w:hAnsiTheme="minorHAnsi"/>
          <w:sz w:val="22"/>
          <w:szCs w:val="22"/>
        </w:rPr>
        <w:t xml:space="preserve"> pievienošana </w:t>
      </w:r>
      <w:r w:rsidR="00443C4C">
        <w:rPr>
          <w:rFonts w:asciiTheme="minorHAnsi" w:hAnsiTheme="minorHAnsi"/>
          <w:sz w:val="22"/>
          <w:szCs w:val="22"/>
        </w:rPr>
        <w:t xml:space="preserve">tieši </w:t>
      </w:r>
      <w:r w:rsidR="006914FD">
        <w:rPr>
          <w:rFonts w:asciiTheme="minorHAnsi" w:hAnsiTheme="minorHAnsi"/>
          <w:sz w:val="22"/>
          <w:szCs w:val="22"/>
        </w:rPr>
        <w:t xml:space="preserve">neatbilst </w:t>
      </w:r>
      <w:r w:rsidR="00443C4C">
        <w:rPr>
          <w:rFonts w:asciiTheme="minorHAnsi" w:hAnsiTheme="minorHAnsi"/>
          <w:sz w:val="22"/>
          <w:szCs w:val="22"/>
        </w:rPr>
        <w:t xml:space="preserve">konkrētās </w:t>
      </w:r>
      <w:proofErr w:type="spellStart"/>
      <w:r w:rsidR="006914FD">
        <w:rPr>
          <w:rFonts w:asciiTheme="minorHAnsi" w:hAnsiTheme="minorHAnsi"/>
          <w:sz w:val="22"/>
          <w:szCs w:val="22"/>
        </w:rPr>
        <w:t>Natura</w:t>
      </w:r>
      <w:proofErr w:type="spellEnd"/>
      <w:r w:rsidR="00AB2870">
        <w:rPr>
          <w:rFonts w:asciiTheme="minorHAnsi" w:hAnsiTheme="minorHAnsi"/>
          <w:sz w:val="22"/>
          <w:szCs w:val="22"/>
        </w:rPr>
        <w:t> </w:t>
      </w:r>
      <w:r w:rsidR="006914FD">
        <w:rPr>
          <w:rFonts w:asciiTheme="minorHAnsi" w:hAnsiTheme="minorHAnsi"/>
          <w:sz w:val="22"/>
          <w:szCs w:val="22"/>
        </w:rPr>
        <w:t xml:space="preserve">2000 izveides mērķim, tāpēc </w:t>
      </w:r>
      <w:r w:rsidR="00443C4C">
        <w:rPr>
          <w:rFonts w:asciiTheme="minorHAnsi" w:hAnsiTheme="minorHAnsi"/>
          <w:sz w:val="22"/>
          <w:szCs w:val="22"/>
        </w:rPr>
        <w:t>šo</w:t>
      </w:r>
      <w:r w:rsidR="006914FD">
        <w:rPr>
          <w:rFonts w:asciiTheme="minorHAnsi" w:hAnsiTheme="minorHAnsi"/>
          <w:sz w:val="22"/>
          <w:szCs w:val="22"/>
        </w:rPr>
        <w:t xml:space="preserve"> mikroliegumu </w:t>
      </w:r>
      <w:r w:rsidR="00443C4C">
        <w:rPr>
          <w:rFonts w:asciiTheme="minorHAnsi" w:hAnsiTheme="minorHAnsi"/>
          <w:sz w:val="22"/>
          <w:szCs w:val="22"/>
        </w:rPr>
        <w:t>iekļaušana vai neiekļaušana (saglabājot esošo statusu)</w:t>
      </w:r>
      <w:r w:rsidR="006914FD">
        <w:rPr>
          <w:rFonts w:asciiTheme="minorHAnsi" w:hAnsiTheme="minorHAnsi"/>
          <w:sz w:val="22"/>
          <w:szCs w:val="22"/>
        </w:rPr>
        <w:t xml:space="preserve"> </w:t>
      </w:r>
      <w:r w:rsidR="00443C4C">
        <w:rPr>
          <w:rFonts w:asciiTheme="minorHAnsi" w:hAnsiTheme="minorHAnsi"/>
          <w:sz w:val="22"/>
          <w:szCs w:val="22"/>
        </w:rPr>
        <w:t>dabas parka teritorijā</w:t>
      </w:r>
      <w:r w:rsidR="000070F1">
        <w:rPr>
          <w:rFonts w:asciiTheme="minorHAnsi" w:hAnsiTheme="minorHAnsi"/>
          <w:sz w:val="22"/>
          <w:szCs w:val="22"/>
        </w:rPr>
        <w:t xml:space="preserve"> </w:t>
      </w:r>
      <w:r w:rsidR="00443C4C">
        <w:rPr>
          <w:rFonts w:asciiTheme="minorHAnsi" w:hAnsiTheme="minorHAnsi"/>
          <w:sz w:val="22"/>
          <w:szCs w:val="22"/>
        </w:rPr>
        <w:t>ir politisks</w:t>
      </w:r>
      <w:r w:rsidR="006914FD">
        <w:rPr>
          <w:rFonts w:asciiTheme="minorHAnsi" w:hAnsiTheme="minorHAnsi"/>
          <w:sz w:val="22"/>
          <w:szCs w:val="22"/>
        </w:rPr>
        <w:t xml:space="preserve"> lēmums.</w:t>
      </w:r>
    </w:p>
    <w:p w14:paraId="5AA70D84" w14:textId="0365294D" w:rsidR="006914FD" w:rsidRPr="00457482" w:rsidRDefault="006914FD" w:rsidP="00C230AB">
      <w:pPr>
        <w:jc w:val="both"/>
        <w:rPr>
          <w:rFonts w:asciiTheme="minorHAnsi" w:hAnsiTheme="minorHAnsi"/>
          <w:sz w:val="22"/>
          <w:szCs w:val="22"/>
        </w:rPr>
      </w:pPr>
      <w:r w:rsidRPr="00457482">
        <w:rPr>
          <w:rFonts w:asciiTheme="minorHAnsi" w:hAnsiTheme="minorHAnsi"/>
          <w:sz w:val="22"/>
          <w:szCs w:val="22"/>
        </w:rPr>
        <w:t xml:space="preserve">Dabas parka teritorijā </w:t>
      </w:r>
      <w:r>
        <w:rPr>
          <w:rFonts w:asciiTheme="minorHAnsi" w:hAnsiTheme="minorHAnsi"/>
          <w:sz w:val="22"/>
          <w:szCs w:val="22"/>
        </w:rPr>
        <w:t>putniem nozīmīgajos bioloģiski vērtīgajos zālājos būtu ieteicama</w:t>
      </w:r>
      <w:r w:rsidRPr="00457482">
        <w:rPr>
          <w:rFonts w:asciiTheme="minorHAnsi" w:hAnsiTheme="minorHAnsi"/>
          <w:sz w:val="22"/>
          <w:szCs w:val="22"/>
        </w:rPr>
        <w:t xml:space="preserve"> zālāju vēla </w:t>
      </w:r>
      <w:r w:rsidRPr="00F67A18">
        <w:rPr>
          <w:rFonts w:asciiTheme="minorHAnsi" w:hAnsiTheme="minorHAnsi"/>
          <w:sz w:val="22"/>
          <w:szCs w:val="22"/>
        </w:rPr>
        <w:t>pļaušana (pēc 20. jūlija</w:t>
      </w:r>
      <w:r w:rsidRPr="00457482">
        <w:rPr>
          <w:rFonts w:asciiTheme="minorHAnsi" w:hAnsiTheme="minorHAnsi"/>
          <w:sz w:val="22"/>
          <w:szCs w:val="22"/>
        </w:rPr>
        <w:t xml:space="preserve">), pļaujot no </w:t>
      </w:r>
      <w:r w:rsidR="00443C4C">
        <w:rPr>
          <w:rFonts w:asciiTheme="minorHAnsi" w:hAnsiTheme="minorHAnsi"/>
          <w:sz w:val="22"/>
          <w:szCs w:val="22"/>
        </w:rPr>
        <w:t xml:space="preserve">zālāja </w:t>
      </w:r>
      <w:r w:rsidRPr="00457482">
        <w:rPr>
          <w:rFonts w:asciiTheme="minorHAnsi" w:hAnsiTheme="minorHAnsi"/>
          <w:sz w:val="22"/>
          <w:szCs w:val="22"/>
        </w:rPr>
        <w:t>vidus uz m</w:t>
      </w:r>
      <w:r w:rsidR="00AB2870">
        <w:rPr>
          <w:rFonts w:asciiTheme="minorHAnsi" w:hAnsiTheme="minorHAnsi"/>
          <w:sz w:val="22"/>
          <w:szCs w:val="22"/>
        </w:rPr>
        <w:t>alām, tā nodrošinot vismaz daļu</w:t>
      </w:r>
      <w:r w:rsidRPr="00457482">
        <w:rPr>
          <w:rFonts w:asciiTheme="minorHAnsi" w:hAnsiTheme="minorHAnsi"/>
          <w:sz w:val="22"/>
          <w:szCs w:val="22"/>
        </w:rPr>
        <w:t xml:space="preserve"> zālājos ligzdojošo putnu mazuļu sekmīgu izvešanu. </w:t>
      </w:r>
      <w:r w:rsidR="00DE2D31">
        <w:rPr>
          <w:rFonts w:asciiTheme="minorHAnsi" w:hAnsiTheme="minorHAnsi"/>
          <w:sz w:val="22"/>
          <w:szCs w:val="22"/>
        </w:rPr>
        <w:t>A</w:t>
      </w:r>
      <w:r>
        <w:rPr>
          <w:rFonts w:asciiTheme="minorHAnsi" w:hAnsiTheme="minorHAnsi"/>
          <w:sz w:val="22"/>
          <w:szCs w:val="22"/>
        </w:rPr>
        <w:t>tbilstoši izstrādātajām zālāju biotopu vadlīnijām ir pieļaujama vienreizēja zālāja biotopu nopļaušana arī pirms 20.</w:t>
      </w:r>
      <w:r w:rsidR="00AB2870">
        <w:rPr>
          <w:rFonts w:asciiTheme="minorHAnsi" w:hAnsiTheme="minorHAnsi"/>
          <w:sz w:val="22"/>
          <w:szCs w:val="22"/>
        </w:rPr>
        <w:t> </w:t>
      </w:r>
      <w:r>
        <w:rPr>
          <w:rFonts w:asciiTheme="minorHAnsi" w:hAnsiTheme="minorHAnsi"/>
          <w:sz w:val="22"/>
          <w:szCs w:val="22"/>
        </w:rPr>
        <w:t>jūlija. Tāpēc rekomendējams, šobrīd dabas aizsardzības plānā noteiktajos – putniem nozīmīgajos zālājos veikt vēlo pļaušanu pēc 20.</w:t>
      </w:r>
      <w:r w:rsidR="00AB2870">
        <w:rPr>
          <w:rFonts w:asciiTheme="minorHAnsi" w:hAnsiTheme="minorHAnsi"/>
          <w:sz w:val="22"/>
          <w:szCs w:val="22"/>
        </w:rPr>
        <w:t> </w:t>
      </w:r>
      <w:r>
        <w:rPr>
          <w:rFonts w:asciiTheme="minorHAnsi" w:hAnsiTheme="minorHAnsi"/>
          <w:sz w:val="22"/>
          <w:szCs w:val="22"/>
        </w:rPr>
        <w:t>jūlija.</w:t>
      </w:r>
    </w:p>
    <w:p w14:paraId="0C8B352F" w14:textId="00C81DD3" w:rsidR="006914FD" w:rsidRDefault="006914FD" w:rsidP="00C230AB">
      <w:pPr>
        <w:jc w:val="both"/>
        <w:rPr>
          <w:rFonts w:asciiTheme="minorHAnsi" w:hAnsiTheme="minorHAnsi"/>
          <w:sz w:val="22"/>
          <w:szCs w:val="22"/>
        </w:rPr>
      </w:pPr>
      <w:r w:rsidRPr="00457482">
        <w:rPr>
          <w:rFonts w:asciiTheme="minorHAnsi" w:hAnsiTheme="minorHAnsi"/>
          <w:sz w:val="22"/>
          <w:szCs w:val="22"/>
        </w:rPr>
        <w:t xml:space="preserve">Palieņu zālāju aizaugšana ir process, ko radījusi konkrētas cilvēka darbības pārtraukšana. Teorētiski palieņu </w:t>
      </w:r>
      <w:r>
        <w:rPr>
          <w:rFonts w:asciiTheme="minorHAnsi" w:hAnsiTheme="minorHAnsi"/>
          <w:sz w:val="22"/>
          <w:szCs w:val="22"/>
        </w:rPr>
        <w:t>zālāji ir vienīgie</w:t>
      </w:r>
      <w:r w:rsidRPr="00457482">
        <w:rPr>
          <w:rFonts w:asciiTheme="minorHAnsi" w:hAnsiTheme="minorHAnsi"/>
          <w:sz w:val="22"/>
          <w:szCs w:val="22"/>
        </w:rPr>
        <w:t xml:space="preserve"> dabiskie zālāji Latvijas apstākļos, jo visu citu zālāju veidu </w:t>
      </w:r>
      <w:proofErr w:type="spellStart"/>
      <w:r w:rsidRPr="00457482">
        <w:rPr>
          <w:rFonts w:asciiTheme="minorHAnsi" w:hAnsiTheme="minorHAnsi"/>
          <w:sz w:val="22"/>
          <w:szCs w:val="22"/>
        </w:rPr>
        <w:t>sukcesijas</w:t>
      </w:r>
      <w:proofErr w:type="spellEnd"/>
      <w:r w:rsidRPr="00457482">
        <w:rPr>
          <w:rFonts w:asciiTheme="minorHAnsi" w:hAnsiTheme="minorHAnsi"/>
          <w:sz w:val="22"/>
          <w:szCs w:val="22"/>
        </w:rPr>
        <w:t xml:space="preserve"> gala stadija ir mežs. Palieņu zālāju aizaugšanu teorētiski ierobežo pavasara pali. Diemžēl </w:t>
      </w:r>
      <w:r>
        <w:rPr>
          <w:rFonts w:asciiTheme="minorHAnsi" w:hAnsiTheme="minorHAnsi"/>
          <w:sz w:val="22"/>
          <w:szCs w:val="22"/>
        </w:rPr>
        <w:t>ne katru gadu Aiviekstes</w:t>
      </w:r>
      <w:r w:rsidRPr="00457482">
        <w:rPr>
          <w:rFonts w:asciiTheme="minorHAnsi" w:hAnsiTheme="minorHAnsi"/>
          <w:sz w:val="22"/>
          <w:szCs w:val="22"/>
        </w:rPr>
        <w:t xml:space="preserve"> upē </w:t>
      </w:r>
      <w:r>
        <w:rPr>
          <w:rFonts w:asciiTheme="minorHAnsi" w:hAnsiTheme="minorHAnsi"/>
          <w:sz w:val="22"/>
          <w:szCs w:val="22"/>
        </w:rPr>
        <w:t>tie notiek pietiekamā intensitātē</w:t>
      </w:r>
      <w:r w:rsidRPr="00457482">
        <w:rPr>
          <w:rFonts w:asciiTheme="minorHAnsi" w:hAnsiTheme="minorHAnsi"/>
          <w:sz w:val="22"/>
          <w:szCs w:val="22"/>
        </w:rPr>
        <w:t xml:space="preserve">, </w:t>
      </w:r>
      <w:r>
        <w:rPr>
          <w:rFonts w:asciiTheme="minorHAnsi" w:hAnsiTheme="minorHAnsi"/>
          <w:sz w:val="22"/>
          <w:szCs w:val="22"/>
        </w:rPr>
        <w:t>lai palieņu zālāji tiktu uzturēti atbilstošā kvalitātē, tāpēc</w:t>
      </w:r>
      <w:r w:rsidRPr="00457482">
        <w:rPr>
          <w:rFonts w:asciiTheme="minorHAnsi" w:hAnsiTheme="minorHAnsi"/>
          <w:sz w:val="22"/>
          <w:szCs w:val="22"/>
        </w:rPr>
        <w:t xml:space="preserve">, pateicoties </w:t>
      </w:r>
      <w:bookmarkStart w:id="90" w:name="_Hlk17910654"/>
      <w:bookmarkEnd w:id="89"/>
      <w:r w:rsidR="00F4505B">
        <w:rPr>
          <w:rFonts w:asciiTheme="minorHAnsi" w:hAnsiTheme="minorHAnsi"/>
          <w:sz w:val="22"/>
          <w:szCs w:val="22"/>
        </w:rPr>
        <w:t xml:space="preserve">cilvēka </w:t>
      </w:r>
      <w:r w:rsidRPr="00457482">
        <w:rPr>
          <w:rFonts w:asciiTheme="minorHAnsi" w:hAnsiTheme="minorHAnsi"/>
          <w:sz w:val="22"/>
          <w:szCs w:val="22"/>
        </w:rPr>
        <w:t>ilggadējai zālāju apsaimniekošanai</w:t>
      </w:r>
      <w:r w:rsidR="00301425">
        <w:rPr>
          <w:rFonts w:asciiTheme="minorHAnsi" w:hAnsiTheme="minorHAnsi"/>
          <w:sz w:val="22"/>
          <w:szCs w:val="22"/>
        </w:rPr>
        <w:t xml:space="preserve"> </w:t>
      </w:r>
      <w:r w:rsidRPr="00457482">
        <w:rPr>
          <w:rFonts w:asciiTheme="minorHAnsi" w:hAnsiTheme="minorHAnsi"/>
          <w:sz w:val="22"/>
          <w:szCs w:val="22"/>
        </w:rPr>
        <w:t>– pļaušanai un ganīšanai</w:t>
      </w:r>
      <w:r w:rsidR="00AB2870">
        <w:rPr>
          <w:rFonts w:asciiTheme="minorHAnsi" w:hAnsiTheme="minorHAnsi"/>
          <w:sz w:val="22"/>
          <w:szCs w:val="22"/>
        </w:rPr>
        <w:t>,</w:t>
      </w:r>
      <w:r>
        <w:rPr>
          <w:rFonts w:asciiTheme="minorHAnsi" w:hAnsiTheme="minorHAnsi"/>
          <w:sz w:val="22"/>
          <w:szCs w:val="22"/>
        </w:rPr>
        <w:t xml:space="preserve"> tiek veicināta kvalitatīva to apsaimniekošana</w:t>
      </w:r>
      <w:r w:rsidRPr="00457482">
        <w:rPr>
          <w:rFonts w:asciiTheme="minorHAnsi" w:hAnsiTheme="minorHAnsi"/>
          <w:sz w:val="22"/>
          <w:szCs w:val="22"/>
        </w:rPr>
        <w:t>. Šāda, lielākoties ekstensīva apsaim</w:t>
      </w:r>
      <w:r w:rsidR="00AB2870">
        <w:rPr>
          <w:rFonts w:asciiTheme="minorHAnsi" w:hAnsiTheme="minorHAnsi"/>
          <w:sz w:val="22"/>
          <w:szCs w:val="22"/>
        </w:rPr>
        <w:t>niekošana, sarežģītos apstākļos</w:t>
      </w:r>
      <w:r w:rsidRPr="00457482">
        <w:rPr>
          <w:rFonts w:asciiTheme="minorHAnsi" w:hAnsiTheme="minorHAnsi"/>
          <w:sz w:val="22"/>
          <w:szCs w:val="22"/>
        </w:rPr>
        <w:t xml:space="preserve"> kādi tie ir palieņu zālājos</w:t>
      </w:r>
      <w:r>
        <w:rPr>
          <w:rFonts w:asciiTheme="minorHAnsi" w:hAnsiTheme="minorHAnsi"/>
          <w:sz w:val="22"/>
          <w:szCs w:val="22"/>
        </w:rPr>
        <w:t xml:space="preserve">, Latvijas </w:t>
      </w:r>
      <w:r w:rsidRPr="00457482">
        <w:rPr>
          <w:rFonts w:asciiTheme="minorHAnsi" w:hAnsiTheme="minorHAnsi" w:cstheme="minorHAnsi"/>
          <w:sz w:val="22"/>
          <w:szCs w:val="22"/>
        </w:rPr>
        <w:t>„</w:t>
      </w:r>
      <w:r>
        <w:rPr>
          <w:rFonts w:asciiTheme="minorHAnsi" w:hAnsiTheme="minorHAnsi"/>
          <w:sz w:val="22"/>
          <w:szCs w:val="22"/>
        </w:rPr>
        <w:t>vidējos”</w:t>
      </w:r>
      <w:r w:rsidR="00AB2870">
        <w:rPr>
          <w:rFonts w:asciiTheme="minorHAnsi" w:hAnsiTheme="minorHAnsi"/>
          <w:sz w:val="22"/>
          <w:szCs w:val="22"/>
        </w:rPr>
        <w:t xml:space="preserve"> laukos vairs nav aktuāla</w:t>
      </w:r>
      <w:r w:rsidRPr="00457482">
        <w:rPr>
          <w:rFonts w:asciiTheme="minorHAnsi" w:hAnsiTheme="minorHAnsi"/>
          <w:sz w:val="22"/>
          <w:szCs w:val="22"/>
        </w:rPr>
        <w:t xml:space="preserve"> un </w:t>
      </w:r>
      <w:r>
        <w:rPr>
          <w:rFonts w:asciiTheme="minorHAnsi" w:hAnsiTheme="minorHAnsi"/>
          <w:sz w:val="22"/>
          <w:szCs w:val="22"/>
        </w:rPr>
        <w:t>notiek nepietiekamā līmenī</w:t>
      </w:r>
      <w:r w:rsidRPr="00457482">
        <w:rPr>
          <w:rFonts w:asciiTheme="minorHAnsi" w:hAnsiTheme="minorHAnsi"/>
          <w:sz w:val="22"/>
          <w:szCs w:val="22"/>
        </w:rPr>
        <w:t xml:space="preserve">. </w:t>
      </w:r>
      <w:r>
        <w:rPr>
          <w:rFonts w:asciiTheme="minorHAnsi" w:hAnsiTheme="minorHAnsi"/>
          <w:sz w:val="22"/>
          <w:szCs w:val="22"/>
        </w:rPr>
        <w:t>Līdz ar to</w:t>
      </w:r>
      <w:r w:rsidR="00AB2870">
        <w:rPr>
          <w:rFonts w:asciiTheme="minorHAnsi" w:hAnsiTheme="minorHAnsi"/>
          <w:sz w:val="22"/>
          <w:szCs w:val="22"/>
        </w:rPr>
        <w:t>,</w:t>
      </w:r>
      <w:r>
        <w:rPr>
          <w:rFonts w:asciiTheme="minorHAnsi" w:hAnsiTheme="minorHAnsi"/>
          <w:sz w:val="22"/>
          <w:szCs w:val="22"/>
        </w:rPr>
        <w:t xml:space="preserve"> pārtraucot apsaimniekošanu</w:t>
      </w:r>
      <w:r w:rsidR="00AB2870">
        <w:rPr>
          <w:rFonts w:asciiTheme="minorHAnsi" w:hAnsiTheme="minorHAnsi"/>
          <w:sz w:val="22"/>
          <w:szCs w:val="22"/>
        </w:rPr>
        <w:t>, zālāji aizaug</w:t>
      </w:r>
      <w:r w:rsidRPr="00457482">
        <w:rPr>
          <w:rFonts w:asciiTheme="minorHAnsi" w:hAnsiTheme="minorHAnsi"/>
          <w:sz w:val="22"/>
          <w:szCs w:val="22"/>
        </w:rPr>
        <w:t xml:space="preserve"> un kļūst nepiemērot</w:t>
      </w:r>
      <w:r>
        <w:rPr>
          <w:rFonts w:asciiTheme="minorHAnsi" w:hAnsiTheme="minorHAnsi"/>
          <w:sz w:val="22"/>
          <w:szCs w:val="22"/>
        </w:rPr>
        <w:t xml:space="preserve">i tajos </w:t>
      </w:r>
      <w:r w:rsidRPr="00457482">
        <w:rPr>
          <w:rFonts w:asciiTheme="minorHAnsi" w:hAnsiTheme="minorHAnsi"/>
          <w:sz w:val="22"/>
          <w:szCs w:val="22"/>
        </w:rPr>
        <w:t>ligzdojošām īpaši aizsargājamām put</w:t>
      </w:r>
      <w:r>
        <w:rPr>
          <w:rFonts w:asciiTheme="minorHAnsi" w:hAnsiTheme="minorHAnsi"/>
          <w:sz w:val="22"/>
          <w:szCs w:val="22"/>
        </w:rPr>
        <w:t>nu sugām, tajā skaitā griezei un ormanītim</w:t>
      </w:r>
      <w:r w:rsidRPr="00457482">
        <w:rPr>
          <w:rFonts w:asciiTheme="minorHAnsi" w:hAnsiTheme="minorHAnsi"/>
          <w:sz w:val="22"/>
          <w:szCs w:val="22"/>
        </w:rPr>
        <w:t xml:space="preserve">. Šobrīd Latvijā ir uzkrāta pietiekama pieredze gan zālāju apsaimniekošanas </w:t>
      </w:r>
      <w:r>
        <w:rPr>
          <w:rFonts w:asciiTheme="minorHAnsi" w:hAnsiTheme="minorHAnsi"/>
          <w:sz w:val="22"/>
          <w:szCs w:val="22"/>
        </w:rPr>
        <w:t>atjaunošanā, gan to uzturēšanā.</w:t>
      </w:r>
    </w:p>
    <w:p w14:paraId="0979BB33" w14:textId="1C768D4B" w:rsidR="006914FD" w:rsidRPr="00CF48D6" w:rsidRDefault="00CC7043" w:rsidP="00C230AB">
      <w:pPr>
        <w:jc w:val="both"/>
        <w:rPr>
          <w:rFonts w:asciiTheme="minorHAnsi" w:hAnsiTheme="minorHAnsi"/>
          <w:sz w:val="22"/>
          <w:szCs w:val="22"/>
        </w:rPr>
      </w:pPr>
      <w:r>
        <w:rPr>
          <w:rFonts w:asciiTheme="minorHAnsi" w:hAnsiTheme="minorHAnsi"/>
          <w:sz w:val="22"/>
          <w:szCs w:val="22"/>
        </w:rPr>
        <w:t xml:space="preserve">Tāpēc ir īpaši svarīgi nodrošināt </w:t>
      </w:r>
      <w:r w:rsidR="006914FD">
        <w:rPr>
          <w:rFonts w:asciiTheme="minorHAnsi" w:hAnsiTheme="minorHAnsi"/>
          <w:sz w:val="22"/>
          <w:szCs w:val="22"/>
        </w:rPr>
        <w:t>dabisk</w:t>
      </w:r>
      <w:r>
        <w:rPr>
          <w:rFonts w:asciiTheme="minorHAnsi" w:hAnsiTheme="minorHAnsi"/>
          <w:sz w:val="22"/>
          <w:szCs w:val="22"/>
        </w:rPr>
        <w:t>o</w:t>
      </w:r>
      <w:r w:rsidR="006914FD">
        <w:rPr>
          <w:rFonts w:asciiTheme="minorHAnsi" w:hAnsiTheme="minorHAnsi"/>
          <w:sz w:val="22"/>
          <w:szCs w:val="22"/>
        </w:rPr>
        <w:t xml:space="preserve"> palieņu </w:t>
      </w:r>
      <w:r>
        <w:rPr>
          <w:rFonts w:asciiTheme="minorHAnsi" w:hAnsiTheme="minorHAnsi"/>
          <w:sz w:val="22"/>
          <w:szCs w:val="22"/>
        </w:rPr>
        <w:t>zālāju saglabāšanu</w:t>
      </w:r>
      <w:r w:rsidR="006914FD">
        <w:rPr>
          <w:rFonts w:asciiTheme="minorHAnsi" w:hAnsiTheme="minorHAnsi"/>
          <w:sz w:val="22"/>
          <w:szCs w:val="22"/>
        </w:rPr>
        <w:t>, nepieļau</w:t>
      </w:r>
      <w:r>
        <w:rPr>
          <w:rFonts w:asciiTheme="minorHAnsi" w:hAnsiTheme="minorHAnsi"/>
          <w:sz w:val="22"/>
          <w:szCs w:val="22"/>
        </w:rPr>
        <w:t>jo</w:t>
      </w:r>
      <w:r w:rsidR="006914FD">
        <w:rPr>
          <w:rFonts w:asciiTheme="minorHAnsi" w:hAnsiTheme="minorHAnsi"/>
          <w:sz w:val="22"/>
          <w:szCs w:val="22"/>
        </w:rPr>
        <w:t xml:space="preserve">t to pārlieku noganīšanu, vai tieši pretēji – aizaugšanu. Kā jau iepriekš minēts – grieze ir globāli apdraudēta suga. Dabas parka teritorijā konstatēti līdz pat simts vokalizējošu īpatņu, tādēļ šīs sugas ligzdošanas biotopu saglabāšanai ir jāpievērš īpaša uzmanība, nepieļaujot </w:t>
      </w:r>
      <w:r>
        <w:rPr>
          <w:rFonts w:asciiTheme="minorHAnsi" w:hAnsiTheme="minorHAnsi"/>
          <w:sz w:val="22"/>
          <w:szCs w:val="22"/>
        </w:rPr>
        <w:t xml:space="preserve">dabisko zālāju </w:t>
      </w:r>
      <w:r w:rsidR="006914FD">
        <w:rPr>
          <w:rFonts w:asciiTheme="minorHAnsi" w:hAnsiTheme="minorHAnsi"/>
          <w:sz w:val="22"/>
          <w:szCs w:val="22"/>
        </w:rPr>
        <w:t xml:space="preserve">aizaugšanu, </w:t>
      </w:r>
      <w:r w:rsidR="00786893">
        <w:rPr>
          <w:rFonts w:asciiTheme="minorHAnsi" w:hAnsiTheme="minorHAnsi"/>
          <w:sz w:val="22"/>
          <w:szCs w:val="22"/>
        </w:rPr>
        <w:t>ķīmisko mēslošanas līdzekļu</w:t>
      </w:r>
      <w:r w:rsidR="006914FD">
        <w:rPr>
          <w:rFonts w:asciiTheme="minorHAnsi" w:hAnsiTheme="minorHAnsi"/>
          <w:sz w:val="22"/>
          <w:szCs w:val="22"/>
        </w:rPr>
        <w:t xml:space="preserve"> lietošanu nepieļaujamā apjomā. Ļoti būtiski ir ievērot pareizās pļaušanas metodes, tādejādi izvairoties no putnu, it sevišķi jauno, nogalināšanas. Tāpat ir svarīgi ievērot termiņus, kuros veicama saimnieciskā darbība – krūmu un koku ciršana, grāvju tīrīšana </w:t>
      </w:r>
      <w:r>
        <w:rPr>
          <w:rFonts w:asciiTheme="minorHAnsi" w:hAnsiTheme="minorHAnsi"/>
          <w:sz w:val="22"/>
          <w:szCs w:val="22"/>
        </w:rPr>
        <w:t>dabiskajos zālājos</w:t>
      </w:r>
      <w:r w:rsidR="006914FD">
        <w:rPr>
          <w:rFonts w:asciiTheme="minorHAnsi" w:hAnsiTheme="minorHAnsi"/>
          <w:sz w:val="22"/>
          <w:szCs w:val="22"/>
        </w:rPr>
        <w:t xml:space="preserve"> vai</w:t>
      </w:r>
      <w:r w:rsidR="004D2439">
        <w:rPr>
          <w:rFonts w:asciiTheme="minorHAnsi" w:hAnsiTheme="minorHAnsi"/>
          <w:sz w:val="22"/>
          <w:szCs w:val="22"/>
        </w:rPr>
        <w:t xml:space="preserve"> to tiešā tuvumā, lai neradītu </w:t>
      </w:r>
      <w:r w:rsidR="006914FD">
        <w:rPr>
          <w:rFonts w:asciiTheme="minorHAnsi" w:hAnsiTheme="minorHAnsi"/>
          <w:sz w:val="22"/>
          <w:szCs w:val="22"/>
        </w:rPr>
        <w:t>traucējumu ligzdojošajiem putniem.</w:t>
      </w:r>
    </w:p>
    <w:p w14:paraId="1E0F5611" w14:textId="77777777" w:rsidR="006914FD" w:rsidRPr="00457482" w:rsidRDefault="006914FD" w:rsidP="006914FD">
      <w:pPr>
        <w:pStyle w:val="Default"/>
        <w:tabs>
          <w:tab w:val="left" w:pos="284"/>
        </w:tabs>
        <w:spacing w:before="120"/>
        <w:jc w:val="both"/>
        <w:rPr>
          <w:rFonts w:asciiTheme="minorHAnsi" w:hAnsiTheme="minorHAnsi"/>
          <w:b/>
          <w:sz w:val="22"/>
          <w:szCs w:val="22"/>
        </w:rPr>
      </w:pPr>
      <w:r w:rsidRPr="00457482">
        <w:rPr>
          <w:rFonts w:asciiTheme="minorHAnsi" w:hAnsiTheme="minorHAnsi"/>
          <w:b/>
          <w:bCs/>
          <w:sz w:val="22"/>
          <w:szCs w:val="22"/>
        </w:rPr>
        <w:t>Putnu sugu un to biotopu saglabāšanas un nepieciešamo apsaimniekošanas pasākumu pamatojums</w:t>
      </w:r>
    </w:p>
    <w:p w14:paraId="4B472DAF" w14:textId="67CDD5F9" w:rsidR="006914FD" w:rsidRDefault="006914FD" w:rsidP="006914FD">
      <w:pPr>
        <w:spacing w:before="120"/>
        <w:jc w:val="both"/>
        <w:rPr>
          <w:rFonts w:asciiTheme="minorHAnsi" w:hAnsiTheme="minorHAnsi"/>
          <w:sz w:val="22"/>
          <w:szCs w:val="22"/>
        </w:rPr>
      </w:pPr>
      <w:r>
        <w:rPr>
          <w:rFonts w:asciiTheme="minorHAnsi" w:hAnsiTheme="minorHAnsi"/>
          <w:sz w:val="22"/>
          <w:szCs w:val="22"/>
        </w:rPr>
        <w:t xml:space="preserve">Ņemot vērā, ka dabas parka teritoriju </w:t>
      </w:r>
      <w:r w:rsidRPr="00CE433E">
        <w:rPr>
          <w:rFonts w:asciiTheme="minorHAnsi" w:hAnsiTheme="minorHAnsi"/>
          <w:sz w:val="22"/>
          <w:szCs w:val="22"/>
        </w:rPr>
        <w:t>pavasara migrācijas laikā kā barošanās vietu</w:t>
      </w:r>
      <w:r>
        <w:rPr>
          <w:rFonts w:asciiTheme="minorHAnsi" w:hAnsiTheme="minorHAnsi"/>
          <w:sz w:val="22"/>
          <w:szCs w:val="22"/>
        </w:rPr>
        <w:t xml:space="preserve"> </w:t>
      </w:r>
      <w:r w:rsidRPr="00CE433E">
        <w:rPr>
          <w:rFonts w:asciiTheme="minorHAnsi" w:hAnsiTheme="minorHAnsi"/>
          <w:sz w:val="22"/>
          <w:szCs w:val="22"/>
        </w:rPr>
        <w:t xml:space="preserve">izmanto </w:t>
      </w:r>
      <w:r>
        <w:rPr>
          <w:rFonts w:asciiTheme="minorHAnsi" w:hAnsiTheme="minorHAnsi"/>
          <w:sz w:val="22"/>
          <w:szCs w:val="22"/>
        </w:rPr>
        <w:t xml:space="preserve">vairāk nekā </w:t>
      </w:r>
      <w:r w:rsidRPr="00CE433E">
        <w:rPr>
          <w:rFonts w:asciiTheme="minorHAnsi" w:hAnsiTheme="minorHAnsi"/>
          <w:sz w:val="22"/>
          <w:szCs w:val="22"/>
        </w:rPr>
        <w:t>desmit ES direktīvas 1.</w:t>
      </w:r>
      <w:r w:rsidR="00503942">
        <w:rPr>
          <w:rFonts w:asciiTheme="minorHAnsi" w:hAnsiTheme="minorHAnsi"/>
          <w:sz w:val="22"/>
          <w:szCs w:val="22"/>
        </w:rPr>
        <w:t> </w:t>
      </w:r>
      <w:r w:rsidRPr="00CE433E">
        <w:rPr>
          <w:rFonts w:asciiTheme="minorHAnsi" w:hAnsiTheme="minorHAnsi"/>
          <w:sz w:val="22"/>
          <w:szCs w:val="22"/>
        </w:rPr>
        <w:t>pielikuma putnu sugas</w:t>
      </w:r>
      <w:r>
        <w:rPr>
          <w:rFonts w:asciiTheme="minorHAnsi" w:hAnsiTheme="minorHAnsi"/>
          <w:sz w:val="22"/>
          <w:szCs w:val="22"/>
        </w:rPr>
        <w:t xml:space="preserve">, bet migrējošo putnu sugu </w:t>
      </w:r>
      <w:r w:rsidRPr="00CE433E">
        <w:rPr>
          <w:rFonts w:asciiTheme="minorHAnsi" w:hAnsiTheme="minorHAnsi"/>
          <w:sz w:val="22"/>
          <w:szCs w:val="22"/>
        </w:rPr>
        <w:t xml:space="preserve">izmantotās teritorijas dabas parkā proporcionāli pret piemērotām apkārtējām teritorijām ir salīdzinoši </w:t>
      </w:r>
      <w:r>
        <w:rPr>
          <w:rFonts w:asciiTheme="minorHAnsi" w:hAnsiTheme="minorHAnsi"/>
          <w:sz w:val="22"/>
          <w:szCs w:val="22"/>
        </w:rPr>
        <w:t>nelielas</w:t>
      </w:r>
      <w:r w:rsidRPr="00CE433E">
        <w:rPr>
          <w:rFonts w:asciiTheme="minorHAnsi" w:hAnsiTheme="minorHAnsi"/>
          <w:sz w:val="22"/>
          <w:szCs w:val="22"/>
        </w:rPr>
        <w:t xml:space="preserve">, tad papildus </w:t>
      </w:r>
      <w:r>
        <w:rPr>
          <w:rFonts w:asciiTheme="minorHAnsi" w:hAnsiTheme="minorHAnsi"/>
          <w:sz w:val="22"/>
          <w:szCs w:val="22"/>
        </w:rPr>
        <w:t>migrējošo sugu aizsardzības pasākumi nav nepieciešami.</w:t>
      </w:r>
    </w:p>
    <w:p w14:paraId="3A76FB4C" w14:textId="1412FC76" w:rsidR="00DC2018" w:rsidRDefault="00DC2018" w:rsidP="00C230AB">
      <w:pPr>
        <w:jc w:val="both"/>
        <w:rPr>
          <w:rFonts w:asciiTheme="minorHAnsi" w:hAnsiTheme="minorHAnsi"/>
          <w:sz w:val="22"/>
          <w:szCs w:val="22"/>
        </w:rPr>
      </w:pPr>
      <w:r w:rsidRPr="00C3692D">
        <w:rPr>
          <w:rFonts w:asciiTheme="minorHAnsi" w:hAnsiTheme="minorHAnsi"/>
          <w:sz w:val="22"/>
          <w:szCs w:val="22"/>
        </w:rPr>
        <w:t>Nozīmīgas</w:t>
      </w:r>
      <w:r>
        <w:rPr>
          <w:rFonts w:asciiTheme="minorHAnsi" w:hAnsiTheme="minorHAnsi"/>
          <w:sz w:val="22"/>
          <w:szCs w:val="22"/>
        </w:rPr>
        <w:t xml:space="preserve"> ir</w:t>
      </w:r>
      <w:r w:rsidR="00FD30BE">
        <w:rPr>
          <w:rFonts w:asciiTheme="minorHAnsi" w:hAnsiTheme="minorHAnsi"/>
          <w:sz w:val="22"/>
          <w:szCs w:val="22"/>
        </w:rPr>
        <w:t xml:space="preserve"> mitras </w:t>
      </w:r>
      <w:proofErr w:type="spellStart"/>
      <w:r w:rsidR="00FD30BE">
        <w:rPr>
          <w:rFonts w:asciiTheme="minorHAnsi" w:hAnsiTheme="minorHAnsi"/>
          <w:sz w:val="22"/>
          <w:szCs w:val="22"/>
        </w:rPr>
        <w:t>ieplakas</w:t>
      </w:r>
      <w:proofErr w:type="spellEnd"/>
      <w:r w:rsidR="00FD30BE">
        <w:rPr>
          <w:rFonts w:asciiTheme="minorHAnsi" w:hAnsiTheme="minorHAnsi"/>
          <w:sz w:val="22"/>
          <w:szCs w:val="22"/>
        </w:rPr>
        <w:t>, kas piesaista bridējputnus un ieplaku ar pastāvīgu</w:t>
      </w:r>
      <w:r w:rsidRPr="00C3692D">
        <w:rPr>
          <w:rFonts w:asciiTheme="minorHAnsi" w:hAnsiTheme="minorHAnsi"/>
          <w:sz w:val="22"/>
          <w:szCs w:val="22"/>
        </w:rPr>
        <w:t xml:space="preserve"> ūdeni gadījumā arī ūdensputnus. Līdzīga ietekme ir arī citām dabiskām vai mākslīgi veidotām ūdensmalām, ja vien tās ir lēzenas un vismaz daļēji atklātas (zālainas). Nozīmīgi ir arī atsevišķi krūmi un krūmu puduri, kas palielina ainavas strukturālo un līdz ar to arī pieejamo ekoloģisko nišu daudzveidību un piesaista dažādas dziedātājputnu sugas, nodrošinot tās ar piemērotām ligzdošanas vai barošanās vietām. Atsevišķi augošus kokus labprāt izmanto dažādi plēsīgie putni un pūces kā novērošanas posteņus vai atpūtas vietas, kā arī baltie stārķi. Tomēr šādi koki tāpat kā augsti (2</w:t>
      </w:r>
      <w:r w:rsidR="009D1587">
        <w:rPr>
          <w:rFonts w:asciiTheme="minorHAnsi" w:hAnsiTheme="minorHAnsi"/>
          <w:sz w:val="22"/>
          <w:szCs w:val="22"/>
        </w:rPr>
        <w:t> </w:t>
      </w:r>
      <w:r w:rsidRPr="00C3692D">
        <w:rPr>
          <w:rFonts w:asciiTheme="minorHAnsi" w:hAnsiTheme="minorHAnsi"/>
          <w:sz w:val="22"/>
          <w:szCs w:val="22"/>
        </w:rPr>
        <w:t>m un a</w:t>
      </w:r>
      <w:r w:rsidR="00FD30BE">
        <w:rPr>
          <w:rFonts w:asciiTheme="minorHAnsi" w:hAnsiTheme="minorHAnsi"/>
          <w:sz w:val="22"/>
          <w:szCs w:val="22"/>
        </w:rPr>
        <w:t xml:space="preserve">ugstāki) krūmi var </w:t>
      </w:r>
      <w:r w:rsidRPr="00C3692D">
        <w:rPr>
          <w:rFonts w:asciiTheme="minorHAnsi" w:hAnsiTheme="minorHAnsi"/>
          <w:sz w:val="22"/>
          <w:szCs w:val="22"/>
        </w:rPr>
        <w:t xml:space="preserve">būt nevēlami pļavu bridējputnu apdzīvotos zālājos, jo </w:t>
      </w:r>
      <w:r>
        <w:rPr>
          <w:rFonts w:asciiTheme="minorHAnsi" w:hAnsiTheme="minorHAnsi"/>
          <w:sz w:val="22"/>
          <w:szCs w:val="22"/>
        </w:rPr>
        <w:t>var tikt izmantoti</w:t>
      </w:r>
      <w:r w:rsidRPr="00C3692D">
        <w:rPr>
          <w:rFonts w:asciiTheme="minorHAnsi" w:hAnsiTheme="minorHAnsi"/>
          <w:sz w:val="22"/>
          <w:szCs w:val="22"/>
        </w:rPr>
        <w:t xml:space="preserve"> kā </w:t>
      </w:r>
      <w:r w:rsidR="00092516" w:rsidRPr="00463D37">
        <w:rPr>
          <w:rFonts w:asciiTheme="minorHAnsi" w:hAnsiTheme="minorHAnsi"/>
          <w:sz w:val="22"/>
          <w:szCs w:val="22"/>
        </w:rPr>
        <w:t>„</w:t>
      </w:r>
      <w:r w:rsidRPr="00C3692D">
        <w:rPr>
          <w:rFonts w:asciiTheme="minorHAnsi" w:hAnsiTheme="minorHAnsi"/>
          <w:sz w:val="22"/>
          <w:szCs w:val="22"/>
        </w:rPr>
        <w:t>novēroš</w:t>
      </w:r>
      <w:r>
        <w:rPr>
          <w:rFonts w:asciiTheme="minorHAnsi" w:hAnsiTheme="minorHAnsi"/>
          <w:sz w:val="22"/>
          <w:szCs w:val="22"/>
        </w:rPr>
        <w:t>a</w:t>
      </w:r>
      <w:r w:rsidRPr="00C3692D">
        <w:rPr>
          <w:rFonts w:asciiTheme="minorHAnsi" w:hAnsiTheme="minorHAnsi"/>
          <w:sz w:val="22"/>
          <w:szCs w:val="22"/>
        </w:rPr>
        <w:t>nas posteņi</w:t>
      </w:r>
      <w:r>
        <w:rPr>
          <w:rFonts w:asciiTheme="minorHAnsi" w:hAnsiTheme="minorHAnsi"/>
          <w:sz w:val="22"/>
          <w:szCs w:val="22"/>
        </w:rPr>
        <w:t>”</w:t>
      </w:r>
      <w:r w:rsidRPr="00C3692D">
        <w:rPr>
          <w:rFonts w:asciiTheme="minorHAnsi" w:hAnsiTheme="minorHAnsi"/>
          <w:sz w:val="22"/>
          <w:szCs w:val="22"/>
        </w:rPr>
        <w:t xml:space="preserve"> ligzdu postītājiem – vārnu dzimtas putniem. </w:t>
      </w:r>
      <w:proofErr w:type="spellStart"/>
      <w:r w:rsidRPr="00C3692D">
        <w:rPr>
          <w:rFonts w:asciiTheme="minorHAnsi" w:hAnsiTheme="minorHAnsi"/>
          <w:sz w:val="22"/>
          <w:szCs w:val="22"/>
        </w:rPr>
        <w:t>Parkveida</w:t>
      </w:r>
      <w:proofErr w:type="spellEnd"/>
      <w:r w:rsidRPr="00C3692D">
        <w:rPr>
          <w:rFonts w:asciiTheme="minorHAnsi" w:hAnsiTheme="minorHAnsi"/>
          <w:sz w:val="22"/>
          <w:szCs w:val="22"/>
        </w:rPr>
        <w:t xml:space="preserve"> ainavu ar veciem lapkokiem, īpaši ozoliem, labprāt izmanto vidējais dzenis, kā arī dažādas, parasti ar mežu saistītas dziedātājputnu sugas. Dažādi ar tradicionālo apsaimniekošanu </w:t>
      </w:r>
      <w:r w:rsidRPr="00C3692D">
        <w:rPr>
          <w:rFonts w:asciiTheme="minorHAnsi" w:hAnsiTheme="minorHAnsi"/>
          <w:sz w:val="22"/>
          <w:szCs w:val="22"/>
        </w:rPr>
        <w:lastRenderedPageBreak/>
        <w:t xml:space="preserve">saistīti ainavas elementi, tādi kā pērnie siena zārdi un ganību aploku stabi </w:t>
      </w:r>
      <w:r w:rsidR="00D97A0C">
        <w:rPr>
          <w:rFonts w:asciiTheme="minorHAnsi" w:hAnsiTheme="minorHAnsi"/>
          <w:sz w:val="22"/>
          <w:szCs w:val="22"/>
        </w:rPr>
        <w:t>var tikt izmantoti</w:t>
      </w:r>
      <w:r w:rsidRPr="00C3692D">
        <w:rPr>
          <w:rFonts w:asciiTheme="minorHAnsi" w:hAnsiTheme="minorHAnsi"/>
          <w:sz w:val="22"/>
          <w:szCs w:val="22"/>
        </w:rPr>
        <w:t xml:space="preserve"> kā </w:t>
      </w:r>
      <w:r w:rsidR="00092516" w:rsidRPr="00463D37">
        <w:rPr>
          <w:rFonts w:asciiTheme="minorHAnsi" w:hAnsiTheme="minorHAnsi"/>
          <w:sz w:val="22"/>
          <w:szCs w:val="22"/>
        </w:rPr>
        <w:t>„</w:t>
      </w:r>
      <w:r w:rsidR="00D97A0C">
        <w:rPr>
          <w:rFonts w:asciiTheme="minorHAnsi" w:hAnsiTheme="minorHAnsi"/>
          <w:sz w:val="22"/>
          <w:szCs w:val="22"/>
        </w:rPr>
        <w:t xml:space="preserve">novērojuma </w:t>
      </w:r>
      <w:r w:rsidRPr="00C3692D">
        <w:rPr>
          <w:rFonts w:asciiTheme="minorHAnsi" w:hAnsiTheme="minorHAnsi"/>
          <w:sz w:val="22"/>
          <w:szCs w:val="22"/>
        </w:rPr>
        <w:t>posteņi</w:t>
      </w:r>
      <w:r w:rsidR="00D97A0C">
        <w:rPr>
          <w:rFonts w:asciiTheme="minorHAnsi" w:hAnsiTheme="minorHAnsi"/>
          <w:sz w:val="22"/>
          <w:szCs w:val="22"/>
        </w:rPr>
        <w:t>”</w:t>
      </w:r>
      <w:r w:rsidRPr="00C3692D">
        <w:rPr>
          <w:rFonts w:asciiTheme="minorHAnsi" w:hAnsiTheme="minorHAnsi"/>
          <w:sz w:val="22"/>
          <w:szCs w:val="22"/>
        </w:rPr>
        <w:t xml:space="preserve"> riesta dziesmas lidojuma uzsākša</w:t>
      </w:r>
      <w:r w:rsidR="00E63955">
        <w:rPr>
          <w:rFonts w:asciiTheme="minorHAnsi" w:hAnsiTheme="minorHAnsi"/>
          <w:sz w:val="22"/>
          <w:szCs w:val="22"/>
        </w:rPr>
        <w:t xml:space="preserve">nai pļavu </w:t>
      </w:r>
      <w:proofErr w:type="spellStart"/>
      <w:r w:rsidR="00E63955">
        <w:rPr>
          <w:rFonts w:asciiTheme="minorHAnsi" w:hAnsiTheme="minorHAnsi"/>
          <w:sz w:val="22"/>
          <w:szCs w:val="22"/>
        </w:rPr>
        <w:t>čipstei</w:t>
      </w:r>
      <w:proofErr w:type="spellEnd"/>
      <w:r w:rsidR="00E63955">
        <w:rPr>
          <w:rFonts w:asciiTheme="minorHAnsi" w:hAnsiTheme="minorHAnsi"/>
          <w:sz w:val="22"/>
          <w:szCs w:val="22"/>
        </w:rPr>
        <w:t xml:space="preserve">, kā arī </w:t>
      </w:r>
      <w:r w:rsidRPr="00C3692D">
        <w:rPr>
          <w:rFonts w:asciiTheme="minorHAnsi" w:hAnsiTheme="minorHAnsi"/>
          <w:sz w:val="22"/>
          <w:szCs w:val="22"/>
        </w:rPr>
        <w:t xml:space="preserve">citām </w:t>
      </w:r>
      <w:r w:rsidR="00E63955">
        <w:rPr>
          <w:rFonts w:asciiTheme="minorHAnsi" w:hAnsiTheme="minorHAnsi"/>
          <w:sz w:val="22"/>
          <w:szCs w:val="22"/>
        </w:rPr>
        <w:t xml:space="preserve">putnu </w:t>
      </w:r>
      <w:r w:rsidRPr="00C3692D">
        <w:rPr>
          <w:rFonts w:asciiTheme="minorHAnsi" w:hAnsiTheme="minorHAnsi"/>
          <w:sz w:val="22"/>
          <w:szCs w:val="22"/>
        </w:rPr>
        <w:t>sugām.</w:t>
      </w:r>
    </w:p>
    <w:p w14:paraId="04B05F61" w14:textId="11ED6C96" w:rsidR="006914FD" w:rsidRDefault="009D1587" w:rsidP="00C230AB">
      <w:pPr>
        <w:jc w:val="both"/>
        <w:rPr>
          <w:rFonts w:asciiTheme="minorHAnsi" w:hAnsiTheme="minorHAnsi"/>
          <w:sz w:val="22"/>
          <w:szCs w:val="22"/>
        </w:rPr>
      </w:pPr>
      <w:r>
        <w:rPr>
          <w:rFonts w:asciiTheme="minorHAnsi" w:hAnsiTheme="minorHAnsi"/>
          <w:sz w:val="22"/>
          <w:szCs w:val="22"/>
        </w:rPr>
        <w:t>Kā viens</w:t>
      </w:r>
      <w:r w:rsidR="006914FD" w:rsidRPr="00457482">
        <w:rPr>
          <w:rFonts w:asciiTheme="minorHAnsi" w:hAnsiTheme="minorHAnsi"/>
          <w:sz w:val="22"/>
          <w:szCs w:val="22"/>
        </w:rPr>
        <w:t xml:space="preserve"> no vēlamiem specifiskiem pasākumiem īpaši aizsargājamo putnu sugu aizsardzībā un populāciju pieauguma veicināšanā dabas parkā </w:t>
      </w:r>
      <w:r w:rsidR="00E63955">
        <w:rPr>
          <w:rFonts w:asciiTheme="minorHAnsi" w:hAnsiTheme="minorHAnsi"/>
          <w:sz w:val="22"/>
          <w:szCs w:val="22"/>
        </w:rPr>
        <w:t>ir</w:t>
      </w:r>
      <w:r w:rsidR="006914FD">
        <w:rPr>
          <w:rFonts w:asciiTheme="minorHAnsi" w:hAnsiTheme="minorHAnsi"/>
          <w:sz w:val="22"/>
          <w:szCs w:val="22"/>
        </w:rPr>
        <w:t xml:space="preserve"> </w:t>
      </w:r>
      <w:r w:rsidR="006914FD" w:rsidRPr="009F6C21">
        <w:rPr>
          <w:rFonts w:asciiTheme="minorHAnsi" w:hAnsiTheme="minorHAnsi"/>
          <w:sz w:val="22"/>
          <w:szCs w:val="22"/>
        </w:rPr>
        <w:t xml:space="preserve">regulāra monitoringa </w:t>
      </w:r>
      <w:r w:rsidR="00E63955">
        <w:rPr>
          <w:rFonts w:asciiTheme="minorHAnsi" w:hAnsiTheme="minorHAnsi"/>
          <w:sz w:val="22"/>
          <w:szCs w:val="22"/>
        </w:rPr>
        <w:t>veikšana</w:t>
      </w:r>
      <w:r w:rsidR="006914FD" w:rsidRPr="009F6C21">
        <w:rPr>
          <w:rFonts w:asciiTheme="minorHAnsi" w:hAnsiTheme="minorHAnsi"/>
          <w:sz w:val="22"/>
          <w:szCs w:val="22"/>
        </w:rPr>
        <w:t xml:space="preserve"> Putnu Direktīvas I</w:t>
      </w:r>
      <w:r>
        <w:rPr>
          <w:rFonts w:asciiTheme="minorHAnsi" w:hAnsiTheme="minorHAnsi"/>
          <w:sz w:val="22"/>
          <w:szCs w:val="22"/>
        </w:rPr>
        <w:t>.</w:t>
      </w:r>
      <w:r w:rsidR="006914FD" w:rsidRPr="009F6C21">
        <w:rPr>
          <w:rFonts w:asciiTheme="minorHAnsi" w:hAnsiTheme="minorHAnsi"/>
          <w:sz w:val="22"/>
          <w:szCs w:val="22"/>
        </w:rPr>
        <w:t xml:space="preserve"> pielikuma sugām </w:t>
      </w:r>
      <w:r w:rsidR="006914FD">
        <w:rPr>
          <w:rFonts w:asciiTheme="minorHAnsi" w:hAnsiTheme="minorHAnsi"/>
          <w:sz w:val="22"/>
          <w:szCs w:val="22"/>
        </w:rPr>
        <w:t>t. sk. griezei.</w:t>
      </w:r>
    </w:p>
    <w:p w14:paraId="35320520" w14:textId="0050A3A1" w:rsidR="00DC2018" w:rsidRDefault="00DC2018" w:rsidP="00C230AB">
      <w:pPr>
        <w:jc w:val="both"/>
        <w:rPr>
          <w:rFonts w:asciiTheme="minorHAnsi" w:hAnsiTheme="minorHAnsi"/>
          <w:sz w:val="22"/>
          <w:szCs w:val="22"/>
        </w:rPr>
      </w:pPr>
      <w:r w:rsidRPr="00D04D2E">
        <w:rPr>
          <w:rFonts w:asciiTheme="minorHAnsi" w:hAnsiTheme="minorHAnsi"/>
          <w:sz w:val="22"/>
          <w:szCs w:val="22"/>
        </w:rPr>
        <w:t>Gr</w:t>
      </w:r>
      <w:r>
        <w:rPr>
          <w:rFonts w:asciiTheme="minorHAnsi" w:hAnsiTheme="minorHAnsi"/>
          <w:sz w:val="22"/>
          <w:szCs w:val="22"/>
        </w:rPr>
        <w:t>ieze ligzdošanu uzsāk salīdzinoš</w:t>
      </w:r>
      <w:r w:rsidRPr="00D04D2E">
        <w:rPr>
          <w:rFonts w:asciiTheme="minorHAnsi" w:hAnsiTheme="minorHAnsi"/>
          <w:sz w:val="22"/>
          <w:szCs w:val="22"/>
        </w:rPr>
        <w:t>i vēlu un samērā plašā laika amplitūdā</w:t>
      </w:r>
      <w:r w:rsidR="009D1587">
        <w:rPr>
          <w:rFonts w:asciiTheme="minorHAnsi" w:hAnsiTheme="minorHAnsi"/>
          <w:sz w:val="22"/>
          <w:szCs w:val="22"/>
        </w:rPr>
        <w:t>,</w:t>
      </w:r>
      <w:r w:rsidRPr="00D04D2E">
        <w:rPr>
          <w:rFonts w:asciiTheme="minorHAnsi" w:hAnsiTheme="minorHAnsi"/>
          <w:sz w:val="22"/>
          <w:szCs w:val="22"/>
        </w:rPr>
        <w:t xml:space="preserve"> līdz ar to mazuļu šķilšanās notiek visu jūniju</w:t>
      </w:r>
      <w:r>
        <w:rPr>
          <w:rFonts w:asciiTheme="minorHAnsi" w:hAnsiTheme="minorHAnsi"/>
          <w:sz w:val="22"/>
          <w:szCs w:val="22"/>
        </w:rPr>
        <w:t xml:space="preserve">. Grieze pēc izšķilšanās </w:t>
      </w:r>
      <w:r w:rsidR="00FD30BE">
        <w:rPr>
          <w:rFonts w:asciiTheme="minorHAnsi" w:hAnsiTheme="minorHAnsi"/>
          <w:sz w:val="22"/>
          <w:szCs w:val="22"/>
        </w:rPr>
        <w:t xml:space="preserve">mazuļus no </w:t>
      </w:r>
      <w:r>
        <w:rPr>
          <w:rFonts w:asciiTheme="minorHAnsi" w:hAnsiTheme="minorHAnsi"/>
          <w:sz w:val="22"/>
          <w:szCs w:val="22"/>
        </w:rPr>
        <w:t xml:space="preserve">pļavas neaizved, tādēļ pļaušana tos apdraud līdz pat </w:t>
      </w:r>
      <w:proofErr w:type="spellStart"/>
      <w:r w:rsidRPr="00D04D2E">
        <w:rPr>
          <w:rFonts w:asciiTheme="minorHAnsi" w:hAnsiTheme="minorHAnsi"/>
          <w:sz w:val="22"/>
          <w:szCs w:val="22"/>
        </w:rPr>
        <w:t>lidspē</w:t>
      </w:r>
      <w:r>
        <w:rPr>
          <w:rFonts w:asciiTheme="minorHAnsi" w:hAnsiTheme="minorHAnsi"/>
          <w:sz w:val="22"/>
          <w:szCs w:val="22"/>
        </w:rPr>
        <w:t>jas</w:t>
      </w:r>
      <w:proofErr w:type="spellEnd"/>
      <w:r>
        <w:rPr>
          <w:rFonts w:asciiTheme="minorHAnsi" w:hAnsiTheme="minorHAnsi"/>
          <w:sz w:val="22"/>
          <w:szCs w:val="22"/>
        </w:rPr>
        <w:t xml:space="preserve"> iegūšanai. Lielākā daļa </w:t>
      </w:r>
      <w:r w:rsidRPr="00D04D2E">
        <w:rPr>
          <w:rFonts w:asciiTheme="minorHAnsi" w:hAnsiTheme="minorHAnsi"/>
          <w:sz w:val="22"/>
          <w:szCs w:val="22"/>
        </w:rPr>
        <w:t xml:space="preserve">pirmā perējuma mazuļu </w:t>
      </w:r>
      <w:proofErr w:type="spellStart"/>
      <w:r w:rsidRPr="00D04D2E">
        <w:rPr>
          <w:rFonts w:asciiTheme="minorHAnsi" w:hAnsiTheme="minorHAnsi"/>
          <w:sz w:val="22"/>
          <w:szCs w:val="22"/>
        </w:rPr>
        <w:t>lidspēju</w:t>
      </w:r>
      <w:proofErr w:type="spellEnd"/>
      <w:r w:rsidRPr="00D04D2E">
        <w:rPr>
          <w:rFonts w:asciiTheme="minorHAnsi" w:hAnsiTheme="minorHAnsi"/>
          <w:sz w:val="22"/>
          <w:szCs w:val="22"/>
        </w:rPr>
        <w:t xml:space="preserve"> iegūst līdz jūlija vidum. Tomēr griezei parasti mēdz būt arī otrie perējumi, kas ir nozīmīgi populācijas uzturēšanā. Otrais perējums notiek tad, kad sekmīgi izv</w:t>
      </w:r>
      <w:r w:rsidR="009D1587">
        <w:rPr>
          <w:rFonts w:asciiTheme="minorHAnsi" w:hAnsiTheme="minorHAnsi"/>
          <w:sz w:val="22"/>
          <w:szCs w:val="22"/>
        </w:rPr>
        <w:t>esti pirmā perējuma mazuļi. Otrā perējuma</w:t>
      </w:r>
      <w:r w:rsidRPr="00D04D2E">
        <w:rPr>
          <w:rFonts w:asciiTheme="minorHAnsi" w:hAnsiTheme="minorHAnsi"/>
          <w:sz w:val="22"/>
          <w:szCs w:val="22"/>
        </w:rPr>
        <w:t xml:space="preserve"> mazuļi </w:t>
      </w:r>
      <w:proofErr w:type="spellStart"/>
      <w:r w:rsidRPr="00D04D2E">
        <w:rPr>
          <w:rFonts w:asciiTheme="minorHAnsi" w:hAnsiTheme="minorHAnsi"/>
          <w:sz w:val="22"/>
          <w:szCs w:val="22"/>
        </w:rPr>
        <w:t>lidspēju</w:t>
      </w:r>
      <w:proofErr w:type="spellEnd"/>
      <w:r w:rsidRPr="00D04D2E">
        <w:rPr>
          <w:rFonts w:asciiTheme="minorHAnsi" w:hAnsiTheme="minorHAnsi"/>
          <w:sz w:val="22"/>
          <w:szCs w:val="22"/>
        </w:rPr>
        <w:t xml:space="preserve"> iegūst tikai augustā. </w:t>
      </w:r>
    </w:p>
    <w:p w14:paraId="7D47C6AE" w14:textId="1D9C6CD9" w:rsidR="006914FD" w:rsidRDefault="006914FD" w:rsidP="00C230AB">
      <w:pPr>
        <w:jc w:val="both"/>
        <w:rPr>
          <w:rFonts w:asciiTheme="minorHAnsi" w:hAnsiTheme="minorHAnsi"/>
          <w:sz w:val="22"/>
          <w:szCs w:val="22"/>
        </w:rPr>
      </w:pPr>
      <w:r>
        <w:rPr>
          <w:rFonts w:asciiTheme="minorHAnsi" w:hAnsiTheme="minorHAnsi"/>
          <w:sz w:val="22"/>
          <w:szCs w:val="22"/>
        </w:rPr>
        <w:t>Ņemot vērā iepriekš minēto, strikti jāievēro pļaušanas termiņi un metodes.</w:t>
      </w:r>
      <w:r w:rsidR="00E63955">
        <w:rPr>
          <w:rFonts w:asciiTheme="minorHAnsi" w:hAnsiTheme="minorHAnsi"/>
          <w:sz w:val="22"/>
          <w:szCs w:val="22"/>
        </w:rPr>
        <w:t xml:space="preserve"> </w:t>
      </w:r>
      <w:r w:rsidR="00DC2018" w:rsidRPr="005C0ADA">
        <w:rPr>
          <w:rFonts w:asciiTheme="minorHAnsi" w:hAnsiTheme="minorHAnsi"/>
          <w:sz w:val="22"/>
          <w:szCs w:val="22"/>
        </w:rPr>
        <w:t xml:space="preserve">Pļaušanas laiks visvairāk ietekmē vēlu ligzdojošās putnu sugas, īpaši griezi, kā arī pārējo sugu vēlākus atkārtotos dējumus </w:t>
      </w:r>
      <w:r w:rsidR="00E63955">
        <w:rPr>
          <w:rFonts w:asciiTheme="minorHAnsi" w:hAnsiTheme="minorHAnsi"/>
          <w:sz w:val="22"/>
          <w:szCs w:val="22"/>
        </w:rPr>
        <w:t>vai otros un trešos perējumus, ja</w:t>
      </w:r>
      <w:r w:rsidR="00DC2018" w:rsidRPr="005C0ADA">
        <w:rPr>
          <w:rFonts w:asciiTheme="minorHAnsi" w:hAnsiTheme="minorHAnsi"/>
          <w:sz w:val="22"/>
          <w:szCs w:val="22"/>
        </w:rPr>
        <w:t xml:space="preserve"> tādi ir.</w:t>
      </w:r>
      <w:r w:rsidR="00DC2018">
        <w:rPr>
          <w:rFonts w:asciiTheme="minorHAnsi" w:hAnsiTheme="minorHAnsi"/>
          <w:sz w:val="22"/>
          <w:szCs w:val="22"/>
        </w:rPr>
        <w:t xml:space="preserve"> </w:t>
      </w:r>
      <w:r>
        <w:rPr>
          <w:rFonts w:asciiTheme="minorHAnsi" w:hAnsiTheme="minorHAnsi"/>
          <w:sz w:val="22"/>
          <w:szCs w:val="22"/>
        </w:rPr>
        <w:t xml:space="preserve">Zālāju pļaušana veicama no centra uz pļavas malām, vai pakāpeniski no vienas lauka puses. Tādejādi dodot iespēju griezei, kura izvairās lidot, pamest apdraudēto </w:t>
      </w:r>
      <w:r w:rsidR="0010025B">
        <w:rPr>
          <w:rFonts w:asciiTheme="minorHAnsi" w:hAnsiTheme="minorHAnsi"/>
          <w:sz w:val="22"/>
          <w:szCs w:val="22"/>
        </w:rPr>
        <w:t>teritoriju pārvietojoties kājām</w:t>
      </w:r>
      <w:r>
        <w:rPr>
          <w:rFonts w:asciiTheme="minorHAnsi" w:hAnsiTheme="minorHAnsi"/>
          <w:sz w:val="22"/>
          <w:szCs w:val="22"/>
        </w:rPr>
        <w:t xml:space="preserve">. Lai palieņu </w:t>
      </w:r>
      <w:r w:rsidR="00CC7043">
        <w:rPr>
          <w:rFonts w:asciiTheme="minorHAnsi" w:hAnsiTheme="minorHAnsi"/>
          <w:sz w:val="22"/>
          <w:szCs w:val="22"/>
        </w:rPr>
        <w:t xml:space="preserve">zālājus </w:t>
      </w:r>
      <w:r>
        <w:rPr>
          <w:rFonts w:asciiTheme="minorHAnsi" w:hAnsiTheme="minorHAnsi"/>
          <w:sz w:val="22"/>
          <w:szCs w:val="22"/>
        </w:rPr>
        <w:t>saglabātu piemērot</w:t>
      </w:r>
      <w:r w:rsidR="00442942">
        <w:rPr>
          <w:rFonts w:asciiTheme="minorHAnsi" w:hAnsiTheme="minorHAnsi"/>
          <w:sz w:val="22"/>
          <w:szCs w:val="22"/>
        </w:rPr>
        <w:t>us</w:t>
      </w:r>
      <w:r>
        <w:rPr>
          <w:rFonts w:asciiTheme="minorHAnsi" w:hAnsiTheme="minorHAnsi"/>
          <w:sz w:val="22"/>
          <w:szCs w:val="22"/>
        </w:rPr>
        <w:t xml:space="preserve"> griezei, nedrīkst pieļaut to aizaugšanu. Nepieciešamības gadījumā novāc</w:t>
      </w:r>
      <w:r w:rsidR="00E63955">
        <w:rPr>
          <w:rFonts w:asciiTheme="minorHAnsi" w:hAnsiTheme="minorHAnsi"/>
          <w:sz w:val="22"/>
          <w:szCs w:val="22"/>
        </w:rPr>
        <w:t xml:space="preserve">ot (nocērtot) izaugušos krūmus, kā arī </w:t>
      </w:r>
      <w:r w:rsidRPr="00457482">
        <w:rPr>
          <w:rFonts w:asciiTheme="minorHAnsi" w:hAnsiTheme="minorHAnsi"/>
          <w:sz w:val="22"/>
          <w:szCs w:val="22"/>
        </w:rPr>
        <w:t xml:space="preserve">veikt palieņu zālāju atjaunošanu platībās, kurās šobrīd apsaimniekošana </w:t>
      </w:r>
      <w:r w:rsidR="00E63955">
        <w:rPr>
          <w:rFonts w:asciiTheme="minorHAnsi" w:hAnsiTheme="minorHAnsi"/>
          <w:sz w:val="22"/>
          <w:szCs w:val="22"/>
        </w:rPr>
        <w:t>ir pārtraukta</w:t>
      </w:r>
      <w:r w:rsidRPr="00457482">
        <w:rPr>
          <w:rFonts w:asciiTheme="minorHAnsi" w:hAnsiTheme="minorHAnsi"/>
          <w:sz w:val="22"/>
          <w:szCs w:val="22"/>
        </w:rPr>
        <w:t>.</w:t>
      </w:r>
    </w:p>
    <w:p w14:paraId="57D1A677" w14:textId="32B08BB7" w:rsidR="006914FD" w:rsidRDefault="006914FD" w:rsidP="00C230AB">
      <w:pPr>
        <w:jc w:val="both"/>
        <w:rPr>
          <w:rFonts w:asciiTheme="minorHAnsi" w:hAnsiTheme="minorHAnsi"/>
          <w:sz w:val="22"/>
          <w:szCs w:val="22"/>
        </w:rPr>
      </w:pPr>
      <w:r>
        <w:rPr>
          <w:rFonts w:asciiTheme="minorHAnsi" w:hAnsiTheme="minorHAnsi"/>
          <w:sz w:val="22"/>
          <w:szCs w:val="22"/>
        </w:rPr>
        <w:t xml:space="preserve">Gadījumos, kad tiek plānota koku ciršana, tai skaitā sekundāro mežaudžu ciršana </w:t>
      </w:r>
      <w:r w:rsidR="004A160D">
        <w:rPr>
          <w:rFonts w:asciiTheme="minorHAnsi" w:hAnsiTheme="minorHAnsi"/>
          <w:sz w:val="22"/>
          <w:szCs w:val="22"/>
        </w:rPr>
        <w:t xml:space="preserve">dabiskajos zālājos </w:t>
      </w:r>
      <w:r>
        <w:rPr>
          <w:rFonts w:asciiTheme="minorHAnsi" w:hAnsiTheme="minorHAnsi"/>
          <w:sz w:val="22"/>
          <w:szCs w:val="22"/>
        </w:rPr>
        <w:t xml:space="preserve">vai to tiešā tuvumā, obligāts nosacījums ir atstāt </w:t>
      </w:r>
      <w:r w:rsidR="0010025B">
        <w:rPr>
          <w:rFonts w:asciiTheme="minorHAnsi" w:hAnsiTheme="minorHAnsi"/>
          <w:sz w:val="22"/>
          <w:szCs w:val="22"/>
        </w:rPr>
        <w:t>atsevišķus resnākus kokus. Šādus</w:t>
      </w:r>
      <w:r>
        <w:rPr>
          <w:rFonts w:asciiTheme="minorHAnsi" w:hAnsiTheme="minorHAnsi"/>
          <w:sz w:val="22"/>
          <w:szCs w:val="22"/>
        </w:rPr>
        <w:t xml:space="preserve"> kokus</w:t>
      </w:r>
      <w:r w:rsidR="0010025B">
        <w:rPr>
          <w:rFonts w:asciiTheme="minorHAnsi" w:hAnsiTheme="minorHAnsi"/>
          <w:sz w:val="22"/>
          <w:szCs w:val="22"/>
        </w:rPr>
        <w:t xml:space="preserve"> va</w:t>
      </w:r>
      <w:r w:rsidR="00945863">
        <w:rPr>
          <w:rFonts w:asciiTheme="minorHAnsi" w:hAnsiTheme="minorHAnsi"/>
          <w:sz w:val="22"/>
          <w:szCs w:val="22"/>
        </w:rPr>
        <w:t>irākas putnu sugas, tajā skaitā</w:t>
      </w:r>
      <w:r>
        <w:rPr>
          <w:rFonts w:asciiTheme="minorHAnsi" w:hAnsiTheme="minorHAnsi"/>
          <w:sz w:val="22"/>
          <w:szCs w:val="22"/>
        </w:rPr>
        <w:t xml:space="preserve"> mazais ērglis</w:t>
      </w:r>
      <w:r w:rsidR="0010025B">
        <w:rPr>
          <w:rFonts w:asciiTheme="minorHAnsi" w:hAnsiTheme="minorHAnsi"/>
          <w:sz w:val="22"/>
          <w:szCs w:val="22"/>
        </w:rPr>
        <w:t>,</w:t>
      </w:r>
      <w:r>
        <w:rPr>
          <w:rFonts w:asciiTheme="minorHAnsi" w:hAnsiTheme="minorHAnsi"/>
          <w:sz w:val="22"/>
          <w:szCs w:val="22"/>
        </w:rPr>
        <w:t xml:space="preserve"> izmanto kā </w:t>
      </w:r>
      <w:proofErr w:type="spellStart"/>
      <w:r>
        <w:rPr>
          <w:rFonts w:asciiTheme="minorHAnsi" w:hAnsiTheme="minorHAnsi"/>
          <w:sz w:val="22"/>
          <w:szCs w:val="22"/>
        </w:rPr>
        <w:t>sēdkokus</w:t>
      </w:r>
      <w:proofErr w:type="spellEnd"/>
      <w:r>
        <w:rPr>
          <w:rFonts w:asciiTheme="minorHAnsi" w:hAnsiTheme="minorHAnsi"/>
          <w:sz w:val="22"/>
          <w:szCs w:val="22"/>
        </w:rPr>
        <w:t xml:space="preserve"> barības meklējumu laikā.</w:t>
      </w:r>
    </w:p>
    <w:p w14:paraId="20EBF4E8" w14:textId="00C487FA" w:rsidR="006914FD" w:rsidRDefault="006914FD" w:rsidP="00C230AB">
      <w:pPr>
        <w:jc w:val="both"/>
        <w:rPr>
          <w:rFonts w:asciiTheme="minorHAnsi" w:hAnsiTheme="minorHAnsi"/>
          <w:sz w:val="22"/>
          <w:szCs w:val="22"/>
        </w:rPr>
      </w:pPr>
      <w:r>
        <w:rPr>
          <w:rFonts w:asciiTheme="minorHAnsi" w:hAnsiTheme="minorHAnsi"/>
          <w:sz w:val="22"/>
          <w:szCs w:val="22"/>
        </w:rPr>
        <w:t>Nepieciešams veikt m</w:t>
      </w:r>
      <w:r w:rsidRPr="00457482">
        <w:rPr>
          <w:rFonts w:asciiTheme="minorHAnsi" w:hAnsiTheme="minorHAnsi"/>
          <w:sz w:val="22"/>
          <w:szCs w:val="22"/>
        </w:rPr>
        <w:t>azo ērgļu, apodziņa u</w:t>
      </w:r>
      <w:r w:rsidR="00E63955">
        <w:rPr>
          <w:rFonts w:asciiTheme="minorHAnsi" w:hAnsiTheme="minorHAnsi"/>
          <w:sz w:val="22"/>
          <w:szCs w:val="22"/>
        </w:rPr>
        <w:t>n citu putnu ligzdu lokalizēšanu</w:t>
      </w:r>
      <w:r w:rsidRPr="00457482">
        <w:rPr>
          <w:rFonts w:asciiTheme="minorHAnsi" w:hAnsiTheme="minorHAnsi"/>
          <w:sz w:val="22"/>
          <w:szCs w:val="22"/>
        </w:rPr>
        <w:t>, meklējot tās pēc riesta lidojumiem pavasarī un mazuļu balsīm vasaras otrajā pusē, kas realizējama valsts monitoringa ietvaros vai veicot cita veida projektus.</w:t>
      </w:r>
      <w:r>
        <w:rPr>
          <w:rFonts w:asciiTheme="minorHAnsi" w:hAnsiTheme="minorHAnsi"/>
          <w:sz w:val="22"/>
          <w:szCs w:val="22"/>
        </w:rPr>
        <w:t xml:space="preserve"> </w:t>
      </w:r>
    </w:p>
    <w:p w14:paraId="171F1B4F" w14:textId="3C248E78" w:rsidR="006914FD" w:rsidRDefault="006914FD" w:rsidP="00C230AB">
      <w:pPr>
        <w:jc w:val="both"/>
        <w:rPr>
          <w:rFonts w:asciiTheme="minorHAnsi" w:hAnsiTheme="minorHAnsi"/>
          <w:sz w:val="22"/>
          <w:szCs w:val="22"/>
        </w:rPr>
      </w:pPr>
      <w:r w:rsidRPr="00457482">
        <w:rPr>
          <w:rFonts w:asciiTheme="minorHAnsi" w:hAnsiTheme="minorHAnsi"/>
          <w:sz w:val="22"/>
          <w:szCs w:val="22"/>
        </w:rPr>
        <w:t xml:space="preserve">Nepieciešams nodrošināt informācijas izplatīšanu </w:t>
      </w:r>
      <w:proofErr w:type="spellStart"/>
      <w:r w:rsidRPr="00457482">
        <w:rPr>
          <w:rFonts w:asciiTheme="minorHAnsi" w:hAnsiTheme="minorHAnsi"/>
          <w:sz w:val="22"/>
          <w:szCs w:val="22"/>
        </w:rPr>
        <w:t>ūdenstūristiem</w:t>
      </w:r>
      <w:proofErr w:type="spellEnd"/>
      <w:r w:rsidRPr="00457482">
        <w:rPr>
          <w:rFonts w:asciiTheme="minorHAnsi" w:hAnsiTheme="minorHAnsi"/>
          <w:sz w:val="22"/>
          <w:szCs w:val="22"/>
        </w:rPr>
        <w:t xml:space="preserve"> ar aicinājumu apbraukt </w:t>
      </w:r>
      <w:r>
        <w:rPr>
          <w:rFonts w:asciiTheme="minorHAnsi" w:hAnsiTheme="minorHAnsi"/>
          <w:sz w:val="22"/>
          <w:szCs w:val="22"/>
        </w:rPr>
        <w:t>pamanītos ūdensputnu mazuļus</w:t>
      </w:r>
      <w:r w:rsidRPr="00457482">
        <w:rPr>
          <w:rFonts w:asciiTheme="minorHAnsi" w:hAnsiTheme="minorHAnsi"/>
          <w:sz w:val="22"/>
          <w:szCs w:val="22"/>
        </w:rPr>
        <w:t xml:space="preserve"> </w:t>
      </w:r>
      <w:r>
        <w:rPr>
          <w:rFonts w:asciiTheme="minorHAnsi" w:hAnsiTheme="minorHAnsi"/>
          <w:sz w:val="22"/>
          <w:szCs w:val="22"/>
        </w:rPr>
        <w:t>(</w:t>
      </w:r>
      <w:r w:rsidRPr="00457482">
        <w:rPr>
          <w:rFonts w:asciiTheme="minorHAnsi" w:hAnsiTheme="minorHAnsi"/>
          <w:sz w:val="22"/>
          <w:szCs w:val="22"/>
        </w:rPr>
        <w:t>perējumus</w:t>
      </w:r>
      <w:r>
        <w:rPr>
          <w:rFonts w:asciiTheme="minorHAnsi" w:hAnsiTheme="minorHAnsi"/>
          <w:sz w:val="22"/>
          <w:szCs w:val="22"/>
        </w:rPr>
        <w:t>)</w:t>
      </w:r>
      <w:r w:rsidRPr="00457482">
        <w:rPr>
          <w:rFonts w:asciiTheme="minorHAnsi" w:hAnsiTheme="minorHAnsi"/>
          <w:sz w:val="22"/>
          <w:szCs w:val="22"/>
        </w:rPr>
        <w:t xml:space="preserve"> pa pretējo </w:t>
      </w:r>
      <w:r>
        <w:rPr>
          <w:rFonts w:asciiTheme="minorHAnsi" w:hAnsiTheme="minorHAnsi"/>
          <w:sz w:val="22"/>
          <w:szCs w:val="22"/>
        </w:rPr>
        <w:t>upes krastu, tā iespēju robežās</w:t>
      </w:r>
      <w:r w:rsidRPr="00457482">
        <w:rPr>
          <w:rFonts w:asciiTheme="minorHAnsi" w:hAnsiTheme="minorHAnsi"/>
          <w:sz w:val="22"/>
          <w:szCs w:val="22"/>
        </w:rPr>
        <w:t xml:space="preserve"> mazinot perējumu traucējumu un bojāejas risku.</w:t>
      </w:r>
    </w:p>
    <w:p w14:paraId="5ED716D9" w14:textId="65FA0CA7" w:rsidR="006914FD" w:rsidRDefault="006914FD" w:rsidP="00C230AB">
      <w:pPr>
        <w:jc w:val="both"/>
        <w:rPr>
          <w:rFonts w:asciiTheme="minorHAnsi" w:hAnsiTheme="minorHAnsi"/>
          <w:sz w:val="22"/>
          <w:szCs w:val="22"/>
        </w:rPr>
      </w:pPr>
      <w:r>
        <w:rPr>
          <w:rFonts w:asciiTheme="minorHAnsi" w:hAnsiTheme="minorHAnsi"/>
          <w:sz w:val="22"/>
          <w:szCs w:val="22"/>
        </w:rPr>
        <w:t xml:space="preserve">Kā būtisks informatīvi izglītojošais apsaimniekošanas pasākums varētu būt </w:t>
      </w:r>
      <w:r w:rsidR="0075480E">
        <w:rPr>
          <w:rFonts w:asciiTheme="minorHAnsi" w:hAnsiTheme="minorHAnsi"/>
          <w:sz w:val="22"/>
          <w:szCs w:val="22"/>
        </w:rPr>
        <w:t xml:space="preserve">informatīvo </w:t>
      </w:r>
      <w:r>
        <w:rPr>
          <w:rFonts w:asciiTheme="minorHAnsi" w:hAnsiTheme="minorHAnsi"/>
          <w:sz w:val="22"/>
          <w:szCs w:val="22"/>
        </w:rPr>
        <w:t xml:space="preserve">stendu uzstādīšana, kuros atainota informācija par griezi un tās dzīvesveida īpatnībām un ligzdošanas fenoloģiju. </w:t>
      </w:r>
      <w:r w:rsidR="0075480E">
        <w:rPr>
          <w:rFonts w:asciiTheme="minorHAnsi" w:hAnsiTheme="minorHAnsi"/>
          <w:sz w:val="22"/>
          <w:szCs w:val="22"/>
        </w:rPr>
        <w:t xml:space="preserve">Viena no prioritārajām vietām informatīvā stenda izveidei būtu atpūtas vietās pie Mūrnieku tilta un pie Ļaudonas tilta. </w:t>
      </w:r>
      <w:r>
        <w:rPr>
          <w:rFonts w:asciiTheme="minorHAnsi" w:hAnsiTheme="minorHAnsi"/>
          <w:sz w:val="22"/>
          <w:szCs w:val="22"/>
        </w:rPr>
        <w:t xml:space="preserve">Akcentējot šādu dabisko palieņu </w:t>
      </w:r>
      <w:r w:rsidR="004A160D">
        <w:rPr>
          <w:rFonts w:asciiTheme="minorHAnsi" w:hAnsiTheme="minorHAnsi"/>
          <w:sz w:val="22"/>
          <w:szCs w:val="22"/>
        </w:rPr>
        <w:t xml:space="preserve">zālāju </w:t>
      </w:r>
      <w:r>
        <w:rPr>
          <w:rFonts w:asciiTheme="minorHAnsi" w:hAnsiTheme="minorHAnsi"/>
          <w:sz w:val="22"/>
          <w:szCs w:val="22"/>
        </w:rPr>
        <w:t>saglabāšanas būtiskumu, tiktu vecināta</w:t>
      </w:r>
      <w:r w:rsidR="0075480E">
        <w:rPr>
          <w:rFonts w:asciiTheme="minorHAnsi" w:hAnsiTheme="minorHAnsi"/>
          <w:sz w:val="22"/>
          <w:szCs w:val="22"/>
        </w:rPr>
        <w:t>s</w:t>
      </w:r>
      <w:r>
        <w:rPr>
          <w:rFonts w:asciiTheme="minorHAnsi" w:hAnsiTheme="minorHAnsi"/>
          <w:sz w:val="22"/>
          <w:szCs w:val="22"/>
        </w:rPr>
        <w:t xml:space="preserve"> globāli apdraudētas sugas ligzdošanas sekmes</w:t>
      </w:r>
      <w:r w:rsidR="0075480E">
        <w:rPr>
          <w:rFonts w:asciiTheme="minorHAnsi" w:hAnsiTheme="minorHAnsi"/>
          <w:sz w:val="22"/>
          <w:szCs w:val="22"/>
        </w:rPr>
        <w:t>.</w:t>
      </w:r>
    </w:p>
    <w:p w14:paraId="7C94752B" w14:textId="453276CB" w:rsidR="006914FD" w:rsidRPr="0026670D" w:rsidRDefault="006914FD" w:rsidP="006914FD">
      <w:pPr>
        <w:tabs>
          <w:tab w:val="left" w:pos="1695"/>
        </w:tabs>
        <w:jc w:val="both"/>
        <w:rPr>
          <w:rFonts w:asciiTheme="minorHAnsi" w:hAnsiTheme="minorHAnsi"/>
          <w:sz w:val="22"/>
          <w:szCs w:val="22"/>
        </w:rPr>
      </w:pPr>
      <w:r w:rsidRPr="0026670D">
        <w:rPr>
          <w:rFonts w:asciiTheme="minorHAnsi" w:hAnsiTheme="minorHAnsi"/>
          <w:sz w:val="22"/>
          <w:szCs w:val="22"/>
        </w:rPr>
        <w:t>Ņemot vērā kopējās meliorācijas sistēmu uzturēšanas tendences valstī pēdējo dažu desmitu gadu laikā, kas ir daudzkārt samazinājušās kopš pagājušā gadsimta 70</w:t>
      </w:r>
      <w:r w:rsidR="009D1587">
        <w:rPr>
          <w:rFonts w:asciiTheme="minorHAnsi" w:hAnsiTheme="minorHAnsi"/>
          <w:sz w:val="22"/>
          <w:szCs w:val="22"/>
        </w:rPr>
        <w:t>.-tajiem</w:t>
      </w:r>
      <w:r w:rsidRPr="0026670D">
        <w:rPr>
          <w:rFonts w:asciiTheme="minorHAnsi" w:hAnsiTheme="minorHAnsi"/>
          <w:sz w:val="22"/>
          <w:szCs w:val="22"/>
        </w:rPr>
        <w:t xml:space="preserve"> gadiem, arī dabas parka teritorija nav izņēmums. Lielā daļā teritorijas tās </w:t>
      </w:r>
      <w:r w:rsidR="0075480E" w:rsidRPr="0026670D">
        <w:rPr>
          <w:rFonts w:asciiTheme="minorHAnsi" w:hAnsiTheme="minorHAnsi"/>
          <w:sz w:val="22"/>
          <w:szCs w:val="22"/>
        </w:rPr>
        <w:t xml:space="preserve">daļēji vai pat pilnībā </w:t>
      </w:r>
      <w:r w:rsidRPr="0026670D">
        <w:rPr>
          <w:rFonts w:asciiTheme="minorHAnsi" w:hAnsiTheme="minorHAnsi"/>
          <w:sz w:val="22"/>
          <w:szCs w:val="22"/>
        </w:rPr>
        <w:t xml:space="preserve">ir pārstājušas funkcionēt. </w:t>
      </w:r>
      <w:bookmarkStart w:id="91" w:name="_Hlk17910669"/>
      <w:bookmarkEnd w:id="90"/>
    </w:p>
    <w:p w14:paraId="665FF9DD" w14:textId="2601A46C" w:rsidR="006914FD" w:rsidRPr="0026670D" w:rsidRDefault="006914FD" w:rsidP="006914FD">
      <w:pPr>
        <w:tabs>
          <w:tab w:val="left" w:pos="1695"/>
        </w:tabs>
        <w:jc w:val="both"/>
        <w:rPr>
          <w:rFonts w:asciiTheme="minorHAnsi" w:hAnsiTheme="minorHAnsi"/>
          <w:sz w:val="22"/>
          <w:szCs w:val="22"/>
        </w:rPr>
      </w:pPr>
      <w:r w:rsidRPr="0026670D">
        <w:rPr>
          <w:rFonts w:asciiTheme="minorHAnsi" w:hAnsiTheme="minorHAnsi"/>
          <w:sz w:val="22"/>
          <w:szCs w:val="22"/>
        </w:rPr>
        <w:t xml:space="preserve">Daļā </w:t>
      </w:r>
      <w:r>
        <w:rPr>
          <w:rFonts w:asciiTheme="minorHAnsi" w:hAnsiTheme="minorHAnsi"/>
          <w:sz w:val="22"/>
          <w:szCs w:val="22"/>
        </w:rPr>
        <w:t xml:space="preserve">dabas </w:t>
      </w:r>
      <w:r w:rsidRPr="0026670D">
        <w:rPr>
          <w:rFonts w:asciiTheme="minorHAnsi" w:hAnsiTheme="minorHAnsi"/>
          <w:sz w:val="22"/>
          <w:szCs w:val="22"/>
        </w:rPr>
        <w:t>parka teritorijas, kur</w:t>
      </w:r>
      <w:r>
        <w:rPr>
          <w:rFonts w:asciiTheme="minorHAnsi" w:hAnsiTheme="minorHAnsi"/>
          <w:sz w:val="22"/>
          <w:szCs w:val="22"/>
        </w:rPr>
        <w:t>ās</w:t>
      </w:r>
      <w:r w:rsidRPr="0026670D">
        <w:rPr>
          <w:rFonts w:asciiTheme="minorHAnsi" w:hAnsiTheme="minorHAnsi"/>
          <w:sz w:val="22"/>
          <w:szCs w:val="22"/>
        </w:rPr>
        <w:t xml:space="preserve"> meliorācijas sistēmas ir pārstājušas funkcionēt, to atjaunošana neradītu būtisku ietekmi uz apkārtējo </w:t>
      </w:r>
      <w:proofErr w:type="spellStart"/>
      <w:r w:rsidRPr="0026670D">
        <w:rPr>
          <w:rFonts w:asciiTheme="minorHAnsi" w:hAnsiTheme="minorHAnsi"/>
          <w:sz w:val="22"/>
          <w:szCs w:val="22"/>
        </w:rPr>
        <w:t>ornit</w:t>
      </w:r>
      <w:r w:rsidR="009D1587">
        <w:rPr>
          <w:rFonts w:asciiTheme="minorHAnsi" w:hAnsiTheme="minorHAnsi"/>
          <w:sz w:val="22"/>
          <w:szCs w:val="22"/>
        </w:rPr>
        <w:t>o</w:t>
      </w:r>
      <w:r w:rsidRPr="0026670D">
        <w:rPr>
          <w:rFonts w:asciiTheme="minorHAnsi" w:hAnsiTheme="minorHAnsi"/>
          <w:sz w:val="22"/>
          <w:szCs w:val="22"/>
        </w:rPr>
        <w:t>faunu</w:t>
      </w:r>
      <w:proofErr w:type="spellEnd"/>
      <w:r w:rsidRPr="0026670D">
        <w:rPr>
          <w:rFonts w:asciiTheme="minorHAnsi" w:hAnsiTheme="minorHAnsi"/>
          <w:sz w:val="22"/>
          <w:szCs w:val="22"/>
        </w:rPr>
        <w:t xml:space="preserve"> un īpaši aizsargājamām sugām. </w:t>
      </w:r>
      <w:r>
        <w:rPr>
          <w:rFonts w:asciiTheme="minorHAnsi" w:hAnsiTheme="minorHAnsi"/>
          <w:sz w:val="22"/>
          <w:szCs w:val="22"/>
        </w:rPr>
        <w:t>Vienlaikus</w:t>
      </w:r>
      <w:r w:rsidRPr="0026670D">
        <w:rPr>
          <w:rFonts w:asciiTheme="minorHAnsi" w:hAnsiTheme="minorHAnsi"/>
          <w:sz w:val="22"/>
          <w:szCs w:val="22"/>
        </w:rPr>
        <w:t xml:space="preserve"> ir teritorijas, kur</w:t>
      </w:r>
      <w:r w:rsidR="009D1587">
        <w:rPr>
          <w:rFonts w:asciiTheme="minorHAnsi" w:hAnsiTheme="minorHAnsi"/>
          <w:sz w:val="22"/>
          <w:szCs w:val="22"/>
        </w:rPr>
        <w:t xml:space="preserve"> šo nepilnvērtīgi funkcionējošo</w:t>
      </w:r>
      <w:r w:rsidRPr="0026670D">
        <w:rPr>
          <w:rFonts w:asciiTheme="minorHAnsi" w:hAnsiTheme="minorHAnsi"/>
          <w:sz w:val="22"/>
          <w:szCs w:val="22"/>
        </w:rPr>
        <w:t xml:space="preserve"> sistēmu dēļ ir atjaunojies dabiskais mitruma režīms, kāds agrāk bijis raksturīgs dabiskajai Ai</w:t>
      </w:r>
      <w:r w:rsidR="0075480E">
        <w:rPr>
          <w:rFonts w:asciiTheme="minorHAnsi" w:hAnsiTheme="minorHAnsi"/>
          <w:sz w:val="22"/>
          <w:szCs w:val="22"/>
        </w:rPr>
        <w:t>viekstes upes palienei. Tādēļ</w:t>
      </w:r>
      <w:r w:rsidRPr="0026670D">
        <w:rPr>
          <w:rFonts w:asciiTheme="minorHAnsi" w:hAnsiTheme="minorHAnsi"/>
          <w:sz w:val="22"/>
          <w:szCs w:val="22"/>
        </w:rPr>
        <w:t xml:space="preserve"> katra </w:t>
      </w:r>
      <w:r>
        <w:rPr>
          <w:rFonts w:asciiTheme="minorHAnsi" w:hAnsiTheme="minorHAnsi"/>
          <w:sz w:val="22"/>
          <w:szCs w:val="22"/>
        </w:rPr>
        <w:t>prasība</w:t>
      </w:r>
      <w:r w:rsidRPr="0026670D">
        <w:rPr>
          <w:rFonts w:asciiTheme="minorHAnsi" w:hAnsiTheme="minorHAnsi"/>
          <w:sz w:val="22"/>
          <w:szCs w:val="22"/>
        </w:rPr>
        <w:t xml:space="preserve"> par meliorācijas sistēmu pārbūvi, atjaunoša</w:t>
      </w:r>
      <w:r w:rsidR="0010025B">
        <w:rPr>
          <w:rFonts w:asciiTheme="minorHAnsi" w:hAnsiTheme="minorHAnsi"/>
          <w:sz w:val="22"/>
          <w:szCs w:val="22"/>
        </w:rPr>
        <w:t xml:space="preserve">nu </w:t>
      </w:r>
      <w:proofErr w:type="spellStart"/>
      <w:r w:rsidR="0010025B">
        <w:rPr>
          <w:rFonts w:asciiTheme="minorHAnsi" w:hAnsiTheme="minorHAnsi"/>
          <w:sz w:val="22"/>
          <w:szCs w:val="22"/>
        </w:rPr>
        <w:t>utml</w:t>
      </w:r>
      <w:proofErr w:type="spellEnd"/>
      <w:r w:rsidR="0010025B">
        <w:rPr>
          <w:rFonts w:asciiTheme="minorHAnsi" w:hAnsiTheme="minorHAnsi"/>
          <w:sz w:val="22"/>
          <w:szCs w:val="22"/>
        </w:rPr>
        <w:t>., vērtējama individuāli atbilstoši normatīvajos aktos noteiktajai kārtībai</w:t>
      </w:r>
      <w:r w:rsidRPr="0026670D">
        <w:rPr>
          <w:rFonts w:asciiTheme="minorHAnsi" w:hAnsiTheme="minorHAnsi"/>
          <w:sz w:val="22"/>
          <w:szCs w:val="22"/>
        </w:rPr>
        <w:t>.</w:t>
      </w:r>
    </w:p>
    <w:p w14:paraId="1348A933" w14:textId="77777777" w:rsidR="00B636A6" w:rsidRDefault="006914FD" w:rsidP="006914FD">
      <w:pPr>
        <w:tabs>
          <w:tab w:val="left" w:pos="1695"/>
        </w:tabs>
        <w:jc w:val="both"/>
        <w:rPr>
          <w:rFonts w:asciiTheme="minorHAnsi" w:hAnsiTheme="minorHAnsi"/>
          <w:sz w:val="22"/>
          <w:szCs w:val="22"/>
        </w:rPr>
      </w:pPr>
      <w:r w:rsidRPr="0026670D">
        <w:rPr>
          <w:rFonts w:asciiTheme="minorHAnsi" w:hAnsiTheme="minorHAnsi"/>
          <w:sz w:val="22"/>
          <w:szCs w:val="22"/>
        </w:rPr>
        <w:t xml:space="preserve">Dabas aizsardzības plāna </w:t>
      </w:r>
      <w:r>
        <w:rPr>
          <w:rFonts w:asciiTheme="minorHAnsi" w:hAnsiTheme="minorHAnsi"/>
          <w:sz w:val="22"/>
          <w:szCs w:val="22"/>
        </w:rPr>
        <w:t>izstrādes ietvaros</w:t>
      </w:r>
      <w:r w:rsidRPr="0026670D">
        <w:rPr>
          <w:rFonts w:asciiTheme="minorHAnsi" w:hAnsiTheme="minorHAnsi"/>
          <w:sz w:val="22"/>
          <w:szCs w:val="22"/>
        </w:rPr>
        <w:t xml:space="preserve"> veiktie </w:t>
      </w:r>
      <w:proofErr w:type="spellStart"/>
      <w:r w:rsidRPr="0026670D">
        <w:rPr>
          <w:rFonts w:asciiTheme="minorHAnsi" w:hAnsiTheme="minorHAnsi"/>
          <w:sz w:val="22"/>
          <w:szCs w:val="22"/>
        </w:rPr>
        <w:t>apsekojumi</w:t>
      </w:r>
      <w:proofErr w:type="spellEnd"/>
      <w:r w:rsidRPr="0026670D">
        <w:rPr>
          <w:rFonts w:asciiTheme="minorHAnsi" w:hAnsiTheme="minorHAnsi"/>
          <w:sz w:val="22"/>
          <w:szCs w:val="22"/>
        </w:rPr>
        <w:t xml:space="preserve"> </w:t>
      </w:r>
      <w:r>
        <w:rPr>
          <w:rFonts w:asciiTheme="minorHAnsi" w:hAnsiTheme="minorHAnsi"/>
          <w:sz w:val="22"/>
          <w:szCs w:val="22"/>
        </w:rPr>
        <w:t>norāda</w:t>
      </w:r>
      <w:r w:rsidRPr="0026670D">
        <w:rPr>
          <w:rFonts w:asciiTheme="minorHAnsi" w:hAnsiTheme="minorHAnsi"/>
          <w:sz w:val="22"/>
          <w:szCs w:val="22"/>
        </w:rPr>
        <w:t xml:space="preserve">, ka patreizējais meliorācijas sistēmas stāvoklis dabas parka </w:t>
      </w:r>
      <w:proofErr w:type="spellStart"/>
      <w:r w:rsidRPr="0026670D">
        <w:rPr>
          <w:rFonts w:asciiTheme="minorHAnsi" w:hAnsiTheme="minorHAnsi"/>
          <w:sz w:val="22"/>
          <w:szCs w:val="22"/>
        </w:rPr>
        <w:t>ornitofaunas</w:t>
      </w:r>
      <w:proofErr w:type="spellEnd"/>
      <w:r w:rsidRPr="0026670D">
        <w:rPr>
          <w:rFonts w:asciiTheme="minorHAnsi" w:hAnsiTheme="minorHAnsi"/>
          <w:sz w:val="22"/>
          <w:szCs w:val="22"/>
        </w:rPr>
        <w:t xml:space="preserve"> stāvokli būtiski neietekmē un tās (</w:t>
      </w:r>
      <w:proofErr w:type="spellStart"/>
      <w:r w:rsidRPr="0026670D">
        <w:rPr>
          <w:rFonts w:asciiTheme="minorHAnsi" w:hAnsiTheme="minorHAnsi"/>
          <w:sz w:val="22"/>
          <w:szCs w:val="22"/>
        </w:rPr>
        <w:t>ornitofaunas</w:t>
      </w:r>
      <w:proofErr w:type="spellEnd"/>
      <w:r w:rsidRPr="0026670D">
        <w:rPr>
          <w:rFonts w:asciiTheme="minorHAnsi" w:hAnsiTheme="minorHAnsi"/>
          <w:sz w:val="22"/>
          <w:szCs w:val="22"/>
        </w:rPr>
        <w:t>) stāvoklis ir salīd</w:t>
      </w:r>
      <w:r>
        <w:rPr>
          <w:rFonts w:asciiTheme="minorHAnsi" w:hAnsiTheme="minorHAnsi"/>
          <w:sz w:val="22"/>
          <w:szCs w:val="22"/>
        </w:rPr>
        <w:t>zinoši labs.</w:t>
      </w:r>
      <w:bookmarkEnd w:id="91"/>
    </w:p>
    <w:p w14:paraId="28244779" w14:textId="07EC676E" w:rsidR="0010025B" w:rsidRPr="00FC60A0" w:rsidRDefault="0010025B" w:rsidP="00B636A6">
      <w:pPr>
        <w:tabs>
          <w:tab w:val="left" w:pos="1695"/>
        </w:tabs>
        <w:rPr>
          <w:rFonts w:asciiTheme="minorHAnsi" w:hAnsiTheme="minorHAnsi"/>
          <w:sz w:val="22"/>
          <w:szCs w:val="22"/>
        </w:rPr>
        <w:sectPr w:rsidR="0010025B" w:rsidRPr="00FC60A0" w:rsidSect="007914F8">
          <w:headerReference w:type="first" r:id="rId57"/>
          <w:footerReference w:type="first" r:id="rId58"/>
          <w:pgSz w:w="11905" w:h="16837" w:code="9"/>
          <w:pgMar w:top="1134" w:right="1134" w:bottom="1134" w:left="1418" w:header="709" w:footer="709" w:gutter="0"/>
          <w:cols w:space="708"/>
          <w:docGrid w:linePitch="360"/>
        </w:sectPr>
      </w:pPr>
      <w:r>
        <w:rPr>
          <w:rFonts w:asciiTheme="minorHAnsi" w:hAnsiTheme="minorHAnsi"/>
          <w:sz w:val="22"/>
          <w:szCs w:val="22"/>
        </w:rPr>
        <w:t>Informācija par d</w:t>
      </w:r>
      <w:r w:rsidRPr="0010025B">
        <w:rPr>
          <w:rFonts w:asciiTheme="minorHAnsi" w:hAnsiTheme="minorHAnsi"/>
          <w:sz w:val="22"/>
          <w:szCs w:val="22"/>
        </w:rPr>
        <w:t>abas parka teritorijā sastopam</w:t>
      </w:r>
      <w:r>
        <w:rPr>
          <w:rFonts w:asciiTheme="minorHAnsi" w:hAnsiTheme="minorHAnsi"/>
          <w:sz w:val="22"/>
          <w:szCs w:val="22"/>
        </w:rPr>
        <w:t>o īpaši aizsargājamo putnu sugām, kā arī to po</w:t>
      </w:r>
      <w:r w:rsidR="00830815">
        <w:rPr>
          <w:rFonts w:asciiTheme="minorHAnsi" w:hAnsiTheme="minorHAnsi"/>
          <w:sz w:val="22"/>
          <w:szCs w:val="22"/>
        </w:rPr>
        <w:t>pulāciju novērtējums iekļauts 15</w:t>
      </w:r>
      <w:r>
        <w:rPr>
          <w:rFonts w:asciiTheme="minorHAnsi" w:hAnsiTheme="minorHAnsi"/>
          <w:sz w:val="22"/>
          <w:szCs w:val="22"/>
        </w:rPr>
        <w:t xml:space="preserve">. tabulā. </w:t>
      </w:r>
    </w:p>
    <w:p w14:paraId="16DDBF45" w14:textId="77777777" w:rsidR="00001B13" w:rsidRDefault="00001B13" w:rsidP="00C7522F">
      <w:pPr>
        <w:widowControl w:val="0"/>
        <w:spacing w:before="120"/>
        <w:jc w:val="both"/>
        <w:rPr>
          <w:rFonts w:asciiTheme="minorHAnsi" w:hAnsiTheme="minorHAnsi"/>
          <w:sz w:val="22"/>
          <w:szCs w:val="22"/>
        </w:rPr>
      </w:pPr>
    </w:p>
    <w:p w14:paraId="53FF7C87" w14:textId="280D9702" w:rsidR="00F775C7" w:rsidRPr="00830815" w:rsidRDefault="00830815" w:rsidP="00F775C7">
      <w:pPr>
        <w:spacing w:after="60"/>
        <w:jc w:val="right"/>
        <w:rPr>
          <w:rFonts w:asciiTheme="minorHAnsi" w:hAnsiTheme="minorHAnsi"/>
          <w:sz w:val="20"/>
          <w:szCs w:val="20"/>
        </w:rPr>
      </w:pPr>
      <w:r w:rsidRPr="00830815">
        <w:rPr>
          <w:rFonts w:asciiTheme="minorHAnsi" w:hAnsiTheme="minorHAnsi"/>
          <w:sz w:val="20"/>
          <w:szCs w:val="20"/>
        </w:rPr>
        <w:t>15</w:t>
      </w:r>
      <w:r w:rsidR="00F775C7" w:rsidRPr="00830815">
        <w:rPr>
          <w:rFonts w:asciiTheme="minorHAnsi" w:hAnsiTheme="minorHAnsi"/>
          <w:sz w:val="20"/>
          <w:szCs w:val="20"/>
        </w:rPr>
        <w:t>.</w:t>
      </w:r>
      <w:r w:rsidR="009D1587">
        <w:rPr>
          <w:rFonts w:asciiTheme="minorHAnsi" w:hAnsiTheme="minorHAnsi"/>
          <w:sz w:val="20"/>
          <w:szCs w:val="20"/>
        </w:rPr>
        <w:t> </w:t>
      </w:r>
      <w:r w:rsidR="00F775C7" w:rsidRPr="00830815">
        <w:rPr>
          <w:rFonts w:asciiTheme="minorHAnsi" w:hAnsiTheme="minorHAnsi"/>
          <w:sz w:val="20"/>
          <w:szCs w:val="20"/>
        </w:rPr>
        <w:t xml:space="preserve">tabula. Dabas </w:t>
      </w:r>
      <w:r w:rsidR="00044736" w:rsidRPr="00830815">
        <w:rPr>
          <w:rFonts w:asciiTheme="minorHAnsi" w:hAnsiTheme="minorHAnsi"/>
          <w:sz w:val="20"/>
          <w:szCs w:val="20"/>
        </w:rPr>
        <w:t>parka</w:t>
      </w:r>
      <w:r w:rsidR="00F775C7" w:rsidRPr="00830815">
        <w:rPr>
          <w:rFonts w:asciiTheme="minorHAnsi" w:hAnsiTheme="minorHAnsi"/>
          <w:sz w:val="20"/>
          <w:szCs w:val="20"/>
        </w:rPr>
        <w:t xml:space="preserve"> teritorijā sastopamo īpaši aizsargājamo putnu sugu saraksts</w:t>
      </w:r>
      <w:r w:rsidR="0010025B" w:rsidRPr="00830815">
        <w:rPr>
          <w:rFonts w:asciiTheme="minorHAnsi" w:hAnsiTheme="minorHAnsi"/>
          <w:sz w:val="20"/>
          <w:szCs w:val="20"/>
        </w:rPr>
        <w:t>, to aizsardzības statuss, populācijas novērtējums un aizsardzības stāvokļa tendence</w:t>
      </w:r>
    </w:p>
    <w:tbl>
      <w:tblPr>
        <w:tblW w:w="15163"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6" w:space="0" w:color="C2D69B" w:themeColor="accent3" w:themeTint="99"/>
          <w:insideV w:val="single" w:sz="6" w:space="0" w:color="C2D69B" w:themeColor="accent3" w:themeTint="99"/>
        </w:tblBorders>
        <w:tblLayout w:type="fixed"/>
        <w:tblLook w:val="0000" w:firstRow="0" w:lastRow="0" w:firstColumn="0" w:lastColumn="0" w:noHBand="0" w:noVBand="0"/>
      </w:tblPr>
      <w:tblGrid>
        <w:gridCol w:w="1413"/>
        <w:gridCol w:w="1984"/>
        <w:gridCol w:w="1276"/>
        <w:gridCol w:w="851"/>
        <w:gridCol w:w="992"/>
        <w:gridCol w:w="992"/>
        <w:gridCol w:w="851"/>
        <w:gridCol w:w="850"/>
        <w:gridCol w:w="1276"/>
        <w:gridCol w:w="727"/>
        <w:gridCol w:w="851"/>
        <w:gridCol w:w="992"/>
        <w:gridCol w:w="832"/>
        <w:gridCol w:w="1276"/>
      </w:tblGrid>
      <w:tr w:rsidR="006914FD" w:rsidRPr="00457482" w14:paraId="5187DE76" w14:textId="77777777" w:rsidTr="00507BC0">
        <w:trPr>
          <w:trHeight w:val="264"/>
          <w:tblHeader/>
        </w:trPr>
        <w:tc>
          <w:tcPr>
            <w:tcW w:w="1413" w:type="dxa"/>
            <w:shd w:val="clear" w:color="auto" w:fill="9BBB59" w:themeFill="accent3"/>
            <w:vAlign w:val="center"/>
          </w:tcPr>
          <w:p w14:paraId="237A9E1A"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Latviskais nosaukums</w:t>
            </w:r>
          </w:p>
        </w:tc>
        <w:tc>
          <w:tcPr>
            <w:tcW w:w="1984" w:type="dxa"/>
            <w:shd w:val="clear" w:color="auto" w:fill="9BBB59" w:themeFill="accent3"/>
            <w:vAlign w:val="center"/>
          </w:tcPr>
          <w:p w14:paraId="32100704"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Latīniskais nosaukums</w:t>
            </w:r>
          </w:p>
        </w:tc>
        <w:tc>
          <w:tcPr>
            <w:tcW w:w="1276" w:type="dxa"/>
            <w:shd w:val="clear" w:color="auto" w:fill="9BBB59" w:themeFill="accent3"/>
            <w:vAlign w:val="center"/>
          </w:tcPr>
          <w:p w14:paraId="2BE9E771"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Aizsardzība</w:t>
            </w:r>
            <w:r>
              <w:rPr>
                <w:rFonts w:asciiTheme="minorHAnsi" w:hAnsiTheme="minorHAnsi"/>
                <w:b/>
                <w:bCs/>
                <w:color w:val="000000"/>
                <w:sz w:val="20"/>
                <w:szCs w:val="20"/>
              </w:rPr>
              <w:t>s statuss</w:t>
            </w:r>
          </w:p>
        </w:tc>
        <w:tc>
          <w:tcPr>
            <w:tcW w:w="851" w:type="dxa"/>
            <w:shd w:val="clear" w:color="auto" w:fill="9BBB59" w:themeFill="accent3"/>
            <w:vAlign w:val="center"/>
          </w:tcPr>
          <w:p w14:paraId="47609C5D"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Cits statuss</w:t>
            </w:r>
          </w:p>
        </w:tc>
        <w:tc>
          <w:tcPr>
            <w:tcW w:w="992" w:type="dxa"/>
            <w:shd w:val="clear" w:color="auto" w:fill="9BBB59" w:themeFill="accent3"/>
            <w:vAlign w:val="center"/>
          </w:tcPr>
          <w:p w14:paraId="605B6C1B"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Sugas stāvoklis Latvijā</w:t>
            </w:r>
          </w:p>
        </w:tc>
        <w:tc>
          <w:tcPr>
            <w:tcW w:w="3969" w:type="dxa"/>
            <w:gridSpan w:val="4"/>
            <w:shd w:val="clear" w:color="auto" w:fill="9BBB59" w:themeFill="accent3"/>
            <w:vAlign w:val="center"/>
          </w:tcPr>
          <w:p w14:paraId="2E4F3D39"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Populācija</w:t>
            </w:r>
          </w:p>
        </w:tc>
        <w:tc>
          <w:tcPr>
            <w:tcW w:w="3402" w:type="dxa"/>
            <w:gridSpan w:val="4"/>
            <w:shd w:val="clear" w:color="auto" w:fill="9BBB59" w:themeFill="accent3"/>
            <w:vAlign w:val="center"/>
          </w:tcPr>
          <w:p w14:paraId="30EC7F63" w14:textId="77777777" w:rsidR="006914FD" w:rsidRPr="00457482" w:rsidRDefault="006914FD" w:rsidP="007914F8">
            <w:pPr>
              <w:snapToGrid w:val="0"/>
              <w:rPr>
                <w:rFonts w:asciiTheme="minorHAnsi" w:hAnsiTheme="minorHAnsi"/>
                <w:b/>
                <w:bCs/>
                <w:color w:val="000000"/>
                <w:sz w:val="20"/>
                <w:szCs w:val="20"/>
              </w:rPr>
            </w:pPr>
            <w:r w:rsidRPr="00457482">
              <w:rPr>
                <w:rFonts w:asciiTheme="minorHAnsi" w:hAnsiTheme="minorHAnsi"/>
                <w:b/>
                <w:bCs/>
                <w:color w:val="000000"/>
                <w:sz w:val="20"/>
                <w:szCs w:val="20"/>
              </w:rPr>
              <w:t xml:space="preserve"> Novērtējums dabas </w:t>
            </w:r>
            <w:r>
              <w:rPr>
                <w:rFonts w:asciiTheme="minorHAnsi" w:hAnsiTheme="minorHAnsi"/>
                <w:b/>
                <w:bCs/>
                <w:color w:val="000000"/>
                <w:sz w:val="20"/>
                <w:szCs w:val="20"/>
              </w:rPr>
              <w:t>parkā</w:t>
            </w:r>
          </w:p>
        </w:tc>
        <w:tc>
          <w:tcPr>
            <w:tcW w:w="1276" w:type="dxa"/>
            <w:shd w:val="clear" w:color="auto" w:fill="9BBB59" w:themeFill="accent3"/>
            <w:vAlign w:val="center"/>
          </w:tcPr>
          <w:p w14:paraId="7BDFBDF8"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Aizsardzības stāvokļa tendence</w:t>
            </w:r>
          </w:p>
        </w:tc>
      </w:tr>
      <w:tr w:rsidR="006914FD" w:rsidRPr="00457482" w14:paraId="0B8FFB05" w14:textId="77777777" w:rsidTr="00507BC0">
        <w:trPr>
          <w:trHeight w:val="264"/>
        </w:trPr>
        <w:tc>
          <w:tcPr>
            <w:tcW w:w="1413" w:type="dxa"/>
            <w:shd w:val="clear" w:color="auto" w:fill="9BBB59" w:themeFill="accent3"/>
            <w:vAlign w:val="center"/>
          </w:tcPr>
          <w:p w14:paraId="646E2902" w14:textId="77777777" w:rsidR="006914FD" w:rsidRPr="00457482" w:rsidRDefault="006914FD" w:rsidP="007914F8">
            <w:pPr>
              <w:snapToGrid w:val="0"/>
              <w:jc w:val="center"/>
              <w:rPr>
                <w:rFonts w:asciiTheme="minorHAnsi" w:hAnsiTheme="minorHAnsi"/>
                <w:b/>
                <w:bCs/>
                <w:color w:val="000000"/>
                <w:sz w:val="20"/>
                <w:szCs w:val="20"/>
              </w:rPr>
            </w:pPr>
          </w:p>
        </w:tc>
        <w:tc>
          <w:tcPr>
            <w:tcW w:w="1984" w:type="dxa"/>
            <w:shd w:val="clear" w:color="auto" w:fill="9BBB59" w:themeFill="accent3"/>
            <w:vAlign w:val="center"/>
          </w:tcPr>
          <w:p w14:paraId="71283140" w14:textId="77777777" w:rsidR="006914FD" w:rsidRPr="00457482" w:rsidRDefault="006914FD" w:rsidP="007914F8">
            <w:pPr>
              <w:jc w:val="center"/>
              <w:rPr>
                <w:rFonts w:asciiTheme="minorHAnsi" w:hAnsiTheme="minorHAnsi"/>
                <w:b/>
                <w:bCs/>
                <w:color w:val="000000"/>
                <w:sz w:val="20"/>
                <w:szCs w:val="20"/>
              </w:rPr>
            </w:pPr>
          </w:p>
        </w:tc>
        <w:tc>
          <w:tcPr>
            <w:tcW w:w="1276" w:type="dxa"/>
            <w:shd w:val="clear" w:color="auto" w:fill="9BBB59" w:themeFill="accent3"/>
            <w:vAlign w:val="center"/>
          </w:tcPr>
          <w:p w14:paraId="2DF66A4C" w14:textId="77777777" w:rsidR="006914FD" w:rsidRPr="00457482" w:rsidRDefault="006914FD" w:rsidP="007914F8">
            <w:pPr>
              <w:snapToGrid w:val="0"/>
              <w:jc w:val="center"/>
              <w:rPr>
                <w:rFonts w:asciiTheme="minorHAnsi" w:hAnsiTheme="minorHAnsi"/>
                <w:b/>
                <w:bCs/>
                <w:color w:val="000000"/>
                <w:sz w:val="20"/>
                <w:szCs w:val="20"/>
              </w:rPr>
            </w:pPr>
          </w:p>
        </w:tc>
        <w:tc>
          <w:tcPr>
            <w:tcW w:w="851" w:type="dxa"/>
            <w:shd w:val="clear" w:color="auto" w:fill="9BBB59" w:themeFill="accent3"/>
          </w:tcPr>
          <w:p w14:paraId="6158BDCC" w14:textId="77777777" w:rsidR="006914FD" w:rsidRPr="00457482" w:rsidRDefault="006914FD" w:rsidP="007914F8">
            <w:pPr>
              <w:snapToGrid w:val="0"/>
              <w:jc w:val="center"/>
              <w:rPr>
                <w:rFonts w:asciiTheme="minorHAnsi" w:hAnsiTheme="minorHAnsi"/>
                <w:b/>
                <w:bCs/>
                <w:color w:val="000000"/>
                <w:sz w:val="20"/>
                <w:szCs w:val="20"/>
              </w:rPr>
            </w:pPr>
          </w:p>
        </w:tc>
        <w:tc>
          <w:tcPr>
            <w:tcW w:w="992" w:type="dxa"/>
            <w:shd w:val="clear" w:color="auto" w:fill="9BBB59" w:themeFill="accent3"/>
            <w:vAlign w:val="center"/>
          </w:tcPr>
          <w:p w14:paraId="2476334C" w14:textId="77777777" w:rsidR="006914FD" w:rsidRPr="00457482" w:rsidRDefault="006914FD" w:rsidP="007914F8">
            <w:pPr>
              <w:snapToGrid w:val="0"/>
              <w:jc w:val="center"/>
              <w:rPr>
                <w:rFonts w:asciiTheme="minorHAnsi" w:hAnsiTheme="minorHAnsi"/>
                <w:b/>
                <w:bCs/>
                <w:color w:val="000000"/>
                <w:sz w:val="20"/>
                <w:szCs w:val="20"/>
              </w:rPr>
            </w:pPr>
          </w:p>
        </w:tc>
        <w:tc>
          <w:tcPr>
            <w:tcW w:w="992" w:type="dxa"/>
            <w:shd w:val="clear" w:color="auto" w:fill="9BBB59" w:themeFill="accent3"/>
            <w:vAlign w:val="center"/>
          </w:tcPr>
          <w:p w14:paraId="659AAB92"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Pastāvīgi</w:t>
            </w:r>
          </w:p>
        </w:tc>
        <w:tc>
          <w:tcPr>
            <w:tcW w:w="851" w:type="dxa"/>
            <w:shd w:val="clear" w:color="auto" w:fill="9BBB59" w:themeFill="accent3"/>
            <w:vAlign w:val="center"/>
          </w:tcPr>
          <w:p w14:paraId="79B4EC62"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Ligzdo</w:t>
            </w:r>
          </w:p>
        </w:tc>
        <w:tc>
          <w:tcPr>
            <w:tcW w:w="850" w:type="dxa"/>
            <w:shd w:val="clear" w:color="auto" w:fill="9BBB59" w:themeFill="accent3"/>
            <w:vAlign w:val="center"/>
          </w:tcPr>
          <w:p w14:paraId="2CDD5E78"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Ziemo</w:t>
            </w:r>
          </w:p>
        </w:tc>
        <w:tc>
          <w:tcPr>
            <w:tcW w:w="1276" w:type="dxa"/>
            <w:shd w:val="clear" w:color="auto" w:fill="9BBB59" w:themeFill="accent3"/>
            <w:vAlign w:val="center"/>
          </w:tcPr>
          <w:p w14:paraId="437DE69A" w14:textId="77777777" w:rsidR="006914FD" w:rsidRPr="00457482" w:rsidRDefault="006914FD" w:rsidP="007914F8">
            <w:pPr>
              <w:snapToGrid w:val="0"/>
              <w:jc w:val="center"/>
              <w:rPr>
                <w:rFonts w:asciiTheme="minorHAnsi" w:hAnsiTheme="minorHAnsi"/>
                <w:b/>
                <w:bCs/>
                <w:color w:val="000000"/>
                <w:sz w:val="20"/>
                <w:szCs w:val="20"/>
              </w:rPr>
            </w:pPr>
            <w:r w:rsidRPr="00457482">
              <w:rPr>
                <w:rFonts w:asciiTheme="minorHAnsi" w:hAnsiTheme="minorHAnsi"/>
                <w:b/>
                <w:bCs/>
                <w:color w:val="000000"/>
                <w:sz w:val="20"/>
                <w:szCs w:val="20"/>
              </w:rPr>
              <w:t>Uzturas migrācijas laikā</w:t>
            </w:r>
          </w:p>
        </w:tc>
        <w:tc>
          <w:tcPr>
            <w:tcW w:w="727" w:type="dxa"/>
            <w:shd w:val="clear" w:color="auto" w:fill="9BBB59" w:themeFill="accent3"/>
            <w:vAlign w:val="center"/>
          </w:tcPr>
          <w:p w14:paraId="500486F3" w14:textId="0E692050" w:rsidR="006914FD" w:rsidRPr="00457482" w:rsidRDefault="006914FD" w:rsidP="007914F8">
            <w:pPr>
              <w:snapToGrid w:val="0"/>
              <w:jc w:val="center"/>
              <w:rPr>
                <w:rFonts w:asciiTheme="minorHAnsi" w:hAnsiTheme="minorHAnsi"/>
                <w:b/>
                <w:bCs/>
                <w:color w:val="000000"/>
                <w:sz w:val="20"/>
                <w:szCs w:val="20"/>
              </w:rPr>
            </w:pPr>
            <w:proofErr w:type="spellStart"/>
            <w:r w:rsidRPr="00457482">
              <w:rPr>
                <w:rFonts w:asciiTheme="minorHAnsi" w:hAnsiTheme="minorHAnsi"/>
                <w:b/>
                <w:bCs/>
                <w:color w:val="000000"/>
                <w:sz w:val="20"/>
                <w:szCs w:val="20"/>
              </w:rPr>
              <w:t>Popul</w:t>
            </w:r>
            <w:r w:rsidR="00507BC0">
              <w:rPr>
                <w:rFonts w:asciiTheme="minorHAnsi" w:hAnsiTheme="minorHAnsi"/>
                <w:b/>
                <w:bCs/>
                <w:color w:val="000000"/>
                <w:sz w:val="20"/>
                <w:szCs w:val="20"/>
              </w:rPr>
              <w:t>-</w:t>
            </w:r>
            <w:r w:rsidRPr="00457482">
              <w:rPr>
                <w:rFonts w:asciiTheme="minorHAnsi" w:hAnsiTheme="minorHAnsi"/>
                <w:b/>
                <w:bCs/>
                <w:color w:val="000000"/>
                <w:sz w:val="20"/>
                <w:szCs w:val="20"/>
              </w:rPr>
              <w:t>ation</w:t>
            </w:r>
            <w:proofErr w:type="spellEnd"/>
          </w:p>
        </w:tc>
        <w:tc>
          <w:tcPr>
            <w:tcW w:w="851" w:type="dxa"/>
            <w:shd w:val="clear" w:color="auto" w:fill="9BBB59" w:themeFill="accent3"/>
            <w:vAlign w:val="center"/>
          </w:tcPr>
          <w:p w14:paraId="58B9EC6C" w14:textId="758098FB" w:rsidR="006914FD" w:rsidRPr="00457482" w:rsidRDefault="006914FD" w:rsidP="007914F8">
            <w:pPr>
              <w:snapToGrid w:val="0"/>
              <w:jc w:val="center"/>
              <w:rPr>
                <w:rFonts w:asciiTheme="minorHAnsi" w:hAnsiTheme="minorHAnsi"/>
                <w:b/>
                <w:bCs/>
                <w:color w:val="000000"/>
                <w:sz w:val="20"/>
                <w:szCs w:val="20"/>
              </w:rPr>
            </w:pPr>
            <w:proofErr w:type="spellStart"/>
            <w:r w:rsidRPr="00457482">
              <w:rPr>
                <w:rFonts w:asciiTheme="minorHAnsi" w:hAnsiTheme="minorHAnsi"/>
                <w:b/>
                <w:bCs/>
                <w:color w:val="000000"/>
                <w:sz w:val="20"/>
                <w:szCs w:val="20"/>
              </w:rPr>
              <w:t>Conser</w:t>
            </w:r>
            <w:r w:rsidR="00507BC0">
              <w:rPr>
                <w:rFonts w:asciiTheme="minorHAnsi" w:hAnsiTheme="minorHAnsi"/>
                <w:b/>
                <w:bCs/>
                <w:color w:val="000000"/>
                <w:sz w:val="20"/>
                <w:szCs w:val="20"/>
              </w:rPr>
              <w:t>-</w:t>
            </w:r>
            <w:r w:rsidRPr="00457482">
              <w:rPr>
                <w:rFonts w:asciiTheme="minorHAnsi" w:hAnsiTheme="minorHAnsi"/>
                <w:b/>
                <w:bCs/>
                <w:color w:val="000000"/>
                <w:sz w:val="20"/>
                <w:szCs w:val="20"/>
              </w:rPr>
              <w:t>vation</w:t>
            </w:r>
            <w:proofErr w:type="spellEnd"/>
          </w:p>
        </w:tc>
        <w:tc>
          <w:tcPr>
            <w:tcW w:w="992" w:type="dxa"/>
            <w:shd w:val="clear" w:color="auto" w:fill="9BBB59" w:themeFill="accent3"/>
            <w:vAlign w:val="center"/>
          </w:tcPr>
          <w:p w14:paraId="6FAFC465" w14:textId="77777777" w:rsidR="006914FD" w:rsidRPr="00457482" w:rsidRDefault="006914FD" w:rsidP="007914F8">
            <w:pPr>
              <w:snapToGrid w:val="0"/>
              <w:jc w:val="center"/>
              <w:rPr>
                <w:rFonts w:asciiTheme="minorHAnsi" w:hAnsiTheme="minorHAnsi"/>
                <w:b/>
                <w:bCs/>
                <w:color w:val="000000"/>
                <w:sz w:val="20"/>
                <w:szCs w:val="20"/>
              </w:rPr>
            </w:pPr>
            <w:proofErr w:type="spellStart"/>
            <w:r w:rsidRPr="00457482">
              <w:rPr>
                <w:rFonts w:asciiTheme="minorHAnsi" w:hAnsiTheme="minorHAnsi"/>
                <w:b/>
                <w:bCs/>
                <w:color w:val="000000"/>
                <w:sz w:val="20"/>
                <w:szCs w:val="20"/>
              </w:rPr>
              <w:t>Isolation</w:t>
            </w:r>
            <w:proofErr w:type="spellEnd"/>
          </w:p>
        </w:tc>
        <w:tc>
          <w:tcPr>
            <w:tcW w:w="832" w:type="dxa"/>
            <w:shd w:val="clear" w:color="auto" w:fill="9BBB59" w:themeFill="accent3"/>
            <w:vAlign w:val="center"/>
          </w:tcPr>
          <w:p w14:paraId="450E5CBD" w14:textId="77777777" w:rsidR="006914FD" w:rsidRPr="00457482" w:rsidRDefault="006914FD" w:rsidP="007914F8">
            <w:pPr>
              <w:snapToGrid w:val="0"/>
              <w:jc w:val="center"/>
              <w:rPr>
                <w:rFonts w:asciiTheme="minorHAnsi" w:hAnsiTheme="minorHAnsi"/>
                <w:b/>
                <w:bCs/>
                <w:color w:val="000000"/>
                <w:sz w:val="20"/>
                <w:szCs w:val="20"/>
              </w:rPr>
            </w:pPr>
            <w:proofErr w:type="spellStart"/>
            <w:r w:rsidRPr="00457482">
              <w:rPr>
                <w:rFonts w:asciiTheme="minorHAnsi" w:hAnsiTheme="minorHAnsi"/>
                <w:b/>
                <w:bCs/>
                <w:color w:val="000000"/>
                <w:sz w:val="20"/>
                <w:szCs w:val="20"/>
              </w:rPr>
              <w:t>Global</w:t>
            </w:r>
            <w:proofErr w:type="spellEnd"/>
          </w:p>
        </w:tc>
        <w:tc>
          <w:tcPr>
            <w:tcW w:w="1276" w:type="dxa"/>
            <w:shd w:val="clear" w:color="auto" w:fill="9BBB59" w:themeFill="accent3"/>
            <w:vAlign w:val="center"/>
          </w:tcPr>
          <w:p w14:paraId="530896DA" w14:textId="77777777" w:rsidR="006914FD" w:rsidRPr="00457482" w:rsidRDefault="006914FD" w:rsidP="007914F8">
            <w:pPr>
              <w:snapToGrid w:val="0"/>
              <w:jc w:val="center"/>
              <w:rPr>
                <w:rFonts w:asciiTheme="minorHAnsi" w:hAnsiTheme="minorHAnsi"/>
                <w:b/>
                <w:bCs/>
                <w:color w:val="000000"/>
                <w:sz w:val="20"/>
                <w:szCs w:val="20"/>
              </w:rPr>
            </w:pPr>
          </w:p>
        </w:tc>
      </w:tr>
      <w:tr w:rsidR="006914FD" w:rsidRPr="00457482" w14:paraId="156D51A4" w14:textId="77777777" w:rsidTr="00507BC0">
        <w:trPr>
          <w:trHeight w:val="264"/>
        </w:trPr>
        <w:tc>
          <w:tcPr>
            <w:tcW w:w="15163" w:type="dxa"/>
            <w:gridSpan w:val="14"/>
            <w:vAlign w:val="center"/>
          </w:tcPr>
          <w:p w14:paraId="2D9DAFC8" w14:textId="10CCDE92" w:rsidR="006914FD" w:rsidRPr="00457482" w:rsidRDefault="006914FD" w:rsidP="00A37B23">
            <w:pPr>
              <w:shd w:val="clear" w:color="auto" w:fill="FFFFFF"/>
              <w:snapToGrid w:val="0"/>
              <w:jc w:val="center"/>
              <w:rPr>
                <w:rFonts w:asciiTheme="minorHAnsi" w:hAnsiTheme="minorHAnsi"/>
                <w:color w:val="000000"/>
                <w:sz w:val="20"/>
                <w:szCs w:val="20"/>
              </w:rPr>
            </w:pPr>
            <w:r w:rsidRPr="00457482">
              <w:rPr>
                <w:rFonts w:asciiTheme="minorHAnsi" w:hAnsiTheme="minorHAnsi"/>
                <w:b/>
                <w:sz w:val="20"/>
                <w:szCs w:val="20"/>
              </w:rPr>
              <w:t>Sugas, kas iekļautas E</w:t>
            </w:r>
            <w:r w:rsidR="00A37B23">
              <w:rPr>
                <w:rFonts w:asciiTheme="minorHAnsi" w:hAnsiTheme="minorHAnsi"/>
                <w:b/>
                <w:sz w:val="20"/>
                <w:szCs w:val="20"/>
              </w:rPr>
              <w:t>S</w:t>
            </w:r>
            <w:r w:rsidRPr="00457482">
              <w:rPr>
                <w:rFonts w:asciiTheme="minorHAnsi" w:hAnsiTheme="minorHAnsi"/>
                <w:b/>
                <w:sz w:val="20"/>
                <w:szCs w:val="20"/>
              </w:rPr>
              <w:t xml:space="preserve"> Padomes</w:t>
            </w:r>
            <w:r w:rsidR="00A37B23">
              <w:rPr>
                <w:rFonts w:asciiTheme="minorHAnsi" w:hAnsiTheme="minorHAnsi"/>
                <w:b/>
                <w:sz w:val="20"/>
                <w:szCs w:val="20"/>
              </w:rPr>
              <w:t xml:space="preserve"> Putnu</w:t>
            </w:r>
            <w:r w:rsidRPr="00457482">
              <w:rPr>
                <w:rFonts w:asciiTheme="minorHAnsi" w:hAnsiTheme="minorHAnsi"/>
                <w:b/>
                <w:sz w:val="20"/>
                <w:szCs w:val="20"/>
              </w:rPr>
              <w:t xml:space="preserve"> Direktīvas</w:t>
            </w:r>
            <w:r w:rsidRPr="00092516">
              <w:rPr>
                <w:rFonts w:asciiTheme="minorHAnsi" w:hAnsiTheme="minorHAnsi"/>
                <w:b/>
                <w:sz w:val="20"/>
                <w:szCs w:val="20"/>
              </w:rPr>
              <w:t xml:space="preserve"> </w:t>
            </w:r>
            <w:r w:rsidR="00092516" w:rsidRPr="00092516">
              <w:rPr>
                <w:rFonts w:asciiTheme="minorHAnsi" w:hAnsiTheme="minorHAnsi"/>
                <w:b/>
                <w:sz w:val="22"/>
                <w:szCs w:val="22"/>
              </w:rPr>
              <w:t>„</w:t>
            </w:r>
            <w:r w:rsidRPr="00457482">
              <w:rPr>
                <w:rFonts w:asciiTheme="minorHAnsi" w:hAnsiTheme="minorHAnsi"/>
                <w:b/>
                <w:sz w:val="20"/>
                <w:szCs w:val="20"/>
              </w:rPr>
              <w:t>Par savvaļas putnu aizsardzību</w:t>
            </w:r>
            <w:r w:rsidR="00945863">
              <w:rPr>
                <w:rFonts w:asciiTheme="minorHAnsi" w:hAnsiTheme="minorHAnsi"/>
                <w:b/>
                <w:sz w:val="20"/>
                <w:szCs w:val="20"/>
              </w:rPr>
              <w:t xml:space="preserve">” </w:t>
            </w:r>
            <w:r w:rsidR="00A37B23">
              <w:rPr>
                <w:rFonts w:asciiTheme="minorHAnsi" w:hAnsiTheme="minorHAnsi"/>
                <w:b/>
                <w:sz w:val="20"/>
                <w:szCs w:val="20"/>
              </w:rPr>
              <w:t>pielikumos</w:t>
            </w:r>
          </w:p>
        </w:tc>
      </w:tr>
      <w:tr w:rsidR="006914FD" w:rsidRPr="00457482" w14:paraId="4EFC0C1B" w14:textId="77777777" w:rsidTr="00507BC0">
        <w:trPr>
          <w:trHeight w:val="264"/>
        </w:trPr>
        <w:tc>
          <w:tcPr>
            <w:tcW w:w="1413" w:type="dxa"/>
            <w:vAlign w:val="center"/>
          </w:tcPr>
          <w:p w14:paraId="1DE1CD15" w14:textId="77777777" w:rsidR="006914F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Grieze</w:t>
            </w:r>
          </w:p>
        </w:tc>
        <w:tc>
          <w:tcPr>
            <w:tcW w:w="1984" w:type="dxa"/>
            <w:vAlign w:val="center"/>
          </w:tcPr>
          <w:p w14:paraId="7A85638F" w14:textId="77777777" w:rsidR="006914FD" w:rsidRPr="00062050" w:rsidRDefault="006914FD" w:rsidP="007914F8">
            <w:pPr>
              <w:shd w:val="clear" w:color="auto" w:fill="FFFFFF"/>
              <w:rPr>
                <w:rFonts w:asciiTheme="minorHAnsi" w:hAnsiTheme="minorHAnsi"/>
                <w:i/>
                <w:sz w:val="20"/>
                <w:szCs w:val="20"/>
              </w:rPr>
            </w:pPr>
            <w:proofErr w:type="spellStart"/>
            <w:r w:rsidRPr="00062050">
              <w:rPr>
                <w:rFonts w:asciiTheme="minorHAnsi" w:hAnsiTheme="minorHAnsi"/>
                <w:i/>
                <w:sz w:val="20"/>
                <w:szCs w:val="20"/>
              </w:rPr>
              <w:t>Crex</w:t>
            </w:r>
            <w:proofErr w:type="spellEnd"/>
            <w:r w:rsidRPr="00062050">
              <w:rPr>
                <w:rFonts w:asciiTheme="minorHAnsi" w:hAnsiTheme="minorHAnsi"/>
                <w:i/>
                <w:sz w:val="20"/>
                <w:szCs w:val="20"/>
              </w:rPr>
              <w:t xml:space="preserve"> </w:t>
            </w:r>
            <w:proofErr w:type="spellStart"/>
            <w:r w:rsidRPr="00062050">
              <w:rPr>
                <w:rFonts w:asciiTheme="minorHAnsi" w:hAnsiTheme="minorHAnsi"/>
                <w:i/>
                <w:sz w:val="20"/>
                <w:szCs w:val="20"/>
              </w:rPr>
              <w:t>crex</w:t>
            </w:r>
            <w:proofErr w:type="spellEnd"/>
          </w:p>
        </w:tc>
        <w:tc>
          <w:tcPr>
            <w:tcW w:w="1276" w:type="dxa"/>
            <w:vAlign w:val="center"/>
          </w:tcPr>
          <w:p w14:paraId="6A496958"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1D5B53AD" w14:textId="77777777" w:rsidR="006914FD" w:rsidRPr="00E5392B"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SG2</w:t>
            </w:r>
          </w:p>
        </w:tc>
        <w:tc>
          <w:tcPr>
            <w:tcW w:w="992" w:type="dxa"/>
            <w:vAlign w:val="center"/>
          </w:tcPr>
          <w:p w14:paraId="53A5CD3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1ABFA29C" w14:textId="77777777" w:rsidR="006914FD" w:rsidRPr="00872586" w:rsidRDefault="006914FD" w:rsidP="007914F8">
            <w:pPr>
              <w:shd w:val="clear" w:color="auto" w:fill="FFFFFF"/>
              <w:snapToGrid w:val="0"/>
              <w:jc w:val="center"/>
              <w:rPr>
                <w:rFonts w:asciiTheme="minorHAnsi" w:hAnsiTheme="minorHAnsi"/>
                <w:color w:val="000000"/>
                <w:sz w:val="20"/>
                <w:szCs w:val="20"/>
              </w:rPr>
            </w:pPr>
            <w:r w:rsidRPr="00BD1EB8">
              <w:rPr>
                <w:rFonts w:asciiTheme="minorHAnsi" w:hAnsiTheme="minorHAnsi"/>
                <w:color w:val="000000"/>
                <w:sz w:val="20"/>
                <w:szCs w:val="20"/>
              </w:rPr>
              <w:t>–</w:t>
            </w:r>
          </w:p>
        </w:tc>
        <w:tc>
          <w:tcPr>
            <w:tcW w:w="851" w:type="dxa"/>
            <w:shd w:val="clear" w:color="auto" w:fill="auto"/>
            <w:vAlign w:val="center"/>
          </w:tcPr>
          <w:p w14:paraId="44CE0167" w14:textId="77777777" w:rsidR="006914FD" w:rsidRPr="00AC4EDE"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līdz 110</w:t>
            </w:r>
            <w:r w:rsidRPr="002B6933">
              <w:rPr>
                <w:rFonts w:asciiTheme="minorHAnsi" w:hAnsiTheme="minorHAnsi"/>
                <w:color w:val="000000"/>
                <w:sz w:val="20"/>
                <w:szCs w:val="20"/>
              </w:rPr>
              <w:t xml:space="preserve"> </w:t>
            </w:r>
            <w:r>
              <w:rPr>
                <w:rFonts w:asciiTheme="minorHAnsi" w:hAnsiTheme="minorHAnsi"/>
                <w:color w:val="000000"/>
                <w:sz w:val="20"/>
                <w:szCs w:val="20"/>
              </w:rPr>
              <w:t>vok. Īp.</w:t>
            </w:r>
          </w:p>
        </w:tc>
        <w:tc>
          <w:tcPr>
            <w:tcW w:w="850" w:type="dxa"/>
            <w:shd w:val="clear" w:color="auto" w:fill="auto"/>
            <w:vAlign w:val="center"/>
          </w:tcPr>
          <w:p w14:paraId="2E18B83E" w14:textId="77777777" w:rsidR="006914FD" w:rsidRPr="00850EA9" w:rsidRDefault="006914FD" w:rsidP="007914F8">
            <w:pPr>
              <w:shd w:val="clear" w:color="auto" w:fill="FFFFFF"/>
              <w:snapToGrid w:val="0"/>
              <w:jc w:val="center"/>
              <w:rPr>
                <w:rFonts w:asciiTheme="minorHAnsi" w:hAnsiTheme="minorHAnsi"/>
                <w:color w:val="000000"/>
                <w:sz w:val="20"/>
                <w:szCs w:val="20"/>
              </w:rPr>
            </w:pPr>
            <w:r w:rsidRPr="00B46842">
              <w:rPr>
                <w:rFonts w:asciiTheme="minorHAnsi" w:hAnsiTheme="minorHAnsi"/>
                <w:color w:val="000000"/>
                <w:sz w:val="20"/>
                <w:szCs w:val="20"/>
              </w:rPr>
              <w:t>–</w:t>
            </w:r>
          </w:p>
        </w:tc>
        <w:tc>
          <w:tcPr>
            <w:tcW w:w="1276" w:type="dxa"/>
            <w:shd w:val="clear" w:color="auto" w:fill="auto"/>
            <w:vAlign w:val="center"/>
          </w:tcPr>
          <w:p w14:paraId="0560E49D" w14:textId="77777777" w:rsidR="006914FD" w:rsidRPr="00850EA9" w:rsidRDefault="006914FD" w:rsidP="00804B99">
            <w:pPr>
              <w:pStyle w:val="ListParagraph"/>
              <w:numPr>
                <w:ilvl w:val="0"/>
                <w:numId w:val="10"/>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712F1673" w14:textId="77777777" w:rsidR="006914FD" w:rsidRPr="00BD6DBC" w:rsidRDefault="006914FD" w:rsidP="007914F8">
            <w:pPr>
              <w:shd w:val="clear" w:color="auto" w:fill="FFFFFF"/>
              <w:snapToGrid w:val="0"/>
              <w:jc w:val="center"/>
              <w:rPr>
                <w:rFonts w:asciiTheme="minorHAnsi" w:hAnsiTheme="minorHAnsi"/>
                <w:color w:val="000000"/>
                <w:sz w:val="20"/>
                <w:szCs w:val="20"/>
                <w:highlight w:val="yellow"/>
              </w:rPr>
            </w:pPr>
            <w:r>
              <w:rPr>
                <w:rFonts w:asciiTheme="minorHAnsi" w:hAnsiTheme="minorHAnsi"/>
                <w:color w:val="000000"/>
                <w:sz w:val="20"/>
                <w:szCs w:val="20"/>
              </w:rPr>
              <w:t>C</w:t>
            </w:r>
          </w:p>
        </w:tc>
        <w:tc>
          <w:tcPr>
            <w:tcW w:w="851" w:type="dxa"/>
            <w:shd w:val="clear" w:color="auto" w:fill="auto"/>
            <w:vAlign w:val="center"/>
          </w:tcPr>
          <w:p w14:paraId="367D3B8E" w14:textId="77777777" w:rsidR="006914FD" w:rsidRPr="00BD6DBC" w:rsidRDefault="006914FD" w:rsidP="007914F8">
            <w:pPr>
              <w:shd w:val="clear" w:color="auto" w:fill="FFFFFF"/>
              <w:snapToGrid w:val="0"/>
              <w:jc w:val="center"/>
              <w:rPr>
                <w:rFonts w:asciiTheme="minorHAnsi" w:hAnsiTheme="minorHAnsi"/>
                <w:color w:val="000000"/>
                <w:sz w:val="20"/>
                <w:szCs w:val="20"/>
                <w:highlight w:val="yellow"/>
              </w:rPr>
            </w:pPr>
            <w:r>
              <w:rPr>
                <w:rFonts w:asciiTheme="minorHAnsi" w:hAnsiTheme="minorHAnsi"/>
                <w:color w:val="000000"/>
                <w:sz w:val="20"/>
                <w:szCs w:val="20"/>
              </w:rPr>
              <w:t>A</w:t>
            </w:r>
          </w:p>
        </w:tc>
        <w:tc>
          <w:tcPr>
            <w:tcW w:w="992" w:type="dxa"/>
            <w:shd w:val="clear" w:color="auto" w:fill="auto"/>
            <w:vAlign w:val="center"/>
          </w:tcPr>
          <w:p w14:paraId="7D628123" w14:textId="77777777" w:rsidR="006914FD" w:rsidRPr="00BD6DBC" w:rsidRDefault="006914FD" w:rsidP="007914F8">
            <w:pPr>
              <w:shd w:val="clear" w:color="auto" w:fill="FFFFFF"/>
              <w:snapToGrid w:val="0"/>
              <w:jc w:val="center"/>
              <w:rPr>
                <w:rFonts w:asciiTheme="minorHAnsi" w:hAnsiTheme="minorHAnsi"/>
                <w:color w:val="000000"/>
                <w:sz w:val="20"/>
                <w:szCs w:val="20"/>
                <w:highlight w:val="yellow"/>
              </w:rPr>
            </w:pPr>
            <w:r>
              <w:rPr>
                <w:rFonts w:asciiTheme="minorHAnsi" w:hAnsiTheme="minorHAnsi"/>
                <w:color w:val="000000"/>
                <w:sz w:val="20"/>
                <w:szCs w:val="20"/>
              </w:rPr>
              <w:t>C</w:t>
            </w:r>
          </w:p>
        </w:tc>
        <w:tc>
          <w:tcPr>
            <w:tcW w:w="832" w:type="dxa"/>
            <w:shd w:val="clear" w:color="auto" w:fill="auto"/>
            <w:vAlign w:val="center"/>
          </w:tcPr>
          <w:p w14:paraId="470111A7" w14:textId="77777777" w:rsidR="006914FD" w:rsidRPr="00BD6DBC" w:rsidRDefault="006914FD" w:rsidP="007914F8">
            <w:pPr>
              <w:shd w:val="clear" w:color="auto" w:fill="FFFFFF"/>
              <w:snapToGrid w:val="0"/>
              <w:jc w:val="center"/>
              <w:rPr>
                <w:rFonts w:asciiTheme="minorHAnsi" w:hAnsiTheme="minorHAnsi"/>
                <w:color w:val="000000"/>
                <w:sz w:val="20"/>
                <w:szCs w:val="20"/>
                <w:highlight w:val="yellow"/>
              </w:rPr>
            </w:pPr>
            <w:r>
              <w:rPr>
                <w:rFonts w:asciiTheme="minorHAnsi" w:hAnsiTheme="minorHAnsi"/>
                <w:color w:val="000000"/>
                <w:sz w:val="20"/>
                <w:szCs w:val="20"/>
              </w:rPr>
              <w:t>B</w:t>
            </w:r>
          </w:p>
        </w:tc>
        <w:tc>
          <w:tcPr>
            <w:tcW w:w="1276" w:type="dxa"/>
            <w:shd w:val="clear" w:color="auto" w:fill="92D050"/>
            <w:vAlign w:val="center"/>
          </w:tcPr>
          <w:p w14:paraId="0F0F09EA" w14:textId="77777777" w:rsidR="006914FD" w:rsidRPr="00457482"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3165F54E" w14:textId="77777777" w:rsidTr="00507BC0">
        <w:trPr>
          <w:trHeight w:val="264"/>
        </w:trPr>
        <w:tc>
          <w:tcPr>
            <w:tcW w:w="1413" w:type="dxa"/>
            <w:vAlign w:val="center"/>
          </w:tcPr>
          <w:p w14:paraId="36694731" w14:textId="77777777" w:rsidR="006914FD" w:rsidRDefault="006914FD" w:rsidP="007914F8">
            <w:pPr>
              <w:shd w:val="clear" w:color="auto" w:fill="FFFFFF"/>
              <w:snapToGrid w:val="0"/>
              <w:jc w:val="both"/>
              <w:rPr>
                <w:rFonts w:asciiTheme="minorHAnsi" w:hAnsiTheme="minorHAnsi"/>
                <w:color w:val="000000"/>
                <w:sz w:val="20"/>
                <w:szCs w:val="20"/>
              </w:rPr>
            </w:pPr>
            <w:r w:rsidRPr="006E624D">
              <w:rPr>
                <w:rFonts w:asciiTheme="minorHAnsi" w:hAnsiTheme="minorHAnsi"/>
                <w:color w:val="000000"/>
                <w:sz w:val="20"/>
                <w:szCs w:val="20"/>
              </w:rPr>
              <w:t>Dzērve</w:t>
            </w:r>
          </w:p>
        </w:tc>
        <w:tc>
          <w:tcPr>
            <w:tcW w:w="1984" w:type="dxa"/>
            <w:vAlign w:val="center"/>
          </w:tcPr>
          <w:p w14:paraId="7FDD0567" w14:textId="77777777" w:rsidR="006914FD" w:rsidRPr="00457482" w:rsidRDefault="006914FD" w:rsidP="007914F8">
            <w:pPr>
              <w:shd w:val="clear" w:color="auto" w:fill="FFFFFF"/>
              <w:rPr>
                <w:rFonts w:asciiTheme="minorHAnsi" w:hAnsiTheme="minorHAnsi"/>
                <w:i/>
                <w:color w:val="000000"/>
                <w:sz w:val="20"/>
                <w:szCs w:val="20"/>
              </w:rPr>
            </w:pPr>
            <w:proofErr w:type="spellStart"/>
            <w:r>
              <w:rPr>
                <w:rFonts w:asciiTheme="minorHAnsi" w:hAnsiTheme="minorHAnsi"/>
                <w:i/>
                <w:color w:val="000000"/>
                <w:sz w:val="20"/>
                <w:szCs w:val="20"/>
              </w:rPr>
              <w:t>Grus</w:t>
            </w:r>
            <w:proofErr w:type="spellEnd"/>
            <w:r>
              <w:rPr>
                <w:rFonts w:asciiTheme="minorHAnsi" w:hAnsiTheme="minorHAnsi"/>
                <w:i/>
                <w:color w:val="000000"/>
                <w:sz w:val="20"/>
                <w:szCs w:val="20"/>
              </w:rPr>
              <w:t xml:space="preserve"> </w:t>
            </w:r>
            <w:proofErr w:type="spellStart"/>
            <w:r>
              <w:rPr>
                <w:rFonts w:asciiTheme="minorHAnsi" w:hAnsiTheme="minorHAnsi"/>
                <w:i/>
                <w:color w:val="000000"/>
                <w:sz w:val="20"/>
                <w:szCs w:val="20"/>
              </w:rPr>
              <w:t>grus</w:t>
            </w:r>
            <w:proofErr w:type="spellEnd"/>
          </w:p>
        </w:tc>
        <w:tc>
          <w:tcPr>
            <w:tcW w:w="1276" w:type="dxa"/>
            <w:vAlign w:val="center"/>
          </w:tcPr>
          <w:p w14:paraId="5D25421E" w14:textId="77777777" w:rsidR="006914FD" w:rsidRPr="00457482" w:rsidRDefault="006914FD" w:rsidP="007914F8">
            <w:pPr>
              <w:shd w:val="clear" w:color="auto" w:fill="FFFFFF"/>
              <w:snapToGrid w:val="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r>
              <w:rPr>
                <w:rFonts w:asciiTheme="minorHAnsi" w:hAnsiTheme="minorHAnsi"/>
                <w:color w:val="000000"/>
                <w:sz w:val="20"/>
                <w:szCs w:val="20"/>
              </w:rPr>
              <w:t>1</w:t>
            </w:r>
          </w:p>
        </w:tc>
        <w:tc>
          <w:tcPr>
            <w:tcW w:w="851" w:type="dxa"/>
            <w:vAlign w:val="center"/>
          </w:tcPr>
          <w:p w14:paraId="796662EB"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67EDD265"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29AD64CE" w14:textId="77777777" w:rsidR="006914FD" w:rsidRPr="00BD1EB8" w:rsidRDefault="006914FD" w:rsidP="007914F8">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851" w:type="dxa"/>
            <w:shd w:val="clear" w:color="auto" w:fill="auto"/>
            <w:vAlign w:val="center"/>
          </w:tcPr>
          <w:p w14:paraId="7C00ECD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w:t>
            </w:r>
            <w:r w:rsidRPr="00AC4EDE">
              <w:rPr>
                <w:rFonts w:asciiTheme="minorHAnsi" w:hAnsiTheme="minorHAnsi"/>
                <w:color w:val="000000"/>
                <w:sz w:val="20"/>
                <w:szCs w:val="20"/>
              </w:rPr>
              <w:t xml:space="preserve"> – 2 pāri</w:t>
            </w:r>
          </w:p>
        </w:tc>
        <w:tc>
          <w:tcPr>
            <w:tcW w:w="850" w:type="dxa"/>
            <w:shd w:val="clear" w:color="auto" w:fill="auto"/>
            <w:vAlign w:val="center"/>
          </w:tcPr>
          <w:p w14:paraId="4A8A717C" w14:textId="77777777" w:rsidR="006914FD" w:rsidRPr="001A35CB"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3C306E40" w14:textId="77777777" w:rsidR="006914FD" w:rsidRPr="00850EA9" w:rsidRDefault="006914FD" w:rsidP="00804B99">
            <w:pPr>
              <w:pStyle w:val="ListParagraph"/>
              <w:numPr>
                <w:ilvl w:val="0"/>
                <w:numId w:val="10"/>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29025CAD" w14:textId="77777777" w:rsidR="006914FD" w:rsidRPr="00FC0CAE"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5AAA2101" w14:textId="77777777" w:rsidR="006914FD" w:rsidRPr="0076785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4BC0FA21" w14:textId="77777777" w:rsidR="006914FD" w:rsidRPr="0076785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4548AADD" w14:textId="1DC9FCD1" w:rsidR="006914FD" w:rsidRPr="0076785D" w:rsidRDefault="00BB1BB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0FCFC930"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476AB340" w14:textId="77777777" w:rsidTr="00507BC0">
        <w:trPr>
          <w:trHeight w:val="264"/>
        </w:trPr>
        <w:tc>
          <w:tcPr>
            <w:tcW w:w="1413" w:type="dxa"/>
            <w:vAlign w:val="center"/>
          </w:tcPr>
          <w:p w14:paraId="2F807406" w14:textId="77777777" w:rsidR="006914FD" w:rsidRPr="00457482" w:rsidRDefault="006914FD" w:rsidP="007914F8">
            <w:pPr>
              <w:shd w:val="clear" w:color="auto" w:fill="FFFFFF"/>
              <w:snapToGrid w:val="0"/>
              <w:jc w:val="both"/>
              <w:rPr>
                <w:rFonts w:asciiTheme="minorHAnsi" w:hAnsiTheme="minorHAnsi"/>
                <w:color w:val="000000"/>
                <w:sz w:val="20"/>
                <w:szCs w:val="20"/>
              </w:rPr>
            </w:pPr>
            <w:r w:rsidRPr="006E624D">
              <w:rPr>
                <w:rFonts w:asciiTheme="minorHAnsi" w:hAnsiTheme="minorHAnsi"/>
                <w:color w:val="000000"/>
                <w:sz w:val="20"/>
                <w:szCs w:val="20"/>
              </w:rPr>
              <w:t>Vakarlēpis</w:t>
            </w:r>
          </w:p>
        </w:tc>
        <w:tc>
          <w:tcPr>
            <w:tcW w:w="1984" w:type="dxa"/>
            <w:vAlign w:val="center"/>
          </w:tcPr>
          <w:p w14:paraId="6DEFD6FB" w14:textId="77777777" w:rsidR="006914FD" w:rsidRPr="00457482" w:rsidRDefault="006914FD" w:rsidP="007914F8">
            <w:pPr>
              <w:shd w:val="clear" w:color="auto" w:fill="FFFFFF"/>
              <w:rPr>
                <w:rFonts w:asciiTheme="minorHAnsi" w:hAnsiTheme="minorHAnsi"/>
                <w:i/>
                <w:color w:val="000000"/>
                <w:sz w:val="20"/>
                <w:szCs w:val="20"/>
              </w:rPr>
            </w:pPr>
            <w:proofErr w:type="spellStart"/>
            <w:r w:rsidRPr="006E624D">
              <w:rPr>
                <w:rFonts w:asciiTheme="minorHAnsi" w:hAnsiTheme="minorHAnsi"/>
                <w:i/>
                <w:color w:val="000000"/>
                <w:sz w:val="20"/>
                <w:szCs w:val="20"/>
              </w:rPr>
              <w:t>Caprimulgus</w:t>
            </w:r>
            <w:proofErr w:type="spellEnd"/>
            <w:r w:rsidRPr="006E624D">
              <w:rPr>
                <w:rFonts w:asciiTheme="minorHAnsi" w:hAnsiTheme="minorHAnsi"/>
                <w:i/>
                <w:color w:val="000000"/>
                <w:sz w:val="20"/>
                <w:szCs w:val="20"/>
              </w:rPr>
              <w:t xml:space="preserve"> </w:t>
            </w:r>
            <w:proofErr w:type="spellStart"/>
            <w:r w:rsidRPr="006E624D">
              <w:rPr>
                <w:rFonts w:asciiTheme="minorHAnsi" w:hAnsiTheme="minorHAnsi"/>
                <w:i/>
                <w:color w:val="000000"/>
                <w:sz w:val="20"/>
                <w:szCs w:val="20"/>
              </w:rPr>
              <w:t>europaeus</w:t>
            </w:r>
            <w:proofErr w:type="spellEnd"/>
          </w:p>
        </w:tc>
        <w:tc>
          <w:tcPr>
            <w:tcW w:w="1276" w:type="dxa"/>
            <w:vAlign w:val="center"/>
          </w:tcPr>
          <w:p w14:paraId="25173BFE" w14:textId="77777777" w:rsidR="006914FD" w:rsidRPr="00457482" w:rsidRDefault="006914FD" w:rsidP="007914F8">
            <w:pPr>
              <w:shd w:val="clear" w:color="auto" w:fill="FFFFFF"/>
              <w:snapToGrid w:val="0"/>
              <w:jc w:val="center"/>
              <w:rPr>
                <w:rFonts w:asciiTheme="minorHAnsi" w:hAnsiTheme="minorHAnsi"/>
                <w:color w:val="000000"/>
                <w:sz w:val="20"/>
                <w:szCs w:val="20"/>
              </w:rPr>
            </w:pPr>
            <w:r w:rsidRPr="00457482">
              <w:rPr>
                <w:rFonts w:asciiTheme="minorHAnsi" w:hAnsiTheme="minorHAnsi"/>
                <w:color w:val="000000"/>
                <w:sz w:val="20"/>
                <w:szCs w:val="20"/>
              </w:rPr>
              <w:t>ES</w:t>
            </w:r>
            <w:r>
              <w:rPr>
                <w:rFonts w:asciiTheme="minorHAnsi" w:hAnsiTheme="minorHAnsi"/>
                <w:color w:val="000000"/>
                <w:sz w:val="20"/>
                <w:szCs w:val="20"/>
              </w:rPr>
              <w:t xml:space="preserve"> I</w:t>
            </w:r>
            <w:r w:rsidRPr="00457482">
              <w:rPr>
                <w:rFonts w:asciiTheme="minorHAnsi" w:hAnsiTheme="minorHAnsi"/>
                <w:color w:val="000000"/>
                <w:sz w:val="20"/>
                <w:szCs w:val="20"/>
              </w:rPr>
              <w:t>, ĪAS</w:t>
            </w:r>
            <w:r>
              <w:rPr>
                <w:rFonts w:asciiTheme="minorHAnsi" w:hAnsiTheme="minorHAnsi"/>
                <w:color w:val="000000"/>
                <w:sz w:val="20"/>
                <w:szCs w:val="20"/>
              </w:rPr>
              <w:t>1</w:t>
            </w:r>
          </w:p>
        </w:tc>
        <w:tc>
          <w:tcPr>
            <w:tcW w:w="851" w:type="dxa"/>
            <w:vAlign w:val="center"/>
          </w:tcPr>
          <w:p w14:paraId="07654CD4"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SG4</w:t>
            </w:r>
          </w:p>
        </w:tc>
        <w:tc>
          <w:tcPr>
            <w:tcW w:w="992" w:type="dxa"/>
            <w:vAlign w:val="center"/>
          </w:tcPr>
          <w:p w14:paraId="5441146A"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5FB91793" w14:textId="77777777" w:rsidR="006914FD" w:rsidRPr="00457482" w:rsidRDefault="006914FD" w:rsidP="007914F8">
            <w:pPr>
              <w:shd w:val="clear" w:color="auto" w:fill="FFFFFF"/>
              <w:snapToGrid w:val="0"/>
              <w:jc w:val="center"/>
              <w:rPr>
                <w:rFonts w:asciiTheme="minorHAnsi" w:hAnsiTheme="minorHAnsi"/>
                <w:color w:val="000000"/>
                <w:sz w:val="20"/>
                <w:szCs w:val="20"/>
              </w:rPr>
            </w:pPr>
            <w:r w:rsidRPr="00AC4EDE">
              <w:rPr>
                <w:rFonts w:asciiTheme="minorHAnsi" w:hAnsiTheme="minorHAnsi"/>
                <w:color w:val="000000"/>
                <w:sz w:val="20"/>
                <w:szCs w:val="20"/>
              </w:rPr>
              <w:t>–</w:t>
            </w:r>
          </w:p>
        </w:tc>
        <w:tc>
          <w:tcPr>
            <w:tcW w:w="851" w:type="dxa"/>
            <w:shd w:val="clear" w:color="auto" w:fill="auto"/>
            <w:vAlign w:val="center"/>
          </w:tcPr>
          <w:p w14:paraId="5ACA3FE9" w14:textId="77777777" w:rsidR="006914FD" w:rsidRPr="00AC4EDE"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 – 1</w:t>
            </w:r>
            <w:r w:rsidRPr="00AC4EDE">
              <w:rPr>
                <w:rFonts w:asciiTheme="minorHAnsi" w:hAnsiTheme="minorHAnsi"/>
                <w:color w:val="000000"/>
                <w:sz w:val="20"/>
                <w:szCs w:val="20"/>
              </w:rPr>
              <w:t xml:space="preserve"> pāri</w:t>
            </w:r>
            <w:r>
              <w:rPr>
                <w:rFonts w:asciiTheme="minorHAnsi" w:hAnsiTheme="minorHAnsi"/>
                <w:color w:val="000000"/>
                <w:sz w:val="20"/>
                <w:szCs w:val="20"/>
              </w:rPr>
              <w:t>s</w:t>
            </w:r>
          </w:p>
        </w:tc>
        <w:tc>
          <w:tcPr>
            <w:tcW w:w="850" w:type="dxa"/>
            <w:shd w:val="clear" w:color="auto" w:fill="auto"/>
            <w:vAlign w:val="center"/>
          </w:tcPr>
          <w:p w14:paraId="1C02C1DC" w14:textId="77777777" w:rsidR="006914FD" w:rsidRPr="00457482" w:rsidRDefault="006914FD" w:rsidP="007914F8">
            <w:pPr>
              <w:shd w:val="clear" w:color="auto" w:fill="FFFFFF"/>
              <w:snapToGrid w:val="0"/>
              <w:jc w:val="center"/>
              <w:rPr>
                <w:rFonts w:asciiTheme="minorHAnsi" w:hAnsiTheme="minorHAnsi"/>
                <w:color w:val="000000"/>
                <w:sz w:val="20"/>
                <w:szCs w:val="20"/>
              </w:rPr>
            </w:pPr>
            <w:r w:rsidRPr="00155205">
              <w:rPr>
                <w:rFonts w:asciiTheme="minorHAnsi" w:hAnsiTheme="minorHAnsi"/>
                <w:color w:val="000000"/>
                <w:sz w:val="20"/>
                <w:szCs w:val="20"/>
              </w:rPr>
              <w:t>–</w:t>
            </w:r>
          </w:p>
        </w:tc>
        <w:tc>
          <w:tcPr>
            <w:tcW w:w="1276" w:type="dxa"/>
            <w:shd w:val="clear" w:color="auto" w:fill="auto"/>
            <w:vAlign w:val="center"/>
          </w:tcPr>
          <w:p w14:paraId="30D3E432"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4BE632BF" w14:textId="77777777" w:rsidR="006914FD" w:rsidRPr="00FC0CAE"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5935A865" w14:textId="77777777" w:rsidR="006914FD" w:rsidRPr="0076785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7A8A10D1" w14:textId="77777777" w:rsidR="006914FD" w:rsidRPr="0076785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1DB411DF" w14:textId="77777777" w:rsidR="006914FD" w:rsidRPr="0076785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201E59E0" w14:textId="77777777" w:rsidR="006914FD" w:rsidRPr="00457482"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76A005DD" w14:textId="77777777" w:rsidTr="00507BC0">
        <w:trPr>
          <w:trHeight w:val="264"/>
        </w:trPr>
        <w:tc>
          <w:tcPr>
            <w:tcW w:w="1413" w:type="dxa"/>
            <w:vAlign w:val="center"/>
          </w:tcPr>
          <w:p w14:paraId="636B8606" w14:textId="77777777" w:rsidR="006914FD" w:rsidRPr="00457482" w:rsidRDefault="006914FD" w:rsidP="007914F8">
            <w:pPr>
              <w:shd w:val="clear" w:color="auto" w:fill="FFFFFF"/>
              <w:snapToGrid w:val="0"/>
              <w:jc w:val="both"/>
              <w:rPr>
                <w:rFonts w:asciiTheme="minorHAnsi" w:hAnsiTheme="minorHAnsi"/>
                <w:color w:val="000000"/>
                <w:sz w:val="20"/>
                <w:szCs w:val="20"/>
              </w:rPr>
            </w:pPr>
            <w:r w:rsidRPr="006E624D">
              <w:rPr>
                <w:rFonts w:asciiTheme="minorHAnsi" w:hAnsiTheme="minorHAnsi"/>
                <w:color w:val="000000"/>
                <w:sz w:val="20"/>
                <w:szCs w:val="20"/>
              </w:rPr>
              <w:t>Vidējais dzenis</w:t>
            </w:r>
          </w:p>
        </w:tc>
        <w:tc>
          <w:tcPr>
            <w:tcW w:w="1984" w:type="dxa"/>
            <w:vAlign w:val="center"/>
          </w:tcPr>
          <w:p w14:paraId="2F0183F9" w14:textId="77777777" w:rsidR="006914FD" w:rsidRPr="00457482" w:rsidRDefault="006914FD" w:rsidP="007914F8">
            <w:pPr>
              <w:shd w:val="clear" w:color="auto" w:fill="FFFFFF"/>
              <w:rPr>
                <w:rFonts w:asciiTheme="minorHAnsi" w:hAnsiTheme="minorHAnsi"/>
                <w:i/>
                <w:color w:val="000000"/>
                <w:sz w:val="20"/>
                <w:szCs w:val="20"/>
              </w:rPr>
            </w:pPr>
            <w:proofErr w:type="spellStart"/>
            <w:r w:rsidRPr="006E624D">
              <w:rPr>
                <w:rFonts w:asciiTheme="minorHAnsi" w:hAnsiTheme="minorHAnsi"/>
                <w:i/>
                <w:color w:val="000000"/>
                <w:sz w:val="20"/>
                <w:szCs w:val="20"/>
              </w:rPr>
              <w:t>Dendrocopos</w:t>
            </w:r>
            <w:proofErr w:type="spellEnd"/>
            <w:r w:rsidRPr="006E624D">
              <w:rPr>
                <w:rFonts w:asciiTheme="minorHAnsi" w:hAnsiTheme="minorHAnsi"/>
                <w:i/>
                <w:color w:val="000000"/>
                <w:sz w:val="20"/>
                <w:szCs w:val="20"/>
              </w:rPr>
              <w:t xml:space="preserve"> </w:t>
            </w:r>
            <w:proofErr w:type="spellStart"/>
            <w:r w:rsidRPr="006E624D">
              <w:rPr>
                <w:rFonts w:asciiTheme="minorHAnsi" w:hAnsiTheme="minorHAnsi"/>
                <w:i/>
                <w:color w:val="000000"/>
                <w:sz w:val="20"/>
                <w:szCs w:val="20"/>
              </w:rPr>
              <w:t>medius</w:t>
            </w:r>
            <w:proofErr w:type="spellEnd"/>
          </w:p>
        </w:tc>
        <w:tc>
          <w:tcPr>
            <w:tcW w:w="1276" w:type="dxa"/>
            <w:vAlign w:val="center"/>
          </w:tcPr>
          <w:p w14:paraId="6830C198"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 ML</w:t>
            </w:r>
          </w:p>
        </w:tc>
        <w:tc>
          <w:tcPr>
            <w:tcW w:w="851" w:type="dxa"/>
            <w:vAlign w:val="center"/>
          </w:tcPr>
          <w:p w14:paraId="317FD1C4"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0F9F151D" w14:textId="77777777" w:rsidR="006914FD" w:rsidRPr="00457482"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64F9A2E5" w14:textId="77777777" w:rsidR="006914FD" w:rsidRPr="00CE433E" w:rsidRDefault="006914FD" w:rsidP="00804B99">
            <w:pPr>
              <w:pStyle w:val="ListParagraph"/>
              <w:numPr>
                <w:ilvl w:val="0"/>
                <w:numId w:val="9"/>
              </w:numPr>
              <w:shd w:val="clear" w:color="auto" w:fill="FFFFFF"/>
              <w:snapToGrid w:val="0"/>
              <w:rPr>
                <w:rFonts w:asciiTheme="minorHAnsi" w:hAnsiTheme="minorHAnsi"/>
                <w:color w:val="000000"/>
                <w:sz w:val="20"/>
                <w:szCs w:val="20"/>
              </w:rPr>
            </w:pPr>
          </w:p>
        </w:tc>
        <w:tc>
          <w:tcPr>
            <w:tcW w:w="851" w:type="dxa"/>
            <w:shd w:val="clear" w:color="auto" w:fill="auto"/>
            <w:vAlign w:val="center"/>
          </w:tcPr>
          <w:p w14:paraId="57EB0F38" w14:textId="77777777" w:rsidR="006914FD" w:rsidRPr="00DD2700" w:rsidRDefault="006914FD" w:rsidP="007914F8">
            <w:pPr>
              <w:shd w:val="clear" w:color="auto" w:fill="FFFFFF"/>
              <w:snapToGrid w:val="0"/>
              <w:jc w:val="center"/>
              <w:rPr>
                <w:rFonts w:asciiTheme="minorHAnsi" w:hAnsiTheme="minorHAnsi"/>
                <w:color w:val="000000"/>
                <w:sz w:val="20"/>
                <w:szCs w:val="20"/>
                <w:highlight w:val="yellow"/>
                <w:vertAlign w:val="superscript"/>
              </w:rPr>
            </w:pPr>
            <w:r>
              <w:rPr>
                <w:rFonts w:asciiTheme="minorHAnsi" w:hAnsiTheme="minorHAnsi"/>
                <w:color w:val="000000"/>
                <w:sz w:val="20"/>
                <w:szCs w:val="20"/>
              </w:rPr>
              <w:t>1 – 3</w:t>
            </w:r>
            <w:r w:rsidRPr="00AC4EDE">
              <w:rPr>
                <w:rFonts w:asciiTheme="minorHAnsi" w:hAnsiTheme="minorHAnsi"/>
                <w:color w:val="000000"/>
                <w:sz w:val="20"/>
                <w:szCs w:val="20"/>
              </w:rPr>
              <w:t xml:space="preserve"> pāri</w:t>
            </w:r>
          </w:p>
        </w:tc>
        <w:tc>
          <w:tcPr>
            <w:tcW w:w="850" w:type="dxa"/>
            <w:shd w:val="clear" w:color="auto" w:fill="auto"/>
            <w:vAlign w:val="center"/>
          </w:tcPr>
          <w:p w14:paraId="6FB3C3FD" w14:textId="77777777" w:rsidR="006914FD" w:rsidRPr="001A35CB" w:rsidRDefault="006914FD" w:rsidP="00804B99">
            <w:pPr>
              <w:pStyle w:val="ListParagraph"/>
              <w:numPr>
                <w:ilvl w:val="0"/>
                <w:numId w:val="9"/>
              </w:numPr>
              <w:shd w:val="clear" w:color="auto" w:fill="FFFFFF"/>
              <w:snapToGrid w:val="0"/>
              <w:rPr>
                <w:rFonts w:asciiTheme="minorHAnsi" w:hAnsiTheme="minorHAnsi"/>
                <w:color w:val="000000"/>
                <w:sz w:val="20"/>
                <w:szCs w:val="20"/>
              </w:rPr>
            </w:pPr>
          </w:p>
        </w:tc>
        <w:tc>
          <w:tcPr>
            <w:tcW w:w="1276" w:type="dxa"/>
            <w:shd w:val="clear" w:color="auto" w:fill="auto"/>
            <w:vAlign w:val="center"/>
          </w:tcPr>
          <w:p w14:paraId="5E72A949"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6FD53068" w14:textId="77777777" w:rsidR="006914FD" w:rsidRPr="001E5547"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60AEEC48" w14:textId="77777777" w:rsidR="006914FD" w:rsidRPr="001E5547"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31AB7294" w14:textId="77777777" w:rsidR="006914FD" w:rsidRPr="001E5547"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19576B3D" w14:textId="77777777" w:rsidR="006914FD" w:rsidRPr="001E5547"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49B9C3F9" w14:textId="77777777" w:rsidR="006914FD" w:rsidRPr="00457482"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09FA0436" w14:textId="77777777" w:rsidTr="00507BC0">
        <w:trPr>
          <w:trHeight w:val="264"/>
        </w:trPr>
        <w:tc>
          <w:tcPr>
            <w:tcW w:w="1413" w:type="dxa"/>
            <w:vAlign w:val="center"/>
          </w:tcPr>
          <w:p w14:paraId="740DEA64" w14:textId="77777777" w:rsidR="006914FD" w:rsidRDefault="006914FD" w:rsidP="007914F8">
            <w:pPr>
              <w:shd w:val="clear" w:color="auto" w:fill="FFFFFF"/>
              <w:snapToGrid w:val="0"/>
              <w:jc w:val="both"/>
              <w:rPr>
                <w:rFonts w:asciiTheme="minorHAnsi" w:hAnsiTheme="minorHAnsi"/>
                <w:color w:val="000000"/>
                <w:sz w:val="20"/>
                <w:szCs w:val="20"/>
              </w:rPr>
            </w:pPr>
            <w:r w:rsidRPr="006E624D">
              <w:rPr>
                <w:rFonts w:asciiTheme="minorHAnsi" w:hAnsiTheme="minorHAnsi"/>
                <w:color w:val="000000"/>
                <w:sz w:val="20"/>
                <w:szCs w:val="20"/>
              </w:rPr>
              <w:t>Pelēkā dzilna</w:t>
            </w:r>
          </w:p>
        </w:tc>
        <w:tc>
          <w:tcPr>
            <w:tcW w:w="1984" w:type="dxa"/>
            <w:vAlign w:val="center"/>
          </w:tcPr>
          <w:p w14:paraId="54E5E8F3" w14:textId="77777777" w:rsidR="006914FD" w:rsidRPr="00BD6DBC" w:rsidRDefault="006914FD" w:rsidP="007914F8">
            <w:pPr>
              <w:shd w:val="clear" w:color="auto" w:fill="FFFFFF"/>
              <w:rPr>
                <w:rFonts w:asciiTheme="minorHAnsi" w:hAnsiTheme="minorHAnsi"/>
                <w:i/>
                <w:color w:val="000000"/>
                <w:sz w:val="20"/>
                <w:szCs w:val="20"/>
              </w:rPr>
            </w:pPr>
            <w:proofErr w:type="spellStart"/>
            <w:r w:rsidRPr="006E624D">
              <w:rPr>
                <w:rFonts w:asciiTheme="minorHAnsi" w:hAnsiTheme="minorHAnsi"/>
                <w:i/>
                <w:color w:val="000000"/>
                <w:sz w:val="20"/>
                <w:szCs w:val="20"/>
              </w:rPr>
              <w:t>Picus</w:t>
            </w:r>
            <w:proofErr w:type="spellEnd"/>
            <w:r w:rsidRPr="006E624D">
              <w:rPr>
                <w:rFonts w:asciiTheme="minorHAnsi" w:hAnsiTheme="minorHAnsi"/>
                <w:i/>
                <w:color w:val="000000"/>
                <w:sz w:val="20"/>
                <w:szCs w:val="20"/>
              </w:rPr>
              <w:t xml:space="preserve"> </w:t>
            </w:r>
            <w:proofErr w:type="spellStart"/>
            <w:r w:rsidRPr="006E624D">
              <w:rPr>
                <w:rFonts w:asciiTheme="minorHAnsi" w:hAnsiTheme="minorHAnsi"/>
                <w:i/>
                <w:color w:val="000000"/>
                <w:sz w:val="20"/>
                <w:szCs w:val="20"/>
              </w:rPr>
              <w:t>canus</w:t>
            </w:r>
            <w:proofErr w:type="spellEnd"/>
          </w:p>
        </w:tc>
        <w:tc>
          <w:tcPr>
            <w:tcW w:w="1276" w:type="dxa"/>
            <w:vAlign w:val="center"/>
          </w:tcPr>
          <w:p w14:paraId="13269E67"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4B978D0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1009A3C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F/+</w:t>
            </w:r>
          </w:p>
        </w:tc>
        <w:tc>
          <w:tcPr>
            <w:tcW w:w="992" w:type="dxa"/>
            <w:shd w:val="clear" w:color="auto" w:fill="auto"/>
            <w:vAlign w:val="center"/>
          </w:tcPr>
          <w:p w14:paraId="5CDBD9A9" w14:textId="77777777" w:rsidR="006914FD" w:rsidRPr="00CE433E" w:rsidRDefault="006914FD" w:rsidP="00804B99">
            <w:pPr>
              <w:pStyle w:val="ListParagraph"/>
              <w:numPr>
                <w:ilvl w:val="0"/>
                <w:numId w:val="9"/>
              </w:numPr>
              <w:shd w:val="clear" w:color="auto" w:fill="FFFFFF"/>
              <w:snapToGrid w:val="0"/>
              <w:rPr>
                <w:rFonts w:asciiTheme="minorHAnsi" w:hAnsiTheme="minorHAnsi"/>
                <w:color w:val="000000"/>
                <w:sz w:val="20"/>
                <w:szCs w:val="20"/>
              </w:rPr>
            </w:pPr>
          </w:p>
        </w:tc>
        <w:tc>
          <w:tcPr>
            <w:tcW w:w="851" w:type="dxa"/>
            <w:shd w:val="clear" w:color="auto" w:fill="auto"/>
            <w:vAlign w:val="center"/>
          </w:tcPr>
          <w:p w14:paraId="793A0B39" w14:textId="77777777" w:rsidR="006914FD" w:rsidRPr="00AC4EDE"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2 – 3</w:t>
            </w:r>
            <w:r w:rsidRPr="00AC4EDE">
              <w:rPr>
                <w:rFonts w:asciiTheme="minorHAnsi" w:hAnsiTheme="minorHAnsi"/>
                <w:color w:val="000000"/>
                <w:sz w:val="20"/>
                <w:szCs w:val="20"/>
              </w:rPr>
              <w:t xml:space="preserve"> pāri</w:t>
            </w:r>
          </w:p>
        </w:tc>
        <w:tc>
          <w:tcPr>
            <w:tcW w:w="850" w:type="dxa"/>
            <w:shd w:val="clear" w:color="auto" w:fill="auto"/>
            <w:vAlign w:val="center"/>
          </w:tcPr>
          <w:p w14:paraId="42CD79F3" w14:textId="77777777" w:rsidR="006914FD" w:rsidRPr="001A35CB"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1276" w:type="dxa"/>
            <w:shd w:val="clear" w:color="auto" w:fill="auto"/>
            <w:vAlign w:val="center"/>
          </w:tcPr>
          <w:p w14:paraId="5FCC3D03"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394D7ED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6D080DB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90413BA"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5C75C16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2C8874EA"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14914E4D" w14:textId="77777777" w:rsidTr="00507BC0">
        <w:trPr>
          <w:trHeight w:val="264"/>
        </w:trPr>
        <w:tc>
          <w:tcPr>
            <w:tcW w:w="1413" w:type="dxa"/>
            <w:vAlign w:val="center"/>
          </w:tcPr>
          <w:p w14:paraId="57803EDE" w14:textId="77777777" w:rsidR="006914FD" w:rsidRDefault="006914FD" w:rsidP="007914F8">
            <w:pPr>
              <w:shd w:val="clear" w:color="auto" w:fill="FFFFFF"/>
              <w:snapToGrid w:val="0"/>
              <w:jc w:val="both"/>
              <w:rPr>
                <w:rFonts w:asciiTheme="minorHAnsi" w:hAnsiTheme="minorHAnsi"/>
                <w:color w:val="000000"/>
                <w:sz w:val="20"/>
                <w:szCs w:val="20"/>
              </w:rPr>
            </w:pPr>
            <w:r w:rsidRPr="006E624D">
              <w:rPr>
                <w:rFonts w:asciiTheme="minorHAnsi" w:hAnsiTheme="minorHAnsi"/>
                <w:color w:val="000000"/>
                <w:sz w:val="20"/>
                <w:szCs w:val="20"/>
              </w:rPr>
              <w:t>Brūnā čakste</w:t>
            </w:r>
          </w:p>
        </w:tc>
        <w:tc>
          <w:tcPr>
            <w:tcW w:w="1984" w:type="dxa"/>
            <w:vAlign w:val="center"/>
          </w:tcPr>
          <w:p w14:paraId="6DF8ADC7" w14:textId="77777777" w:rsidR="006914FD" w:rsidRPr="00BD6DBC" w:rsidRDefault="006914FD" w:rsidP="007914F8">
            <w:pPr>
              <w:shd w:val="clear" w:color="auto" w:fill="FFFFFF"/>
              <w:rPr>
                <w:rFonts w:asciiTheme="minorHAnsi" w:hAnsiTheme="minorHAnsi"/>
                <w:i/>
                <w:color w:val="000000"/>
                <w:sz w:val="20"/>
                <w:szCs w:val="20"/>
              </w:rPr>
            </w:pPr>
            <w:proofErr w:type="spellStart"/>
            <w:r w:rsidRPr="006E624D">
              <w:rPr>
                <w:rFonts w:asciiTheme="minorHAnsi" w:hAnsiTheme="minorHAnsi"/>
                <w:i/>
                <w:color w:val="000000"/>
                <w:sz w:val="20"/>
                <w:szCs w:val="20"/>
              </w:rPr>
              <w:t>Lanius</w:t>
            </w:r>
            <w:proofErr w:type="spellEnd"/>
            <w:r w:rsidRPr="006E624D">
              <w:rPr>
                <w:rFonts w:asciiTheme="minorHAnsi" w:hAnsiTheme="minorHAnsi"/>
                <w:i/>
                <w:color w:val="000000"/>
                <w:sz w:val="20"/>
                <w:szCs w:val="20"/>
              </w:rPr>
              <w:t xml:space="preserve"> </w:t>
            </w:r>
            <w:proofErr w:type="spellStart"/>
            <w:r w:rsidRPr="006E624D">
              <w:rPr>
                <w:rFonts w:asciiTheme="minorHAnsi" w:hAnsiTheme="minorHAnsi"/>
                <w:i/>
                <w:color w:val="000000"/>
                <w:sz w:val="20"/>
                <w:szCs w:val="20"/>
              </w:rPr>
              <w:t>collurio</w:t>
            </w:r>
            <w:proofErr w:type="spellEnd"/>
          </w:p>
        </w:tc>
        <w:tc>
          <w:tcPr>
            <w:tcW w:w="1276" w:type="dxa"/>
            <w:vAlign w:val="center"/>
          </w:tcPr>
          <w:p w14:paraId="782F910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53DC469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448DB30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w:t>
            </w:r>
          </w:p>
        </w:tc>
        <w:tc>
          <w:tcPr>
            <w:tcW w:w="992" w:type="dxa"/>
            <w:shd w:val="clear" w:color="auto" w:fill="auto"/>
            <w:vAlign w:val="center"/>
          </w:tcPr>
          <w:p w14:paraId="0B18E92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55B57B6C" w14:textId="77777777" w:rsidR="006914FD" w:rsidRPr="00AC4EDE"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1 – 3</w:t>
            </w:r>
            <w:r w:rsidRPr="00AC4EDE">
              <w:rPr>
                <w:rFonts w:asciiTheme="minorHAnsi" w:hAnsiTheme="minorHAnsi"/>
                <w:color w:val="000000"/>
                <w:sz w:val="20"/>
                <w:szCs w:val="20"/>
              </w:rPr>
              <w:t xml:space="preserve"> pāri</w:t>
            </w:r>
          </w:p>
        </w:tc>
        <w:tc>
          <w:tcPr>
            <w:tcW w:w="850" w:type="dxa"/>
            <w:shd w:val="clear" w:color="auto" w:fill="auto"/>
            <w:vAlign w:val="center"/>
          </w:tcPr>
          <w:p w14:paraId="2E4CBA8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509D5E4E"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4037C12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5FB02AA"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79A1FE6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56A8F28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2A6C3746"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147F81C4" w14:textId="77777777" w:rsidTr="00507BC0">
        <w:trPr>
          <w:trHeight w:val="264"/>
        </w:trPr>
        <w:tc>
          <w:tcPr>
            <w:tcW w:w="1413" w:type="dxa"/>
            <w:vAlign w:val="center"/>
          </w:tcPr>
          <w:p w14:paraId="25759998"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Sējas zoss</w:t>
            </w:r>
          </w:p>
        </w:tc>
        <w:tc>
          <w:tcPr>
            <w:tcW w:w="1984" w:type="dxa"/>
            <w:vAlign w:val="center"/>
          </w:tcPr>
          <w:p w14:paraId="2B9229D9" w14:textId="77777777" w:rsidR="006914FD" w:rsidRPr="001B0923" w:rsidRDefault="006914FD" w:rsidP="007914F8">
            <w:pPr>
              <w:shd w:val="clear" w:color="auto" w:fill="FFFFFF"/>
              <w:rPr>
                <w:rFonts w:asciiTheme="minorHAnsi" w:hAnsiTheme="minorHAnsi"/>
                <w:i/>
                <w:color w:val="000000"/>
                <w:sz w:val="20"/>
                <w:szCs w:val="20"/>
              </w:rPr>
            </w:pPr>
            <w:proofErr w:type="spellStart"/>
            <w:r w:rsidRPr="001B0923">
              <w:rPr>
                <w:rFonts w:asciiTheme="minorHAnsi" w:hAnsiTheme="minorHAnsi"/>
                <w:i/>
                <w:color w:val="000000"/>
                <w:sz w:val="20"/>
                <w:szCs w:val="20"/>
              </w:rPr>
              <w:t>Anser</w:t>
            </w:r>
            <w:proofErr w:type="spellEnd"/>
            <w:r w:rsidRPr="001B0923">
              <w:rPr>
                <w:rFonts w:asciiTheme="minorHAnsi" w:hAnsiTheme="minorHAnsi"/>
                <w:i/>
                <w:color w:val="000000"/>
                <w:sz w:val="20"/>
                <w:szCs w:val="20"/>
              </w:rPr>
              <w:t xml:space="preserve"> </w:t>
            </w:r>
            <w:proofErr w:type="spellStart"/>
            <w:r w:rsidRPr="001B0923">
              <w:rPr>
                <w:rFonts w:asciiTheme="minorHAnsi" w:hAnsiTheme="minorHAnsi"/>
                <w:i/>
                <w:color w:val="000000"/>
                <w:sz w:val="20"/>
                <w:szCs w:val="20"/>
              </w:rPr>
              <w:t>fabalis</w:t>
            </w:r>
            <w:proofErr w:type="spellEnd"/>
          </w:p>
        </w:tc>
        <w:tc>
          <w:tcPr>
            <w:tcW w:w="1276" w:type="dxa"/>
            <w:vAlign w:val="center"/>
          </w:tcPr>
          <w:p w14:paraId="215C2434" w14:textId="735074AB"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w:t>
            </w:r>
            <w:r w:rsidR="00A37B23">
              <w:rPr>
                <w:rFonts w:asciiTheme="minorHAnsi" w:hAnsiTheme="minorHAnsi"/>
                <w:color w:val="000000"/>
                <w:sz w:val="20"/>
                <w:szCs w:val="20"/>
              </w:rPr>
              <w:t>I</w:t>
            </w:r>
          </w:p>
        </w:tc>
        <w:tc>
          <w:tcPr>
            <w:tcW w:w="851" w:type="dxa"/>
            <w:vAlign w:val="center"/>
          </w:tcPr>
          <w:p w14:paraId="66E5A57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1309F0D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7F6958C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07806B2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0" w:type="dxa"/>
            <w:shd w:val="clear" w:color="auto" w:fill="auto"/>
            <w:vAlign w:val="center"/>
          </w:tcPr>
          <w:p w14:paraId="649B269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2F25030B"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39F284B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27D9C0B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7C2DF5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39FF8CB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1BC5F61D"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43159A86" w14:textId="77777777" w:rsidTr="00507BC0">
        <w:trPr>
          <w:trHeight w:val="264"/>
        </w:trPr>
        <w:tc>
          <w:tcPr>
            <w:tcW w:w="1413" w:type="dxa"/>
            <w:vAlign w:val="center"/>
          </w:tcPr>
          <w:p w14:paraId="7AA1FDC3" w14:textId="77777777" w:rsidR="006914FD" w:rsidRPr="006E624D" w:rsidRDefault="006914FD" w:rsidP="007914F8">
            <w:pPr>
              <w:shd w:val="clear" w:color="auto" w:fill="FFFFFF"/>
              <w:snapToGrid w:val="0"/>
              <w:jc w:val="both"/>
              <w:rPr>
                <w:rFonts w:asciiTheme="minorHAnsi" w:hAnsiTheme="minorHAnsi"/>
                <w:color w:val="000000"/>
                <w:sz w:val="20"/>
                <w:szCs w:val="20"/>
              </w:rPr>
            </w:pPr>
            <w:proofErr w:type="spellStart"/>
            <w:r>
              <w:rPr>
                <w:rFonts w:asciiTheme="minorHAnsi" w:hAnsiTheme="minorHAnsi"/>
                <w:color w:val="000000"/>
                <w:sz w:val="20"/>
                <w:szCs w:val="20"/>
              </w:rPr>
              <w:t>Baltpieres</w:t>
            </w:r>
            <w:proofErr w:type="spellEnd"/>
            <w:r>
              <w:rPr>
                <w:rFonts w:asciiTheme="minorHAnsi" w:hAnsiTheme="minorHAnsi"/>
                <w:color w:val="000000"/>
                <w:sz w:val="20"/>
                <w:szCs w:val="20"/>
              </w:rPr>
              <w:t xml:space="preserve"> zoss</w:t>
            </w:r>
          </w:p>
        </w:tc>
        <w:tc>
          <w:tcPr>
            <w:tcW w:w="1984" w:type="dxa"/>
            <w:vAlign w:val="center"/>
          </w:tcPr>
          <w:p w14:paraId="33911F92" w14:textId="77777777" w:rsidR="006914FD" w:rsidRPr="001B0923" w:rsidRDefault="006914FD" w:rsidP="007914F8">
            <w:pPr>
              <w:shd w:val="clear" w:color="auto" w:fill="FFFFFF"/>
              <w:rPr>
                <w:rFonts w:asciiTheme="minorHAnsi" w:hAnsiTheme="minorHAnsi"/>
                <w:i/>
                <w:color w:val="000000"/>
                <w:sz w:val="20"/>
                <w:szCs w:val="20"/>
              </w:rPr>
            </w:pPr>
            <w:proofErr w:type="spellStart"/>
            <w:r w:rsidRPr="001B0923">
              <w:rPr>
                <w:rFonts w:asciiTheme="minorHAnsi" w:hAnsiTheme="minorHAnsi"/>
                <w:i/>
                <w:color w:val="000000"/>
                <w:sz w:val="20"/>
                <w:szCs w:val="20"/>
              </w:rPr>
              <w:t>Anser</w:t>
            </w:r>
            <w:proofErr w:type="spellEnd"/>
            <w:r w:rsidRPr="001B0923">
              <w:rPr>
                <w:rFonts w:asciiTheme="minorHAnsi" w:hAnsiTheme="minorHAnsi"/>
                <w:i/>
                <w:color w:val="000000"/>
                <w:sz w:val="20"/>
                <w:szCs w:val="20"/>
              </w:rPr>
              <w:t xml:space="preserve"> </w:t>
            </w:r>
            <w:proofErr w:type="spellStart"/>
            <w:r w:rsidRPr="001B0923">
              <w:rPr>
                <w:rFonts w:asciiTheme="minorHAnsi" w:hAnsiTheme="minorHAnsi"/>
                <w:i/>
                <w:color w:val="000000"/>
                <w:sz w:val="20"/>
                <w:szCs w:val="20"/>
              </w:rPr>
              <w:t>albifrons</w:t>
            </w:r>
            <w:proofErr w:type="spellEnd"/>
          </w:p>
        </w:tc>
        <w:tc>
          <w:tcPr>
            <w:tcW w:w="1276" w:type="dxa"/>
            <w:vAlign w:val="center"/>
          </w:tcPr>
          <w:p w14:paraId="6174F615" w14:textId="11FFD1E3" w:rsidR="006914FD" w:rsidRDefault="00A37B2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w:t>
            </w:r>
          </w:p>
        </w:tc>
        <w:tc>
          <w:tcPr>
            <w:tcW w:w="851" w:type="dxa"/>
            <w:vAlign w:val="center"/>
          </w:tcPr>
          <w:p w14:paraId="5F117FD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3D62FAE8" w14:textId="41BD5E2C" w:rsidR="006914FD" w:rsidRDefault="00BB1BB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194063E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56459C0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0" w:type="dxa"/>
            <w:shd w:val="clear" w:color="auto" w:fill="auto"/>
            <w:vAlign w:val="center"/>
          </w:tcPr>
          <w:p w14:paraId="477F0C0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6FFD9327"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6E032FD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B4FEBF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141BD22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0A5AB65B" w14:textId="57F6FA80" w:rsidR="006914FD" w:rsidRDefault="00BB1BB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551288C4"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05F1099B" w14:textId="77777777" w:rsidTr="00507BC0">
        <w:trPr>
          <w:trHeight w:val="264"/>
        </w:trPr>
        <w:tc>
          <w:tcPr>
            <w:tcW w:w="1413" w:type="dxa"/>
            <w:vAlign w:val="center"/>
          </w:tcPr>
          <w:p w14:paraId="2ED5DFEC"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Mazais gulbis</w:t>
            </w:r>
          </w:p>
        </w:tc>
        <w:tc>
          <w:tcPr>
            <w:tcW w:w="1984" w:type="dxa"/>
            <w:vAlign w:val="center"/>
          </w:tcPr>
          <w:p w14:paraId="5DFC2105"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Cygnus</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columbianus</w:t>
            </w:r>
            <w:proofErr w:type="spellEnd"/>
          </w:p>
        </w:tc>
        <w:tc>
          <w:tcPr>
            <w:tcW w:w="1276" w:type="dxa"/>
            <w:vAlign w:val="center"/>
          </w:tcPr>
          <w:p w14:paraId="2C8BB72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06FF049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005F635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667264E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4D95040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0" w:type="dxa"/>
            <w:shd w:val="clear" w:color="auto" w:fill="auto"/>
            <w:vAlign w:val="center"/>
          </w:tcPr>
          <w:p w14:paraId="68C74A5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407AE8DB" w14:textId="77777777" w:rsidR="006914FD" w:rsidRPr="00F36347" w:rsidRDefault="006914FD" w:rsidP="00507BC0">
            <w:pPr>
              <w:shd w:val="clear" w:color="auto" w:fill="FFFFFF"/>
              <w:snapToGrid w:val="0"/>
              <w:jc w:val="center"/>
              <w:rPr>
                <w:rFonts w:asciiTheme="minorHAnsi" w:hAnsiTheme="minorHAnsi"/>
                <w:color w:val="000000"/>
                <w:sz w:val="20"/>
                <w:szCs w:val="20"/>
              </w:rPr>
            </w:pPr>
            <w:r w:rsidRPr="00F36347">
              <w:rPr>
                <w:rFonts w:asciiTheme="minorHAnsi" w:hAnsiTheme="minorHAnsi"/>
                <w:color w:val="000000"/>
                <w:sz w:val="20"/>
                <w:szCs w:val="20"/>
              </w:rPr>
              <w:t>0–50i</w:t>
            </w:r>
          </w:p>
        </w:tc>
        <w:tc>
          <w:tcPr>
            <w:tcW w:w="727" w:type="dxa"/>
            <w:shd w:val="clear" w:color="auto" w:fill="auto"/>
            <w:vAlign w:val="center"/>
          </w:tcPr>
          <w:p w14:paraId="4643F4D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813FF4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7234D1E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6F64A07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026C0B10"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XX</w:t>
            </w:r>
          </w:p>
        </w:tc>
      </w:tr>
      <w:tr w:rsidR="006914FD" w:rsidRPr="00457482" w14:paraId="541EC68F" w14:textId="77777777" w:rsidTr="00507BC0">
        <w:trPr>
          <w:trHeight w:val="264"/>
        </w:trPr>
        <w:tc>
          <w:tcPr>
            <w:tcW w:w="1413" w:type="dxa"/>
            <w:vAlign w:val="center"/>
          </w:tcPr>
          <w:p w14:paraId="0B0A39E9"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Ziemeļu gulbis</w:t>
            </w:r>
          </w:p>
        </w:tc>
        <w:tc>
          <w:tcPr>
            <w:tcW w:w="1984" w:type="dxa"/>
            <w:vAlign w:val="center"/>
          </w:tcPr>
          <w:p w14:paraId="225C4567" w14:textId="77777777" w:rsidR="006914FD" w:rsidRPr="006E624D" w:rsidRDefault="006914FD" w:rsidP="007914F8">
            <w:pPr>
              <w:shd w:val="clear" w:color="auto" w:fill="FFFFFF"/>
              <w:rPr>
                <w:rFonts w:asciiTheme="minorHAnsi" w:hAnsiTheme="minorHAnsi"/>
                <w:i/>
                <w:color w:val="000000"/>
                <w:sz w:val="20"/>
                <w:szCs w:val="20"/>
              </w:rPr>
            </w:pPr>
            <w:proofErr w:type="spellStart"/>
            <w:r>
              <w:rPr>
                <w:rFonts w:asciiTheme="minorHAnsi" w:hAnsiTheme="minorHAnsi"/>
                <w:i/>
                <w:color w:val="000000"/>
                <w:sz w:val="20"/>
                <w:szCs w:val="20"/>
              </w:rPr>
              <w:t>Cygnus</w:t>
            </w:r>
            <w:proofErr w:type="spellEnd"/>
            <w:r>
              <w:rPr>
                <w:rFonts w:asciiTheme="minorHAnsi" w:hAnsiTheme="minorHAnsi"/>
                <w:i/>
                <w:color w:val="000000"/>
                <w:sz w:val="20"/>
                <w:szCs w:val="20"/>
              </w:rPr>
              <w:t xml:space="preserve"> </w:t>
            </w:r>
            <w:proofErr w:type="spellStart"/>
            <w:r>
              <w:rPr>
                <w:rFonts w:asciiTheme="minorHAnsi" w:hAnsiTheme="minorHAnsi"/>
                <w:i/>
                <w:color w:val="000000"/>
                <w:sz w:val="20"/>
                <w:szCs w:val="20"/>
              </w:rPr>
              <w:t>cygnus</w:t>
            </w:r>
            <w:proofErr w:type="spellEnd"/>
          </w:p>
        </w:tc>
        <w:tc>
          <w:tcPr>
            <w:tcW w:w="1276" w:type="dxa"/>
            <w:vAlign w:val="center"/>
          </w:tcPr>
          <w:p w14:paraId="48DF399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 ML</w:t>
            </w:r>
          </w:p>
        </w:tc>
        <w:tc>
          <w:tcPr>
            <w:tcW w:w="851" w:type="dxa"/>
            <w:vAlign w:val="center"/>
          </w:tcPr>
          <w:p w14:paraId="36B233F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6D81900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1E8061C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3E349A9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0" w:type="dxa"/>
            <w:shd w:val="clear" w:color="auto" w:fill="auto"/>
            <w:vAlign w:val="center"/>
          </w:tcPr>
          <w:p w14:paraId="031A5CC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25662FA9" w14:textId="77777777" w:rsidR="006914FD" w:rsidRPr="00F36347" w:rsidRDefault="006914FD" w:rsidP="00507BC0">
            <w:pPr>
              <w:shd w:val="clear" w:color="auto" w:fill="FFFFFF"/>
              <w:snapToGrid w:val="0"/>
              <w:jc w:val="center"/>
              <w:rPr>
                <w:rFonts w:asciiTheme="minorHAnsi" w:hAnsiTheme="minorHAnsi"/>
                <w:color w:val="000000"/>
                <w:sz w:val="20"/>
                <w:szCs w:val="20"/>
              </w:rPr>
            </w:pPr>
            <w:r w:rsidRPr="00F36347">
              <w:rPr>
                <w:rFonts w:asciiTheme="minorHAnsi" w:hAnsiTheme="minorHAnsi"/>
                <w:color w:val="000000"/>
                <w:sz w:val="20"/>
                <w:szCs w:val="20"/>
              </w:rPr>
              <w:t>20–200i</w:t>
            </w:r>
          </w:p>
        </w:tc>
        <w:tc>
          <w:tcPr>
            <w:tcW w:w="727" w:type="dxa"/>
            <w:shd w:val="clear" w:color="auto" w:fill="auto"/>
            <w:vAlign w:val="center"/>
          </w:tcPr>
          <w:p w14:paraId="5C3F396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08A923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5F191C3A"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615CD6C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41A78ED1"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XX</w:t>
            </w:r>
          </w:p>
        </w:tc>
      </w:tr>
      <w:tr w:rsidR="006914FD" w:rsidRPr="00457482" w14:paraId="4DDDC148" w14:textId="77777777" w:rsidTr="00507BC0">
        <w:trPr>
          <w:trHeight w:val="264"/>
        </w:trPr>
        <w:tc>
          <w:tcPr>
            <w:tcW w:w="1413" w:type="dxa"/>
            <w:vAlign w:val="center"/>
          </w:tcPr>
          <w:p w14:paraId="3BB44599"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Mazā gaura</w:t>
            </w:r>
          </w:p>
        </w:tc>
        <w:tc>
          <w:tcPr>
            <w:tcW w:w="1984" w:type="dxa"/>
            <w:vAlign w:val="center"/>
          </w:tcPr>
          <w:p w14:paraId="0DDEDCC5"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Mergus</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albellus</w:t>
            </w:r>
            <w:proofErr w:type="spellEnd"/>
          </w:p>
        </w:tc>
        <w:tc>
          <w:tcPr>
            <w:tcW w:w="1276" w:type="dxa"/>
            <w:vAlign w:val="center"/>
          </w:tcPr>
          <w:p w14:paraId="39C8316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w:t>
            </w:r>
          </w:p>
        </w:tc>
        <w:tc>
          <w:tcPr>
            <w:tcW w:w="851" w:type="dxa"/>
            <w:vAlign w:val="center"/>
          </w:tcPr>
          <w:p w14:paraId="501C335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64EA017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0473E47"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482CC99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0" w:type="dxa"/>
            <w:shd w:val="clear" w:color="auto" w:fill="auto"/>
            <w:vAlign w:val="center"/>
          </w:tcPr>
          <w:p w14:paraId="793D73C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458E7E31" w14:textId="77777777" w:rsidR="006914FD" w:rsidRPr="00507BC0" w:rsidRDefault="006914FD" w:rsidP="00507BC0">
            <w:pPr>
              <w:shd w:val="clear" w:color="auto" w:fill="FFFFFF"/>
              <w:snapToGrid w:val="0"/>
              <w:jc w:val="center"/>
              <w:rPr>
                <w:rFonts w:asciiTheme="minorHAnsi" w:hAnsiTheme="minorHAnsi"/>
                <w:color w:val="000000"/>
                <w:sz w:val="20"/>
                <w:szCs w:val="20"/>
              </w:rPr>
            </w:pPr>
            <w:r w:rsidRPr="00507BC0">
              <w:rPr>
                <w:rFonts w:asciiTheme="minorHAnsi" w:hAnsiTheme="minorHAnsi"/>
                <w:color w:val="000000"/>
                <w:sz w:val="20"/>
                <w:szCs w:val="20"/>
              </w:rPr>
              <w:t>20–100i</w:t>
            </w:r>
          </w:p>
        </w:tc>
        <w:tc>
          <w:tcPr>
            <w:tcW w:w="727" w:type="dxa"/>
            <w:shd w:val="clear" w:color="auto" w:fill="auto"/>
            <w:vAlign w:val="center"/>
          </w:tcPr>
          <w:p w14:paraId="068BF7F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2B39FB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0003B835" w14:textId="24468ED5" w:rsidR="006914FD" w:rsidRDefault="00BB1BB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29BE729E" w14:textId="1FAAB4DE" w:rsidR="006914FD" w:rsidRDefault="00BB1BB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0A3FD512"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42CC3EB7" w14:textId="77777777" w:rsidTr="00507BC0">
        <w:trPr>
          <w:trHeight w:val="264"/>
        </w:trPr>
        <w:tc>
          <w:tcPr>
            <w:tcW w:w="1413" w:type="dxa"/>
            <w:vAlign w:val="center"/>
          </w:tcPr>
          <w:p w14:paraId="4F4CD005"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Niedru lija</w:t>
            </w:r>
          </w:p>
        </w:tc>
        <w:tc>
          <w:tcPr>
            <w:tcW w:w="1984" w:type="dxa"/>
            <w:vAlign w:val="center"/>
          </w:tcPr>
          <w:p w14:paraId="50D51E57"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Circus</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aeruginosus</w:t>
            </w:r>
            <w:proofErr w:type="spellEnd"/>
          </w:p>
        </w:tc>
        <w:tc>
          <w:tcPr>
            <w:tcW w:w="1276" w:type="dxa"/>
            <w:vAlign w:val="center"/>
          </w:tcPr>
          <w:p w14:paraId="1AF9D73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7DC2D44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3656FD4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423EE03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012C4E8A"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1–3p</w:t>
            </w:r>
          </w:p>
        </w:tc>
        <w:tc>
          <w:tcPr>
            <w:tcW w:w="850" w:type="dxa"/>
            <w:shd w:val="clear" w:color="auto" w:fill="auto"/>
            <w:vAlign w:val="center"/>
          </w:tcPr>
          <w:p w14:paraId="1BCDAC3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3C54C101"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1A7D0E7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AA14F0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2961072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0A5B12B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62E9EA3E"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2AF5A3F8" w14:textId="77777777" w:rsidTr="00507BC0">
        <w:trPr>
          <w:trHeight w:val="264"/>
        </w:trPr>
        <w:tc>
          <w:tcPr>
            <w:tcW w:w="1413" w:type="dxa"/>
            <w:vAlign w:val="center"/>
          </w:tcPr>
          <w:p w14:paraId="308EC56D"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Mežirbe</w:t>
            </w:r>
          </w:p>
        </w:tc>
        <w:tc>
          <w:tcPr>
            <w:tcW w:w="1984" w:type="dxa"/>
            <w:vAlign w:val="center"/>
          </w:tcPr>
          <w:p w14:paraId="7038C35B"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Bonasa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bonasia</w:t>
            </w:r>
            <w:proofErr w:type="spellEnd"/>
          </w:p>
        </w:tc>
        <w:tc>
          <w:tcPr>
            <w:tcW w:w="1276" w:type="dxa"/>
            <w:vAlign w:val="center"/>
          </w:tcPr>
          <w:p w14:paraId="4CAB7551" w14:textId="26648DDC" w:rsidR="006914FD" w:rsidRDefault="006914FD" w:rsidP="006B29E0">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 xml:space="preserve">ES I, </w:t>
            </w:r>
            <w:r w:rsidR="006B29E0">
              <w:rPr>
                <w:rFonts w:asciiTheme="minorHAnsi" w:hAnsiTheme="minorHAnsi"/>
                <w:color w:val="000000"/>
                <w:sz w:val="20"/>
                <w:szCs w:val="20"/>
              </w:rPr>
              <w:t>ĪAS2</w:t>
            </w:r>
          </w:p>
        </w:tc>
        <w:tc>
          <w:tcPr>
            <w:tcW w:w="851" w:type="dxa"/>
            <w:vAlign w:val="center"/>
          </w:tcPr>
          <w:p w14:paraId="68C0769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3A93959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4ADDB36B" w14:textId="77777777" w:rsidR="006914FD" w:rsidRPr="00CE433E" w:rsidRDefault="006914FD" w:rsidP="00804B99">
            <w:pPr>
              <w:pStyle w:val="ListParagraph"/>
              <w:numPr>
                <w:ilvl w:val="0"/>
                <w:numId w:val="9"/>
              </w:numPr>
              <w:shd w:val="clear" w:color="auto" w:fill="FFFFFF"/>
              <w:snapToGrid w:val="0"/>
              <w:rPr>
                <w:rFonts w:asciiTheme="minorHAnsi" w:hAnsiTheme="minorHAnsi"/>
                <w:color w:val="000000"/>
                <w:sz w:val="20"/>
                <w:szCs w:val="20"/>
              </w:rPr>
            </w:pPr>
          </w:p>
        </w:tc>
        <w:tc>
          <w:tcPr>
            <w:tcW w:w="851" w:type="dxa"/>
            <w:shd w:val="clear" w:color="auto" w:fill="auto"/>
            <w:vAlign w:val="center"/>
          </w:tcPr>
          <w:p w14:paraId="3638DE3F"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0–2p</w:t>
            </w:r>
          </w:p>
        </w:tc>
        <w:tc>
          <w:tcPr>
            <w:tcW w:w="850" w:type="dxa"/>
            <w:shd w:val="clear" w:color="auto" w:fill="auto"/>
            <w:vAlign w:val="center"/>
          </w:tcPr>
          <w:p w14:paraId="3EB2F094" w14:textId="77777777" w:rsidR="006914FD" w:rsidRPr="00F36347"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1276" w:type="dxa"/>
            <w:shd w:val="clear" w:color="auto" w:fill="auto"/>
            <w:vAlign w:val="center"/>
          </w:tcPr>
          <w:p w14:paraId="71C42180" w14:textId="14044803" w:rsidR="006914FD" w:rsidRPr="00F36347" w:rsidRDefault="00507BC0" w:rsidP="00507BC0">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727" w:type="dxa"/>
            <w:shd w:val="clear" w:color="auto" w:fill="auto"/>
            <w:vAlign w:val="center"/>
          </w:tcPr>
          <w:p w14:paraId="0C460D2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6729EE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992" w:type="dxa"/>
            <w:shd w:val="clear" w:color="auto" w:fill="auto"/>
            <w:vAlign w:val="center"/>
          </w:tcPr>
          <w:p w14:paraId="2646DDA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07B34D6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04AE3A0C"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U1</w:t>
            </w:r>
          </w:p>
        </w:tc>
      </w:tr>
      <w:tr w:rsidR="006914FD" w:rsidRPr="00457482" w14:paraId="75D65C1B" w14:textId="77777777" w:rsidTr="00507BC0">
        <w:trPr>
          <w:trHeight w:val="264"/>
        </w:trPr>
        <w:tc>
          <w:tcPr>
            <w:tcW w:w="1413" w:type="dxa"/>
            <w:vAlign w:val="center"/>
          </w:tcPr>
          <w:p w14:paraId="2CA0311E"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Rubenis</w:t>
            </w:r>
          </w:p>
        </w:tc>
        <w:tc>
          <w:tcPr>
            <w:tcW w:w="1984" w:type="dxa"/>
            <w:vAlign w:val="center"/>
          </w:tcPr>
          <w:p w14:paraId="18892571"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Tetrao</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tetrix</w:t>
            </w:r>
            <w:proofErr w:type="spellEnd"/>
          </w:p>
        </w:tc>
        <w:tc>
          <w:tcPr>
            <w:tcW w:w="1276" w:type="dxa"/>
            <w:vAlign w:val="center"/>
          </w:tcPr>
          <w:p w14:paraId="606E15D9" w14:textId="7AA2FBD9" w:rsidR="006914FD" w:rsidRDefault="006914FD" w:rsidP="006B29E0">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 xml:space="preserve">ES I, </w:t>
            </w:r>
            <w:r w:rsidR="006B29E0">
              <w:rPr>
                <w:rFonts w:asciiTheme="minorHAnsi" w:hAnsiTheme="minorHAnsi"/>
                <w:color w:val="000000"/>
                <w:sz w:val="20"/>
                <w:szCs w:val="20"/>
              </w:rPr>
              <w:t>ĪAS2</w:t>
            </w:r>
          </w:p>
        </w:tc>
        <w:tc>
          <w:tcPr>
            <w:tcW w:w="851" w:type="dxa"/>
            <w:vAlign w:val="center"/>
          </w:tcPr>
          <w:p w14:paraId="7A490FB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5FEC5F7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A17CB87" w14:textId="77777777" w:rsidR="006914FD" w:rsidRPr="00CE433E" w:rsidRDefault="006914FD" w:rsidP="00804B99">
            <w:pPr>
              <w:pStyle w:val="ListParagraph"/>
              <w:numPr>
                <w:ilvl w:val="0"/>
                <w:numId w:val="9"/>
              </w:numPr>
              <w:shd w:val="clear" w:color="auto" w:fill="FFFFFF"/>
              <w:snapToGrid w:val="0"/>
              <w:rPr>
                <w:rFonts w:asciiTheme="minorHAnsi" w:hAnsiTheme="minorHAnsi"/>
                <w:color w:val="000000"/>
                <w:sz w:val="20"/>
                <w:szCs w:val="20"/>
              </w:rPr>
            </w:pPr>
          </w:p>
        </w:tc>
        <w:tc>
          <w:tcPr>
            <w:tcW w:w="851" w:type="dxa"/>
            <w:shd w:val="clear" w:color="auto" w:fill="auto"/>
            <w:vAlign w:val="center"/>
          </w:tcPr>
          <w:p w14:paraId="4DE7A55A"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5–8</w:t>
            </w:r>
            <w:r w:rsidRPr="004D510A">
              <w:rPr>
                <w:rFonts w:ascii="Segoe UI Symbol" w:hAnsi="Segoe UI Symbol" w:cs="Segoe UI Symbol"/>
                <w:color w:val="000000"/>
                <w:sz w:val="20"/>
                <w:szCs w:val="20"/>
              </w:rPr>
              <w:t>♂♂</w:t>
            </w:r>
          </w:p>
        </w:tc>
        <w:tc>
          <w:tcPr>
            <w:tcW w:w="850" w:type="dxa"/>
            <w:shd w:val="clear" w:color="auto" w:fill="auto"/>
            <w:vAlign w:val="center"/>
          </w:tcPr>
          <w:p w14:paraId="4ABF4716" w14:textId="77777777" w:rsidR="006914FD" w:rsidRPr="00F36347"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1276" w:type="dxa"/>
            <w:shd w:val="clear" w:color="auto" w:fill="auto"/>
            <w:vAlign w:val="center"/>
          </w:tcPr>
          <w:p w14:paraId="2716E538" w14:textId="3E5D153B" w:rsidR="006914FD" w:rsidRPr="00F36347" w:rsidRDefault="00507BC0" w:rsidP="00507BC0">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727" w:type="dxa"/>
            <w:shd w:val="clear" w:color="auto" w:fill="auto"/>
            <w:vAlign w:val="center"/>
          </w:tcPr>
          <w:p w14:paraId="3464611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9EDC81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0220C85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3EB23966" w14:textId="567D405D" w:rsidR="006914FD" w:rsidRDefault="00BB1BB3"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5650D3B3"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46A7A7B0" w14:textId="77777777" w:rsidTr="00507BC0">
        <w:trPr>
          <w:trHeight w:val="264"/>
        </w:trPr>
        <w:tc>
          <w:tcPr>
            <w:tcW w:w="1413" w:type="dxa"/>
            <w:vAlign w:val="center"/>
          </w:tcPr>
          <w:p w14:paraId="3B986F18"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Ormanītis</w:t>
            </w:r>
          </w:p>
        </w:tc>
        <w:tc>
          <w:tcPr>
            <w:tcW w:w="1984" w:type="dxa"/>
            <w:vAlign w:val="center"/>
          </w:tcPr>
          <w:p w14:paraId="61EACC26"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Porzana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porzana</w:t>
            </w:r>
            <w:proofErr w:type="spellEnd"/>
          </w:p>
        </w:tc>
        <w:tc>
          <w:tcPr>
            <w:tcW w:w="1276" w:type="dxa"/>
            <w:vAlign w:val="center"/>
          </w:tcPr>
          <w:p w14:paraId="07A6C53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23E9A38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SG2</w:t>
            </w:r>
          </w:p>
        </w:tc>
        <w:tc>
          <w:tcPr>
            <w:tcW w:w="992" w:type="dxa"/>
            <w:vAlign w:val="center"/>
          </w:tcPr>
          <w:p w14:paraId="5533613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2F2629E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6622DE28"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3–7p</w:t>
            </w:r>
          </w:p>
        </w:tc>
        <w:tc>
          <w:tcPr>
            <w:tcW w:w="850" w:type="dxa"/>
            <w:shd w:val="clear" w:color="auto" w:fill="auto"/>
            <w:vAlign w:val="center"/>
          </w:tcPr>
          <w:p w14:paraId="62B190C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510CF45E"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7907A99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600FD5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5F03A82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2A57C1A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03AE094E"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0982A333" w14:textId="77777777" w:rsidTr="00507BC0">
        <w:trPr>
          <w:trHeight w:val="264"/>
        </w:trPr>
        <w:tc>
          <w:tcPr>
            <w:tcW w:w="1413" w:type="dxa"/>
            <w:vAlign w:val="center"/>
          </w:tcPr>
          <w:p w14:paraId="28D8E72D" w14:textId="77777777" w:rsidR="006914FD" w:rsidRPr="006E624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Ķikuts</w:t>
            </w:r>
          </w:p>
        </w:tc>
        <w:tc>
          <w:tcPr>
            <w:tcW w:w="1984" w:type="dxa"/>
            <w:vAlign w:val="center"/>
          </w:tcPr>
          <w:p w14:paraId="242973D4"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Gallinago</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media</w:t>
            </w:r>
            <w:proofErr w:type="spellEnd"/>
          </w:p>
        </w:tc>
        <w:tc>
          <w:tcPr>
            <w:tcW w:w="1276" w:type="dxa"/>
            <w:vAlign w:val="center"/>
          </w:tcPr>
          <w:p w14:paraId="654D549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62B431F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SG1</w:t>
            </w:r>
          </w:p>
        </w:tc>
        <w:tc>
          <w:tcPr>
            <w:tcW w:w="992" w:type="dxa"/>
            <w:vAlign w:val="center"/>
          </w:tcPr>
          <w:p w14:paraId="35EE11F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934423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34DE149F"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0–2p</w:t>
            </w:r>
          </w:p>
        </w:tc>
        <w:tc>
          <w:tcPr>
            <w:tcW w:w="850" w:type="dxa"/>
            <w:shd w:val="clear" w:color="auto" w:fill="auto"/>
            <w:vAlign w:val="center"/>
          </w:tcPr>
          <w:p w14:paraId="46C9F84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4D46471B"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1C22C10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C5525A7"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992634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2FF6FB4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1118E08"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0CCD4DC3" w14:textId="77777777" w:rsidTr="00507BC0">
        <w:trPr>
          <w:trHeight w:val="264"/>
        </w:trPr>
        <w:tc>
          <w:tcPr>
            <w:tcW w:w="1413" w:type="dxa"/>
            <w:vAlign w:val="center"/>
          </w:tcPr>
          <w:p w14:paraId="73BB8A48"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t>Upes zīriņš</w:t>
            </w:r>
          </w:p>
        </w:tc>
        <w:tc>
          <w:tcPr>
            <w:tcW w:w="1984" w:type="dxa"/>
            <w:vAlign w:val="center"/>
          </w:tcPr>
          <w:p w14:paraId="7CB4D32E"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Sterna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hirundo</w:t>
            </w:r>
            <w:proofErr w:type="spellEnd"/>
          </w:p>
        </w:tc>
        <w:tc>
          <w:tcPr>
            <w:tcW w:w="1276" w:type="dxa"/>
            <w:vAlign w:val="center"/>
          </w:tcPr>
          <w:p w14:paraId="4016829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 ML</w:t>
            </w:r>
          </w:p>
        </w:tc>
        <w:tc>
          <w:tcPr>
            <w:tcW w:w="851" w:type="dxa"/>
            <w:vAlign w:val="center"/>
          </w:tcPr>
          <w:p w14:paraId="3A9DF1C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5851BF07"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531A57E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34ABAD2F"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0–3p</w:t>
            </w:r>
          </w:p>
        </w:tc>
        <w:tc>
          <w:tcPr>
            <w:tcW w:w="850" w:type="dxa"/>
            <w:shd w:val="clear" w:color="auto" w:fill="auto"/>
            <w:vAlign w:val="center"/>
          </w:tcPr>
          <w:p w14:paraId="391FC39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12A001DB"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1F73DB4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3AB0909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2A770C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0C9E7B8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36F5BFD6"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271EDF38" w14:textId="77777777" w:rsidTr="00507BC0">
        <w:trPr>
          <w:trHeight w:val="264"/>
        </w:trPr>
        <w:tc>
          <w:tcPr>
            <w:tcW w:w="1413" w:type="dxa"/>
            <w:vAlign w:val="center"/>
          </w:tcPr>
          <w:p w14:paraId="3B2CDD39"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lastRenderedPageBreak/>
              <w:t>Zivju dzenītis</w:t>
            </w:r>
          </w:p>
        </w:tc>
        <w:tc>
          <w:tcPr>
            <w:tcW w:w="1984" w:type="dxa"/>
            <w:vAlign w:val="center"/>
          </w:tcPr>
          <w:p w14:paraId="432FB411"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Alcedo</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atthis</w:t>
            </w:r>
            <w:proofErr w:type="spellEnd"/>
          </w:p>
        </w:tc>
        <w:tc>
          <w:tcPr>
            <w:tcW w:w="1276" w:type="dxa"/>
            <w:vAlign w:val="center"/>
          </w:tcPr>
          <w:p w14:paraId="181BBA4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7AC6284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1F0440FA"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13D832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2FDE0C59"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1–4p</w:t>
            </w:r>
          </w:p>
        </w:tc>
        <w:tc>
          <w:tcPr>
            <w:tcW w:w="850" w:type="dxa"/>
            <w:shd w:val="clear" w:color="auto" w:fill="auto"/>
            <w:vAlign w:val="center"/>
          </w:tcPr>
          <w:p w14:paraId="748C723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4B07BDE7"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030D357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2CC7E07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A</w:t>
            </w:r>
          </w:p>
        </w:tc>
        <w:tc>
          <w:tcPr>
            <w:tcW w:w="992" w:type="dxa"/>
            <w:shd w:val="clear" w:color="auto" w:fill="auto"/>
            <w:vAlign w:val="center"/>
          </w:tcPr>
          <w:p w14:paraId="0AFAA90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4D32FE5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3854C539"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333AE702" w14:textId="77777777" w:rsidTr="00507BC0">
        <w:trPr>
          <w:trHeight w:val="264"/>
        </w:trPr>
        <w:tc>
          <w:tcPr>
            <w:tcW w:w="1413" w:type="dxa"/>
            <w:vAlign w:val="center"/>
          </w:tcPr>
          <w:p w14:paraId="66663411" w14:textId="77777777" w:rsidR="006914FD" w:rsidRDefault="006914FD" w:rsidP="007914F8">
            <w:pPr>
              <w:shd w:val="clear" w:color="auto" w:fill="FFFFFF"/>
              <w:snapToGrid w:val="0"/>
              <w:jc w:val="both"/>
              <w:rPr>
                <w:rFonts w:asciiTheme="minorHAnsi" w:hAnsiTheme="minorHAnsi"/>
                <w:color w:val="000000"/>
                <w:sz w:val="20"/>
                <w:szCs w:val="20"/>
              </w:rPr>
            </w:pPr>
            <w:proofErr w:type="spellStart"/>
            <w:r w:rsidRPr="004D510A">
              <w:rPr>
                <w:rFonts w:asciiTheme="minorHAnsi" w:hAnsiTheme="minorHAnsi"/>
                <w:color w:val="000000"/>
                <w:sz w:val="20"/>
                <w:szCs w:val="20"/>
              </w:rPr>
              <w:t>Baltmugurdzenis</w:t>
            </w:r>
            <w:proofErr w:type="spellEnd"/>
          </w:p>
        </w:tc>
        <w:tc>
          <w:tcPr>
            <w:tcW w:w="1984" w:type="dxa"/>
            <w:vAlign w:val="center"/>
          </w:tcPr>
          <w:p w14:paraId="79E87060" w14:textId="77777777" w:rsidR="006914FD" w:rsidRPr="006E624D" w:rsidRDefault="006914FD" w:rsidP="007914F8">
            <w:pPr>
              <w:shd w:val="clear" w:color="auto" w:fill="FFFFFF"/>
              <w:rPr>
                <w:rFonts w:asciiTheme="minorHAnsi" w:hAnsiTheme="minorHAnsi"/>
                <w:i/>
                <w:color w:val="000000"/>
                <w:sz w:val="20"/>
                <w:szCs w:val="20"/>
              </w:rPr>
            </w:pPr>
            <w:proofErr w:type="spellStart"/>
            <w:r>
              <w:rPr>
                <w:rFonts w:asciiTheme="minorHAnsi" w:hAnsiTheme="minorHAnsi"/>
                <w:i/>
                <w:color w:val="000000"/>
                <w:sz w:val="20"/>
                <w:szCs w:val="20"/>
              </w:rPr>
              <w:t>Dendrocopos</w:t>
            </w:r>
            <w:proofErr w:type="spellEnd"/>
            <w:r>
              <w:rPr>
                <w:rFonts w:asciiTheme="minorHAnsi" w:hAnsiTheme="minorHAnsi"/>
                <w:i/>
                <w:color w:val="000000"/>
                <w:sz w:val="20"/>
                <w:szCs w:val="20"/>
              </w:rPr>
              <w:t xml:space="preserve"> </w:t>
            </w:r>
            <w:proofErr w:type="spellStart"/>
            <w:r>
              <w:rPr>
                <w:rFonts w:asciiTheme="minorHAnsi" w:hAnsiTheme="minorHAnsi"/>
                <w:i/>
                <w:color w:val="000000"/>
                <w:sz w:val="20"/>
                <w:szCs w:val="20"/>
              </w:rPr>
              <w:t>leucotos</w:t>
            </w:r>
            <w:proofErr w:type="spellEnd"/>
          </w:p>
        </w:tc>
        <w:tc>
          <w:tcPr>
            <w:tcW w:w="1276" w:type="dxa"/>
            <w:vAlign w:val="center"/>
          </w:tcPr>
          <w:p w14:paraId="652C0AE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 ML</w:t>
            </w:r>
          </w:p>
        </w:tc>
        <w:tc>
          <w:tcPr>
            <w:tcW w:w="851" w:type="dxa"/>
            <w:vAlign w:val="center"/>
          </w:tcPr>
          <w:p w14:paraId="65AB662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7B7BF53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5D7BE8AB" w14:textId="77777777" w:rsidR="006914FD" w:rsidRPr="00CE433E" w:rsidRDefault="006914FD" w:rsidP="00804B99">
            <w:pPr>
              <w:pStyle w:val="ListParagraph"/>
              <w:numPr>
                <w:ilvl w:val="0"/>
                <w:numId w:val="9"/>
              </w:numPr>
              <w:shd w:val="clear" w:color="auto" w:fill="FFFFFF"/>
              <w:snapToGrid w:val="0"/>
              <w:rPr>
                <w:rFonts w:asciiTheme="minorHAnsi" w:hAnsiTheme="minorHAnsi"/>
                <w:color w:val="000000"/>
                <w:sz w:val="20"/>
                <w:szCs w:val="20"/>
              </w:rPr>
            </w:pPr>
          </w:p>
        </w:tc>
        <w:tc>
          <w:tcPr>
            <w:tcW w:w="851" w:type="dxa"/>
            <w:shd w:val="clear" w:color="auto" w:fill="auto"/>
            <w:vAlign w:val="center"/>
          </w:tcPr>
          <w:p w14:paraId="7599DB48"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1–2p</w:t>
            </w:r>
          </w:p>
        </w:tc>
        <w:tc>
          <w:tcPr>
            <w:tcW w:w="850" w:type="dxa"/>
            <w:shd w:val="clear" w:color="auto" w:fill="auto"/>
            <w:vAlign w:val="center"/>
          </w:tcPr>
          <w:p w14:paraId="2A7E6054" w14:textId="77777777" w:rsidR="006914FD" w:rsidRPr="00F36347"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1276" w:type="dxa"/>
            <w:shd w:val="clear" w:color="auto" w:fill="auto"/>
            <w:vAlign w:val="center"/>
          </w:tcPr>
          <w:p w14:paraId="4D424411" w14:textId="77777777" w:rsidR="006914FD" w:rsidRPr="00F36347" w:rsidRDefault="006914FD" w:rsidP="007914F8">
            <w:pPr>
              <w:shd w:val="clear" w:color="auto" w:fill="FFFFFF"/>
              <w:snapToGrid w:val="0"/>
              <w:ind w:left="360"/>
              <w:jc w:val="center"/>
              <w:rPr>
                <w:rFonts w:asciiTheme="minorHAnsi" w:hAnsiTheme="minorHAnsi"/>
                <w:color w:val="000000"/>
                <w:sz w:val="20"/>
                <w:szCs w:val="20"/>
              </w:rPr>
            </w:pPr>
          </w:p>
        </w:tc>
        <w:tc>
          <w:tcPr>
            <w:tcW w:w="727" w:type="dxa"/>
            <w:shd w:val="clear" w:color="auto" w:fill="auto"/>
            <w:vAlign w:val="center"/>
          </w:tcPr>
          <w:p w14:paraId="023A19F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A01FD4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095D842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63A2A47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718C6CE8"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355C8E37" w14:textId="77777777" w:rsidTr="00507BC0">
        <w:trPr>
          <w:trHeight w:val="264"/>
        </w:trPr>
        <w:tc>
          <w:tcPr>
            <w:tcW w:w="1413" w:type="dxa"/>
            <w:vAlign w:val="center"/>
          </w:tcPr>
          <w:p w14:paraId="75BD12C3"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t>Sila cīrulis</w:t>
            </w:r>
          </w:p>
        </w:tc>
        <w:tc>
          <w:tcPr>
            <w:tcW w:w="1984" w:type="dxa"/>
            <w:vAlign w:val="center"/>
          </w:tcPr>
          <w:p w14:paraId="7185B747"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Lullula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arborea</w:t>
            </w:r>
            <w:proofErr w:type="spellEnd"/>
          </w:p>
        </w:tc>
        <w:tc>
          <w:tcPr>
            <w:tcW w:w="1276" w:type="dxa"/>
            <w:vAlign w:val="center"/>
          </w:tcPr>
          <w:p w14:paraId="31D5032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53E59E7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2AFE26A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731CED0A"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37BE90D2"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1–10p</w:t>
            </w:r>
          </w:p>
        </w:tc>
        <w:tc>
          <w:tcPr>
            <w:tcW w:w="850" w:type="dxa"/>
            <w:shd w:val="clear" w:color="auto" w:fill="auto"/>
            <w:vAlign w:val="center"/>
          </w:tcPr>
          <w:p w14:paraId="24C6894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6F8C4898"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73C9E21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22F32B0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5C5841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6568CE6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00C23449"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196AECF0" w14:textId="77777777" w:rsidTr="00507BC0">
        <w:trPr>
          <w:trHeight w:val="264"/>
        </w:trPr>
        <w:tc>
          <w:tcPr>
            <w:tcW w:w="1413" w:type="dxa"/>
            <w:vAlign w:val="center"/>
          </w:tcPr>
          <w:p w14:paraId="3AC8A894"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t>Zilrīklīte</w:t>
            </w:r>
          </w:p>
        </w:tc>
        <w:tc>
          <w:tcPr>
            <w:tcW w:w="1984" w:type="dxa"/>
            <w:vAlign w:val="center"/>
          </w:tcPr>
          <w:p w14:paraId="3EF7F784"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Luscinia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svecica</w:t>
            </w:r>
            <w:proofErr w:type="spellEnd"/>
          </w:p>
        </w:tc>
        <w:tc>
          <w:tcPr>
            <w:tcW w:w="1276" w:type="dxa"/>
            <w:vAlign w:val="center"/>
          </w:tcPr>
          <w:p w14:paraId="49DF588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1853D0C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SG4</w:t>
            </w:r>
          </w:p>
        </w:tc>
        <w:tc>
          <w:tcPr>
            <w:tcW w:w="992" w:type="dxa"/>
            <w:vAlign w:val="center"/>
          </w:tcPr>
          <w:p w14:paraId="627DB37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B5BC80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5B14C965"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0–3p</w:t>
            </w:r>
          </w:p>
        </w:tc>
        <w:tc>
          <w:tcPr>
            <w:tcW w:w="850" w:type="dxa"/>
            <w:shd w:val="clear" w:color="auto" w:fill="auto"/>
            <w:vAlign w:val="center"/>
          </w:tcPr>
          <w:p w14:paraId="477F0B4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6FE03F43"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08E7EE7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4B33DB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B52849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17B4A3A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07F692D0"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1C615CFD" w14:textId="77777777" w:rsidTr="00507BC0">
        <w:trPr>
          <w:trHeight w:val="264"/>
        </w:trPr>
        <w:tc>
          <w:tcPr>
            <w:tcW w:w="1413" w:type="dxa"/>
            <w:vAlign w:val="center"/>
          </w:tcPr>
          <w:p w14:paraId="36106F95"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t>Svītrainais ķauķis</w:t>
            </w:r>
          </w:p>
        </w:tc>
        <w:tc>
          <w:tcPr>
            <w:tcW w:w="1984" w:type="dxa"/>
            <w:vAlign w:val="center"/>
          </w:tcPr>
          <w:p w14:paraId="2F956A0B"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Sylvia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nisoria</w:t>
            </w:r>
            <w:proofErr w:type="spellEnd"/>
          </w:p>
        </w:tc>
        <w:tc>
          <w:tcPr>
            <w:tcW w:w="1276" w:type="dxa"/>
            <w:vAlign w:val="center"/>
          </w:tcPr>
          <w:p w14:paraId="1211E358"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534B550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0C0AA267"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F04F24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4BCE813A"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0–2p</w:t>
            </w:r>
          </w:p>
        </w:tc>
        <w:tc>
          <w:tcPr>
            <w:tcW w:w="850" w:type="dxa"/>
            <w:shd w:val="clear" w:color="auto" w:fill="auto"/>
            <w:vAlign w:val="center"/>
          </w:tcPr>
          <w:p w14:paraId="4C40713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5F439747"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3F0F7242"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E9F244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4A4034A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1C31AC1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38A49127" w14:textId="77777777" w:rsidR="006914FD" w:rsidRDefault="006914FD" w:rsidP="007914F8">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6914FD" w:rsidRPr="00457482" w14:paraId="197756EC" w14:textId="77777777" w:rsidTr="00507BC0">
        <w:trPr>
          <w:trHeight w:val="264"/>
        </w:trPr>
        <w:tc>
          <w:tcPr>
            <w:tcW w:w="1413" w:type="dxa"/>
            <w:vAlign w:val="center"/>
          </w:tcPr>
          <w:p w14:paraId="5E3904E4"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t>Mazais mušķērājs</w:t>
            </w:r>
          </w:p>
        </w:tc>
        <w:tc>
          <w:tcPr>
            <w:tcW w:w="1984" w:type="dxa"/>
            <w:vAlign w:val="center"/>
          </w:tcPr>
          <w:p w14:paraId="4C7D7465"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Ficedula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parva</w:t>
            </w:r>
            <w:proofErr w:type="spellEnd"/>
          </w:p>
        </w:tc>
        <w:tc>
          <w:tcPr>
            <w:tcW w:w="1276" w:type="dxa"/>
            <w:vAlign w:val="center"/>
          </w:tcPr>
          <w:p w14:paraId="03E7312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5755F65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17D9536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760AB4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229759A6" w14:textId="77777777" w:rsidR="006914FD" w:rsidRDefault="006914FD" w:rsidP="007914F8">
            <w:pPr>
              <w:shd w:val="clear" w:color="auto" w:fill="FFFFFF"/>
              <w:snapToGrid w:val="0"/>
              <w:jc w:val="center"/>
              <w:rPr>
                <w:rFonts w:asciiTheme="minorHAnsi" w:hAnsiTheme="minorHAnsi"/>
                <w:color w:val="000000"/>
                <w:sz w:val="20"/>
                <w:szCs w:val="20"/>
              </w:rPr>
            </w:pPr>
            <w:r w:rsidRPr="004D510A">
              <w:rPr>
                <w:rFonts w:asciiTheme="minorHAnsi" w:hAnsiTheme="minorHAnsi"/>
                <w:color w:val="000000"/>
                <w:sz w:val="20"/>
                <w:szCs w:val="20"/>
              </w:rPr>
              <w:t>0–2p</w:t>
            </w:r>
          </w:p>
        </w:tc>
        <w:tc>
          <w:tcPr>
            <w:tcW w:w="850" w:type="dxa"/>
            <w:shd w:val="clear" w:color="auto" w:fill="auto"/>
            <w:vAlign w:val="center"/>
          </w:tcPr>
          <w:p w14:paraId="2356F82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5A7A57D1"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2287C57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DB0411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7DBD489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6197E9F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1BF82385"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41145726" w14:textId="77777777" w:rsidTr="00507BC0">
        <w:trPr>
          <w:trHeight w:val="264"/>
        </w:trPr>
        <w:tc>
          <w:tcPr>
            <w:tcW w:w="1413" w:type="dxa"/>
            <w:vAlign w:val="center"/>
          </w:tcPr>
          <w:p w14:paraId="124E58A7" w14:textId="77777777" w:rsidR="006914FD" w:rsidRDefault="006914FD" w:rsidP="007914F8">
            <w:pPr>
              <w:shd w:val="clear" w:color="auto" w:fill="FFFFFF"/>
              <w:snapToGrid w:val="0"/>
              <w:jc w:val="both"/>
              <w:rPr>
                <w:rFonts w:asciiTheme="minorHAnsi" w:hAnsiTheme="minorHAnsi"/>
                <w:color w:val="000000"/>
                <w:sz w:val="20"/>
                <w:szCs w:val="20"/>
              </w:rPr>
            </w:pPr>
            <w:r w:rsidRPr="004D510A">
              <w:rPr>
                <w:rFonts w:asciiTheme="minorHAnsi" w:hAnsiTheme="minorHAnsi"/>
                <w:color w:val="000000"/>
                <w:sz w:val="20"/>
                <w:szCs w:val="20"/>
              </w:rPr>
              <w:t>Dārza stērste</w:t>
            </w:r>
          </w:p>
        </w:tc>
        <w:tc>
          <w:tcPr>
            <w:tcW w:w="1984" w:type="dxa"/>
            <w:vAlign w:val="center"/>
          </w:tcPr>
          <w:p w14:paraId="62ABCBFE"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Emberiza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hortulana</w:t>
            </w:r>
            <w:proofErr w:type="spellEnd"/>
          </w:p>
        </w:tc>
        <w:tc>
          <w:tcPr>
            <w:tcW w:w="1276" w:type="dxa"/>
            <w:vAlign w:val="center"/>
          </w:tcPr>
          <w:p w14:paraId="73BDBA7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50A8713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690BB46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1159FF4"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35A60BC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0–1</w:t>
            </w:r>
            <w:r w:rsidRPr="004D510A">
              <w:rPr>
                <w:rFonts w:asciiTheme="minorHAnsi" w:hAnsiTheme="minorHAnsi"/>
                <w:color w:val="000000"/>
                <w:sz w:val="20"/>
                <w:szCs w:val="20"/>
              </w:rPr>
              <w:t>p</w:t>
            </w:r>
          </w:p>
        </w:tc>
        <w:tc>
          <w:tcPr>
            <w:tcW w:w="850" w:type="dxa"/>
            <w:shd w:val="clear" w:color="auto" w:fill="auto"/>
            <w:vAlign w:val="center"/>
          </w:tcPr>
          <w:p w14:paraId="3E1E138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22E0FA1E"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2BE807F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F86A25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B0EB70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2E8F5B49"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4CADC2BB"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XX</w:t>
            </w:r>
          </w:p>
        </w:tc>
      </w:tr>
      <w:tr w:rsidR="006914FD" w:rsidRPr="00457482" w14:paraId="606AD4C2" w14:textId="77777777" w:rsidTr="00507BC0">
        <w:trPr>
          <w:trHeight w:val="264"/>
        </w:trPr>
        <w:tc>
          <w:tcPr>
            <w:tcW w:w="1413" w:type="dxa"/>
            <w:vAlign w:val="center"/>
          </w:tcPr>
          <w:p w14:paraId="44603721" w14:textId="77777777" w:rsidR="006914F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Baltais stārķis</w:t>
            </w:r>
          </w:p>
        </w:tc>
        <w:tc>
          <w:tcPr>
            <w:tcW w:w="1984" w:type="dxa"/>
            <w:vAlign w:val="center"/>
          </w:tcPr>
          <w:p w14:paraId="3A2FBD2A"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Ciconia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ciconia</w:t>
            </w:r>
            <w:proofErr w:type="spellEnd"/>
          </w:p>
        </w:tc>
        <w:tc>
          <w:tcPr>
            <w:tcW w:w="1276" w:type="dxa"/>
            <w:vAlign w:val="center"/>
          </w:tcPr>
          <w:p w14:paraId="5478B55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w:t>
            </w:r>
          </w:p>
        </w:tc>
        <w:tc>
          <w:tcPr>
            <w:tcW w:w="851" w:type="dxa"/>
            <w:vAlign w:val="center"/>
          </w:tcPr>
          <w:p w14:paraId="35D2D16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73B9539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27C8672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4E2B007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0-10p</w:t>
            </w:r>
          </w:p>
        </w:tc>
        <w:tc>
          <w:tcPr>
            <w:tcW w:w="850" w:type="dxa"/>
            <w:shd w:val="clear" w:color="auto" w:fill="auto"/>
            <w:vAlign w:val="center"/>
          </w:tcPr>
          <w:p w14:paraId="62BE9EC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45DD997F"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6156843D"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4F1BEF9A"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7DC3BFC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59A2525F"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433EEF30"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6914FD" w:rsidRPr="00457482" w14:paraId="444BD92D" w14:textId="77777777" w:rsidTr="00507BC0">
        <w:trPr>
          <w:trHeight w:val="264"/>
        </w:trPr>
        <w:tc>
          <w:tcPr>
            <w:tcW w:w="1413" w:type="dxa"/>
            <w:vAlign w:val="center"/>
          </w:tcPr>
          <w:p w14:paraId="7D710BE3" w14:textId="77777777" w:rsidR="006914FD" w:rsidRDefault="006914FD" w:rsidP="007914F8">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Melnais stārķis</w:t>
            </w:r>
          </w:p>
        </w:tc>
        <w:tc>
          <w:tcPr>
            <w:tcW w:w="1984" w:type="dxa"/>
            <w:vAlign w:val="center"/>
          </w:tcPr>
          <w:p w14:paraId="74E1F581" w14:textId="77777777" w:rsidR="006914FD" w:rsidRPr="006E624D" w:rsidRDefault="006914FD" w:rsidP="007914F8">
            <w:pPr>
              <w:shd w:val="clear" w:color="auto" w:fill="FFFFFF"/>
              <w:rPr>
                <w:rFonts w:asciiTheme="minorHAnsi" w:hAnsiTheme="minorHAnsi"/>
                <w:i/>
                <w:color w:val="000000"/>
                <w:sz w:val="20"/>
                <w:szCs w:val="20"/>
              </w:rPr>
            </w:pPr>
            <w:proofErr w:type="spellStart"/>
            <w:r w:rsidRPr="00F36347">
              <w:rPr>
                <w:rFonts w:asciiTheme="minorHAnsi" w:hAnsiTheme="minorHAnsi"/>
                <w:i/>
                <w:color w:val="000000"/>
                <w:sz w:val="20"/>
                <w:szCs w:val="20"/>
              </w:rPr>
              <w:t>Ciconia</w:t>
            </w:r>
            <w:proofErr w:type="spellEnd"/>
            <w:r w:rsidRPr="00F36347">
              <w:rPr>
                <w:rFonts w:asciiTheme="minorHAnsi" w:hAnsiTheme="minorHAnsi"/>
                <w:i/>
                <w:color w:val="000000"/>
                <w:sz w:val="20"/>
                <w:szCs w:val="20"/>
              </w:rPr>
              <w:t xml:space="preserve"> </w:t>
            </w:r>
            <w:proofErr w:type="spellStart"/>
            <w:r w:rsidRPr="00F36347">
              <w:rPr>
                <w:rFonts w:asciiTheme="minorHAnsi" w:hAnsiTheme="minorHAnsi"/>
                <w:i/>
                <w:color w:val="000000"/>
                <w:sz w:val="20"/>
                <w:szCs w:val="20"/>
              </w:rPr>
              <w:t>nigra</w:t>
            </w:r>
            <w:proofErr w:type="spellEnd"/>
          </w:p>
        </w:tc>
        <w:tc>
          <w:tcPr>
            <w:tcW w:w="1276" w:type="dxa"/>
            <w:vAlign w:val="center"/>
          </w:tcPr>
          <w:p w14:paraId="1B944163"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 ĪAS1, ML</w:t>
            </w:r>
          </w:p>
        </w:tc>
        <w:tc>
          <w:tcPr>
            <w:tcW w:w="851" w:type="dxa"/>
            <w:vAlign w:val="center"/>
          </w:tcPr>
          <w:p w14:paraId="219D3F9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SG3</w:t>
            </w:r>
          </w:p>
        </w:tc>
        <w:tc>
          <w:tcPr>
            <w:tcW w:w="992" w:type="dxa"/>
            <w:vAlign w:val="center"/>
          </w:tcPr>
          <w:p w14:paraId="289E6345"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5F5323DC"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139387F1"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0-0p</w:t>
            </w:r>
          </w:p>
        </w:tc>
        <w:tc>
          <w:tcPr>
            <w:tcW w:w="850" w:type="dxa"/>
            <w:shd w:val="clear" w:color="auto" w:fill="auto"/>
            <w:vAlign w:val="center"/>
          </w:tcPr>
          <w:p w14:paraId="1DD2D3F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3C19582F" w14:textId="77777777" w:rsidR="006914FD" w:rsidRPr="00955BCE" w:rsidRDefault="006914FD" w:rsidP="00804B99">
            <w:pPr>
              <w:pStyle w:val="ListParagraph"/>
              <w:numPr>
                <w:ilvl w:val="0"/>
                <w:numId w:val="9"/>
              </w:numPr>
              <w:shd w:val="clear" w:color="auto" w:fill="FFFFFF"/>
              <w:snapToGrid w:val="0"/>
              <w:jc w:val="center"/>
              <w:rPr>
                <w:rFonts w:asciiTheme="minorHAnsi" w:hAnsiTheme="minorHAnsi"/>
                <w:color w:val="000000"/>
                <w:sz w:val="20"/>
                <w:szCs w:val="20"/>
              </w:rPr>
            </w:pPr>
          </w:p>
        </w:tc>
        <w:tc>
          <w:tcPr>
            <w:tcW w:w="727" w:type="dxa"/>
            <w:shd w:val="clear" w:color="auto" w:fill="auto"/>
            <w:vAlign w:val="center"/>
          </w:tcPr>
          <w:p w14:paraId="3358CD2E"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0C429D6"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992" w:type="dxa"/>
            <w:shd w:val="clear" w:color="auto" w:fill="auto"/>
            <w:vAlign w:val="center"/>
          </w:tcPr>
          <w:p w14:paraId="3085E590"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1BC491AB" w14:textId="77777777" w:rsidR="006914FD" w:rsidRDefault="006914FD" w:rsidP="007914F8">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5F15041E" w14:textId="77777777" w:rsidR="006914FD" w:rsidRDefault="006914FD" w:rsidP="007914F8">
            <w:pPr>
              <w:jc w:val="center"/>
              <w:rPr>
                <w:rFonts w:asciiTheme="minorHAnsi" w:hAnsiTheme="minorHAnsi"/>
                <w:color w:val="000000"/>
                <w:sz w:val="20"/>
                <w:szCs w:val="20"/>
                <w:lang w:eastAsia="en-GB"/>
              </w:rPr>
            </w:pPr>
            <w:r>
              <w:rPr>
                <w:rFonts w:asciiTheme="minorHAnsi" w:hAnsiTheme="minorHAnsi"/>
                <w:color w:val="000000"/>
                <w:sz w:val="20"/>
                <w:szCs w:val="20"/>
                <w:lang w:eastAsia="en-GB"/>
              </w:rPr>
              <w:t>U1-</w:t>
            </w:r>
          </w:p>
        </w:tc>
      </w:tr>
      <w:tr w:rsidR="00991CB7" w:rsidRPr="00457482" w14:paraId="52134D72" w14:textId="77777777" w:rsidTr="00507BC0">
        <w:trPr>
          <w:trHeight w:val="264"/>
        </w:trPr>
        <w:tc>
          <w:tcPr>
            <w:tcW w:w="1413" w:type="dxa"/>
            <w:vAlign w:val="center"/>
          </w:tcPr>
          <w:p w14:paraId="440B0B2C" w14:textId="498EEE2C" w:rsidR="00991CB7" w:rsidRDefault="00991CB7" w:rsidP="00991CB7">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Kuitala</w:t>
            </w:r>
          </w:p>
        </w:tc>
        <w:tc>
          <w:tcPr>
            <w:tcW w:w="1984" w:type="dxa"/>
            <w:vAlign w:val="center"/>
          </w:tcPr>
          <w:p w14:paraId="76B871F2" w14:textId="7892EBFB" w:rsidR="00991CB7" w:rsidRPr="00115594" w:rsidRDefault="00991CB7" w:rsidP="00991CB7">
            <w:pPr>
              <w:shd w:val="clear" w:color="auto" w:fill="FFFFFF"/>
              <w:rPr>
                <w:rFonts w:asciiTheme="minorHAnsi" w:hAnsiTheme="minorHAnsi"/>
                <w:i/>
                <w:color w:val="000000"/>
                <w:sz w:val="20"/>
                <w:szCs w:val="20"/>
              </w:rPr>
            </w:pPr>
            <w:proofErr w:type="spellStart"/>
            <w:r w:rsidRPr="00115594">
              <w:rPr>
                <w:rFonts w:asciiTheme="minorHAnsi" w:hAnsiTheme="minorHAnsi"/>
                <w:i/>
                <w:color w:val="000000"/>
                <w:sz w:val="20"/>
                <w:szCs w:val="20"/>
              </w:rPr>
              <w:t>Numenius</w:t>
            </w:r>
            <w:proofErr w:type="spellEnd"/>
            <w:r w:rsidRPr="00115594">
              <w:rPr>
                <w:rFonts w:asciiTheme="minorHAnsi" w:hAnsiTheme="minorHAnsi"/>
                <w:i/>
                <w:color w:val="000000"/>
                <w:sz w:val="20"/>
                <w:szCs w:val="20"/>
              </w:rPr>
              <w:t xml:space="preserve"> </w:t>
            </w:r>
            <w:proofErr w:type="spellStart"/>
            <w:r w:rsidRPr="00115594">
              <w:rPr>
                <w:rFonts w:asciiTheme="minorHAnsi" w:hAnsiTheme="minorHAnsi"/>
                <w:i/>
                <w:color w:val="000000"/>
                <w:sz w:val="20"/>
                <w:szCs w:val="20"/>
              </w:rPr>
              <w:t>arquata</w:t>
            </w:r>
            <w:proofErr w:type="spellEnd"/>
          </w:p>
        </w:tc>
        <w:tc>
          <w:tcPr>
            <w:tcW w:w="1276" w:type="dxa"/>
            <w:vAlign w:val="center"/>
          </w:tcPr>
          <w:p w14:paraId="1CF83E63" w14:textId="3122E0A5"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II, ĪAS1</w:t>
            </w:r>
          </w:p>
        </w:tc>
        <w:tc>
          <w:tcPr>
            <w:tcW w:w="851" w:type="dxa"/>
            <w:vAlign w:val="center"/>
          </w:tcPr>
          <w:p w14:paraId="7A7E1DF9" w14:textId="52611D07"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SG2</w:t>
            </w:r>
          </w:p>
        </w:tc>
        <w:tc>
          <w:tcPr>
            <w:tcW w:w="992" w:type="dxa"/>
            <w:vAlign w:val="center"/>
          </w:tcPr>
          <w:p w14:paraId="5350DAA2" w14:textId="72A37BAB"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=/x</w:t>
            </w:r>
          </w:p>
        </w:tc>
        <w:tc>
          <w:tcPr>
            <w:tcW w:w="992" w:type="dxa"/>
            <w:shd w:val="clear" w:color="auto" w:fill="auto"/>
            <w:vAlign w:val="center"/>
          </w:tcPr>
          <w:p w14:paraId="5FE05862" w14:textId="04CC3F11" w:rsidR="00991CB7" w:rsidRDefault="00991CB7" w:rsidP="00991CB7">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851" w:type="dxa"/>
            <w:shd w:val="clear" w:color="auto" w:fill="auto"/>
            <w:vAlign w:val="center"/>
          </w:tcPr>
          <w:p w14:paraId="3CAB9825" w14:textId="2210E15A"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0-3p</w:t>
            </w:r>
          </w:p>
        </w:tc>
        <w:tc>
          <w:tcPr>
            <w:tcW w:w="850" w:type="dxa"/>
            <w:shd w:val="clear" w:color="auto" w:fill="auto"/>
            <w:vAlign w:val="center"/>
          </w:tcPr>
          <w:p w14:paraId="1DF8968A" w14:textId="62697800" w:rsidR="00991CB7" w:rsidRDefault="00991CB7" w:rsidP="00991CB7">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1276" w:type="dxa"/>
            <w:shd w:val="clear" w:color="auto" w:fill="auto"/>
            <w:vAlign w:val="center"/>
          </w:tcPr>
          <w:p w14:paraId="64B3F077" w14:textId="555BD090" w:rsidR="00991CB7" w:rsidRPr="00507BC0" w:rsidRDefault="00507BC0" w:rsidP="00507BC0">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727" w:type="dxa"/>
            <w:shd w:val="clear" w:color="auto" w:fill="auto"/>
            <w:vAlign w:val="center"/>
          </w:tcPr>
          <w:p w14:paraId="661CF83E" w14:textId="032D87CC"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006C5BC3" w14:textId="04BF50E4"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5808F745" w14:textId="3A8EDBA6" w:rsidR="00991CB7" w:rsidRDefault="00991CB7"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6B02EB15" w14:textId="11E7C749" w:rsidR="00991CB7" w:rsidRDefault="00BB1BB3" w:rsidP="00991CB7">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6A0161D6" w14:textId="69245BA0" w:rsidR="00991CB7" w:rsidRDefault="00991CB7" w:rsidP="00991CB7">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0557BA" w:rsidRPr="00457482" w14:paraId="26520617" w14:textId="77777777" w:rsidTr="00507BC0">
        <w:trPr>
          <w:trHeight w:val="264"/>
        </w:trPr>
        <w:tc>
          <w:tcPr>
            <w:tcW w:w="1413" w:type="dxa"/>
            <w:vAlign w:val="center"/>
          </w:tcPr>
          <w:p w14:paraId="67950638" w14:textId="0D927246" w:rsidR="000557BA" w:rsidRDefault="000557BA" w:rsidP="000557BA">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Lielā gaura</w:t>
            </w:r>
          </w:p>
        </w:tc>
        <w:tc>
          <w:tcPr>
            <w:tcW w:w="1984" w:type="dxa"/>
            <w:vAlign w:val="center"/>
          </w:tcPr>
          <w:p w14:paraId="5B1C7972" w14:textId="34ECFCBA" w:rsidR="000557BA" w:rsidRPr="00115594" w:rsidRDefault="000557BA" w:rsidP="000557BA">
            <w:pPr>
              <w:shd w:val="clear" w:color="auto" w:fill="FFFFFF"/>
              <w:rPr>
                <w:rFonts w:asciiTheme="minorHAnsi" w:hAnsiTheme="minorHAnsi"/>
                <w:i/>
                <w:color w:val="000000"/>
                <w:sz w:val="20"/>
                <w:szCs w:val="20"/>
              </w:rPr>
            </w:pPr>
            <w:proofErr w:type="spellStart"/>
            <w:r w:rsidRPr="00115594">
              <w:rPr>
                <w:rFonts w:asciiTheme="minorHAnsi" w:hAnsiTheme="minorHAnsi"/>
                <w:i/>
                <w:color w:val="000000"/>
                <w:sz w:val="20"/>
                <w:szCs w:val="20"/>
              </w:rPr>
              <w:t>Mergus</w:t>
            </w:r>
            <w:proofErr w:type="spellEnd"/>
            <w:r w:rsidRPr="00115594">
              <w:rPr>
                <w:rFonts w:asciiTheme="minorHAnsi" w:hAnsiTheme="minorHAnsi"/>
                <w:i/>
                <w:color w:val="000000"/>
                <w:sz w:val="20"/>
                <w:szCs w:val="20"/>
              </w:rPr>
              <w:t xml:space="preserve"> </w:t>
            </w:r>
            <w:proofErr w:type="spellStart"/>
            <w:r w:rsidRPr="00115594">
              <w:rPr>
                <w:rFonts w:asciiTheme="minorHAnsi" w:hAnsiTheme="minorHAnsi"/>
                <w:i/>
                <w:color w:val="000000"/>
                <w:sz w:val="20"/>
                <w:szCs w:val="20"/>
              </w:rPr>
              <w:t>merganser</w:t>
            </w:r>
            <w:proofErr w:type="spellEnd"/>
          </w:p>
        </w:tc>
        <w:tc>
          <w:tcPr>
            <w:tcW w:w="1276" w:type="dxa"/>
            <w:vAlign w:val="center"/>
          </w:tcPr>
          <w:p w14:paraId="6E6BE1DA" w14:textId="7CA1F124"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II, ĪAS1</w:t>
            </w:r>
          </w:p>
        </w:tc>
        <w:tc>
          <w:tcPr>
            <w:tcW w:w="851" w:type="dxa"/>
            <w:vAlign w:val="center"/>
          </w:tcPr>
          <w:p w14:paraId="3BC4676D" w14:textId="5650F9A1"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SG2</w:t>
            </w:r>
          </w:p>
        </w:tc>
        <w:tc>
          <w:tcPr>
            <w:tcW w:w="992" w:type="dxa"/>
            <w:vAlign w:val="center"/>
          </w:tcPr>
          <w:p w14:paraId="78C0848E" w14:textId="7B856A4E"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0CAA3220" w14:textId="484C23DA"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7851B6E2" w14:textId="6BACDBCD"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0-5p</w:t>
            </w:r>
          </w:p>
        </w:tc>
        <w:tc>
          <w:tcPr>
            <w:tcW w:w="850" w:type="dxa"/>
            <w:shd w:val="clear" w:color="auto" w:fill="auto"/>
            <w:vAlign w:val="center"/>
          </w:tcPr>
          <w:p w14:paraId="71E20452" w14:textId="4EBD0A71"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06CCA053" w14:textId="61792CB3" w:rsidR="000557BA" w:rsidRPr="00B8754C" w:rsidRDefault="000557BA" w:rsidP="00507BC0">
            <w:pPr>
              <w:shd w:val="clear" w:color="auto" w:fill="FFFFFF"/>
              <w:snapToGrid w:val="0"/>
              <w:jc w:val="center"/>
              <w:rPr>
                <w:rFonts w:asciiTheme="minorHAnsi" w:hAnsiTheme="minorHAnsi"/>
                <w:color w:val="000000"/>
                <w:sz w:val="20"/>
                <w:szCs w:val="20"/>
              </w:rPr>
            </w:pPr>
            <w:r w:rsidRPr="00B8754C">
              <w:rPr>
                <w:rFonts w:asciiTheme="minorHAnsi" w:hAnsiTheme="minorHAnsi"/>
                <w:color w:val="000000"/>
                <w:sz w:val="20"/>
                <w:szCs w:val="20"/>
              </w:rPr>
              <w:t>5</w:t>
            </w:r>
            <w:r>
              <w:rPr>
                <w:rFonts w:asciiTheme="minorHAnsi" w:hAnsiTheme="minorHAnsi"/>
                <w:color w:val="000000"/>
                <w:sz w:val="20"/>
                <w:szCs w:val="20"/>
              </w:rPr>
              <w:t xml:space="preserve"> </w:t>
            </w:r>
            <w:r w:rsidRPr="00B8754C">
              <w:rPr>
                <w:rFonts w:asciiTheme="minorHAnsi" w:hAnsiTheme="minorHAnsi"/>
                <w:color w:val="000000"/>
                <w:sz w:val="20"/>
                <w:szCs w:val="20"/>
              </w:rPr>
              <w:t>–</w:t>
            </w:r>
            <w:r>
              <w:rPr>
                <w:rFonts w:asciiTheme="minorHAnsi" w:hAnsiTheme="minorHAnsi"/>
                <w:color w:val="000000"/>
                <w:sz w:val="20"/>
                <w:szCs w:val="20"/>
              </w:rPr>
              <w:t xml:space="preserve"> </w:t>
            </w:r>
            <w:r w:rsidRPr="00B8754C">
              <w:rPr>
                <w:rFonts w:asciiTheme="minorHAnsi" w:hAnsiTheme="minorHAnsi"/>
                <w:color w:val="000000"/>
                <w:sz w:val="20"/>
                <w:szCs w:val="20"/>
              </w:rPr>
              <w:t>50i</w:t>
            </w:r>
          </w:p>
        </w:tc>
        <w:tc>
          <w:tcPr>
            <w:tcW w:w="727" w:type="dxa"/>
            <w:shd w:val="clear" w:color="auto" w:fill="auto"/>
            <w:vAlign w:val="center"/>
          </w:tcPr>
          <w:p w14:paraId="732F3E3B" w14:textId="01B8D8AD" w:rsidR="000557BA" w:rsidRDefault="00BB1BB3"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6735278" w14:textId="2DDD43F4"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412FBB4E" w14:textId="2B309436" w:rsidR="000557BA" w:rsidRDefault="00BB1BB3"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5F3186F6" w14:textId="3D0B1C28" w:rsidR="000557BA" w:rsidRDefault="00BB1BB3"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0A136D3A" w14:textId="2058AAB6" w:rsidR="000557BA" w:rsidRDefault="000557BA" w:rsidP="000557BA">
            <w:pPr>
              <w:jc w:val="center"/>
              <w:rPr>
                <w:rFonts w:asciiTheme="minorHAnsi" w:hAnsiTheme="minorHAnsi"/>
                <w:color w:val="000000"/>
                <w:sz w:val="20"/>
                <w:szCs w:val="20"/>
                <w:lang w:eastAsia="en-GB"/>
              </w:rPr>
            </w:pPr>
            <w:r>
              <w:rPr>
                <w:rFonts w:asciiTheme="minorHAnsi" w:hAnsiTheme="minorHAnsi"/>
                <w:color w:val="000000"/>
                <w:sz w:val="20"/>
                <w:szCs w:val="20"/>
                <w:lang w:eastAsia="en-GB"/>
              </w:rPr>
              <w:t>FV</w:t>
            </w:r>
          </w:p>
        </w:tc>
      </w:tr>
      <w:tr w:rsidR="000557BA" w:rsidRPr="00457482" w14:paraId="32BF2239" w14:textId="77777777" w:rsidTr="00507BC0">
        <w:trPr>
          <w:trHeight w:val="264"/>
        </w:trPr>
        <w:tc>
          <w:tcPr>
            <w:tcW w:w="1413" w:type="dxa"/>
            <w:vAlign w:val="center"/>
          </w:tcPr>
          <w:p w14:paraId="4188FD4C" w14:textId="4F4CF66A" w:rsidR="000557BA" w:rsidRDefault="000557BA" w:rsidP="000557BA">
            <w:pPr>
              <w:shd w:val="clear" w:color="auto" w:fill="FFFFFF"/>
              <w:snapToGrid w:val="0"/>
              <w:jc w:val="both"/>
              <w:rPr>
                <w:rFonts w:asciiTheme="minorHAnsi" w:hAnsiTheme="minorHAnsi"/>
                <w:color w:val="000000"/>
                <w:sz w:val="20"/>
                <w:szCs w:val="20"/>
              </w:rPr>
            </w:pPr>
            <w:proofErr w:type="spellStart"/>
            <w:r w:rsidRPr="00D52948">
              <w:rPr>
                <w:rFonts w:asciiTheme="minorHAnsi" w:hAnsiTheme="minorHAnsi"/>
                <w:color w:val="000000"/>
                <w:sz w:val="20"/>
                <w:szCs w:val="20"/>
              </w:rPr>
              <w:t>Paugurknābja</w:t>
            </w:r>
            <w:proofErr w:type="spellEnd"/>
            <w:r w:rsidRPr="00D52948">
              <w:rPr>
                <w:rFonts w:asciiTheme="minorHAnsi" w:hAnsiTheme="minorHAnsi"/>
                <w:color w:val="000000"/>
                <w:sz w:val="20"/>
                <w:szCs w:val="20"/>
              </w:rPr>
              <w:t xml:space="preserve"> gulbis</w:t>
            </w:r>
          </w:p>
        </w:tc>
        <w:tc>
          <w:tcPr>
            <w:tcW w:w="1984" w:type="dxa"/>
            <w:vAlign w:val="center"/>
          </w:tcPr>
          <w:p w14:paraId="3F6A1F55" w14:textId="5DDA57D6" w:rsidR="000557BA" w:rsidRPr="00115594" w:rsidRDefault="000557BA" w:rsidP="000557BA">
            <w:pPr>
              <w:shd w:val="clear" w:color="auto" w:fill="FFFFFF"/>
              <w:rPr>
                <w:rFonts w:asciiTheme="minorHAnsi" w:hAnsiTheme="minorHAnsi"/>
                <w:i/>
                <w:color w:val="000000"/>
                <w:sz w:val="20"/>
                <w:szCs w:val="20"/>
              </w:rPr>
            </w:pPr>
            <w:proofErr w:type="spellStart"/>
            <w:r w:rsidRPr="00115594">
              <w:rPr>
                <w:rFonts w:asciiTheme="minorHAnsi" w:hAnsiTheme="minorHAnsi"/>
                <w:i/>
                <w:color w:val="000000"/>
                <w:sz w:val="20"/>
                <w:szCs w:val="20"/>
              </w:rPr>
              <w:t>Cygnus</w:t>
            </w:r>
            <w:proofErr w:type="spellEnd"/>
            <w:r w:rsidRPr="00115594">
              <w:rPr>
                <w:rFonts w:asciiTheme="minorHAnsi" w:hAnsiTheme="minorHAnsi"/>
                <w:i/>
                <w:color w:val="000000"/>
                <w:sz w:val="20"/>
                <w:szCs w:val="20"/>
              </w:rPr>
              <w:t xml:space="preserve"> </w:t>
            </w:r>
            <w:proofErr w:type="spellStart"/>
            <w:r w:rsidRPr="00115594">
              <w:rPr>
                <w:rFonts w:asciiTheme="minorHAnsi" w:hAnsiTheme="minorHAnsi"/>
                <w:i/>
                <w:color w:val="000000"/>
                <w:sz w:val="20"/>
                <w:szCs w:val="20"/>
              </w:rPr>
              <w:t>olor</w:t>
            </w:r>
            <w:proofErr w:type="spellEnd"/>
          </w:p>
        </w:tc>
        <w:tc>
          <w:tcPr>
            <w:tcW w:w="1276" w:type="dxa"/>
            <w:vAlign w:val="center"/>
          </w:tcPr>
          <w:p w14:paraId="6540C7BC" w14:textId="00B4B828"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II</w:t>
            </w:r>
          </w:p>
        </w:tc>
        <w:tc>
          <w:tcPr>
            <w:tcW w:w="851" w:type="dxa"/>
            <w:vAlign w:val="center"/>
          </w:tcPr>
          <w:p w14:paraId="013B588F" w14:textId="71AEE411"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vAlign w:val="center"/>
          </w:tcPr>
          <w:p w14:paraId="5CC11095" w14:textId="5D7062ED"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992" w:type="dxa"/>
            <w:shd w:val="clear" w:color="auto" w:fill="auto"/>
            <w:vAlign w:val="center"/>
          </w:tcPr>
          <w:p w14:paraId="75A60B87" w14:textId="3B8FF697"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7E1538D1" w14:textId="78176ADF"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0–1</w:t>
            </w:r>
            <w:r w:rsidRPr="004D510A">
              <w:rPr>
                <w:rFonts w:asciiTheme="minorHAnsi" w:hAnsiTheme="minorHAnsi"/>
                <w:color w:val="000000"/>
                <w:sz w:val="20"/>
                <w:szCs w:val="20"/>
              </w:rPr>
              <w:t>p</w:t>
            </w:r>
          </w:p>
        </w:tc>
        <w:tc>
          <w:tcPr>
            <w:tcW w:w="850" w:type="dxa"/>
            <w:shd w:val="clear" w:color="auto" w:fill="auto"/>
            <w:vAlign w:val="center"/>
          </w:tcPr>
          <w:p w14:paraId="0F31B705" w14:textId="2C5024FF"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0146EF7F" w14:textId="08685968" w:rsidR="000557BA" w:rsidRPr="00507BC0" w:rsidRDefault="000557BA" w:rsidP="00507BC0">
            <w:pPr>
              <w:shd w:val="clear" w:color="auto" w:fill="FFFFFF"/>
              <w:snapToGrid w:val="0"/>
              <w:jc w:val="center"/>
              <w:rPr>
                <w:rFonts w:asciiTheme="minorHAnsi" w:hAnsiTheme="minorHAnsi"/>
                <w:color w:val="000000"/>
                <w:sz w:val="20"/>
                <w:szCs w:val="20"/>
              </w:rPr>
            </w:pPr>
            <w:r w:rsidRPr="00507BC0">
              <w:rPr>
                <w:rFonts w:asciiTheme="minorHAnsi" w:hAnsiTheme="minorHAnsi"/>
                <w:color w:val="000000"/>
                <w:sz w:val="20"/>
                <w:szCs w:val="20"/>
              </w:rPr>
              <w:t>100 – 200i</w:t>
            </w:r>
          </w:p>
        </w:tc>
        <w:tc>
          <w:tcPr>
            <w:tcW w:w="727" w:type="dxa"/>
            <w:shd w:val="clear" w:color="auto" w:fill="auto"/>
            <w:vAlign w:val="center"/>
          </w:tcPr>
          <w:p w14:paraId="195E82DA" w14:textId="68B00A00"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51" w:type="dxa"/>
            <w:shd w:val="clear" w:color="auto" w:fill="auto"/>
            <w:vAlign w:val="center"/>
          </w:tcPr>
          <w:p w14:paraId="59CEA303" w14:textId="447C844E"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675089CF" w14:textId="77EC8A29"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832" w:type="dxa"/>
            <w:shd w:val="clear" w:color="auto" w:fill="auto"/>
            <w:vAlign w:val="center"/>
          </w:tcPr>
          <w:p w14:paraId="17C3B8F2" w14:textId="487D4154"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1276" w:type="dxa"/>
            <w:shd w:val="clear" w:color="auto" w:fill="92D050"/>
            <w:vAlign w:val="center"/>
          </w:tcPr>
          <w:p w14:paraId="4A9AE139" w14:textId="084005DE" w:rsidR="000557BA" w:rsidRDefault="000557BA" w:rsidP="000557BA">
            <w:pPr>
              <w:jc w:val="center"/>
              <w:rPr>
                <w:rFonts w:asciiTheme="minorHAnsi" w:hAnsiTheme="minorHAnsi"/>
                <w:color w:val="000000"/>
                <w:sz w:val="20"/>
                <w:szCs w:val="20"/>
                <w:lang w:eastAsia="en-GB"/>
              </w:rPr>
            </w:pPr>
            <w:proofErr w:type="spellStart"/>
            <w:r>
              <w:rPr>
                <w:rFonts w:asciiTheme="minorHAnsi" w:hAnsiTheme="minorHAnsi"/>
                <w:color w:val="000000"/>
                <w:sz w:val="20"/>
                <w:szCs w:val="20"/>
                <w:lang w:eastAsia="en-GB"/>
              </w:rPr>
              <w:t>FVx</w:t>
            </w:r>
            <w:proofErr w:type="spellEnd"/>
          </w:p>
        </w:tc>
      </w:tr>
      <w:tr w:rsidR="000557BA" w:rsidRPr="00457482" w14:paraId="7592D6E4" w14:textId="77777777" w:rsidTr="00507BC0">
        <w:trPr>
          <w:trHeight w:val="264"/>
        </w:trPr>
        <w:tc>
          <w:tcPr>
            <w:tcW w:w="1413" w:type="dxa"/>
            <w:vAlign w:val="center"/>
          </w:tcPr>
          <w:p w14:paraId="61610960" w14:textId="3259A7E8" w:rsidR="000557BA" w:rsidRPr="00D52948" w:rsidRDefault="000557BA" w:rsidP="000557BA">
            <w:pPr>
              <w:shd w:val="clear" w:color="auto" w:fill="FFFFFF"/>
              <w:snapToGrid w:val="0"/>
              <w:jc w:val="both"/>
              <w:rPr>
                <w:rFonts w:asciiTheme="minorHAnsi" w:hAnsiTheme="minorHAnsi"/>
                <w:color w:val="000000"/>
                <w:sz w:val="20"/>
                <w:szCs w:val="20"/>
              </w:rPr>
            </w:pPr>
            <w:r>
              <w:rPr>
                <w:rFonts w:asciiTheme="minorHAnsi" w:hAnsiTheme="minorHAnsi"/>
                <w:color w:val="000000"/>
                <w:sz w:val="20"/>
                <w:szCs w:val="20"/>
              </w:rPr>
              <w:t>Paipala</w:t>
            </w:r>
          </w:p>
        </w:tc>
        <w:tc>
          <w:tcPr>
            <w:tcW w:w="1984" w:type="dxa"/>
            <w:vAlign w:val="center"/>
          </w:tcPr>
          <w:p w14:paraId="62B1A335" w14:textId="37CF9A27" w:rsidR="000557BA" w:rsidRPr="00115594" w:rsidRDefault="000557BA" w:rsidP="000557BA">
            <w:pPr>
              <w:shd w:val="clear" w:color="auto" w:fill="FFFFFF"/>
              <w:rPr>
                <w:rFonts w:asciiTheme="minorHAnsi" w:hAnsiTheme="minorHAnsi"/>
                <w:i/>
                <w:color w:val="000000"/>
                <w:sz w:val="20"/>
                <w:szCs w:val="20"/>
              </w:rPr>
            </w:pPr>
            <w:proofErr w:type="spellStart"/>
            <w:r w:rsidRPr="00115594">
              <w:rPr>
                <w:rFonts w:asciiTheme="minorHAnsi" w:hAnsiTheme="minorHAnsi"/>
                <w:i/>
                <w:color w:val="000000"/>
                <w:sz w:val="20"/>
                <w:szCs w:val="20"/>
              </w:rPr>
              <w:t>Coturnix</w:t>
            </w:r>
            <w:proofErr w:type="spellEnd"/>
            <w:r w:rsidRPr="00115594">
              <w:rPr>
                <w:rFonts w:asciiTheme="minorHAnsi" w:hAnsiTheme="minorHAnsi"/>
                <w:i/>
                <w:color w:val="000000"/>
                <w:sz w:val="20"/>
                <w:szCs w:val="20"/>
              </w:rPr>
              <w:t xml:space="preserve"> </w:t>
            </w:r>
            <w:proofErr w:type="spellStart"/>
            <w:r w:rsidRPr="00115594">
              <w:rPr>
                <w:rFonts w:asciiTheme="minorHAnsi" w:hAnsiTheme="minorHAnsi"/>
                <w:i/>
                <w:color w:val="000000"/>
                <w:sz w:val="20"/>
                <w:szCs w:val="20"/>
              </w:rPr>
              <w:t>coturnix</w:t>
            </w:r>
            <w:proofErr w:type="spellEnd"/>
          </w:p>
        </w:tc>
        <w:tc>
          <w:tcPr>
            <w:tcW w:w="1276" w:type="dxa"/>
            <w:vAlign w:val="center"/>
          </w:tcPr>
          <w:p w14:paraId="53CF0158" w14:textId="0529A949"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ES II, ĪAS1,</w:t>
            </w:r>
          </w:p>
        </w:tc>
        <w:tc>
          <w:tcPr>
            <w:tcW w:w="851" w:type="dxa"/>
            <w:vAlign w:val="center"/>
          </w:tcPr>
          <w:p w14:paraId="477365AF" w14:textId="4A45B4E3"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SG2</w:t>
            </w:r>
          </w:p>
        </w:tc>
        <w:tc>
          <w:tcPr>
            <w:tcW w:w="992" w:type="dxa"/>
            <w:vAlign w:val="center"/>
          </w:tcPr>
          <w:p w14:paraId="3110C6D0" w14:textId="6F39509D"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-/x</w:t>
            </w:r>
          </w:p>
        </w:tc>
        <w:tc>
          <w:tcPr>
            <w:tcW w:w="992" w:type="dxa"/>
            <w:shd w:val="clear" w:color="auto" w:fill="auto"/>
            <w:vAlign w:val="center"/>
          </w:tcPr>
          <w:p w14:paraId="6BA7E40A" w14:textId="04D6834F"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851" w:type="dxa"/>
            <w:shd w:val="clear" w:color="auto" w:fill="auto"/>
            <w:vAlign w:val="center"/>
          </w:tcPr>
          <w:p w14:paraId="22E4429B" w14:textId="3478334F"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0-1p</w:t>
            </w:r>
          </w:p>
        </w:tc>
        <w:tc>
          <w:tcPr>
            <w:tcW w:w="850" w:type="dxa"/>
            <w:shd w:val="clear" w:color="auto" w:fill="auto"/>
            <w:vAlign w:val="center"/>
          </w:tcPr>
          <w:p w14:paraId="29DBE83C" w14:textId="02552DBA"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w:t>
            </w:r>
          </w:p>
        </w:tc>
        <w:tc>
          <w:tcPr>
            <w:tcW w:w="1276" w:type="dxa"/>
            <w:shd w:val="clear" w:color="auto" w:fill="auto"/>
            <w:vAlign w:val="center"/>
          </w:tcPr>
          <w:p w14:paraId="74691AEA" w14:textId="45421707" w:rsidR="000557BA" w:rsidRPr="00507BC0" w:rsidRDefault="00507BC0" w:rsidP="00507BC0">
            <w:pPr>
              <w:shd w:val="clear" w:color="auto" w:fill="FFFFFF"/>
              <w:snapToGrid w:val="0"/>
              <w:jc w:val="center"/>
              <w:rPr>
                <w:rFonts w:asciiTheme="minorHAnsi" w:hAnsiTheme="minorHAnsi"/>
                <w:color w:val="000000"/>
                <w:sz w:val="20"/>
                <w:szCs w:val="20"/>
              </w:rPr>
            </w:pPr>
            <w:r w:rsidRPr="00872586">
              <w:rPr>
                <w:rFonts w:asciiTheme="minorHAnsi" w:hAnsiTheme="minorHAnsi"/>
                <w:color w:val="000000"/>
                <w:sz w:val="20"/>
                <w:szCs w:val="20"/>
              </w:rPr>
              <w:t>–</w:t>
            </w:r>
          </w:p>
        </w:tc>
        <w:tc>
          <w:tcPr>
            <w:tcW w:w="727" w:type="dxa"/>
            <w:shd w:val="clear" w:color="auto" w:fill="auto"/>
            <w:vAlign w:val="center"/>
          </w:tcPr>
          <w:p w14:paraId="7F3A6A08" w14:textId="3ED9622F" w:rsidR="000557BA" w:rsidRDefault="00BB1BB3"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51" w:type="dxa"/>
            <w:shd w:val="clear" w:color="auto" w:fill="auto"/>
            <w:vAlign w:val="center"/>
          </w:tcPr>
          <w:p w14:paraId="7F02ABD0" w14:textId="48ABDA8D" w:rsidR="000557BA" w:rsidRDefault="000557BA"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B</w:t>
            </w:r>
          </w:p>
        </w:tc>
        <w:tc>
          <w:tcPr>
            <w:tcW w:w="992" w:type="dxa"/>
            <w:shd w:val="clear" w:color="auto" w:fill="auto"/>
            <w:vAlign w:val="center"/>
          </w:tcPr>
          <w:p w14:paraId="248654F5" w14:textId="582A359C" w:rsidR="000557BA" w:rsidRDefault="00BB1BB3"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832" w:type="dxa"/>
            <w:shd w:val="clear" w:color="auto" w:fill="auto"/>
            <w:vAlign w:val="center"/>
          </w:tcPr>
          <w:p w14:paraId="5076015C" w14:textId="495D31E5" w:rsidR="000557BA" w:rsidRDefault="00BB1BB3" w:rsidP="000557BA">
            <w:pPr>
              <w:shd w:val="clear" w:color="auto" w:fill="FFFFFF"/>
              <w:snapToGrid w:val="0"/>
              <w:jc w:val="center"/>
              <w:rPr>
                <w:rFonts w:asciiTheme="minorHAnsi" w:hAnsiTheme="minorHAnsi"/>
                <w:color w:val="000000"/>
                <w:sz w:val="20"/>
                <w:szCs w:val="20"/>
              </w:rPr>
            </w:pPr>
            <w:r>
              <w:rPr>
                <w:rFonts w:asciiTheme="minorHAnsi" w:hAnsiTheme="minorHAnsi"/>
                <w:color w:val="000000"/>
                <w:sz w:val="20"/>
                <w:szCs w:val="20"/>
              </w:rPr>
              <w:t>C</w:t>
            </w:r>
          </w:p>
        </w:tc>
        <w:tc>
          <w:tcPr>
            <w:tcW w:w="1276" w:type="dxa"/>
            <w:shd w:val="clear" w:color="auto" w:fill="92D050"/>
            <w:vAlign w:val="center"/>
          </w:tcPr>
          <w:p w14:paraId="5A1F15C4" w14:textId="16F27775" w:rsidR="000557BA" w:rsidRDefault="000557BA" w:rsidP="000557BA">
            <w:pPr>
              <w:jc w:val="center"/>
              <w:rPr>
                <w:rFonts w:asciiTheme="minorHAnsi" w:hAnsiTheme="minorHAnsi"/>
                <w:color w:val="000000"/>
                <w:sz w:val="20"/>
                <w:szCs w:val="20"/>
                <w:lang w:eastAsia="en-GB"/>
              </w:rPr>
            </w:pPr>
            <w:r>
              <w:rPr>
                <w:rFonts w:asciiTheme="minorHAnsi" w:hAnsiTheme="minorHAnsi"/>
                <w:color w:val="000000"/>
                <w:sz w:val="20"/>
                <w:szCs w:val="20"/>
                <w:lang w:eastAsia="en-GB"/>
              </w:rPr>
              <w:t>XX</w:t>
            </w:r>
          </w:p>
        </w:tc>
      </w:tr>
    </w:tbl>
    <w:p w14:paraId="5EE4049A" w14:textId="77777777" w:rsidR="009F2C81" w:rsidRDefault="009F2C81" w:rsidP="009F2C81">
      <w:pPr>
        <w:widowControl w:val="0"/>
        <w:spacing w:before="120"/>
        <w:jc w:val="both"/>
        <w:rPr>
          <w:rFonts w:asciiTheme="minorHAnsi" w:hAnsiTheme="minorHAnsi"/>
          <w:sz w:val="18"/>
          <w:szCs w:val="18"/>
        </w:rPr>
      </w:pPr>
      <w:r w:rsidRPr="00584302">
        <w:rPr>
          <w:rFonts w:asciiTheme="minorHAnsi" w:hAnsiTheme="minorHAnsi"/>
          <w:b/>
          <w:sz w:val="18"/>
          <w:szCs w:val="18"/>
        </w:rPr>
        <w:t>Saīsinājumi</w:t>
      </w:r>
      <w:r w:rsidRPr="00584302">
        <w:rPr>
          <w:rFonts w:asciiTheme="minorHAnsi" w:hAnsiTheme="minorHAnsi"/>
          <w:sz w:val="18"/>
          <w:szCs w:val="18"/>
        </w:rPr>
        <w:t>:</w:t>
      </w:r>
    </w:p>
    <w:p w14:paraId="6C917E7B" w14:textId="10ABC48D" w:rsidR="00BE70ED" w:rsidRPr="00584302" w:rsidRDefault="00BE70ED" w:rsidP="009F2C81">
      <w:pPr>
        <w:widowControl w:val="0"/>
        <w:spacing w:before="120"/>
        <w:jc w:val="both"/>
        <w:rPr>
          <w:rFonts w:asciiTheme="minorHAnsi" w:hAnsiTheme="minorHAnsi"/>
          <w:sz w:val="18"/>
          <w:szCs w:val="18"/>
        </w:rPr>
      </w:pPr>
      <w:r w:rsidRPr="00BE70ED">
        <w:rPr>
          <w:rFonts w:asciiTheme="minorHAnsi" w:hAnsiTheme="minorHAnsi"/>
          <w:sz w:val="18"/>
          <w:szCs w:val="18"/>
        </w:rPr>
        <w:t xml:space="preserve">Informācija par </w:t>
      </w:r>
      <w:r>
        <w:rPr>
          <w:rFonts w:asciiTheme="minorHAnsi" w:hAnsiTheme="minorHAnsi"/>
          <w:sz w:val="18"/>
          <w:szCs w:val="18"/>
        </w:rPr>
        <w:t>sugu</w:t>
      </w:r>
      <w:r w:rsidRPr="00BE70ED">
        <w:rPr>
          <w:rFonts w:asciiTheme="minorHAnsi" w:hAnsiTheme="minorHAnsi"/>
          <w:sz w:val="18"/>
          <w:szCs w:val="18"/>
        </w:rPr>
        <w:t xml:space="preserve"> stāvokli Latvijā iegūta no dokumenta „Ziņojums Eiropas Komisijai par biotopu (dzīvotņu) un sugu aizsardzības stāvokli Latvijā. Novērtējums par 20</w:t>
      </w:r>
      <w:r w:rsidR="001B0923">
        <w:rPr>
          <w:rFonts w:asciiTheme="minorHAnsi" w:hAnsiTheme="minorHAnsi"/>
          <w:sz w:val="18"/>
          <w:szCs w:val="18"/>
        </w:rPr>
        <w:t>13.</w:t>
      </w:r>
      <w:r w:rsidR="009D1587">
        <w:rPr>
          <w:rFonts w:asciiTheme="minorHAnsi" w:hAnsiTheme="minorHAnsi"/>
          <w:sz w:val="18"/>
          <w:szCs w:val="18"/>
        </w:rPr>
        <w:t> </w:t>
      </w:r>
      <w:r w:rsidR="001B0923">
        <w:rPr>
          <w:rFonts w:asciiTheme="minorHAnsi" w:hAnsiTheme="minorHAnsi"/>
          <w:sz w:val="18"/>
          <w:szCs w:val="18"/>
        </w:rPr>
        <w:t>-</w:t>
      </w:r>
      <w:r w:rsidR="009D1587">
        <w:rPr>
          <w:rFonts w:asciiTheme="minorHAnsi" w:hAnsiTheme="minorHAnsi"/>
          <w:sz w:val="18"/>
          <w:szCs w:val="18"/>
        </w:rPr>
        <w:t> </w:t>
      </w:r>
      <w:r w:rsidR="001B0923">
        <w:rPr>
          <w:rFonts w:asciiTheme="minorHAnsi" w:hAnsiTheme="minorHAnsi"/>
          <w:sz w:val="18"/>
          <w:szCs w:val="18"/>
        </w:rPr>
        <w:t>2018</w:t>
      </w:r>
      <w:r w:rsidRPr="00BE70ED">
        <w:rPr>
          <w:rFonts w:asciiTheme="minorHAnsi" w:hAnsiTheme="minorHAnsi"/>
          <w:sz w:val="18"/>
          <w:szCs w:val="18"/>
        </w:rPr>
        <w:t>.</w:t>
      </w:r>
      <w:r w:rsidR="009D1587">
        <w:rPr>
          <w:rFonts w:asciiTheme="minorHAnsi" w:hAnsiTheme="minorHAnsi"/>
          <w:sz w:val="18"/>
          <w:szCs w:val="18"/>
        </w:rPr>
        <w:t> </w:t>
      </w:r>
      <w:r w:rsidRPr="00BE70ED">
        <w:rPr>
          <w:rFonts w:asciiTheme="minorHAnsi" w:hAnsiTheme="minorHAnsi"/>
          <w:sz w:val="18"/>
          <w:szCs w:val="18"/>
        </w:rPr>
        <w:t>gada periodu”.</w:t>
      </w:r>
    </w:p>
    <w:p w14:paraId="24AE1C29" w14:textId="1EEC6AEA" w:rsidR="009F2C81" w:rsidRPr="00584302" w:rsidRDefault="009F2C81" w:rsidP="009F2C81">
      <w:pPr>
        <w:widowControl w:val="0"/>
        <w:spacing w:before="120"/>
        <w:jc w:val="both"/>
        <w:rPr>
          <w:rFonts w:asciiTheme="minorHAnsi" w:hAnsiTheme="minorHAnsi"/>
          <w:sz w:val="18"/>
          <w:szCs w:val="18"/>
        </w:rPr>
      </w:pPr>
      <w:r w:rsidRPr="00584302">
        <w:rPr>
          <w:rFonts w:asciiTheme="minorHAnsi" w:hAnsiTheme="minorHAnsi"/>
          <w:sz w:val="18"/>
          <w:szCs w:val="18"/>
        </w:rPr>
        <w:t>Aizsardzības stāvokļa novērtējums atbilstoši ziņojumā Eiro</w:t>
      </w:r>
      <w:r w:rsidR="001B0923">
        <w:rPr>
          <w:rFonts w:asciiTheme="minorHAnsi" w:hAnsiTheme="minorHAnsi"/>
          <w:sz w:val="18"/>
          <w:szCs w:val="18"/>
        </w:rPr>
        <w:t>pas Komisijai (ES ziņojums, 2018</w:t>
      </w:r>
      <w:r w:rsidRPr="00584302">
        <w:rPr>
          <w:rFonts w:asciiTheme="minorHAnsi" w:hAnsiTheme="minorHAnsi"/>
          <w:sz w:val="18"/>
          <w:szCs w:val="18"/>
        </w:rPr>
        <w:t>) lietotajiem apzīmējumiem FV: Aizsardzības stāvoklis labvēlīgs (</w:t>
      </w:r>
      <w:proofErr w:type="spellStart"/>
      <w:r w:rsidRPr="00584302">
        <w:rPr>
          <w:rFonts w:asciiTheme="minorHAnsi" w:hAnsiTheme="minorHAnsi"/>
          <w:sz w:val="18"/>
          <w:szCs w:val="18"/>
        </w:rPr>
        <w:t>Favourable</w:t>
      </w:r>
      <w:proofErr w:type="spellEnd"/>
      <w:r w:rsidRPr="00584302">
        <w:rPr>
          <w:rFonts w:asciiTheme="minorHAnsi" w:hAnsiTheme="minorHAnsi"/>
          <w:sz w:val="18"/>
          <w:szCs w:val="18"/>
        </w:rPr>
        <w:t>); U1: Aizsardzības stāvoklis nelabvēlīgs-nepietiekams (</w:t>
      </w:r>
      <w:proofErr w:type="spellStart"/>
      <w:r w:rsidRPr="00584302">
        <w:rPr>
          <w:rFonts w:asciiTheme="minorHAnsi" w:hAnsiTheme="minorHAnsi"/>
          <w:sz w:val="18"/>
          <w:szCs w:val="18"/>
        </w:rPr>
        <w:t>Unfavourable-Inadequate</w:t>
      </w:r>
      <w:proofErr w:type="spellEnd"/>
      <w:r w:rsidRPr="00584302">
        <w:rPr>
          <w:rFonts w:asciiTheme="minorHAnsi" w:hAnsiTheme="minorHAnsi"/>
          <w:sz w:val="18"/>
          <w:szCs w:val="18"/>
        </w:rPr>
        <w:t>); U2: Aizsardzības stāvoklis nelabvēlīgs-slikts (</w:t>
      </w:r>
      <w:proofErr w:type="spellStart"/>
      <w:r w:rsidRPr="00584302">
        <w:rPr>
          <w:rFonts w:asciiTheme="minorHAnsi" w:hAnsiTheme="minorHAnsi"/>
          <w:sz w:val="18"/>
          <w:szCs w:val="18"/>
        </w:rPr>
        <w:t>Unfavourable</w:t>
      </w:r>
      <w:proofErr w:type="spellEnd"/>
      <w:r w:rsidRPr="00584302">
        <w:rPr>
          <w:rFonts w:asciiTheme="minorHAnsi" w:hAnsiTheme="minorHAnsi"/>
          <w:sz w:val="18"/>
          <w:szCs w:val="18"/>
        </w:rPr>
        <w:t>-Bad); XX: Aizsardzības stāvoklis nezināms (</w:t>
      </w:r>
      <w:proofErr w:type="spellStart"/>
      <w:r w:rsidRPr="00584302">
        <w:rPr>
          <w:rFonts w:asciiTheme="minorHAnsi" w:hAnsiTheme="minorHAnsi"/>
          <w:sz w:val="18"/>
          <w:szCs w:val="18"/>
        </w:rPr>
        <w:t>Unknown</w:t>
      </w:r>
      <w:proofErr w:type="spellEnd"/>
      <w:r w:rsidRPr="00584302">
        <w:rPr>
          <w:rFonts w:asciiTheme="minorHAnsi" w:hAnsiTheme="minorHAnsi"/>
          <w:sz w:val="18"/>
          <w:szCs w:val="18"/>
        </w:rPr>
        <w:t xml:space="preserve">). Apzīmējumi aizsardzības stāvokļa tendencei - + - uzlabojas; - - pasliktinās; = - stabils, x </w:t>
      </w:r>
      <w:r w:rsidR="00BE70ED">
        <w:rPr>
          <w:rFonts w:asciiTheme="minorHAnsi" w:hAnsiTheme="minorHAnsi"/>
          <w:sz w:val="18"/>
          <w:szCs w:val="18"/>
        </w:rPr>
        <w:t>–</w:t>
      </w:r>
      <w:r w:rsidRPr="00584302">
        <w:rPr>
          <w:rFonts w:asciiTheme="minorHAnsi" w:hAnsiTheme="minorHAnsi"/>
          <w:sz w:val="18"/>
          <w:szCs w:val="18"/>
        </w:rPr>
        <w:t xml:space="preserve"> </w:t>
      </w:r>
      <w:r w:rsidRPr="00981DEE">
        <w:rPr>
          <w:rFonts w:asciiTheme="minorHAnsi" w:hAnsiTheme="minorHAnsi"/>
          <w:sz w:val="18"/>
          <w:szCs w:val="18"/>
        </w:rPr>
        <w:t>nezināms</w:t>
      </w:r>
      <w:r w:rsidR="00BE70ED" w:rsidRPr="00981DEE">
        <w:rPr>
          <w:rFonts w:asciiTheme="minorHAnsi" w:hAnsiTheme="minorHAnsi"/>
          <w:sz w:val="18"/>
          <w:szCs w:val="18"/>
        </w:rPr>
        <w:t xml:space="preserve"> </w:t>
      </w:r>
      <w:r w:rsidR="00DD2700" w:rsidRPr="00981DEE">
        <w:rPr>
          <w:rFonts w:asciiTheme="minorHAnsi" w:hAnsiTheme="minorHAnsi"/>
          <w:sz w:val="18"/>
          <w:szCs w:val="18"/>
        </w:rPr>
        <w:t>Apzīmējumi</w:t>
      </w:r>
      <w:r w:rsidR="00092516">
        <w:rPr>
          <w:rFonts w:asciiTheme="minorHAnsi" w:hAnsiTheme="minorHAnsi"/>
          <w:sz w:val="18"/>
          <w:szCs w:val="18"/>
        </w:rPr>
        <w:t xml:space="preserve"> </w:t>
      </w:r>
      <w:r w:rsidR="00092516" w:rsidRPr="00463D37">
        <w:rPr>
          <w:rFonts w:asciiTheme="minorHAnsi" w:hAnsiTheme="minorHAnsi"/>
          <w:sz w:val="22"/>
          <w:szCs w:val="22"/>
        </w:rPr>
        <w:t>„</w:t>
      </w:r>
      <w:r w:rsidR="002B4374">
        <w:rPr>
          <w:rFonts w:asciiTheme="minorHAnsi" w:hAnsiTheme="minorHAnsi"/>
          <w:sz w:val="18"/>
          <w:szCs w:val="18"/>
        </w:rPr>
        <w:t>Novērtējumam dabas park</w:t>
      </w:r>
      <w:r w:rsidR="002D34F8">
        <w:rPr>
          <w:rFonts w:asciiTheme="minorHAnsi" w:hAnsiTheme="minorHAnsi"/>
          <w:sz w:val="18"/>
          <w:szCs w:val="18"/>
        </w:rPr>
        <w:t xml:space="preserve">ā” – </w:t>
      </w:r>
      <w:proofErr w:type="spellStart"/>
      <w:r w:rsidR="002D34F8">
        <w:rPr>
          <w:rFonts w:asciiTheme="minorHAnsi" w:hAnsiTheme="minorHAnsi"/>
          <w:sz w:val="18"/>
          <w:szCs w:val="18"/>
        </w:rPr>
        <w:t>Population</w:t>
      </w:r>
      <w:proofErr w:type="spellEnd"/>
      <w:r w:rsidR="002D34F8">
        <w:rPr>
          <w:rFonts w:asciiTheme="minorHAnsi" w:hAnsiTheme="minorHAnsi"/>
          <w:sz w:val="18"/>
          <w:szCs w:val="18"/>
        </w:rPr>
        <w:t xml:space="preserve"> – Po</w:t>
      </w:r>
      <w:r w:rsidR="00DD2700">
        <w:rPr>
          <w:rFonts w:asciiTheme="minorHAnsi" w:hAnsiTheme="minorHAnsi"/>
          <w:sz w:val="18"/>
          <w:szCs w:val="18"/>
        </w:rPr>
        <w:t xml:space="preserve">pulācija, </w:t>
      </w:r>
      <w:proofErr w:type="spellStart"/>
      <w:r w:rsidR="00DD2700">
        <w:rPr>
          <w:rFonts w:asciiTheme="minorHAnsi" w:hAnsiTheme="minorHAnsi"/>
          <w:sz w:val="18"/>
          <w:szCs w:val="18"/>
        </w:rPr>
        <w:t>Consevation</w:t>
      </w:r>
      <w:proofErr w:type="spellEnd"/>
      <w:r w:rsidR="00DD2700">
        <w:rPr>
          <w:rFonts w:asciiTheme="minorHAnsi" w:hAnsiTheme="minorHAnsi"/>
          <w:sz w:val="18"/>
          <w:szCs w:val="18"/>
        </w:rPr>
        <w:t xml:space="preserve"> – Aizsardzība, </w:t>
      </w:r>
      <w:proofErr w:type="spellStart"/>
      <w:r w:rsidR="00DD2700">
        <w:rPr>
          <w:rFonts w:asciiTheme="minorHAnsi" w:hAnsiTheme="minorHAnsi"/>
          <w:sz w:val="18"/>
          <w:szCs w:val="18"/>
        </w:rPr>
        <w:t>Isolation</w:t>
      </w:r>
      <w:proofErr w:type="spellEnd"/>
      <w:r w:rsidR="00DD2700">
        <w:rPr>
          <w:rFonts w:asciiTheme="minorHAnsi" w:hAnsiTheme="minorHAnsi"/>
          <w:sz w:val="18"/>
          <w:szCs w:val="18"/>
        </w:rPr>
        <w:t xml:space="preserve"> – Izolācija, </w:t>
      </w:r>
      <w:proofErr w:type="spellStart"/>
      <w:r w:rsidR="00DD2700">
        <w:rPr>
          <w:rFonts w:asciiTheme="minorHAnsi" w:hAnsiTheme="minorHAnsi"/>
          <w:sz w:val="18"/>
          <w:szCs w:val="18"/>
        </w:rPr>
        <w:t>Global</w:t>
      </w:r>
      <w:proofErr w:type="spellEnd"/>
      <w:r w:rsidR="00DD2700">
        <w:rPr>
          <w:rFonts w:asciiTheme="minorHAnsi" w:hAnsiTheme="minorHAnsi"/>
          <w:sz w:val="18"/>
          <w:szCs w:val="18"/>
        </w:rPr>
        <w:t xml:space="preserve"> – kopējais stāvoklis. </w:t>
      </w:r>
      <w:r w:rsidR="00981DEE">
        <w:rPr>
          <w:rFonts w:asciiTheme="minorHAnsi" w:hAnsiTheme="minorHAnsi"/>
          <w:sz w:val="18"/>
          <w:szCs w:val="18"/>
        </w:rPr>
        <w:t>A – labs, B – vidējs, C – slikts.</w:t>
      </w:r>
    </w:p>
    <w:p w14:paraId="467B24E4" w14:textId="35832A00" w:rsidR="009F2C81" w:rsidRPr="00584302" w:rsidRDefault="009F2C81" w:rsidP="009F2C81">
      <w:pPr>
        <w:widowControl w:val="0"/>
        <w:spacing w:before="120"/>
        <w:jc w:val="both"/>
        <w:rPr>
          <w:rFonts w:asciiTheme="minorHAnsi" w:hAnsiTheme="minorHAnsi"/>
          <w:sz w:val="18"/>
          <w:szCs w:val="18"/>
        </w:rPr>
      </w:pPr>
      <w:r w:rsidRPr="00584302">
        <w:rPr>
          <w:rFonts w:asciiTheme="minorHAnsi" w:hAnsiTheme="minorHAnsi"/>
          <w:sz w:val="18"/>
          <w:szCs w:val="18"/>
        </w:rPr>
        <w:t>SG – aizsardzības kategorija Latvijas Sarkanajā grāmatā</w:t>
      </w:r>
      <w:r w:rsidR="002D34F8">
        <w:rPr>
          <w:rFonts w:asciiTheme="minorHAnsi" w:hAnsiTheme="minorHAnsi"/>
          <w:sz w:val="18"/>
          <w:szCs w:val="18"/>
        </w:rPr>
        <w:t>.</w:t>
      </w:r>
    </w:p>
    <w:p w14:paraId="7D430A0D" w14:textId="516086C3" w:rsidR="009F2C81" w:rsidRPr="00584302" w:rsidRDefault="009F2C81" w:rsidP="009F2C81">
      <w:pPr>
        <w:widowControl w:val="0"/>
        <w:spacing w:before="120"/>
        <w:jc w:val="both"/>
        <w:rPr>
          <w:rFonts w:asciiTheme="minorHAnsi" w:hAnsiTheme="minorHAnsi"/>
          <w:sz w:val="18"/>
          <w:szCs w:val="18"/>
        </w:rPr>
      </w:pPr>
      <w:r w:rsidRPr="00584302">
        <w:rPr>
          <w:rFonts w:asciiTheme="minorHAnsi" w:hAnsiTheme="minorHAnsi"/>
          <w:sz w:val="18"/>
          <w:szCs w:val="18"/>
        </w:rPr>
        <w:t>ES –</w:t>
      </w:r>
      <w:r w:rsidR="002D34F8">
        <w:rPr>
          <w:rFonts w:asciiTheme="minorHAnsi" w:hAnsiTheme="minorHAnsi"/>
          <w:sz w:val="18"/>
          <w:szCs w:val="18"/>
        </w:rPr>
        <w:t> </w:t>
      </w:r>
      <w:r w:rsidRPr="00584302">
        <w:rPr>
          <w:rFonts w:asciiTheme="minorHAnsi" w:hAnsiTheme="minorHAnsi"/>
          <w:sz w:val="18"/>
          <w:szCs w:val="18"/>
        </w:rPr>
        <w:t xml:space="preserve">Eiropas Padomes Direktīva </w:t>
      </w:r>
      <w:r w:rsidR="00115594" w:rsidRPr="00115594">
        <w:rPr>
          <w:rFonts w:asciiTheme="minorHAnsi" w:hAnsiTheme="minorHAnsi"/>
          <w:sz w:val="18"/>
          <w:szCs w:val="18"/>
        </w:rPr>
        <w:t xml:space="preserve">2009/147/EK </w:t>
      </w:r>
      <w:r w:rsidR="00092516" w:rsidRPr="00463D37">
        <w:rPr>
          <w:rFonts w:asciiTheme="minorHAnsi" w:hAnsiTheme="minorHAnsi"/>
          <w:sz w:val="22"/>
          <w:szCs w:val="22"/>
        </w:rPr>
        <w:t>„</w:t>
      </w:r>
      <w:r w:rsidRPr="00584302">
        <w:rPr>
          <w:rFonts w:asciiTheme="minorHAnsi" w:hAnsiTheme="minorHAnsi"/>
          <w:sz w:val="18"/>
          <w:szCs w:val="18"/>
        </w:rPr>
        <w:t>Par savvaļas putnu aizsardzību</w:t>
      </w:r>
      <w:r w:rsidR="00115594">
        <w:rPr>
          <w:rFonts w:asciiTheme="minorHAnsi" w:hAnsiTheme="minorHAnsi"/>
          <w:sz w:val="18"/>
          <w:szCs w:val="18"/>
        </w:rPr>
        <w:t>”</w:t>
      </w:r>
      <w:r w:rsidRPr="00584302">
        <w:rPr>
          <w:rFonts w:asciiTheme="minorHAnsi" w:hAnsiTheme="minorHAnsi"/>
          <w:sz w:val="18"/>
          <w:szCs w:val="18"/>
        </w:rPr>
        <w:t xml:space="preserve"> I</w:t>
      </w:r>
      <w:r w:rsidR="002D34F8">
        <w:rPr>
          <w:rFonts w:asciiTheme="minorHAnsi" w:hAnsiTheme="minorHAnsi"/>
          <w:sz w:val="18"/>
          <w:szCs w:val="18"/>
        </w:rPr>
        <w:t>.</w:t>
      </w:r>
      <w:r w:rsidRPr="00584302">
        <w:rPr>
          <w:rFonts w:asciiTheme="minorHAnsi" w:hAnsiTheme="minorHAnsi"/>
          <w:sz w:val="18"/>
          <w:szCs w:val="18"/>
        </w:rPr>
        <w:t xml:space="preserve"> pielikums. Sugas, kurām jāpiemēro īpaši dzīvotņu aizsardzības pasākumi, lai nodrošinātu to izdzīvošanu un vairošanos savā izplatības areālā</w:t>
      </w:r>
      <w:r w:rsidR="005D5BD2">
        <w:rPr>
          <w:rFonts w:asciiTheme="minorHAnsi" w:hAnsiTheme="minorHAnsi"/>
          <w:sz w:val="18"/>
          <w:szCs w:val="18"/>
        </w:rPr>
        <w:t xml:space="preserve"> s</w:t>
      </w:r>
      <w:r w:rsidR="005D5BD2" w:rsidRPr="005D5BD2">
        <w:rPr>
          <w:rFonts w:asciiTheme="minorHAnsi" w:hAnsiTheme="minorHAnsi"/>
          <w:sz w:val="18"/>
          <w:szCs w:val="18"/>
        </w:rPr>
        <w:t>ugām, kuras minētas I</w:t>
      </w:r>
      <w:r w:rsidR="002D34F8">
        <w:rPr>
          <w:rFonts w:asciiTheme="minorHAnsi" w:hAnsiTheme="minorHAnsi"/>
          <w:sz w:val="18"/>
          <w:szCs w:val="18"/>
        </w:rPr>
        <w:t>.</w:t>
      </w:r>
      <w:r w:rsidR="005D5BD2" w:rsidRPr="005D5BD2">
        <w:rPr>
          <w:rFonts w:asciiTheme="minorHAnsi" w:hAnsiTheme="minorHAnsi"/>
          <w:sz w:val="18"/>
          <w:szCs w:val="18"/>
        </w:rPr>
        <w:t xml:space="preserve"> pielikumā, </w:t>
      </w:r>
      <w:r w:rsidR="005D5BD2">
        <w:rPr>
          <w:rFonts w:asciiTheme="minorHAnsi" w:hAnsiTheme="minorHAnsi"/>
          <w:sz w:val="18"/>
          <w:szCs w:val="18"/>
        </w:rPr>
        <w:t>II</w:t>
      </w:r>
      <w:r w:rsidR="002D34F8">
        <w:rPr>
          <w:rFonts w:asciiTheme="minorHAnsi" w:hAnsiTheme="minorHAnsi"/>
          <w:sz w:val="18"/>
          <w:szCs w:val="18"/>
        </w:rPr>
        <w:t>.</w:t>
      </w:r>
      <w:r w:rsidR="005D5BD2">
        <w:rPr>
          <w:rFonts w:asciiTheme="minorHAnsi" w:hAnsiTheme="minorHAnsi"/>
          <w:sz w:val="18"/>
          <w:szCs w:val="18"/>
        </w:rPr>
        <w:t xml:space="preserve"> pielikumā minētās sugas </w:t>
      </w:r>
      <w:r w:rsidR="005D5BD2" w:rsidRPr="003410B9">
        <w:rPr>
          <w:rFonts w:asciiTheme="minorHAnsi" w:hAnsiTheme="minorHAnsi"/>
          <w:sz w:val="18"/>
          <w:szCs w:val="18"/>
          <w:u w:val="single"/>
        </w:rPr>
        <w:t>drīkst medīt</w:t>
      </w:r>
      <w:r w:rsidR="005D5BD2" w:rsidRPr="005D5BD2">
        <w:rPr>
          <w:rFonts w:asciiTheme="minorHAnsi" w:hAnsiTheme="minorHAnsi"/>
          <w:sz w:val="18"/>
          <w:szCs w:val="18"/>
        </w:rPr>
        <w:t xml:space="preserve"> saskaņā ar attiecīgo valstu tiesību aktiem. Dalībvalstis nodrošina, ka šo sugu medības </w:t>
      </w:r>
      <w:r w:rsidR="005D5BD2" w:rsidRPr="003410B9">
        <w:rPr>
          <w:rFonts w:asciiTheme="minorHAnsi" w:hAnsiTheme="minorHAnsi"/>
          <w:sz w:val="18"/>
          <w:szCs w:val="18"/>
          <w:u w:val="single"/>
        </w:rPr>
        <w:t>neapdraud dabas aizsardzības pasākumus to izplatības teritorijā</w:t>
      </w:r>
      <w:r w:rsidR="003410B9">
        <w:rPr>
          <w:rFonts w:asciiTheme="minorHAnsi" w:hAnsiTheme="minorHAnsi"/>
          <w:sz w:val="18"/>
          <w:szCs w:val="18"/>
          <w:u w:val="single"/>
        </w:rPr>
        <w:t>.</w:t>
      </w:r>
    </w:p>
    <w:p w14:paraId="367E21EC" w14:textId="3F803BCE" w:rsidR="00C435B7" w:rsidRDefault="009F2C81" w:rsidP="009F2C81">
      <w:pPr>
        <w:widowControl w:val="0"/>
        <w:spacing w:before="120"/>
        <w:jc w:val="both"/>
        <w:rPr>
          <w:rFonts w:asciiTheme="minorHAnsi" w:hAnsiTheme="minorHAnsi"/>
          <w:sz w:val="18"/>
          <w:szCs w:val="18"/>
        </w:rPr>
        <w:sectPr w:rsidR="00C435B7" w:rsidSect="00F40F12">
          <w:footerReference w:type="default" r:id="rId59"/>
          <w:headerReference w:type="first" r:id="rId60"/>
          <w:footerReference w:type="first" r:id="rId61"/>
          <w:pgSz w:w="16837" w:h="11905" w:orient="landscape" w:code="9"/>
          <w:pgMar w:top="1418" w:right="1134" w:bottom="1134" w:left="1134" w:header="709" w:footer="709" w:gutter="0"/>
          <w:cols w:space="708"/>
          <w:docGrid w:linePitch="360"/>
        </w:sectPr>
      </w:pPr>
      <w:r w:rsidRPr="00584302">
        <w:rPr>
          <w:rFonts w:asciiTheme="minorHAnsi" w:hAnsiTheme="minorHAnsi"/>
          <w:sz w:val="18"/>
          <w:szCs w:val="18"/>
        </w:rPr>
        <w:t>ĪAS</w:t>
      </w:r>
      <w:r w:rsidR="00F40F12">
        <w:rPr>
          <w:rFonts w:asciiTheme="minorHAnsi" w:hAnsiTheme="minorHAnsi"/>
          <w:sz w:val="18"/>
          <w:szCs w:val="18"/>
        </w:rPr>
        <w:t xml:space="preserve">1 un </w:t>
      </w:r>
      <w:r w:rsidR="00F40F12" w:rsidRPr="00584302">
        <w:rPr>
          <w:rFonts w:asciiTheme="minorHAnsi" w:hAnsiTheme="minorHAnsi"/>
          <w:sz w:val="18"/>
          <w:szCs w:val="18"/>
        </w:rPr>
        <w:t>ĪAS</w:t>
      </w:r>
      <w:r w:rsidR="00F40F12">
        <w:rPr>
          <w:rFonts w:asciiTheme="minorHAnsi" w:hAnsiTheme="minorHAnsi"/>
          <w:sz w:val="18"/>
          <w:szCs w:val="18"/>
        </w:rPr>
        <w:t>2</w:t>
      </w:r>
      <w:r w:rsidRPr="00584302">
        <w:rPr>
          <w:rFonts w:asciiTheme="minorHAnsi" w:hAnsiTheme="minorHAnsi"/>
          <w:sz w:val="18"/>
          <w:szCs w:val="18"/>
        </w:rPr>
        <w:t>– īpaši aizsargājama suga, 1.</w:t>
      </w:r>
      <w:r w:rsidR="002D34F8">
        <w:rPr>
          <w:rFonts w:asciiTheme="minorHAnsi" w:hAnsiTheme="minorHAnsi"/>
          <w:sz w:val="18"/>
          <w:szCs w:val="18"/>
        </w:rPr>
        <w:t xml:space="preserve"> un</w:t>
      </w:r>
      <w:r w:rsidRPr="00584302">
        <w:rPr>
          <w:rFonts w:asciiTheme="minorHAnsi" w:hAnsiTheme="minorHAnsi"/>
          <w:sz w:val="18"/>
          <w:szCs w:val="18"/>
        </w:rPr>
        <w:t xml:space="preserve"> 2.</w:t>
      </w:r>
      <w:r w:rsidR="002D34F8">
        <w:rPr>
          <w:rFonts w:asciiTheme="minorHAnsi" w:hAnsiTheme="minorHAnsi"/>
          <w:sz w:val="18"/>
          <w:szCs w:val="18"/>
        </w:rPr>
        <w:t> </w:t>
      </w:r>
      <w:r w:rsidRPr="00584302">
        <w:rPr>
          <w:rFonts w:asciiTheme="minorHAnsi" w:hAnsiTheme="minorHAnsi"/>
          <w:sz w:val="18"/>
          <w:szCs w:val="18"/>
        </w:rPr>
        <w:t>pielikums MK 2000.</w:t>
      </w:r>
      <w:r w:rsidR="002D34F8">
        <w:rPr>
          <w:rFonts w:asciiTheme="minorHAnsi" w:hAnsiTheme="minorHAnsi"/>
          <w:sz w:val="18"/>
          <w:szCs w:val="18"/>
        </w:rPr>
        <w:t> </w:t>
      </w:r>
      <w:r w:rsidRPr="00584302">
        <w:rPr>
          <w:rFonts w:asciiTheme="minorHAnsi" w:hAnsiTheme="minorHAnsi"/>
          <w:sz w:val="18"/>
          <w:szCs w:val="18"/>
        </w:rPr>
        <w:t>gada 14.</w:t>
      </w:r>
      <w:r w:rsidR="002D34F8">
        <w:rPr>
          <w:rFonts w:asciiTheme="minorHAnsi" w:hAnsiTheme="minorHAnsi"/>
          <w:sz w:val="18"/>
          <w:szCs w:val="18"/>
        </w:rPr>
        <w:t> </w:t>
      </w:r>
      <w:r w:rsidRPr="00584302">
        <w:rPr>
          <w:rFonts w:asciiTheme="minorHAnsi" w:hAnsiTheme="minorHAnsi"/>
          <w:sz w:val="18"/>
          <w:szCs w:val="18"/>
        </w:rPr>
        <w:t>novembra noteikumiem Nr.</w:t>
      </w:r>
      <w:r w:rsidR="002D34F8">
        <w:rPr>
          <w:rFonts w:asciiTheme="minorHAnsi" w:hAnsiTheme="minorHAnsi"/>
          <w:sz w:val="18"/>
          <w:szCs w:val="18"/>
        </w:rPr>
        <w:t> </w:t>
      </w:r>
      <w:r w:rsidRPr="00584302">
        <w:rPr>
          <w:rFonts w:asciiTheme="minorHAnsi" w:hAnsiTheme="minorHAnsi"/>
          <w:sz w:val="18"/>
          <w:szCs w:val="18"/>
        </w:rPr>
        <w:t>396 „Noteikumi par īpaši aizsargājamo sugu un ierobežoti izmantojamo ī</w:t>
      </w:r>
      <w:r w:rsidR="00F40F12">
        <w:rPr>
          <w:rFonts w:asciiTheme="minorHAnsi" w:hAnsiTheme="minorHAnsi"/>
          <w:sz w:val="18"/>
          <w:szCs w:val="18"/>
        </w:rPr>
        <w:t>paši aizsargājamo sugu sarakst</w:t>
      </w:r>
      <w:r w:rsidR="00E62D99">
        <w:rPr>
          <w:rFonts w:asciiTheme="minorHAnsi" w:hAnsiTheme="minorHAnsi"/>
          <w:sz w:val="18"/>
          <w:szCs w:val="18"/>
        </w:rPr>
        <w:t>s</w:t>
      </w:r>
      <w:r w:rsidR="002D34F8">
        <w:rPr>
          <w:rFonts w:asciiTheme="minorHAnsi" w:hAnsiTheme="minorHAnsi"/>
          <w:sz w:val="18"/>
          <w:szCs w:val="18"/>
        </w:rPr>
        <w:t>”.</w:t>
      </w:r>
    </w:p>
    <w:p w14:paraId="3199278C" w14:textId="4DAF5FD6" w:rsidR="00BD423F" w:rsidRPr="0091520A" w:rsidRDefault="00D52770" w:rsidP="00BD423F">
      <w:pPr>
        <w:pStyle w:val="Heading3"/>
        <w:spacing w:before="0"/>
        <w:jc w:val="both"/>
        <w:rPr>
          <w:rFonts w:asciiTheme="minorHAnsi" w:hAnsiTheme="minorHAnsi"/>
          <w:color w:val="76923C" w:themeColor="accent3" w:themeShade="BF"/>
          <w:sz w:val="22"/>
          <w:szCs w:val="22"/>
        </w:rPr>
      </w:pPr>
      <w:bookmarkStart w:id="92" w:name="_Toc403034108"/>
      <w:bookmarkStart w:id="93" w:name="_Toc431457530"/>
      <w:r>
        <w:rPr>
          <w:rFonts w:asciiTheme="minorHAnsi" w:hAnsiTheme="minorHAnsi"/>
          <w:color w:val="76923C" w:themeColor="accent3" w:themeShade="BF"/>
          <w:sz w:val="22"/>
          <w:szCs w:val="22"/>
        </w:rPr>
        <w:lastRenderedPageBreak/>
        <w:t>2.4.3</w:t>
      </w:r>
      <w:r w:rsidR="00BD423F" w:rsidRPr="0091520A">
        <w:rPr>
          <w:rFonts w:asciiTheme="minorHAnsi" w:hAnsiTheme="minorHAnsi"/>
          <w:color w:val="76923C" w:themeColor="accent3" w:themeShade="BF"/>
          <w:sz w:val="22"/>
          <w:szCs w:val="22"/>
        </w:rPr>
        <w:t>. Sikspārņi</w:t>
      </w:r>
    </w:p>
    <w:p w14:paraId="6DFD830B" w14:textId="7C6E234B" w:rsidR="00BD423F" w:rsidRDefault="00BD423F" w:rsidP="00BD423F">
      <w:pPr>
        <w:rPr>
          <w:rFonts w:asciiTheme="minorHAnsi" w:hAnsiTheme="minorHAnsi"/>
          <w:b/>
          <w:sz w:val="22"/>
          <w:szCs w:val="22"/>
        </w:rPr>
      </w:pPr>
      <w:bookmarkStart w:id="94" w:name="_Hlk17910697"/>
      <w:r w:rsidRPr="00457482">
        <w:rPr>
          <w:rFonts w:asciiTheme="minorHAnsi" w:hAnsiTheme="minorHAnsi"/>
          <w:b/>
          <w:sz w:val="22"/>
          <w:szCs w:val="22"/>
        </w:rPr>
        <w:t>Dabas aizsardzības vērtība</w:t>
      </w:r>
    </w:p>
    <w:p w14:paraId="6C418698" w14:textId="0FC59AE8" w:rsidR="00BD423F" w:rsidRDefault="00BD423F" w:rsidP="00BD423F">
      <w:pPr>
        <w:spacing w:before="120"/>
        <w:jc w:val="both"/>
        <w:rPr>
          <w:rFonts w:asciiTheme="minorHAnsi" w:hAnsiTheme="minorHAnsi"/>
          <w:sz w:val="22"/>
          <w:szCs w:val="22"/>
        </w:rPr>
      </w:pPr>
      <w:r w:rsidRPr="00BD423F">
        <w:rPr>
          <w:rFonts w:asciiTheme="minorHAnsi" w:hAnsiTheme="minorHAnsi"/>
          <w:sz w:val="22"/>
          <w:szCs w:val="22"/>
        </w:rPr>
        <w:t>Pētāmā</w:t>
      </w:r>
      <w:r w:rsidR="003F6C26">
        <w:rPr>
          <w:rFonts w:asciiTheme="minorHAnsi" w:hAnsiTheme="minorHAnsi"/>
          <w:sz w:val="22"/>
          <w:szCs w:val="22"/>
        </w:rPr>
        <w:t xml:space="preserve"> teritorija ir viss dabas parks, </w:t>
      </w:r>
      <w:r w:rsidRPr="00BD423F">
        <w:rPr>
          <w:rFonts w:asciiTheme="minorHAnsi" w:hAnsiTheme="minorHAnsi"/>
          <w:sz w:val="22"/>
          <w:szCs w:val="22"/>
        </w:rPr>
        <w:t>kas ietver Aiviekstes upes posmu un ta</w:t>
      </w:r>
      <w:r w:rsidR="001F3E72">
        <w:rPr>
          <w:rFonts w:asciiTheme="minorHAnsi" w:hAnsiTheme="minorHAnsi"/>
          <w:sz w:val="22"/>
          <w:szCs w:val="22"/>
        </w:rPr>
        <w:t>m apkārt esošo upes palieni apmēram</w:t>
      </w:r>
      <w:r w:rsidRPr="00BD423F">
        <w:rPr>
          <w:rFonts w:asciiTheme="minorHAnsi" w:hAnsiTheme="minorHAnsi"/>
          <w:sz w:val="22"/>
          <w:szCs w:val="22"/>
        </w:rPr>
        <w:t xml:space="preserve"> 20 km garumā </w:t>
      </w:r>
      <w:r w:rsidR="00092516">
        <w:rPr>
          <w:rFonts w:asciiTheme="minorHAnsi" w:hAnsiTheme="minorHAnsi"/>
          <w:sz w:val="22"/>
          <w:szCs w:val="22"/>
        </w:rPr>
        <w:t xml:space="preserve">no autoceļa P62 tilta jeb t.s. </w:t>
      </w:r>
      <w:r w:rsidR="00092516" w:rsidRPr="00463D37">
        <w:rPr>
          <w:rFonts w:asciiTheme="minorHAnsi" w:hAnsiTheme="minorHAnsi"/>
          <w:sz w:val="22"/>
          <w:szCs w:val="22"/>
        </w:rPr>
        <w:t>„</w:t>
      </w:r>
      <w:r w:rsidRPr="00BD423F">
        <w:rPr>
          <w:rFonts w:asciiTheme="minorHAnsi" w:hAnsiTheme="minorHAnsi"/>
          <w:sz w:val="22"/>
          <w:szCs w:val="22"/>
        </w:rPr>
        <w:t xml:space="preserve">Mūrnieku tilta” līdz Ļaudonas/Kalsnavas pagastu robežai pie </w:t>
      </w:r>
      <w:proofErr w:type="spellStart"/>
      <w:r w:rsidRPr="00BD423F">
        <w:rPr>
          <w:rFonts w:asciiTheme="minorHAnsi" w:hAnsiTheme="minorHAnsi"/>
          <w:sz w:val="22"/>
          <w:szCs w:val="22"/>
        </w:rPr>
        <w:t>Ķikuriem</w:t>
      </w:r>
      <w:proofErr w:type="spellEnd"/>
      <w:r w:rsidRPr="00BD423F">
        <w:rPr>
          <w:rFonts w:asciiTheme="minorHAnsi" w:hAnsiTheme="minorHAnsi"/>
          <w:sz w:val="22"/>
          <w:szCs w:val="22"/>
        </w:rPr>
        <w:t>.</w:t>
      </w:r>
    </w:p>
    <w:p w14:paraId="2065CE6C" w14:textId="290B2559" w:rsidR="00DC5980" w:rsidRPr="00DC5980" w:rsidRDefault="001F3E72" w:rsidP="005C6A0E">
      <w:pPr>
        <w:jc w:val="both"/>
        <w:rPr>
          <w:rFonts w:asciiTheme="minorHAnsi" w:hAnsiTheme="minorHAnsi"/>
          <w:sz w:val="22"/>
          <w:szCs w:val="22"/>
        </w:rPr>
      </w:pPr>
      <w:r>
        <w:rPr>
          <w:rFonts w:asciiTheme="minorHAnsi" w:hAnsiTheme="minorHAnsi"/>
          <w:sz w:val="22"/>
          <w:szCs w:val="22"/>
        </w:rPr>
        <w:t>2018. </w:t>
      </w:r>
      <w:r w:rsidR="00DC5980">
        <w:rPr>
          <w:rFonts w:asciiTheme="minorHAnsi" w:hAnsiTheme="minorHAnsi"/>
          <w:sz w:val="22"/>
          <w:szCs w:val="22"/>
        </w:rPr>
        <w:t>gada</w:t>
      </w:r>
      <w:r w:rsidR="00DC5980" w:rsidRPr="00DC5980">
        <w:rPr>
          <w:rFonts w:asciiTheme="minorHAnsi" w:hAnsiTheme="minorHAnsi"/>
          <w:sz w:val="22"/>
          <w:szCs w:val="22"/>
        </w:rPr>
        <w:t xml:space="preserve"> vasarā teritorija apsekota 27.</w:t>
      </w:r>
      <w:r>
        <w:rPr>
          <w:rFonts w:asciiTheme="minorHAnsi" w:hAnsiTheme="minorHAnsi"/>
          <w:sz w:val="22"/>
          <w:szCs w:val="22"/>
        </w:rPr>
        <w:t> </w:t>
      </w:r>
      <w:r w:rsidR="00DC5980" w:rsidRPr="00DC5980">
        <w:rPr>
          <w:rFonts w:asciiTheme="minorHAnsi" w:hAnsiTheme="minorHAnsi"/>
          <w:sz w:val="22"/>
          <w:szCs w:val="22"/>
        </w:rPr>
        <w:t>-</w:t>
      </w:r>
      <w:r>
        <w:rPr>
          <w:rFonts w:asciiTheme="minorHAnsi" w:hAnsiTheme="minorHAnsi"/>
          <w:sz w:val="22"/>
          <w:szCs w:val="22"/>
        </w:rPr>
        <w:t> 28. </w:t>
      </w:r>
      <w:r w:rsidR="00DC5980" w:rsidRPr="00DC5980">
        <w:rPr>
          <w:rFonts w:asciiTheme="minorHAnsi" w:hAnsiTheme="minorHAnsi"/>
          <w:sz w:val="22"/>
          <w:szCs w:val="22"/>
        </w:rPr>
        <w:t>jūnijā un 5.</w:t>
      </w:r>
      <w:r>
        <w:rPr>
          <w:rFonts w:asciiTheme="minorHAnsi" w:hAnsiTheme="minorHAnsi"/>
          <w:sz w:val="22"/>
          <w:szCs w:val="22"/>
        </w:rPr>
        <w:t> </w:t>
      </w:r>
      <w:r w:rsidR="00DC5980" w:rsidRPr="00DC5980">
        <w:rPr>
          <w:rFonts w:asciiTheme="minorHAnsi" w:hAnsiTheme="minorHAnsi"/>
          <w:sz w:val="22"/>
          <w:szCs w:val="22"/>
        </w:rPr>
        <w:t>-</w:t>
      </w:r>
      <w:r>
        <w:rPr>
          <w:rFonts w:asciiTheme="minorHAnsi" w:hAnsiTheme="minorHAnsi"/>
          <w:sz w:val="22"/>
          <w:szCs w:val="22"/>
        </w:rPr>
        <w:t> 7. jūlijā. 27./28. jūnija un 5./6. jūlija n</w:t>
      </w:r>
      <w:r w:rsidR="00DC5980" w:rsidRPr="00DC5980">
        <w:rPr>
          <w:rFonts w:asciiTheme="minorHAnsi" w:hAnsiTheme="minorHAnsi"/>
          <w:sz w:val="22"/>
          <w:szCs w:val="22"/>
        </w:rPr>
        <w:t>aktis bija sikspārņu novērojumiem labvēlīgas (bez n</w:t>
      </w:r>
      <w:r>
        <w:rPr>
          <w:rFonts w:asciiTheme="minorHAnsi" w:hAnsiTheme="minorHAnsi"/>
          <w:sz w:val="22"/>
          <w:szCs w:val="22"/>
        </w:rPr>
        <w:t>okrišņiem vai stipra vēja). 06./07. jūlija</w:t>
      </w:r>
      <w:r w:rsidR="00DC5980" w:rsidRPr="00DC5980">
        <w:rPr>
          <w:rFonts w:asciiTheme="minorHAnsi" w:hAnsiTheme="minorHAnsi"/>
          <w:sz w:val="22"/>
          <w:szCs w:val="22"/>
        </w:rPr>
        <w:t xml:space="preserve"> naktī sikspārņu sugu ienākošo ultraskaņas signālu (saucienu) ierakstīšanu no laivas uz upes daļēji traucēja vējš un kādā brīdī arī īslaicīga smidzināšana, tomēr sikspārņu</w:t>
      </w:r>
      <w:r w:rsidR="00DC5980">
        <w:rPr>
          <w:rFonts w:asciiTheme="minorHAnsi" w:hAnsiTheme="minorHAnsi"/>
          <w:sz w:val="22"/>
          <w:szCs w:val="22"/>
        </w:rPr>
        <w:t xml:space="preserve"> </w:t>
      </w:r>
      <w:r w:rsidR="00DC5980" w:rsidRPr="00DC5980">
        <w:rPr>
          <w:rFonts w:asciiTheme="minorHAnsi" w:hAnsiTheme="minorHAnsi"/>
          <w:sz w:val="22"/>
          <w:szCs w:val="22"/>
        </w:rPr>
        <w:t xml:space="preserve">aktivitāte bija pietiekama vispārējai sugu konstatēšanai. Jūnijā uzmanība tika pievērsta sauszemes biotopiem, izvietojot 5 automātiskos ultraskaņas ierakstītājus </w:t>
      </w:r>
      <w:r w:rsidR="00DC5980">
        <w:rPr>
          <w:rFonts w:asciiTheme="minorHAnsi" w:hAnsiTheme="minorHAnsi"/>
          <w:sz w:val="22"/>
          <w:szCs w:val="22"/>
        </w:rPr>
        <w:t>(</w:t>
      </w:r>
      <w:proofErr w:type="spellStart"/>
      <w:r w:rsidR="00DC5980" w:rsidRPr="00DC5980">
        <w:rPr>
          <w:rFonts w:asciiTheme="minorHAnsi" w:hAnsiTheme="minorHAnsi"/>
          <w:sz w:val="22"/>
          <w:szCs w:val="22"/>
        </w:rPr>
        <w:t>Pettersson</w:t>
      </w:r>
      <w:proofErr w:type="spellEnd"/>
      <w:r w:rsidR="00DC5980" w:rsidRPr="00DC5980">
        <w:rPr>
          <w:rFonts w:asciiTheme="minorHAnsi" w:hAnsiTheme="minorHAnsi"/>
          <w:sz w:val="22"/>
          <w:szCs w:val="22"/>
        </w:rPr>
        <w:t xml:space="preserve"> </w:t>
      </w:r>
      <w:proofErr w:type="spellStart"/>
      <w:r w:rsidR="00DC5980" w:rsidRPr="00DC5980">
        <w:rPr>
          <w:rFonts w:asciiTheme="minorHAnsi" w:hAnsiTheme="minorHAnsi"/>
          <w:sz w:val="22"/>
          <w:szCs w:val="22"/>
        </w:rPr>
        <w:t>Elektronik</w:t>
      </w:r>
      <w:proofErr w:type="spellEnd"/>
      <w:r w:rsidR="00DC5980" w:rsidRPr="00DC5980">
        <w:rPr>
          <w:rFonts w:asciiTheme="minorHAnsi" w:hAnsiTheme="minorHAnsi"/>
          <w:sz w:val="22"/>
          <w:szCs w:val="22"/>
        </w:rPr>
        <w:t xml:space="preserve"> D-500x</w:t>
      </w:r>
      <w:r w:rsidR="00DC5980">
        <w:rPr>
          <w:rFonts w:asciiTheme="minorHAnsi" w:hAnsiTheme="minorHAnsi"/>
          <w:sz w:val="22"/>
          <w:szCs w:val="22"/>
        </w:rPr>
        <w:t>)</w:t>
      </w:r>
      <w:r w:rsidR="00DC5980" w:rsidRPr="00DC5980">
        <w:rPr>
          <w:rFonts w:asciiTheme="minorHAnsi" w:hAnsiTheme="minorHAnsi"/>
          <w:sz w:val="22"/>
          <w:szCs w:val="22"/>
        </w:rPr>
        <w:t xml:space="preserve"> dažādās vietās mežmalās vai palienes </w:t>
      </w:r>
      <w:r w:rsidR="004A160D">
        <w:rPr>
          <w:rFonts w:asciiTheme="minorHAnsi" w:hAnsiTheme="minorHAnsi"/>
          <w:sz w:val="22"/>
          <w:szCs w:val="22"/>
        </w:rPr>
        <w:t>zālājos</w:t>
      </w:r>
      <w:r w:rsidR="00DC5980" w:rsidRPr="00DC5980">
        <w:rPr>
          <w:rFonts w:asciiTheme="minorHAnsi" w:hAnsiTheme="minorHAnsi"/>
          <w:sz w:val="22"/>
          <w:szCs w:val="22"/>
        </w:rPr>
        <w:t xml:space="preserve">, kā arī veicot sikspārņu reģistrēšanu ar rokas detektoru </w:t>
      </w:r>
      <w:r w:rsidR="00DC5980">
        <w:rPr>
          <w:rFonts w:asciiTheme="minorHAnsi" w:hAnsiTheme="minorHAnsi"/>
          <w:sz w:val="22"/>
          <w:szCs w:val="22"/>
        </w:rPr>
        <w:t>(</w:t>
      </w:r>
      <w:r w:rsidR="00DC5980" w:rsidRPr="00DC5980">
        <w:rPr>
          <w:rFonts w:asciiTheme="minorHAnsi" w:hAnsiTheme="minorHAnsi"/>
          <w:sz w:val="22"/>
          <w:szCs w:val="22"/>
        </w:rPr>
        <w:t>D-240x</w:t>
      </w:r>
      <w:r w:rsidR="00DC5980">
        <w:rPr>
          <w:rFonts w:asciiTheme="minorHAnsi" w:hAnsiTheme="minorHAnsi"/>
          <w:sz w:val="22"/>
          <w:szCs w:val="22"/>
        </w:rPr>
        <w:t>)</w:t>
      </w:r>
      <w:r w:rsidR="00DC5980" w:rsidRPr="00DC5980">
        <w:rPr>
          <w:rFonts w:asciiTheme="minorHAnsi" w:hAnsiTheme="minorHAnsi"/>
          <w:sz w:val="22"/>
          <w:szCs w:val="22"/>
        </w:rPr>
        <w:t xml:space="preserve"> ejot īsus maršrutus kājām, vai detektējot no braucoša auto. Automātiskie ierakstītāji veica visu ienākošo ultraskaņas signālu reģistrēšanu, izlaižot 15 s garas pauzes starp secīgiem ierakstiem (lai samazinātu vienu un to pašu uz vietas barojošos sikspārņu ierakstīšanas iespēju). Jūlijā vēl trīs vietās sauszemes biotopos tika uzstādīti automātiskie ierakstītāji, bet galvenā uzmanība tika pievērsta upei, divās naktīs veicot maršrutu n</w:t>
      </w:r>
      <w:r>
        <w:rPr>
          <w:rFonts w:asciiTheme="minorHAnsi" w:hAnsiTheme="minorHAnsi"/>
          <w:sz w:val="22"/>
          <w:szCs w:val="22"/>
        </w:rPr>
        <w:t>o Mūrnieku tiltam līdz apmēram</w:t>
      </w:r>
      <w:r w:rsidR="004949B5">
        <w:rPr>
          <w:rFonts w:asciiTheme="minorHAnsi" w:hAnsiTheme="minorHAnsi"/>
          <w:sz w:val="22"/>
          <w:szCs w:val="22"/>
        </w:rPr>
        <w:t xml:space="preserve"> </w:t>
      </w:r>
      <w:proofErr w:type="spellStart"/>
      <w:r w:rsidR="004949B5">
        <w:rPr>
          <w:rFonts w:asciiTheme="minorHAnsi" w:hAnsiTheme="minorHAnsi"/>
          <w:sz w:val="22"/>
          <w:szCs w:val="22"/>
        </w:rPr>
        <w:t>Ķunč</w:t>
      </w:r>
      <w:r w:rsidR="00DC5980" w:rsidRPr="00DC5980">
        <w:rPr>
          <w:rFonts w:asciiTheme="minorHAnsi" w:hAnsiTheme="minorHAnsi"/>
          <w:sz w:val="22"/>
          <w:szCs w:val="22"/>
        </w:rPr>
        <w:t>iem</w:t>
      </w:r>
      <w:proofErr w:type="spellEnd"/>
      <w:r w:rsidR="00DC5980" w:rsidRPr="00DC5980">
        <w:rPr>
          <w:rFonts w:asciiTheme="minorHAnsi" w:hAnsiTheme="minorHAnsi"/>
          <w:sz w:val="22"/>
          <w:szCs w:val="22"/>
        </w:rPr>
        <w:t xml:space="preserve">, t.i. nenobraucot pēdējos 3 km līdz dabas parka robežai. Uzskaitē no laivas arī tika izmantots automātiskais ierakstītājs </w:t>
      </w:r>
      <w:r>
        <w:rPr>
          <w:rFonts w:asciiTheme="minorHAnsi" w:hAnsiTheme="minorHAnsi"/>
          <w:sz w:val="22"/>
          <w:szCs w:val="22"/>
        </w:rPr>
        <w:t>(</w:t>
      </w:r>
      <w:r w:rsidR="00DC5980" w:rsidRPr="00DC5980">
        <w:rPr>
          <w:rFonts w:asciiTheme="minorHAnsi" w:hAnsiTheme="minorHAnsi"/>
          <w:sz w:val="22"/>
          <w:szCs w:val="22"/>
        </w:rPr>
        <w:t>D-500x</w:t>
      </w:r>
      <w:r>
        <w:rPr>
          <w:rFonts w:asciiTheme="minorHAnsi" w:hAnsiTheme="minorHAnsi"/>
          <w:sz w:val="22"/>
          <w:szCs w:val="22"/>
        </w:rPr>
        <w:t>)</w:t>
      </w:r>
      <w:r w:rsidR="00DC5980" w:rsidRPr="00DC5980">
        <w:rPr>
          <w:rFonts w:asciiTheme="minorHAnsi" w:hAnsiTheme="minorHAnsi"/>
          <w:sz w:val="22"/>
          <w:szCs w:val="22"/>
        </w:rPr>
        <w:t>, tāpat reģistrējot pārlidojošo sikspārņu saucienus 3 s garos *.</w:t>
      </w:r>
      <w:proofErr w:type="spellStart"/>
      <w:r w:rsidR="00DC5980" w:rsidRPr="00DC5980">
        <w:rPr>
          <w:rFonts w:asciiTheme="minorHAnsi" w:hAnsiTheme="minorHAnsi"/>
          <w:sz w:val="22"/>
          <w:szCs w:val="22"/>
        </w:rPr>
        <w:t>wav</w:t>
      </w:r>
      <w:proofErr w:type="spellEnd"/>
      <w:r w:rsidR="00DC5980" w:rsidRPr="00DC5980">
        <w:rPr>
          <w:rFonts w:asciiTheme="minorHAnsi" w:hAnsiTheme="minorHAnsi"/>
          <w:sz w:val="22"/>
          <w:szCs w:val="22"/>
        </w:rPr>
        <w:t xml:space="preserve"> failos ar 15 s intervālu starp secīgiem failiem. Automātiskajos ierakstītājos kopā iegūti ap 3000 ieraksti, no kuriem pēc fona trokšņu failu (sienāži u.c. fons) iztīrīšanas analīzei derīgi bija 837 sikspārņu pārlidojumu ierakstu faili (694 no tiem – virs Aiviekstes), kuros reģistrēti pavisam 1997 individuāli sikspārņu pārlidojumi.</w:t>
      </w:r>
    </w:p>
    <w:p w14:paraId="1C9129D1" w14:textId="0C8C3006" w:rsidR="00BD423F" w:rsidRDefault="00DC5980" w:rsidP="005C6A0E">
      <w:pPr>
        <w:jc w:val="both"/>
        <w:rPr>
          <w:rFonts w:asciiTheme="minorHAnsi" w:hAnsiTheme="minorHAnsi"/>
          <w:sz w:val="22"/>
          <w:szCs w:val="22"/>
        </w:rPr>
      </w:pPr>
      <w:r w:rsidRPr="00DC5980">
        <w:rPr>
          <w:rFonts w:asciiTheme="minorHAnsi" w:hAnsiTheme="minorHAnsi"/>
          <w:sz w:val="22"/>
          <w:szCs w:val="22"/>
        </w:rPr>
        <w:t>Ultraskaņas detektoru metode ļauj konstatēt sugas un reģistrēt relatīvo aktivitāti dažādās vietās (tādējādi ļaujot savstarpēji salīdzināt biotopus/vietas), bet ar šo metodi nav iespējams precīzi noteikt sikspārņu skaitu, jo viens pats sikspārnis, ilgstoši barojoties ap ierakstītāju, var ierakstīties daudzas reizes. Turpmākam sugu skaita vērtējumam būtu jāmeklē sikspārņu mītnes (kolonijas) un jāuzskaita izlidojošie sikspārņi, bet dabas aizsardzības plāna izstrādes ietvaros šāda veida pētījumi nav veikti, jo tie būtu</w:t>
      </w:r>
      <w:r w:rsidR="00E53A9B">
        <w:rPr>
          <w:rFonts w:asciiTheme="minorHAnsi" w:hAnsiTheme="minorHAnsi"/>
          <w:sz w:val="22"/>
          <w:szCs w:val="22"/>
        </w:rPr>
        <w:t xml:space="preserve"> finansiāli ļoti dārgi, kā arī </w:t>
      </w:r>
      <w:r w:rsidRPr="00DC5980">
        <w:rPr>
          <w:rFonts w:asciiTheme="minorHAnsi" w:hAnsiTheme="minorHAnsi"/>
          <w:sz w:val="22"/>
          <w:szCs w:val="22"/>
        </w:rPr>
        <w:t xml:space="preserve">tiem nepieciešami papildus cilvēku resursi, citi materiāli, kas šajā izpētē nav pielietoti. Ar ultraskaņas detektoru metodi arī nav iespējams precīzi noteikt visas sugas, līdz ar to sugas ar līdzīgiem saucieniem var palikt nereģistrētas (īpaši </w:t>
      </w:r>
      <w:proofErr w:type="spellStart"/>
      <w:r w:rsidRPr="00DC5980">
        <w:rPr>
          <w:rFonts w:asciiTheme="minorHAnsi" w:hAnsiTheme="minorHAnsi"/>
          <w:sz w:val="22"/>
          <w:szCs w:val="22"/>
        </w:rPr>
        <w:t>naktssikspārņu</w:t>
      </w:r>
      <w:proofErr w:type="spellEnd"/>
      <w:r w:rsidRPr="00DC5980">
        <w:rPr>
          <w:rFonts w:asciiTheme="minorHAnsi" w:hAnsiTheme="minorHAnsi"/>
          <w:sz w:val="22"/>
          <w:szCs w:val="22"/>
        </w:rPr>
        <w:t xml:space="preserve"> </w:t>
      </w:r>
      <w:proofErr w:type="spellStart"/>
      <w:r w:rsidRPr="00DC5980">
        <w:rPr>
          <w:rFonts w:asciiTheme="minorHAnsi" w:hAnsiTheme="minorHAnsi"/>
          <w:i/>
          <w:sz w:val="22"/>
          <w:szCs w:val="22"/>
        </w:rPr>
        <w:t>Myotis</w:t>
      </w:r>
      <w:proofErr w:type="spellEnd"/>
      <w:r w:rsidRPr="00DC5980">
        <w:rPr>
          <w:rFonts w:asciiTheme="minorHAnsi" w:hAnsiTheme="minorHAnsi"/>
          <w:sz w:val="22"/>
          <w:szCs w:val="22"/>
        </w:rPr>
        <w:t xml:space="preserve"> sugas).</w:t>
      </w:r>
    </w:p>
    <w:p w14:paraId="1864C323" w14:textId="358021E2" w:rsidR="00DC5980" w:rsidRPr="00DC5980" w:rsidRDefault="00DC5980" w:rsidP="005C6A0E">
      <w:pPr>
        <w:jc w:val="both"/>
        <w:rPr>
          <w:rFonts w:asciiTheme="minorHAnsi" w:hAnsiTheme="minorHAnsi"/>
          <w:sz w:val="22"/>
          <w:szCs w:val="22"/>
        </w:rPr>
      </w:pPr>
      <w:r w:rsidRPr="00DC5980">
        <w:rPr>
          <w:rFonts w:asciiTheme="minorHAnsi" w:hAnsiTheme="minorHAnsi"/>
          <w:sz w:val="22"/>
          <w:szCs w:val="22"/>
        </w:rPr>
        <w:t xml:space="preserve">Dabas parks kopumā veido šauru, garu joslu, kas sevī ietver Aiviekstes upi un tās krastu palienes. Teritorijas lielāko daļu aizņem upe un tās palienes </w:t>
      </w:r>
      <w:r w:rsidR="004A160D">
        <w:rPr>
          <w:rFonts w:asciiTheme="minorHAnsi" w:hAnsiTheme="minorHAnsi"/>
          <w:sz w:val="22"/>
          <w:szCs w:val="22"/>
        </w:rPr>
        <w:t>zālāji</w:t>
      </w:r>
      <w:r w:rsidR="004A160D" w:rsidRPr="00DC5980">
        <w:rPr>
          <w:rFonts w:asciiTheme="minorHAnsi" w:hAnsiTheme="minorHAnsi"/>
          <w:sz w:val="22"/>
          <w:szCs w:val="22"/>
        </w:rPr>
        <w:t xml:space="preserve"> </w:t>
      </w:r>
      <w:r w:rsidR="00060645">
        <w:rPr>
          <w:rFonts w:asciiTheme="minorHAnsi" w:hAnsiTheme="minorHAnsi"/>
          <w:sz w:val="22"/>
          <w:szCs w:val="22"/>
        </w:rPr>
        <w:t>– gan apsaimniekoti</w:t>
      </w:r>
      <w:r w:rsidRPr="00DC5980">
        <w:rPr>
          <w:rFonts w:asciiTheme="minorHAnsi" w:hAnsiTheme="minorHAnsi"/>
          <w:sz w:val="22"/>
          <w:szCs w:val="22"/>
        </w:rPr>
        <w:t xml:space="preserve"> (</w:t>
      </w:r>
      <w:r w:rsidR="004A160D">
        <w:rPr>
          <w:rFonts w:asciiTheme="minorHAnsi" w:hAnsiTheme="minorHAnsi"/>
          <w:sz w:val="22"/>
          <w:szCs w:val="22"/>
        </w:rPr>
        <w:t>apsaimniekoti</w:t>
      </w:r>
      <w:r w:rsidRPr="00DC5980">
        <w:rPr>
          <w:rFonts w:asciiTheme="minorHAnsi" w:hAnsiTheme="minorHAnsi"/>
          <w:sz w:val="22"/>
          <w:szCs w:val="22"/>
        </w:rPr>
        <w:t xml:space="preserve"> </w:t>
      </w:r>
      <w:r w:rsidR="004A160D">
        <w:rPr>
          <w:rFonts w:asciiTheme="minorHAnsi" w:hAnsiTheme="minorHAnsi"/>
          <w:sz w:val="22"/>
          <w:szCs w:val="22"/>
        </w:rPr>
        <w:t>zālāji</w:t>
      </w:r>
      <w:r w:rsidRPr="00DC5980">
        <w:rPr>
          <w:rFonts w:asciiTheme="minorHAnsi" w:hAnsiTheme="minorHAnsi"/>
          <w:sz w:val="22"/>
          <w:szCs w:val="22"/>
        </w:rPr>
        <w:t>, aramzemes), gan aizaugoš</w:t>
      </w:r>
      <w:r w:rsidR="004A160D">
        <w:rPr>
          <w:rFonts w:asciiTheme="minorHAnsi" w:hAnsiTheme="minorHAnsi"/>
          <w:sz w:val="22"/>
          <w:szCs w:val="22"/>
        </w:rPr>
        <w:t>i</w:t>
      </w:r>
      <w:r w:rsidRPr="00DC5980">
        <w:rPr>
          <w:rFonts w:asciiTheme="minorHAnsi" w:hAnsiTheme="minorHAnsi"/>
          <w:sz w:val="22"/>
          <w:szCs w:val="22"/>
        </w:rPr>
        <w:t>. Salīdzinoši nelielā platībā sastopamas mežaudzes, lielākoties atsevišķu nelielu meža puduru veidā. Vietām izveidojušies ilggadīgi krūmāji – grāvmalās, kā arī aizaugoš</w:t>
      </w:r>
      <w:r w:rsidR="004A160D">
        <w:rPr>
          <w:rFonts w:asciiTheme="minorHAnsi" w:hAnsiTheme="minorHAnsi"/>
          <w:sz w:val="22"/>
          <w:szCs w:val="22"/>
        </w:rPr>
        <w:t>ie dabiskie zālāji</w:t>
      </w:r>
      <w:r w:rsidRPr="00DC5980">
        <w:rPr>
          <w:rFonts w:asciiTheme="minorHAnsi" w:hAnsiTheme="minorHAnsi"/>
          <w:sz w:val="22"/>
          <w:szCs w:val="22"/>
        </w:rPr>
        <w:t xml:space="preserve"> (papildus informāciju skatīt plāna I</w:t>
      </w:r>
      <w:r w:rsidR="00060645">
        <w:rPr>
          <w:rFonts w:asciiTheme="minorHAnsi" w:hAnsiTheme="minorHAnsi"/>
          <w:sz w:val="22"/>
          <w:szCs w:val="22"/>
        </w:rPr>
        <w:t>.</w:t>
      </w:r>
      <w:r w:rsidRPr="00DC5980">
        <w:rPr>
          <w:rFonts w:asciiTheme="minorHAnsi" w:hAnsiTheme="minorHAnsi"/>
          <w:sz w:val="22"/>
          <w:szCs w:val="22"/>
        </w:rPr>
        <w:t xml:space="preserve"> n</w:t>
      </w:r>
      <w:r w:rsidR="00092516">
        <w:rPr>
          <w:rFonts w:asciiTheme="minorHAnsi" w:hAnsiTheme="minorHAnsi"/>
          <w:sz w:val="22"/>
          <w:szCs w:val="22"/>
        </w:rPr>
        <w:t xml:space="preserve">odaļā </w:t>
      </w:r>
      <w:r w:rsidR="00092516" w:rsidRPr="00463D37">
        <w:rPr>
          <w:rFonts w:asciiTheme="minorHAnsi" w:hAnsiTheme="minorHAnsi"/>
          <w:sz w:val="22"/>
          <w:szCs w:val="22"/>
        </w:rPr>
        <w:t>„</w:t>
      </w:r>
      <w:r w:rsidRPr="00DC5980">
        <w:rPr>
          <w:rFonts w:asciiTheme="minorHAnsi" w:hAnsiTheme="minorHAnsi"/>
          <w:sz w:val="22"/>
          <w:szCs w:val="22"/>
        </w:rPr>
        <w:t>Teritorijas apraksts”).</w:t>
      </w:r>
    </w:p>
    <w:p w14:paraId="6C9ECB70" w14:textId="3183E482" w:rsidR="00DC5980" w:rsidRPr="00DC5980" w:rsidRDefault="00DC5980" w:rsidP="005C6A0E">
      <w:pPr>
        <w:jc w:val="both"/>
        <w:rPr>
          <w:rFonts w:asciiTheme="minorHAnsi" w:hAnsiTheme="minorHAnsi"/>
          <w:sz w:val="22"/>
          <w:szCs w:val="22"/>
        </w:rPr>
      </w:pPr>
      <w:r w:rsidRPr="00DC5980">
        <w:rPr>
          <w:rFonts w:asciiTheme="minorHAnsi" w:hAnsiTheme="minorHAnsi"/>
          <w:sz w:val="22"/>
          <w:szCs w:val="22"/>
        </w:rPr>
        <w:t>Sik</w:t>
      </w:r>
      <w:r w:rsidR="00060645">
        <w:rPr>
          <w:rFonts w:asciiTheme="minorHAnsi" w:hAnsiTheme="minorHAnsi"/>
          <w:sz w:val="22"/>
          <w:szCs w:val="22"/>
        </w:rPr>
        <w:t>spārņiem teritorija nozīmīga galvenokārt</w:t>
      </w:r>
      <w:r w:rsidRPr="00DC5980">
        <w:rPr>
          <w:rFonts w:asciiTheme="minorHAnsi" w:hAnsiTheme="minorHAnsi"/>
          <w:sz w:val="22"/>
          <w:szCs w:val="22"/>
        </w:rPr>
        <w:t xml:space="preserve"> kā barošanās vieta. Sikspārņu sugām nozīmīgākais biotops</w:t>
      </w:r>
      <w:r w:rsidR="00E53A9B">
        <w:rPr>
          <w:rFonts w:asciiTheme="minorHAnsi" w:hAnsiTheme="minorHAnsi"/>
          <w:sz w:val="22"/>
          <w:szCs w:val="22"/>
        </w:rPr>
        <w:t xml:space="preserve"> dabas parkā ir Aiviekstes upe </w:t>
      </w:r>
      <w:r w:rsidRPr="00DC5980">
        <w:rPr>
          <w:rFonts w:asciiTheme="minorHAnsi" w:hAnsiTheme="minorHAnsi"/>
          <w:sz w:val="22"/>
          <w:szCs w:val="22"/>
        </w:rPr>
        <w:t xml:space="preserve">– izcils barošanās biotops. Upe šajā posmā ir pietiekami plata un daudzveidīga, lai nodrošinātu barošanās vietas vairākām sikspārņu sugām ar dažādu medību taktiku. Tā kā vairākas </w:t>
      </w:r>
      <w:r w:rsidR="00060645">
        <w:rPr>
          <w:rFonts w:asciiTheme="minorHAnsi" w:hAnsiTheme="minorHAnsi"/>
          <w:sz w:val="22"/>
          <w:szCs w:val="22"/>
        </w:rPr>
        <w:t>no konstatētajām sikspārņu sugām</w:t>
      </w:r>
      <w:r w:rsidRPr="00DC5980">
        <w:rPr>
          <w:rFonts w:asciiTheme="minorHAnsi" w:hAnsiTheme="minorHAnsi"/>
          <w:sz w:val="22"/>
          <w:szCs w:val="22"/>
        </w:rPr>
        <w:t xml:space="preserve"> naktī bieži veic tālus pārlidojumus no savām īstajām dzīves vietām (mītnēm) uz barošanās vietām, kopējā teritorija, no kuras sikspārņi ierodas baroties uz Aiviekstes </w:t>
      </w:r>
      <w:r w:rsidR="00060645">
        <w:rPr>
          <w:rFonts w:asciiTheme="minorHAnsi" w:hAnsiTheme="minorHAnsi"/>
          <w:sz w:val="22"/>
          <w:szCs w:val="22"/>
        </w:rPr>
        <w:t>upes, noteikti ir daudz plašāka</w:t>
      </w:r>
      <w:r w:rsidRPr="00DC5980">
        <w:rPr>
          <w:rFonts w:asciiTheme="minorHAnsi" w:hAnsiTheme="minorHAnsi"/>
          <w:sz w:val="22"/>
          <w:szCs w:val="22"/>
        </w:rPr>
        <w:t xml:space="preserve"> nekā dabas parka teritorija, kurā ir maz sikspārņiem piemērotu mītņu vietu vai biotopu. Vairākas sugas potenciāli var ierasties baroties uz Aiviekstes no 5</w:t>
      </w:r>
      <w:r w:rsidR="00060645">
        <w:rPr>
          <w:rFonts w:asciiTheme="minorHAnsi" w:hAnsiTheme="minorHAnsi"/>
          <w:sz w:val="22"/>
          <w:szCs w:val="22"/>
        </w:rPr>
        <w:t> </w:t>
      </w:r>
      <w:r w:rsidRPr="00DC5980">
        <w:rPr>
          <w:rFonts w:asciiTheme="minorHAnsi" w:hAnsiTheme="minorHAnsi"/>
          <w:sz w:val="22"/>
          <w:szCs w:val="22"/>
        </w:rPr>
        <w:t>-</w:t>
      </w:r>
      <w:r w:rsidR="00060645">
        <w:rPr>
          <w:rFonts w:asciiTheme="minorHAnsi" w:hAnsiTheme="minorHAnsi"/>
          <w:sz w:val="22"/>
          <w:szCs w:val="22"/>
        </w:rPr>
        <w:t> </w:t>
      </w:r>
      <w:r w:rsidRPr="00DC5980">
        <w:rPr>
          <w:rFonts w:asciiTheme="minorHAnsi" w:hAnsiTheme="minorHAnsi"/>
          <w:sz w:val="22"/>
          <w:szCs w:val="22"/>
        </w:rPr>
        <w:t>10 km attāluma. Tādējādi ir praktiski neiespējami šādā teritorijā novērtēt sugu populāciju lielumu, kurā lielākā daļa dzīvnieku ierodas baroties no blakus teritorijām (ār</w:t>
      </w:r>
      <w:r w:rsidR="00060645">
        <w:rPr>
          <w:rFonts w:asciiTheme="minorHAnsi" w:hAnsiTheme="minorHAnsi"/>
          <w:sz w:val="22"/>
          <w:szCs w:val="22"/>
        </w:rPr>
        <w:t>pus dabas parka), un nav zināms,</w:t>
      </w:r>
      <w:r w:rsidRPr="00DC5980">
        <w:rPr>
          <w:rFonts w:asciiTheme="minorHAnsi" w:hAnsiTheme="minorHAnsi"/>
          <w:sz w:val="22"/>
          <w:szCs w:val="22"/>
        </w:rPr>
        <w:t xml:space="preserve"> kāds</w:t>
      </w:r>
      <w:r w:rsidR="00E53A9B">
        <w:rPr>
          <w:rFonts w:asciiTheme="minorHAnsi" w:hAnsiTheme="minorHAnsi"/>
          <w:sz w:val="22"/>
          <w:szCs w:val="22"/>
        </w:rPr>
        <w:t xml:space="preserve"> sugu un īpatņu skaits, kā arī </w:t>
      </w:r>
      <w:r w:rsidRPr="00DC5980">
        <w:rPr>
          <w:rFonts w:asciiTheme="minorHAnsi" w:hAnsiTheme="minorHAnsi"/>
          <w:sz w:val="22"/>
          <w:szCs w:val="22"/>
        </w:rPr>
        <w:t>no kurienes tās ierodas.</w:t>
      </w:r>
    </w:p>
    <w:p w14:paraId="6A79F2BB" w14:textId="3F429B94" w:rsidR="00DC5980" w:rsidRDefault="00DC5980" w:rsidP="005C6A0E">
      <w:pPr>
        <w:jc w:val="both"/>
        <w:rPr>
          <w:rFonts w:asciiTheme="minorHAnsi" w:hAnsiTheme="minorHAnsi"/>
          <w:sz w:val="22"/>
          <w:szCs w:val="22"/>
        </w:rPr>
      </w:pPr>
      <w:r w:rsidRPr="00DC5980">
        <w:rPr>
          <w:rFonts w:asciiTheme="minorHAnsi" w:hAnsiTheme="minorHAnsi"/>
          <w:sz w:val="22"/>
          <w:szCs w:val="22"/>
        </w:rPr>
        <w:t xml:space="preserve">No sauszemes biotopiem nozīmīgākie ir dažādas </w:t>
      </w:r>
      <w:proofErr w:type="spellStart"/>
      <w:r w:rsidRPr="00DC5980">
        <w:rPr>
          <w:rFonts w:asciiTheme="minorHAnsi" w:hAnsiTheme="minorHAnsi"/>
          <w:sz w:val="22"/>
          <w:szCs w:val="22"/>
        </w:rPr>
        <w:t>kokaudzes</w:t>
      </w:r>
      <w:proofErr w:type="spellEnd"/>
      <w:r w:rsidRPr="00DC5980">
        <w:rPr>
          <w:rFonts w:asciiTheme="minorHAnsi" w:hAnsiTheme="minorHAnsi"/>
          <w:sz w:val="22"/>
          <w:szCs w:val="22"/>
        </w:rPr>
        <w:t xml:space="preserve"> un lielāki (vecāki) krūmāji, kas potenciāli var nodrošināt dienas mītņu vai sikspārņu vairošanās koloniju apmešanās vietas, vai arī nodrošina aizsegu pret vēju un piemērotas barošanās vietas sugām, kuras barojas sauszemes biotopos. Sikspārņiem nozīmīgi ir arī atsevišķi lieli koki vai to grupas, kā arī koku/krūmu joslas ūdeņu malās, kas nodrošina aizvēju un līdz ar to piemērotākus barošanās apstākļus. Tomēr šāda veida piemērotu sauszemes biotopu teritorijā ir salīdzinoši maz. Palie</w:t>
      </w:r>
      <w:r w:rsidR="004A160D">
        <w:rPr>
          <w:rFonts w:asciiTheme="minorHAnsi" w:hAnsiTheme="minorHAnsi"/>
          <w:sz w:val="22"/>
          <w:szCs w:val="22"/>
        </w:rPr>
        <w:t>ņu zālāji</w:t>
      </w:r>
      <w:r w:rsidR="005210AF">
        <w:rPr>
          <w:rFonts w:asciiTheme="minorHAnsi" w:hAnsiTheme="minorHAnsi"/>
          <w:sz w:val="22"/>
          <w:szCs w:val="22"/>
        </w:rPr>
        <w:t>, kuri</w:t>
      </w:r>
      <w:r w:rsidRPr="00DC5980">
        <w:rPr>
          <w:rFonts w:asciiTheme="minorHAnsi" w:hAnsiTheme="minorHAnsi"/>
          <w:sz w:val="22"/>
          <w:szCs w:val="22"/>
        </w:rPr>
        <w:t xml:space="preserve"> vairum</w:t>
      </w:r>
      <w:r w:rsidR="005210AF">
        <w:rPr>
          <w:rFonts w:asciiTheme="minorHAnsi" w:hAnsiTheme="minorHAnsi"/>
          <w:sz w:val="22"/>
          <w:szCs w:val="22"/>
        </w:rPr>
        <w:t>am citu sugu grupu, kā arī paši</w:t>
      </w:r>
      <w:r w:rsidRPr="00DC5980">
        <w:rPr>
          <w:rFonts w:asciiTheme="minorHAnsi" w:hAnsiTheme="minorHAnsi"/>
          <w:sz w:val="22"/>
          <w:szCs w:val="22"/>
        </w:rPr>
        <w:t xml:space="preserve"> par sevi kā biotops, ir viena no galvenajām dabas parka vērtībām, sikspārņiem ir salīdzinoši nenozīmīgs biotops, jo </w:t>
      </w:r>
      <w:bookmarkStart w:id="95" w:name="_Hlk17910717"/>
      <w:bookmarkEnd w:id="94"/>
      <w:r w:rsidRPr="00DC5980">
        <w:rPr>
          <w:rFonts w:asciiTheme="minorHAnsi" w:hAnsiTheme="minorHAnsi"/>
          <w:sz w:val="22"/>
          <w:szCs w:val="22"/>
        </w:rPr>
        <w:t xml:space="preserve">vairums sikspārņu sugu izvairās no lieliem klajumiem, turklāt šo atklāto platību novietojums upes ielejā padara </w:t>
      </w:r>
      <w:r w:rsidRPr="00DC5980">
        <w:rPr>
          <w:rFonts w:asciiTheme="minorHAnsi" w:hAnsiTheme="minorHAnsi"/>
          <w:sz w:val="22"/>
          <w:szCs w:val="22"/>
        </w:rPr>
        <w:lastRenderedPageBreak/>
        <w:t xml:space="preserve">tās par apkārtnes vēsāko vietu naktīs, kas ievērojami samazina sikspārņiem nepieciešamās barības – kukaiņu – aktivitāti. Potenciāli visbiežāk </w:t>
      </w:r>
      <w:r w:rsidR="004A160D">
        <w:rPr>
          <w:rFonts w:asciiTheme="minorHAnsi" w:hAnsiTheme="minorHAnsi"/>
          <w:sz w:val="22"/>
          <w:szCs w:val="22"/>
        </w:rPr>
        <w:t>dabiskajos zālājos</w:t>
      </w:r>
      <w:r w:rsidRPr="00DC5980">
        <w:rPr>
          <w:rFonts w:asciiTheme="minorHAnsi" w:hAnsiTheme="minorHAnsi"/>
          <w:sz w:val="22"/>
          <w:szCs w:val="22"/>
        </w:rPr>
        <w:t xml:space="preserve"> var baroties izmēros lielākās sikspārņu sugas – rūsganais </w:t>
      </w:r>
      <w:proofErr w:type="spellStart"/>
      <w:r w:rsidRPr="00DC5980">
        <w:rPr>
          <w:rFonts w:asciiTheme="minorHAnsi" w:hAnsiTheme="minorHAnsi"/>
          <w:sz w:val="22"/>
          <w:szCs w:val="22"/>
        </w:rPr>
        <w:t>vakarsikspārnis</w:t>
      </w:r>
      <w:proofErr w:type="spellEnd"/>
      <w:r w:rsidRPr="00DC5980">
        <w:rPr>
          <w:rFonts w:asciiTheme="minorHAnsi" w:hAnsiTheme="minorHAnsi"/>
          <w:sz w:val="22"/>
          <w:szCs w:val="22"/>
        </w:rPr>
        <w:t xml:space="preserve">, divkrāsainais sikspārnis, kā arī noteiktos apstākļos dīķu </w:t>
      </w:r>
      <w:proofErr w:type="spellStart"/>
      <w:r w:rsidRPr="00DC5980">
        <w:rPr>
          <w:rFonts w:asciiTheme="minorHAnsi" w:hAnsiTheme="minorHAnsi"/>
          <w:sz w:val="22"/>
          <w:szCs w:val="22"/>
        </w:rPr>
        <w:t>naktssikspārnis</w:t>
      </w:r>
      <w:proofErr w:type="spellEnd"/>
      <w:r w:rsidRPr="00DC5980">
        <w:rPr>
          <w:rFonts w:asciiTheme="minorHAnsi" w:hAnsiTheme="minorHAnsi"/>
          <w:sz w:val="22"/>
          <w:szCs w:val="22"/>
        </w:rPr>
        <w:t xml:space="preserve">. Automātisko ierakstītāju dati gan liecina, ka sikspārņi Aiviekstes palienē reti izmanto kā barošanās vietas pat mežmalas (potenciāli bagātākās </w:t>
      </w:r>
      <w:proofErr w:type="spellStart"/>
      <w:r w:rsidRPr="00DC5980">
        <w:rPr>
          <w:rFonts w:asciiTheme="minorHAnsi" w:hAnsiTheme="minorHAnsi"/>
          <w:sz w:val="22"/>
          <w:szCs w:val="22"/>
        </w:rPr>
        <w:t>ekotonu</w:t>
      </w:r>
      <w:proofErr w:type="spellEnd"/>
      <w:r w:rsidRPr="00DC5980">
        <w:rPr>
          <w:rFonts w:asciiTheme="minorHAnsi" w:hAnsiTheme="minorHAnsi"/>
          <w:sz w:val="22"/>
          <w:szCs w:val="22"/>
        </w:rPr>
        <w:t xml:space="preserve"> joslas), un klaju</w:t>
      </w:r>
      <w:r w:rsidR="005C6A0E">
        <w:rPr>
          <w:rFonts w:asciiTheme="minorHAnsi" w:hAnsiTheme="minorHAnsi"/>
          <w:sz w:val="22"/>
          <w:szCs w:val="22"/>
        </w:rPr>
        <w:t xml:space="preserve">mos vispār tikpat kā neuzturas. </w:t>
      </w:r>
      <w:r w:rsidRPr="00DC5980">
        <w:rPr>
          <w:rFonts w:asciiTheme="minorHAnsi" w:hAnsiTheme="minorHAnsi"/>
          <w:sz w:val="22"/>
          <w:szCs w:val="22"/>
        </w:rPr>
        <w:t>Kā potenciālas mītņu vietas sikspārņiem var tikt izmantotas arī nedaudzās teritorijā esošās viensētu ēkas.</w:t>
      </w:r>
    </w:p>
    <w:p w14:paraId="120D6B8C" w14:textId="2F489D83" w:rsidR="00DC5980" w:rsidRDefault="00DC5980" w:rsidP="005C6A0E">
      <w:pPr>
        <w:jc w:val="both"/>
        <w:rPr>
          <w:rFonts w:asciiTheme="minorHAnsi" w:hAnsiTheme="minorHAnsi"/>
          <w:sz w:val="22"/>
          <w:szCs w:val="22"/>
        </w:rPr>
      </w:pPr>
      <w:r w:rsidRPr="00DC5980">
        <w:rPr>
          <w:rFonts w:asciiTheme="minorHAnsi" w:hAnsiTheme="minorHAnsi"/>
          <w:sz w:val="22"/>
          <w:szCs w:val="22"/>
        </w:rPr>
        <w:t xml:space="preserve">Aiviekstes palienes tuvākajā apkārtnē atrodas vairāki lieli mežu masīvi, starp tiem arī </w:t>
      </w:r>
      <w:r w:rsidR="00FC72B6">
        <w:rPr>
          <w:rFonts w:asciiTheme="minorHAnsi" w:hAnsiTheme="minorHAnsi"/>
          <w:sz w:val="22"/>
          <w:szCs w:val="22"/>
        </w:rPr>
        <w:t xml:space="preserve">īpaši </w:t>
      </w:r>
      <w:r w:rsidRPr="00DC5980">
        <w:rPr>
          <w:rFonts w:asciiTheme="minorHAnsi" w:hAnsiTheme="minorHAnsi"/>
          <w:sz w:val="22"/>
          <w:szCs w:val="22"/>
        </w:rPr>
        <w:t xml:space="preserve">aizsargājamā </w:t>
      </w:r>
      <w:r w:rsidR="00FC72B6">
        <w:rPr>
          <w:rFonts w:asciiTheme="minorHAnsi" w:hAnsiTheme="minorHAnsi"/>
          <w:sz w:val="22"/>
          <w:szCs w:val="22"/>
        </w:rPr>
        <w:t xml:space="preserve">dabas </w:t>
      </w:r>
      <w:r w:rsidRPr="00DC5980">
        <w:rPr>
          <w:rFonts w:asciiTheme="minorHAnsi" w:hAnsiTheme="minorHAnsi"/>
          <w:sz w:val="22"/>
          <w:szCs w:val="22"/>
        </w:rPr>
        <w:t xml:space="preserve">teritorija – Krustkalnu rezervāts ar salīdzinoši neskartu lielu meža masīvu un reljefa nodrošinātu daudzveidīgu mikroklimatu. Turpat ārpus dabas parka robežām ir arī daudzas viensētas un dažāda lieluma apdzīvotas vietas, no kurām nozīmīgākā ir Ļaudona, kas atrodas apmēram dabas parka vidū. Ēkas ir nozīmīga mītņu vieta vairumam Latvijā sastopamo sikspārņu sugu, un visticamāk lielākā daļa no sikspārņiem, kuri naktī barojas uz Aiviekstes, dienas mītnes ir atraduši vai nu apkārt esošajās ēkās, vai koku dobumos/spraugās apkārtnes mežu masīvos. </w:t>
      </w:r>
      <w:r w:rsidR="005210AF">
        <w:rPr>
          <w:rFonts w:asciiTheme="minorHAnsi" w:hAnsiTheme="minorHAnsi"/>
          <w:sz w:val="22"/>
          <w:szCs w:val="22"/>
        </w:rPr>
        <w:t>Diemžēl Dabas aizsardzības plāna</w:t>
      </w:r>
      <w:r w:rsidRPr="00DC5980">
        <w:rPr>
          <w:rFonts w:asciiTheme="minorHAnsi" w:hAnsiTheme="minorHAnsi"/>
          <w:sz w:val="22"/>
          <w:szCs w:val="22"/>
        </w:rPr>
        <w:t xml:space="preserve"> izstrādes ietvaros nav iespējams veikt detalizētu koloniju meklēšanu, turklāt šajā gadījumā teritorija, kurā izvietotas potenciālās kolonijas, iespējams, 5</w:t>
      </w:r>
      <w:r w:rsidR="005210AF">
        <w:rPr>
          <w:rFonts w:asciiTheme="minorHAnsi" w:hAnsiTheme="minorHAnsi"/>
          <w:sz w:val="22"/>
          <w:szCs w:val="22"/>
        </w:rPr>
        <w:t> </w:t>
      </w:r>
      <w:r w:rsidRPr="00DC5980">
        <w:rPr>
          <w:rFonts w:asciiTheme="minorHAnsi" w:hAnsiTheme="minorHAnsi"/>
          <w:sz w:val="22"/>
          <w:szCs w:val="22"/>
        </w:rPr>
        <w:t>-</w:t>
      </w:r>
      <w:r w:rsidR="005210AF">
        <w:rPr>
          <w:rFonts w:asciiTheme="minorHAnsi" w:hAnsiTheme="minorHAnsi"/>
          <w:sz w:val="22"/>
          <w:szCs w:val="22"/>
        </w:rPr>
        <w:t> </w:t>
      </w:r>
      <w:r w:rsidRPr="00DC5980">
        <w:rPr>
          <w:rFonts w:asciiTheme="minorHAnsi" w:hAnsiTheme="minorHAnsi"/>
          <w:sz w:val="22"/>
          <w:szCs w:val="22"/>
        </w:rPr>
        <w:t>10 reizes pārsniedz paša dabas parka platību. Koloniju apzināšanai nepieciešami atsevišķi specializēti pētījumi.</w:t>
      </w:r>
    </w:p>
    <w:p w14:paraId="2F7CD329" w14:textId="6EA56B02" w:rsidR="00DC5980" w:rsidRPr="00DC5980" w:rsidRDefault="00DC5980" w:rsidP="005C6A0E">
      <w:pPr>
        <w:jc w:val="both"/>
        <w:rPr>
          <w:rFonts w:asciiTheme="minorHAnsi" w:hAnsiTheme="minorHAnsi"/>
          <w:sz w:val="22"/>
          <w:szCs w:val="22"/>
        </w:rPr>
      </w:pPr>
      <w:r w:rsidRPr="00DC5980">
        <w:rPr>
          <w:rFonts w:asciiTheme="minorHAnsi" w:hAnsiTheme="minorHAnsi"/>
          <w:sz w:val="22"/>
          <w:szCs w:val="22"/>
        </w:rPr>
        <w:t>Kopumā pētāmajā teritorijā 2018.</w:t>
      </w:r>
      <w:r w:rsidR="005210AF">
        <w:rPr>
          <w:rFonts w:asciiTheme="minorHAnsi" w:hAnsiTheme="minorHAnsi"/>
          <w:sz w:val="22"/>
          <w:szCs w:val="22"/>
        </w:rPr>
        <w:t> gadā</w:t>
      </w:r>
      <w:r w:rsidRPr="00DC5980">
        <w:rPr>
          <w:rFonts w:asciiTheme="minorHAnsi" w:hAnsiTheme="minorHAnsi"/>
          <w:sz w:val="22"/>
          <w:szCs w:val="22"/>
        </w:rPr>
        <w:t xml:space="preserve"> konstatētas astoņas sikspārņu sugas. Vēsturiski dabas parka teritorijā citas sikspārņu sugas nav novērotas. Dabas parka teritorijā arī līdz šim nav zināmas sikspārņu vairošanās kolonijas. Dažas kolonijas, tāpat arī samērā daudzas ziemošanas vietas piemāju pagrabos ir atrastas netālu no teritorijas robežām. Viena, iespējams, dīķu </w:t>
      </w:r>
      <w:proofErr w:type="spellStart"/>
      <w:r w:rsidRPr="00DC5980">
        <w:rPr>
          <w:rFonts w:asciiTheme="minorHAnsi" w:hAnsiTheme="minorHAnsi"/>
          <w:sz w:val="22"/>
          <w:szCs w:val="22"/>
        </w:rPr>
        <w:t>naktssikspārņu</w:t>
      </w:r>
      <w:proofErr w:type="spellEnd"/>
      <w:r w:rsidRPr="00DC5980">
        <w:rPr>
          <w:rFonts w:asciiTheme="minorHAnsi" w:hAnsiTheme="minorHAnsi"/>
          <w:sz w:val="22"/>
          <w:szCs w:val="22"/>
        </w:rPr>
        <w:t xml:space="preserve"> vairošanās kolonija (visticamāk, bet nav izslēgta arī tēviņu kolonija) </w:t>
      </w:r>
      <w:r w:rsidR="00092516">
        <w:rPr>
          <w:rFonts w:asciiTheme="minorHAnsi" w:hAnsiTheme="minorHAnsi"/>
          <w:sz w:val="22"/>
          <w:szCs w:val="22"/>
        </w:rPr>
        <w:t xml:space="preserve">bija zināma </w:t>
      </w:r>
      <w:r w:rsidR="00092516" w:rsidRPr="00463D37">
        <w:rPr>
          <w:rFonts w:asciiTheme="minorHAnsi" w:hAnsiTheme="minorHAnsi"/>
          <w:sz w:val="22"/>
          <w:szCs w:val="22"/>
        </w:rPr>
        <w:t>„</w:t>
      </w:r>
      <w:proofErr w:type="spellStart"/>
      <w:r w:rsidR="005210AF">
        <w:rPr>
          <w:rFonts w:asciiTheme="minorHAnsi" w:hAnsiTheme="minorHAnsi"/>
          <w:sz w:val="22"/>
          <w:szCs w:val="22"/>
        </w:rPr>
        <w:t>Upleju</w:t>
      </w:r>
      <w:proofErr w:type="spellEnd"/>
      <w:r w:rsidR="005210AF">
        <w:rPr>
          <w:rFonts w:asciiTheme="minorHAnsi" w:hAnsiTheme="minorHAnsi"/>
          <w:sz w:val="22"/>
          <w:szCs w:val="22"/>
        </w:rPr>
        <w:t>” mājās šī gadsimta</w:t>
      </w:r>
      <w:r w:rsidRPr="00DC5980">
        <w:rPr>
          <w:rFonts w:asciiTheme="minorHAnsi" w:hAnsiTheme="minorHAnsi"/>
          <w:sz w:val="22"/>
          <w:szCs w:val="22"/>
        </w:rPr>
        <w:t xml:space="preserve"> sākumā. Ļaudonas centrā arī šobrīd ir zināma viena neliela </w:t>
      </w:r>
      <w:proofErr w:type="spellStart"/>
      <w:r w:rsidRPr="00DC5980">
        <w:rPr>
          <w:rFonts w:asciiTheme="minorHAnsi" w:hAnsiTheme="minorHAnsi"/>
          <w:sz w:val="22"/>
          <w:szCs w:val="22"/>
        </w:rPr>
        <w:t>Natūza</w:t>
      </w:r>
      <w:proofErr w:type="spellEnd"/>
      <w:r w:rsidRPr="00DC5980">
        <w:rPr>
          <w:rFonts w:asciiTheme="minorHAnsi" w:hAnsiTheme="minorHAnsi"/>
          <w:sz w:val="22"/>
          <w:szCs w:val="22"/>
        </w:rPr>
        <w:t xml:space="preserve"> sikspārņu kolonija. Vēsturiskie dati par sikspārņu novērojumiem Latvijā šobrīd tiek apkopoti speciāla projekta ietvaros, kuru realizē Latvijas Sikspārņu pētniecības biedrība, tāpēc šī</w:t>
      </w:r>
      <w:r w:rsidR="000F2BC8">
        <w:rPr>
          <w:rFonts w:asciiTheme="minorHAnsi" w:hAnsiTheme="minorHAnsi"/>
          <w:sz w:val="22"/>
          <w:szCs w:val="22"/>
        </w:rPr>
        <w:t>s izpētes</w:t>
      </w:r>
      <w:r w:rsidR="004949B5">
        <w:rPr>
          <w:rFonts w:asciiTheme="minorHAnsi" w:hAnsiTheme="minorHAnsi"/>
          <w:sz w:val="22"/>
          <w:szCs w:val="22"/>
        </w:rPr>
        <w:t xml:space="preserve"> </w:t>
      </w:r>
      <w:r w:rsidRPr="00DC5980">
        <w:rPr>
          <w:rFonts w:asciiTheme="minorHAnsi" w:hAnsiTheme="minorHAnsi"/>
          <w:sz w:val="22"/>
          <w:szCs w:val="22"/>
        </w:rPr>
        <w:t xml:space="preserve">ietvaros vēsturiskā informācija netiks iekļauta, taču tiks norādītas sugām svarīgākās zināmās lietas. Teritorijā konstatēto sikspārņu sugu saraksts un to aizsardzības statuss Latvijā un </w:t>
      </w:r>
      <w:r w:rsidR="006D7701">
        <w:rPr>
          <w:rFonts w:asciiTheme="minorHAnsi" w:hAnsiTheme="minorHAnsi"/>
          <w:sz w:val="22"/>
          <w:szCs w:val="22"/>
        </w:rPr>
        <w:t>ES</w:t>
      </w:r>
      <w:r w:rsidR="00E53A9B">
        <w:rPr>
          <w:rFonts w:asciiTheme="minorHAnsi" w:hAnsiTheme="minorHAnsi"/>
          <w:sz w:val="22"/>
          <w:szCs w:val="22"/>
        </w:rPr>
        <w:t xml:space="preserve"> norādīti </w:t>
      </w:r>
      <w:r w:rsidRPr="00DC5980">
        <w:rPr>
          <w:rFonts w:asciiTheme="minorHAnsi" w:hAnsiTheme="minorHAnsi"/>
          <w:sz w:val="22"/>
          <w:szCs w:val="22"/>
        </w:rPr>
        <w:t>1</w:t>
      </w:r>
      <w:r w:rsidR="00830815">
        <w:rPr>
          <w:rFonts w:asciiTheme="minorHAnsi" w:hAnsiTheme="minorHAnsi"/>
          <w:sz w:val="22"/>
          <w:szCs w:val="22"/>
        </w:rPr>
        <w:t>6</w:t>
      </w:r>
      <w:r w:rsidR="005210AF">
        <w:rPr>
          <w:rFonts w:asciiTheme="minorHAnsi" w:hAnsiTheme="minorHAnsi"/>
          <w:sz w:val="22"/>
          <w:szCs w:val="22"/>
        </w:rPr>
        <w:t>. </w:t>
      </w:r>
      <w:r w:rsidRPr="00DC5980">
        <w:rPr>
          <w:rFonts w:asciiTheme="minorHAnsi" w:hAnsiTheme="minorHAnsi"/>
          <w:sz w:val="22"/>
          <w:szCs w:val="22"/>
        </w:rPr>
        <w:t>tabulā. Gandrīz puse no dabas parkā konstatētajām sikspārņu sugām ir migrējošas sugas, kuras Latvijā uzturas tikai vasaras mēnešos. Gan Aiviekstes palienē, gan tās tuvākajā apkārtnē iespējama vismaz vēl 3</w:t>
      </w:r>
      <w:r w:rsidR="005210AF">
        <w:rPr>
          <w:rFonts w:asciiTheme="minorHAnsi" w:hAnsiTheme="minorHAnsi"/>
          <w:sz w:val="22"/>
          <w:szCs w:val="22"/>
        </w:rPr>
        <w:t> </w:t>
      </w:r>
      <w:r w:rsidRPr="00DC5980">
        <w:rPr>
          <w:rFonts w:asciiTheme="minorHAnsi" w:hAnsiTheme="minorHAnsi"/>
          <w:sz w:val="22"/>
          <w:szCs w:val="22"/>
        </w:rPr>
        <w:t>-</w:t>
      </w:r>
      <w:r w:rsidR="005210AF">
        <w:rPr>
          <w:rFonts w:asciiTheme="minorHAnsi" w:hAnsiTheme="minorHAnsi"/>
          <w:sz w:val="22"/>
          <w:szCs w:val="22"/>
        </w:rPr>
        <w:t> </w:t>
      </w:r>
      <w:r w:rsidRPr="00DC5980">
        <w:rPr>
          <w:rFonts w:asciiTheme="minorHAnsi" w:hAnsiTheme="minorHAnsi"/>
          <w:sz w:val="22"/>
          <w:szCs w:val="22"/>
        </w:rPr>
        <w:t xml:space="preserve">4 citu sikspārņu sugu klātbūtne, t.sk. Biotopu direktīvas II pielikuma suga Eiropas </w:t>
      </w:r>
      <w:proofErr w:type="spellStart"/>
      <w:r w:rsidRPr="00DC5980">
        <w:rPr>
          <w:rFonts w:asciiTheme="minorHAnsi" w:hAnsiTheme="minorHAnsi"/>
          <w:sz w:val="22"/>
          <w:szCs w:val="22"/>
        </w:rPr>
        <w:t>platausim</w:t>
      </w:r>
      <w:proofErr w:type="spellEnd"/>
      <w:r w:rsidRPr="00DC5980">
        <w:rPr>
          <w:rFonts w:asciiTheme="minorHAnsi" w:hAnsiTheme="minorHAnsi"/>
          <w:sz w:val="22"/>
          <w:szCs w:val="22"/>
        </w:rPr>
        <w:t xml:space="preserve"> </w:t>
      </w:r>
      <w:proofErr w:type="spellStart"/>
      <w:r w:rsidRPr="005210AF">
        <w:rPr>
          <w:rFonts w:asciiTheme="minorHAnsi" w:hAnsiTheme="minorHAnsi"/>
          <w:i/>
          <w:sz w:val="22"/>
          <w:szCs w:val="22"/>
        </w:rPr>
        <w:t>Barbastella</w:t>
      </w:r>
      <w:proofErr w:type="spellEnd"/>
      <w:r w:rsidRPr="005210AF">
        <w:rPr>
          <w:rFonts w:asciiTheme="minorHAnsi" w:hAnsiTheme="minorHAnsi"/>
          <w:i/>
          <w:sz w:val="22"/>
          <w:szCs w:val="22"/>
        </w:rPr>
        <w:t xml:space="preserve"> </w:t>
      </w:r>
      <w:proofErr w:type="spellStart"/>
      <w:r w:rsidRPr="005210AF">
        <w:rPr>
          <w:rFonts w:asciiTheme="minorHAnsi" w:hAnsiTheme="minorHAnsi"/>
          <w:i/>
          <w:sz w:val="22"/>
          <w:szCs w:val="22"/>
        </w:rPr>
        <w:t>barba</w:t>
      </w:r>
      <w:r w:rsidR="00092516" w:rsidRPr="005210AF">
        <w:rPr>
          <w:rFonts w:asciiTheme="minorHAnsi" w:hAnsiTheme="minorHAnsi"/>
          <w:i/>
          <w:sz w:val="22"/>
          <w:szCs w:val="22"/>
        </w:rPr>
        <w:t>stellus</w:t>
      </w:r>
      <w:proofErr w:type="spellEnd"/>
      <w:r w:rsidR="00092516">
        <w:rPr>
          <w:rFonts w:asciiTheme="minorHAnsi" w:hAnsiTheme="minorHAnsi"/>
          <w:sz w:val="22"/>
          <w:szCs w:val="22"/>
        </w:rPr>
        <w:t xml:space="preserve">, kura atrasta ziemojam </w:t>
      </w:r>
      <w:r w:rsidR="00092516" w:rsidRPr="00463D37">
        <w:rPr>
          <w:rFonts w:asciiTheme="minorHAnsi" w:hAnsiTheme="minorHAnsi"/>
          <w:sz w:val="22"/>
          <w:szCs w:val="22"/>
        </w:rPr>
        <w:t>„</w:t>
      </w:r>
      <w:proofErr w:type="spellStart"/>
      <w:r w:rsidRPr="00DC5980">
        <w:rPr>
          <w:rFonts w:asciiTheme="minorHAnsi" w:hAnsiTheme="minorHAnsi"/>
          <w:sz w:val="22"/>
          <w:szCs w:val="22"/>
        </w:rPr>
        <w:t>Vecdupenu</w:t>
      </w:r>
      <w:proofErr w:type="spellEnd"/>
      <w:r w:rsidRPr="00DC5980">
        <w:rPr>
          <w:rFonts w:asciiTheme="minorHAnsi" w:hAnsiTheme="minorHAnsi"/>
          <w:sz w:val="22"/>
          <w:szCs w:val="22"/>
        </w:rPr>
        <w:t>” māju pagrabā tikai 100 m ārpus daba</w:t>
      </w:r>
      <w:r w:rsidR="005210AF">
        <w:rPr>
          <w:rFonts w:asciiTheme="minorHAnsi" w:hAnsiTheme="minorHAnsi"/>
          <w:sz w:val="22"/>
          <w:szCs w:val="22"/>
        </w:rPr>
        <w:t>s parka robežām 2003. un 2004. gada</w:t>
      </w:r>
      <w:r w:rsidRPr="00DC5980">
        <w:rPr>
          <w:rFonts w:asciiTheme="minorHAnsi" w:hAnsiTheme="minorHAnsi"/>
          <w:sz w:val="22"/>
          <w:szCs w:val="22"/>
        </w:rPr>
        <w:t xml:space="preserve"> ziemās; iespējams, ka suga barojas dabas parka teritorijā </w:t>
      </w:r>
      <w:r w:rsidR="005210AF">
        <w:rPr>
          <w:rFonts w:asciiTheme="minorHAnsi" w:hAnsiTheme="minorHAnsi"/>
          <w:sz w:val="22"/>
          <w:szCs w:val="22"/>
        </w:rPr>
        <w:t>arī vasaras mēnešos, bet 2018. gada</w:t>
      </w:r>
      <w:r w:rsidRPr="00DC5980">
        <w:rPr>
          <w:rFonts w:asciiTheme="minorHAnsi" w:hAnsiTheme="minorHAnsi"/>
          <w:sz w:val="22"/>
          <w:szCs w:val="22"/>
        </w:rPr>
        <w:t xml:space="preserve"> vasarā neizdevās to konstatēt (kaut gan izmantotā automātisko ierakstu metode ir pagaidām labākais zināmais veids, kā šo sugu konstatēt).</w:t>
      </w:r>
    </w:p>
    <w:p w14:paraId="5576FC82" w14:textId="2BEFEE22" w:rsidR="00DC5980" w:rsidRDefault="00DC5980" w:rsidP="005C6A0E">
      <w:pPr>
        <w:jc w:val="both"/>
        <w:rPr>
          <w:rFonts w:asciiTheme="minorHAnsi" w:hAnsiTheme="minorHAnsi"/>
          <w:sz w:val="22"/>
          <w:szCs w:val="22"/>
        </w:rPr>
      </w:pPr>
      <w:r w:rsidRPr="00DC5980">
        <w:rPr>
          <w:rFonts w:asciiTheme="minorHAnsi" w:hAnsiTheme="minorHAnsi"/>
          <w:sz w:val="22"/>
          <w:szCs w:val="22"/>
        </w:rPr>
        <w:t>Kopumā sauszemes biotopos konstatētais sikspārņu blīvums ir mazs – maksimālais reģistrēto pārlidoju</w:t>
      </w:r>
      <w:r w:rsidR="005210AF">
        <w:rPr>
          <w:rFonts w:asciiTheme="minorHAnsi" w:hAnsiTheme="minorHAnsi"/>
          <w:sz w:val="22"/>
          <w:szCs w:val="22"/>
        </w:rPr>
        <w:t>mu skaits nakts laikā – 35, minimālais</w:t>
      </w:r>
      <w:r w:rsidRPr="00DC5980">
        <w:rPr>
          <w:rFonts w:asciiTheme="minorHAnsi" w:hAnsiTheme="minorHAnsi"/>
          <w:sz w:val="22"/>
          <w:szCs w:val="22"/>
        </w:rPr>
        <w:t xml:space="preserve"> – 1, vidēji 18 sikspārņu pārlidojumi naktī. Tieši pretēji – uz Aiviekstes ierakstos vietām reģistrēti 5 un vairāk individuāli sikspārņu pārlidojumi pat vienā ieraksta failā, kas nepārprotami liecina, ka sikspārņiem upe ir svarīgākais no teritorijā pieejamajiem biotopiem.</w:t>
      </w:r>
    </w:p>
    <w:p w14:paraId="3B5DC58A" w14:textId="77777777" w:rsidR="00DC5980" w:rsidRPr="00DC5980" w:rsidRDefault="00DC5980" w:rsidP="00DC5980">
      <w:pPr>
        <w:spacing w:before="120"/>
        <w:jc w:val="both"/>
        <w:rPr>
          <w:rFonts w:asciiTheme="minorHAnsi" w:hAnsiTheme="minorHAnsi"/>
          <w:b/>
          <w:sz w:val="22"/>
          <w:szCs w:val="22"/>
        </w:rPr>
      </w:pPr>
      <w:r w:rsidRPr="00DC5980">
        <w:rPr>
          <w:rFonts w:asciiTheme="minorHAnsi" w:hAnsiTheme="minorHAnsi"/>
          <w:b/>
          <w:sz w:val="22"/>
          <w:szCs w:val="22"/>
        </w:rPr>
        <w:t>Īss sugu apskats</w:t>
      </w:r>
    </w:p>
    <w:p w14:paraId="434F908F" w14:textId="1906A37B" w:rsidR="00DC5980" w:rsidRPr="00DC5980" w:rsidRDefault="00DC5980" w:rsidP="00DC5980">
      <w:pPr>
        <w:spacing w:before="120"/>
        <w:jc w:val="both"/>
        <w:rPr>
          <w:rFonts w:asciiTheme="minorHAnsi" w:hAnsiTheme="minorHAnsi"/>
          <w:sz w:val="22"/>
          <w:szCs w:val="22"/>
        </w:rPr>
      </w:pPr>
      <w:r w:rsidRPr="004C2BF5">
        <w:rPr>
          <w:rFonts w:asciiTheme="minorHAnsi" w:hAnsiTheme="minorHAnsi"/>
          <w:b/>
          <w:sz w:val="22"/>
          <w:szCs w:val="22"/>
        </w:rPr>
        <w:t>Ziemeļu sikspārnis</w:t>
      </w:r>
      <w:r>
        <w:rPr>
          <w:rFonts w:asciiTheme="minorHAnsi" w:hAnsiTheme="minorHAnsi"/>
          <w:sz w:val="22"/>
          <w:szCs w:val="22"/>
        </w:rPr>
        <w:t xml:space="preserve"> </w:t>
      </w:r>
      <w:proofErr w:type="spellStart"/>
      <w:r w:rsidR="004C2BF5" w:rsidRPr="004C2BF5">
        <w:rPr>
          <w:rFonts w:asciiTheme="minorHAnsi" w:hAnsiTheme="minorHAnsi"/>
          <w:i/>
          <w:sz w:val="22"/>
          <w:szCs w:val="22"/>
        </w:rPr>
        <w:t>Eptesicus</w:t>
      </w:r>
      <w:proofErr w:type="spellEnd"/>
      <w:r w:rsidR="004C2BF5" w:rsidRPr="004C2BF5">
        <w:rPr>
          <w:rFonts w:asciiTheme="minorHAnsi" w:hAnsiTheme="minorHAnsi"/>
          <w:i/>
          <w:sz w:val="22"/>
          <w:szCs w:val="22"/>
        </w:rPr>
        <w:t xml:space="preserve"> </w:t>
      </w:r>
      <w:proofErr w:type="spellStart"/>
      <w:r w:rsidR="004C2BF5" w:rsidRPr="004C2BF5">
        <w:rPr>
          <w:rFonts w:asciiTheme="minorHAnsi" w:hAnsiTheme="minorHAnsi"/>
          <w:i/>
          <w:sz w:val="22"/>
          <w:szCs w:val="22"/>
        </w:rPr>
        <w:t>nilssoni</w:t>
      </w:r>
      <w:proofErr w:type="spellEnd"/>
      <w:r w:rsidR="004C2BF5">
        <w:rPr>
          <w:rFonts w:asciiTheme="minorHAnsi" w:hAnsiTheme="minorHAnsi"/>
          <w:sz w:val="22"/>
          <w:szCs w:val="22"/>
        </w:rPr>
        <w:t xml:space="preserve"> ir v</w:t>
      </w:r>
      <w:r w:rsidR="00D23680">
        <w:rPr>
          <w:rFonts w:asciiTheme="minorHAnsi" w:hAnsiTheme="minorHAnsi"/>
          <w:sz w:val="22"/>
          <w:szCs w:val="22"/>
        </w:rPr>
        <w:t>i</w:t>
      </w:r>
      <w:r w:rsidRPr="00DC5980">
        <w:rPr>
          <w:rFonts w:asciiTheme="minorHAnsi" w:hAnsiTheme="minorHAnsi"/>
          <w:sz w:val="22"/>
          <w:szCs w:val="22"/>
        </w:rPr>
        <w:t>ena no visbiežāk izplatītajām sugām Latvijā, arī ziemo, t.sk. mazajos piemāju pagrabos. Reģistr</w:t>
      </w:r>
      <w:r w:rsidR="005210AF">
        <w:rPr>
          <w:rFonts w:asciiTheme="minorHAnsi" w:hAnsiTheme="minorHAnsi"/>
          <w:sz w:val="22"/>
          <w:szCs w:val="22"/>
        </w:rPr>
        <w:t>ēts septiņos no astoņiem</w:t>
      </w:r>
      <w:r w:rsidRPr="00DC5980">
        <w:rPr>
          <w:rFonts w:asciiTheme="minorHAnsi" w:hAnsiTheme="minorHAnsi"/>
          <w:sz w:val="22"/>
          <w:szCs w:val="22"/>
        </w:rPr>
        <w:t xml:space="preserve"> sauszemes biotopos izvietotajiem ierakstītājiem, kā arī praktiski visā apsekotajā Aiviekstes upes posmā. 34,8</w:t>
      </w:r>
      <w:r w:rsidR="005210AF">
        <w:rPr>
          <w:rFonts w:asciiTheme="minorHAnsi" w:hAnsiTheme="minorHAnsi"/>
          <w:sz w:val="22"/>
          <w:szCs w:val="22"/>
        </w:rPr>
        <w:t> </w:t>
      </w:r>
      <w:r w:rsidRPr="00DC5980">
        <w:rPr>
          <w:rFonts w:asciiTheme="minorHAnsi" w:hAnsiTheme="minorHAnsi"/>
          <w:sz w:val="22"/>
          <w:szCs w:val="22"/>
        </w:rPr>
        <w:t>% no reģistrētajiem sikspārņu pārlidojumiem ieraksto</w:t>
      </w:r>
      <w:r w:rsidR="005210AF">
        <w:rPr>
          <w:rFonts w:asciiTheme="minorHAnsi" w:hAnsiTheme="minorHAnsi"/>
          <w:sz w:val="22"/>
          <w:szCs w:val="22"/>
        </w:rPr>
        <w:t>s dabas parka teritorijā 2018. gadā</w:t>
      </w:r>
      <w:r w:rsidRPr="00DC5980">
        <w:rPr>
          <w:rFonts w:asciiTheme="minorHAnsi" w:hAnsiTheme="minorHAnsi"/>
          <w:sz w:val="22"/>
          <w:szCs w:val="22"/>
        </w:rPr>
        <w:t xml:space="preserve"> attiecināmi uz šo sugu (56,5</w:t>
      </w:r>
      <w:r w:rsidR="005E50DB">
        <w:rPr>
          <w:rFonts w:asciiTheme="minorHAnsi" w:hAnsiTheme="minorHAnsi"/>
          <w:sz w:val="22"/>
          <w:szCs w:val="22"/>
        </w:rPr>
        <w:t> </w:t>
      </w:r>
      <w:r w:rsidRPr="00DC5980">
        <w:rPr>
          <w:rFonts w:asciiTheme="minorHAnsi" w:hAnsiTheme="minorHAnsi"/>
          <w:sz w:val="22"/>
          <w:szCs w:val="22"/>
        </w:rPr>
        <w:t>% - ierakstos tikai sauszemes biotopos). Ticami, ka dabas parka teritorijā barojas sikspārņi no vairākām kolonijām, no kurām viena visdrīzāk atrodas kādā no ēkām Ļaudonā. Potenciāli iespējama arī kādas kolonijas atrašanās koka dobumā pašā dabas parkā, bet ticamāk, ka arī citas kolonijas, ja tādas ir, atrodas ēkās, visdrīzāk ārpus dabas parka robežām. Zināmas vairākas ziemošanas vietas pagrabos ārpus pētāmās teritorijas netālu no dabas parka robežām.</w:t>
      </w:r>
    </w:p>
    <w:p w14:paraId="142A6F79" w14:textId="41ABB64D" w:rsidR="00DC5980" w:rsidRPr="00DC5980" w:rsidRDefault="00DC5980" w:rsidP="00DC5980">
      <w:pPr>
        <w:spacing w:before="120"/>
        <w:jc w:val="both"/>
        <w:rPr>
          <w:rFonts w:asciiTheme="minorHAnsi" w:hAnsiTheme="minorHAnsi"/>
          <w:sz w:val="22"/>
          <w:szCs w:val="22"/>
        </w:rPr>
      </w:pPr>
      <w:r w:rsidRPr="004C2BF5">
        <w:rPr>
          <w:rFonts w:asciiTheme="minorHAnsi" w:hAnsiTheme="minorHAnsi"/>
          <w:b/>
          <w:sz w:val="22"/>
          <w:szCs w:val="22"/>
        </w:rPr>
        <w:t xml:space="preserve">Rūsganais </w:t>
      </w:r>
      <w:proofErr w:type="spellStart"/>
      <w:r w:rsidRPr="004C2BF5">
        <w:rPr>
          <w:rFonts w:asciiTheme="minorHAnsi" w:hAnsiTheme="minorHAnsi"/>
          <w:b/>
          <w:sz w:val="22"/>
          <w:szCs w:val="22"/>
        </w:rPr>
        <w:t>vakarsikspārnis</w:t>
      </w:r>
      <w:proofErr w:type="spellEnd"/>
      <w:r w:rsidRPr="00DC5980">
        <w:rPr>
          <w:rFonts w:asciiTheme="minorHAnsi" w:hAnsiTheme="minorHAnsi"/>
          <w:sz w:val="22"/>
          <w:szCs w:val="22"/>
        </w:rPr>
        <w:t xml:space="preserve"> </w:t>
      </w:r>
      <w:proofErr w:type="spellStart"/>
      <w:r w:rsidRPr="004C2BF5">
        <w:rPr>
          <w:rFonts w:asciiTheme="minorHAnsi" w:hAnsiTheme="minorHAnsi"/>
          <w:i/>
          <w:sz w:val="22"/>
          <w:szCs w:val="22"/>
        </w:rPr>
        <w:t>Nyctalus</w:t>
      </w:r>
      <w:proofErr w:type="spellEnd"/>
      <w:r w:rsidRPr="004C2BF5">
        <w:rPr>
          <w:rFonts w:asciiTheme="minorHAnsi" w:hAnsiTheme="minorHAnsi"/>
          <w:i/>
          <w:sz w:val="22"/>
          <w:szCs w:val="22"/>
        </w:rPr>
        <w:t xml:space="preserve"> </w:t>
      </w:r>
      <w:proofErr w:type="spellStart"/>
      <w:r w:rsidRPr="004C2BF5">
        <w:rPr>
          <w:rFonts w:asciiTheme="minorHAnsi" w:hAnsiTheme="minorHAnsi"/>
          <w:i/>
          <w:sz w:val="22"/>
          <w:szCs w:val="22"/>
        </w:rPr>
        <w:t>noctula</w:t>
      </w:r>
      <w:proofErr w:type="spellEnd"/>
      <w:r w:rsidR="004C2BF5">
        <w:rPr>
          <w:rFonts w:asciiTheme="minorHAnsi" w:hAnsiTheme="minorHAnsi"/>
          <w:sz w:val="22"/>
          <w:szCs w:val="22"/>
        </w:rPr>
        <w:t xml:space="preserve"> ir v</w:t>
      </w:r>
      <w:r w:rsidR="00092516">
        <w:rPr>
          <w:rFonts w:asciiTheme="minorHAnsi" w:hAnsiTheme="minorHAnsi"/>
          <w:sz w:val="22"/>
          <w:szCs w:val="22"/>
        </w:rPr>
        <w:t xml:space="preserve">iena no t.s. </w:t>
      </w:r>
      <w:r w:rsidR="00092516" w:rsidRPr="00463D37">
        <w:rPr>
          <w:rFonts w:asciiTheme="minorHAnsi" w:hAnsiTheme="minorHAnsi"/>
          <w:sz w:val="22"/>
          <w:szCs w:val="22"/>
        </w:rPr>
        <w:t>„</w:t>
      </w:r>
      <w:r w:rsidRPr="00DC5980">
        <w:rPr>
          <w:rFonts w:asciiTheme="minorHAnsi" w:hAnsiTheme="minorHAnsi"/>
          <w:sz w:val="22"/>
          <w:szCs w:val="22"/>
        </w:rPr>
        <w:t xml:space="preserve">meža sugām”, </w:t>
      </w:r>
      <w:r w:rsidR="005E50DB">
        <w:rPr>
          <w:rFonts w:asciiTheme="minorHAnsi" w:hAnsiTheme="minorHAnsi"/>
          <w:sz w:val="22"/>
          <w:szCs w:val="22"/>
        </w:rPr>
        <w:t>kuru</w:t>
      </w:r>
      <w:r w:rsidRPr="00DC5980">
        <w:rPr>
          <w:rFonts w:asciiTheme="minorHAnsi" w:hAnsiTheme="minorHAnsi"/>
          <w:sz w:val="22"/>
          <w:szCs w:val="22"/>
        </w:rPr>
        <w:t xml:space="preserve"> kolonijas apmetas gandrīz tikai koku dobumos. Migrējoša suga, Latvijā nepārziemo. Samērā bieži izplatīta suga Latvi</w:t>
      </w:r>
      <w:r w:rsidR="005E50DB">
        <w:rPr>
          <w:rFonts w:asciiTheme="minorHAnsi" w:hAnsiTheme="minorHAnsi"/>
          <w:sz w:val="22"/>
          <w:szCs w:val="22"/>
        </w:rPr>
        <w:t>jā; pētāmajā teritorijā 2018. gadā</w:t>
      </w:r>
      <w:r w:rsidRPr="00DC5980">
        <w:rPr>
          <w:rFonts w:asciiTheme="minorHAnsi" w:hAnsiTheme="minorHAnsi"/>
          <w:sz w:val="22"/>
          <w:szCs w:val="22"/>
        </w:rPr>
        <w:t xml:space="preserve"> 6,9</w:t>
      </w:r>
      <w:r w:rsidR="005E50DB">
        <w:rPr>
          <w:rFonts w:asciiTheme="minorHAnsi" w:hAnsiTheme="minorHAnsi"/>
          <w:sz w:val="22"/>
          <w:szCs w:val="22"/>
        </w:rPr>
        <w:t> </w:t>
      </w:r>
      <w:r w:rsidRPr="00DC5980">
        <w:rPr>
          <w:rFonts w:asciiTheme="minorHAnsi" w:hAnsiTheme="minorHAnsi"/>
          <w:sz w:val="22"/>
          <w:szCs w:val="22"/>
        </w:rPr>
        <w:t>% iera</w:t>
      </w:r>
      <w:r w:rsidR="005E50DB">
        <w:rPr>
          <w:rFonts w:asciiTheme="minorHAnsi" w:hAnsiTheme="minorHAnsi"/>
          <w:sz w:val="22"/>
          <w:szCs w:val="22"/>
        </w:rPr>
        <w:t>kstu attiecināmi uz šo sugu, galvenokārt,</w:t>
      </w:r>
      <w:r w:rsidRPr="00DC5980">
        <w:rPr>
          <w:rFonts w:asciiTheme="minorHAnsi" w:hAnsiTheme="minorHAnsi"/>
          <w:sz w:val="22"/>
          <w:szCs w:val="22"/>
        </w:rPr>
        <w:t xml:space="preserve"> konstatēts virs Aiviekstes, </w:t>
      </w:r>
      <w:bookmarkStart w:id="96" w:name="_Hlk17910758"/>
      <w:bookmarkEnd w:id="95"/>
      <w:r w:rsidRPr="00DC5980">
        <w:rPr>
          <w:rFonts w:asciiTheme="minorHAnsi" w:hAnsiTheme="minorHAnsi"/>
          <w:sz w:val="22"/>
          <w:szCs w:val="22"/>
        </w:rPr>
        <w:t>sauszemes biotopos tikai 15 reģistrēti pārlidojumi (10,9</w:t>
      </w:r>
      <w:r w:rsidR="005E50DB">
        <w:rPr>
          <w:rFonts w:asciiTheme="minorHAnsi" w:hAnsiTheme="minorHAnsi"/>
          <w:sz w:val="22"/>
          <w:szCs w:val="22"/>
        </w:rPr>
        <w:t> </w:t>
      </w:r>
      <w:r w:rsidRPr="00DC5980">
        <w:rPr>
          <w:rFonts w:asciiTheme="minorHAnsi" w:hAnsiTheme="minorHAnsi"/>
          <w:sz w:val="22"/>
          <w:szCs w:val="22"/>
        </w:rPr>
        <w:t xml:space="preserve">% no visiem reģistrētajiem pārlidojumiem sauszemes biotopos). Suga uz barošanās biotopiem var veikt lielus attālumus, tādēļ tās </w:t>
      </w:r>
      <w:r w:rsidRPr="00DC5980">
        <w:rPr>
          <w:rFonts w:asciiTheme="minorHAnsi" w:hAnsiTheme="minorHAnsi"/>
          <w:sz w:val="22"/>
          <w:szCs w:val="22"/>
        </w:rPr>
        <w:lastRenderedPageBreak/>
        <w:t xml:space="preserve">populāciju vai iespējamo koloniju daudzumu novērtēt ir praktiski neiespējami. Ticams, ka viena kolonija atrodas Mūrnieku tilta tuvumā (dažu km rādiusā), jo šajā vietā rūsganie </w:t>
      </w:r>
      <w:proofErr w:type="spellStart"/>
      <w:r w:rsidRPr="00DC5980">
        <w:rPr>
          <w:rFonts w:asciiTheme="minorHAnsi" w:hAnsiTheme="minorHAnsi"/>
          <w:sz w:val="22"/>
          <w:szCs w:val="22"/>
        </w:rPr>
        <w:t>vakarsikspārņi</w:t>
      </w:r>
      <w:proofErr w:type="spellEnd"/>
      <w:r w:rsidRPr="00DC5980">
        <w:rPr>
          <w:rFonts w:asciiTheme="minorHAnsi" w:hAnsiTheme="minorHAnsi"/>
          <w:sz w:val="22"/>
          <w:szCs w:val="22"/>
        </w:rPr>
        <w:t xml:space="preserve"> lielākā skaitā parādījās barošanās biotopā virs upes jau agri vakarā, kas liecina, ka kolonija nevar būt tālu.</w:t>
      </w:r>
    </w:p>
    <w:p w14:paraId="0247469B" w14:textId="2198ADEC" w:rsidR="00DC5980" w:rsidRPr="00DC5980" w:rsidRDefault="00DC5980" w:rsidP="00DC5980">
      <w:pPr>
        <w:spacing w:before="120"/>
        <w:jc w:val="both"/>
        <w:rPr>
          <w:rFonts w:asciiTheme="minorHAnsi" w:hAnsiTheme="minorHAnsi"/>
          <w:sz w:val="22"/>
          <w:szCs w:val="22"/>
        </w:rPr>
      </w:pPr>
      <w:r w:rsidRPr="004C2BF5">
        <w:rPr>
          <w:rFonts w:asciiTheme="minorHAnsi" w:hAnsiTheme="minorHAnsi"/>
          <w:b/>
          <w:sz w:val="22"/>
          <w:szCs w:val="22"/>
        </w:rPr>
        <w:t>Divkrāsainais</w:t>
      </w:r>
      <w:r w:rsidR="004C2BF5" w:rsidRPr="004C2BF5">
        <w:rPr>
          <w:rFonts w:asciiTheme="minorHAnsi" w:hAnsiTheme="minorHAnsi"/>
          <w:b/>
          <w:sz w:val="22"/>
          <w:szCs w:val="22"/>
        </w:rPr>
        <w:t xml:space="preserve"> sikspārnis</w:t>
      </w:r>
      <w:r w:rsidR="004C2BF5">
        <w:rPr>
          <w:rFonts w:asciiTheme="minorHAnsi" w:hAnsiTheme="minorHAnsi"/>
          <w:sz w:val="22"/>
          <w:szCs w:val="22"/>
        </w:rPr>
        <w:t xml:space="preserve"> </w:t>
      </w:r>
      <w:proofErr w:type="spellStart"/>
      <w:r w:rsidR="004C2BF5" w:rsidRPr="004C2BF5">
        <w:rPr>
          <w:rFonts w:asciiTheme="minorHAnsi" w:hAnsiTheme="minorHAnsi"/>
          <w:i/>
          <w:sz w:val="22"/>
          <w:szCs w:val="22"/>
        </w:rPr>
        <w:t>Vespertilio</w:t>
      </w:r>
      <w:proofErr w:type="spellEnd"/>
      <w:r w:rsidR="004C2BF5" w:rsidRPr="004C2BF5">
        <w:rPr>
          <w:rFonts w:asciiTheme="minorHAnsi" w:hAnsiTheme="minorHAnsi"/>
          <w:i/>
          <w:sz w:val="22"/>
          <w:szCs w:val="22"/>
        </w:rPr>
        <w:t xml:space="preserve"> </w:t>
      </w:r>
      <w:proofErr w:type="spellStart"/>
      <w:r w:rsidR="004C2BF5" w:rsidRPr="004C2BF5">
        <w:rPr>
          <w:rFonts w:asciiTheme="minorHAnsi" w:hAnsiTheme="minorHAnsi"/>
          <w:i/>
          <w:sz w:val="22"/>
          <w:szCs w:val="22"/>
        </w:rPr>
        <w:t>murinus</w:t>
      </w:r>
      <w:proofErr w:type="spellEnd"/>
      <w:r w:rsidR="004C2BF5">
        <w:rPr>
          <w:rFonts w:asciiTheme="minorHAnsi" w:hAnsiTheme="minorHAnsi"/>
          <w:sz w:val="22"/>
          <w:szCs w:val="22"/>
        </w:rPr>
        <w:t xml:space="preserve"> ir i</w:t>
      </w:r>
      <w:r w:rsidRPr="00DC5980">
        <w:rPr>
          <w:rFonts w:asciiTheme="minorHAnsi" w:hAnsiTheme="minorHAnsi"/>
          <w:sz w:val="22"/>
          <w:szCs w:val="22"/>
        </w:rPr>
        <w:t xml:space="preserve">zteikti </w:t>
      </w:r>
      <w:proofErr w:type="spellStart"/>
      <w:r w:rsidRPr="00DC5980">
        <w:rPr>
          <w:rFonts w:asciiTheme="minorHAnsi" w:hAnsiTheme="minorHAnsi"/>
          <w:sz w:val="22"/>
          <w:szCs w:val="22"/>
        </w:rPr>
        <w:t>sinantropa</w:t>
      </w:r>
      <w:proofErr w:type="spellEnd"/>
      <w:r w:rsidRPr="00DC5980">
        <w:rPr>
          <w:rFonts w:asciiTheme="minorHAnsi" w:hAnsiTheme="minorHAnsi"/>
          <w:sz w:val="22"/>
          <w:szCs w:val="22"/>
        </w:rPr>
        <w:t xml:space="preserve"> suga, koloniju u.c. mītnes Eiropā zināmas tikai ēkās. Latvijā suga ar ļoti neskaidru statusu, jo ir dati gan par šīs sugas migrāciju, gan ziemošanas gadījumiem tepat Latvijā. Riesto vēlu rudenī, kas arī liecina par to, ka daļa populācijas paliek ziemot. Ultraskaņas detektorā salīdzinoši grūti nosakāma suga, kurai daudzi reģistrētie pārlidojumi, visticamāk, paliek nenoteikti līdz sugai, jo viegli sajaucami ar ziemeļu sikspārņa vai citu izmēros lielāko sugu saucieniem. Pētāmajā teritorijā sauszemes biotopos reģistrēti tikai 4 līdz sugai noteikti divkrāsainā sikspārņa pārlidojumi, 91 pārlidojums reģistrēts virs Aiviekstes. Kopumā divkrāsainā sikspārņa īpatsvars reģistrētajos pārlidojumos ir 4,8</w:t>
      </w:r>
      <w:r w:rsidR="008D5B1D">
        <w:rPr>
          <w:rFonts w:asciiTheme="minorHAnsi" w:hAnsiTheme="minorHAnsi"/>
          <w:sz w:val="22"/>
          <w:szCs w:val="22"/>
        </w:rPr>
        <w:t> </w:t>
      </w:r>
      <w:r w:rsidRPr="00DC5980">
        <w:rPr>
          <w:rFonts w:asciiTheme="minorHAnsi" w:hAnsiTheme="minorHAnsi"/>
          <w:sz w:val="22"/>
          <w:szCs w:val="22"/>
        </w:rPr>
        <w:t xml:space="preserve">%. </w:t>
      </w:r>
    </w:p>
    <w:p w14:paraId="6DDF0D24" w14:textId="50319022" w:rsidR="00DC5980" w:rsidRPr="00DC5980" w:rsidRDefault="00DC5980" w:rsidP="00DC5980">
      <w:pPr>
        <w:spacing w:before="120"/>
        <w:jc w:val="both"/>
        <w:rPr>
          <w:rFonts w:asciiTheme="minorHAnsi" w:hAnsiTheme="minorHAnsi"/>
          <w:sz w:val="22"/>
          <w:szCs w:val="22"/>
        </w:rPr>
      </w:pPr>
      <w:proofErr w:type="spellStart"/>
      <w:r w:rsidRPr="004C2BF5">
        <w:rPr>
          <w:rFonts w:asciiTheme="minorHAnsi" w:hAnsiTheme="minorHAnsi"/>
          <w:b/>
          <w:sz w:val="22"/>
          <w:szCs w:val="22"/>
        </w:rPr>
        <w:t>Natūza</w:t>
      </w:r>
      <w:proofErr w:type="spellEnd"/>
      <w:r w:rsidRPr="004C2BF5">
        <w:rPr>
          <w:rFonts w:asciiTheme="minorHAnsi" w:hAnsiTheme="minorHAnsi"/>
          <w:b/>
          <w:sz w:val="22"/>
          <w:szCs w:val="22"/>
        </w:rPr>
        <w:t xml:space="preserve"> s</w:t>
      </w:r>
      <w:r w:rsidR="004C2BF5" w:rsidRPr="004C2BF5">
        <w:rPr>
          <w:rFonts w:asciiTheme="minorHAnsi" w:hAnsiTheme="minorHAnsi"/>
          <w:b/>
          <w:sz w:val="22"/>
          <w:szCs w:val="22"/>
        </w:rPr>
        <w:t>ikspārnis</w:t>
      </w:r>
      <w:r w:rsidR="004C2BF5">
        <w:rPr>
          <w:rFonts w:asciiTheme="minorHAnsi" w:hAnsiTheme="minorHAnsi"/>
          <w:sz w:val="22"/>
          <w:szCs w:val="22"/>
        </w:rPr>
        <w:t xml:space="preserve"> </w:t>
      </w:r>
      <w:proofErr w:type="spellStart"/>
      <w:r w:rsidR="004C2BF5" w:rsidRPr="004C2BF5">
        <w:rPr>
          <w:rFonts w:asciiTheme="minorHAnsi" w:hAnsiTheme="minorHAnsi"/>
          <w:i/>
          <w:sz w:val="22"/>
          <w:szCs w:val="22"/>
        </w:rPr>
        <w:t>Pipistrellus</w:t>
      </w:r>
      <w:proofErr w:type="spellEnd"/>
      <w:r w:rsidR="004C2BF5" w:rsidRPr="004C2BF5">
        <w:rPr>
          <w:rFonts w:asciiTheme="minorHAnsi" w:hAnsiTheme="minorHAnsi"/>
          <w:i/>
          <w:sz w:val="22"/>
          <w:szCs w:val="22"/>
        </w:rPr>
        <w:t xml:space="preserve"> </w:t>
      </w:r>
      <w:proofErr w:type="spellStart"/>
      <w:r w:rsidR="004C2BF5" w:rsidRPr="004C2BF5">
        <w:rPr>
          <w:rFonts w:asciiTheme="minorHAnsi" w:hAnsiTheme="minorHAnsi"/>
          <w:i/>
          <w:sz w:val="22"/>
          <w:szCs w:val="22"/>
        </w:rPr>
        <w:t>nathusii</w:t>
      </w:r>
      <w:proofErr w:type="spellEnd"/>
      <w:r w:rsidR="004C2BF5">
        <w:rPr>
          <w:rFonts w:asciiTheme="minorHAnsi" w:hAnsiTheme="minorHAnsi"/>
          <w:sz w:val="22"/>
          <w:szCs w:val="22"/>
        </w:rPr>
        <w:t xml:space="preserve"> ir b</w:t>
      </w:r>
      <w:r w:rsidRPr="00DC5980">
        <w:rPr>
          <w:rFonts w:asciiTheme="minorHAnsi" w:hAnsiTheme="minorHAnsi"/>
          <w:sz w:val="22"/>
          <w:szCs w:val="22"/>
        </w:rPr>
        <w:t>ieži sastopama suga Latvijā. Migrējoša suga, tuvākās ziemošanas vietas vismaz 700 km uz DR no Latvijas. Kolonijas veido gan ēkās, gan koku dobumos/plaisās. Pētāmajā teritorijā un tās tuvumā (uz Aiviekstes u.c.) novērots arī agrāk kopš 1990</w:t>
      </w:r>
      <w:r w:rsidR="008D5B1D">
        <w:rPr>
          <w:rFonts w:asciiTheme="minorHAnsi" w:hAnsiTheme="minorHAnsi"/>
          <w:sz w:val="22"/>
          <w:szCs w:val="22"/>
        </w:rPr>
        <w:t>.</w:t>
      </w:r>
      <w:r w:rsidRPr="00DC5980">
        <w:rPr>
          <w:rFonts w:asciiTheme="minorHAnsi" w:hAnsiTheme="minorHAnsi"/>
          <w:sz w:val="22"/>
          <w:szCs w:val="22"/>
        </w:rPr>
        <w:t xml:space="preserve">-to gadu sākuma. Šobrīd dabas parka tuvumā zināma </w:t>
      </w:r>
      <w:r w:rsidR="008D5B1D">
        <w:rPr>
          <w:rFonts w:asciiTheme="minorHAnsi" w:hAnsiTheme="minorHAnsi"/>
          <w:sz w:val="22"/>
          <w:szCs w:val="22"/>
        </w:rPr>
        <w:t>viena neliela (daži desmiti pieaugušo sikspārņu</w:t>
      </w:r>
      <w:r w:rsidRPr="00DC5980">
        <w:rPr>
          <w:rFonts w:asciiTheme="minorHAnsi" w:hAnsiTheme="minorHAnsi"/>
          <w:sz w:val="22"/>
          <w:szCs w:val="22"/>
        </w:rPr>
        <w:t>) kolonija Ļaudonā Upes ielā 2, bet, spriežot pēc reģistrēto sugas pārlidojumu skaita uz upes, visticamāk uz Aiviekstes barojas vairāku vai pat daudzu koloniju dzīvnieki (reģistrēto pārlidojumu īpatsvars kopā 32,5</w:t>
      </w:r>
      <w:r w:rsidR="008D5B1D">
        <w:rPr>
          <w:rFonts w:asciiTheme="minorHAnsi" w:hAnsiTheme="minorHAnsi"/>
          <w:sz w:val="22"/>
          <w:szCs w:val="22"/>
        </w:rPr>
        <w:t> </w:t>
      </w:r>
      <w:r w:rsidRPr="00DC5980">
        <w:rPr>
          <w:rFonts w:asciiTheme="minorHAnsi" w:hAnsiTheme="minorHAnsi"/>
          <w:sz w:val="22"/>
          <w:szCs w:val="22"/>
        </w:rPr>
        <w:t xml:space="preserve">%, sauszemes biotopos tikai 10 pārlidojumi, bet 638 - virs upes). Kaut gan nav izslēgts, ka arī pašā dabas parkā atrodas kāda </w:t>
      </w:r>
      <w:proofErr w:type="spellStart"/>
      <w:r w:rsidRPr="00DC5980">
        <w:rPr>
          <w:rFonts w:asciiTheme="minorHAnsi" w:hAnsiTheme="minorHAnsi"/>
          <w:sz w:val="22"/>
          <w:szCs w:val="22"/>
        </w:rPr>
        <w:t>Natūza</w:t>
      </w:r>
      <w:proofErr w:type="spellEnd"/>
      <w:r w:rsidRPr="00DC5980">
        <w:rPr>
          <w:rFonts w:asciiTheme="minorHAnsi" w:hAnsiTheme="minorHAnsi"/>
          <w:sz w:val="22"/>
          <w:szCs w:val="22"/>
        </w:rPr>
        <w:t xml:space="preserve"> sikspārņu kolonija vai atsevišķu tēviņu mītnes, visticamāk, ka vairums koloniju u.c. mītņu atrodas ārpus dabas parka robežām.</w:t>
      </w:r>
    </w:p>
    <w:p w14:paraId="4E1C95DF" w14:textId="2C8AF262" w:rsidR="00DC5980" w:rsidRPr="00DC5980" w:rsidRDefault="00DC5980" w:rsidP="00DC5980">
      <w:pPr>
        <w:spacing w:before="120"/>
        <w:jc w:val="both"/>
        <w:rPr>
          <w:rFonts w:asciiTheme="minorHAnsi" w:hAnsiTheme="minorHAnsi"/>
          <w:sz w:val="22"/>
          <w:szCs w:val="22"/>
        </w:rPr>
      </w:pPr>
      <w:proofErr w:type="spellStart"/>
      <w:r w:rsidRPr="004C2BF5">
        <w:rPr>
          <w:rFonts w:asciiTheme="minorHAnsi" w:hAnsiTheme="minorHAnsi"/>
          <w:b/>
          <w:sz w:val="22"/>
          <w:szCs w:val="22"/>
        </w:rPr>
        <w:t>Pundursiksp</w:t>
      </w:r>
      <w:r w:rsidR="004C2BF5" w:rsidRPr="004C2BF5">
        <w:rPr>
          <w:rFonts w:asciiTheme="minorHAnsi" w:hAnsiTheme="minorHAnsi"/>
          <w:b/>
          <w:sz w:val="22"/>
          <w:szCs w:val="22"/>
        </w:rPr>
        <w:t>ārnis</w:t>
      </w:r>
      <w:proofErr w:type="spellEnd"/>
      <w:r w:rsidR="004C2BF5">
        <w:rPr>
          <w:rFonts w:asciiTheme="minorHAnsi" w:hAnsiTheme="minorHAnsi"/>
          <w:sz w:val="22"/>
          <w:szCs w:val="22"/>
        </w:rPr>
        <w:t xml:space="preserve"> </w:t>
      </w:r>
      <w:proofErr w:type="spellStart"/>
      <w:r w:rsidR="004C2BF5" w:rsidRPr="004C2BF5">
        <w:rPr>
          <w:rFonts w:asciiTheme="minorHAnsi" w:hAnsiTheme="minorHAnsi"/>
          <w:i/>
          <w:sz w:val="22"/>
          <w:szCs w:val="22"/>
        </w:rPr>
        <w:t>Pipistrellus</w:t>
      </w:r>
      <w:proofErr w:type="spellEnd"/>
      <w:r w:rsidR="004C2BF5" w:rsidRPr="004C2BF5">
        <w:rPr>
          <w:rFonts w:asciiTheme="minorHAnsi" w:hAnsiTheme="minorHAnsi"/>
          <w:i/>
          <w:sz w:val="22"/>
          <w:szCs w:val="22"/>
        </w:rPr>
        <w:t xml:space="preserve"> </w:t>
      </w:r>
      <w:proofErr w:type="spellStart"/>
      <w:r w:rsidR="004C2BF5" w:rsidRPr="004C2BF5">
        <w:rPr>
          <w:rFonts w:asciiTheme="minorHAnsi" w:hAnsiTheme="minorHAnsi"/>
          <w:i/>
          <w:sz w:val="22"/>
          <w:szCs w:val="22"/>
        </w:rPr>
        <w:t>pipistrellus</w:t>
      </w:r>
      <w:proofErr w:type="spellEnd"/>
      <w:r w:rsidR="004C2BF5">
        <w:rPr>
          <w:rFonts w:asciiTheme="minorHAnsi" w:hAnsiTheme="minorHAnsi"/>
          <w:sz w:val="22"/>
          <w:szCs w:val="22"/>
        </w:rPr>
        <w:t xml:space="preserve"> ir s</w:t>
      </w:r>
      <w:r w:rsidRPr="00DC5980">
        <w:rPr>
          <w:rFonts w:asciiTheme="minorHAnsi" w:hAnsiTheme="minorHAnsi"/>
          <w:sz w:val="22"/>
          <w:szCs w:val="22"/>
        </w:rPr>
        <w:t>uga ar ļoti neskaidru statusu Latvijā, visticamāk – reta. Šobrīd Latvijā nav zināma neviena šīs sugas kolonija, un arī agrāk zināmo koloniju da</w:t>
      </w:r>
      <w:r w:rsidR="008D5B1D">
        <w:rPr>
          <w:rFonts w:asciiTheme="minorHAnsi" w:hAnsiTheme="minorHAnsi"/>
          <w:sz w:val="22"/>
          <w:szCs w:val="22"/>
        </w:rPr>
        <w:t>ti ir neskaidri, jo līdz 2003. gadam</w:t>
      </w:r>
      <w:r w:rsidRPr="00DC5980">
        <w:rPr>
          <w:rFonts w:asciiTheme="minorHAnsi" w:hAnsiTheme="minorHAnsi"/>
          <w:sz w:val="22"/>
          <w:szCs w:val="22"/>
        </w:rPr>
        <w:t xml:space="preserve"> no </w:t>
      </w:r>
      <w:proofErr w:type="spellStart"/>
      <w:r w:rsidRPr="00DC5980">
        <w:rPr>
          <w:rFonts w:asciiTheme="minorHAnsi" w:hAnsiTheme="minorHAnsi"/>
          <w:sz w:val="22"/>
          <w:szCs w:val="22"/>
        </w:rPr>
        <w:t>pundursikspārņa</w:t>
      </w:r>
      <w:proofErr w:type="spellEnd"/>
      <w:r w:rsidRPr="00DC5980">
        <w:rPr>
          <w:rFonts w:asciiTheme="minorHAnsi" w:hAnsiTheme="minorHAnsi"/>
          <w:sz w:val="22"/>
          <w:szCs w:val="22"/>
        </w:rPr>
        <w:t xml:space="preserve"> sistemātiski vēl nebija atdalīta dvīņu suga </w:t>
      </w:r>
      <w:proofErr w:type="spellStart"/>
      <w:r w:rsidRPr="00DC5980">
        <w:rPr>
          <w:rFonts w:asciiTheme="minorHAnsi" w:hAnsiTheme="minorHAnsi"/>
          <w:sz w:val="22"/>
          <w:szCs w:val="22"/>
        </w:rPr>
        <w:t>pigmejsikspārnis</w:t>
      </w:r>
      <w:proofErr w:type="spellEnd"/>
      <w:r w:rsidRPr="00DC5980">
        <w:rPr>
          <w:rFonts w:asciiTheme="minorHAnsi" w:hAnsiTheme="minorHAnsi"/>
          <w:sz w:val="22"/>
          <w:szCs w:val="22"/>
        </w:rPr>
        <w:t xml:space="preserve"> </w:t>
      </w:r>
      <w:proofErr w:type="spellStart"/>
      <w:r w:rsidRPr="00DC5980">
        <w:rPr>
          <w:rFonts w:asciiTheme="minorHAnsi" w:hAnsiTheme="minorHAnsi"/>
          <w:sz w:val="22"/>
          <w:szCs w:val="22"/>
        </w:rPr>
        <w:t>P.pygmaeus</w:t>
      </w:r>
      <w:proofErr w:type="spellEnd"/>
      <w:r w:rsidRPr="00DC5980">
        <w:rPr>
          <w:rFonts w:asciiTheme="minorHAnsi" w:hAnsiTheme="minorHAnsi"/>
          <w:sz w:val="22"/>
          <w:szCs w:val="22"/>
        </w:rPr>
        <w:t xml:space="preserve">, un nav zināms, kurai no sugām piederēja agrāk zināmās kolonijas. Pēc saucieniem/ierakstiem grūti atšķirams no </w:t>
      </w:r>
      <w:proofErr w:type="spellStart"/>
      <w:r w:rsidRPr="00DC5980">
        <w:rPr>
          <w:rFonts w:asciiTheme="minorHAnsi" w:hAnsiTheme="minorHAnsi"/>
          <w:sz w:val="22"/>
          <w:szCs w:val="22"/>
        </w:rPr>
        <w:t>Natūza</w:t>
      </w:r>
      <w:proofErr w:type="spellEnd"/>
      <w:r w:rsidRPr="00DC5980">
        <w:rPr>
          <w:rFonts w:asciiTheme="minorHAnsi" w:hAnsiTheme="minorHAnsi"/>
          <w:sz w:val="22"/>
          <w:szCs w:val="22"/>
        </w:rPr>
        <w:t xml:space="preserve"> sikspārņa. Visticamāk, migrējoša suga. Pētāmajā teri</w:t>
      </w:r>
      <w:r w:rsidR="008D5B1D">
        <w:rPr>
          <w:rFonts w:asciiTheme="minorHAnsi" w:hAnsiTheme="minorHAnsi"/>
          <w:sz w:val="22"/>
          <w:szCs w:val="22"/>
        </w:rPr>
        <w:t>torijā 2018. gadā</w:t>
      </w:r>
      <w:r w:rsidRPr="00DC5980">
        <w:rPr>
          <w:rFonts w:asciiTheme="minorHAnsi" w:hAnsiTheme="minorHAnsi"/>
          <w:sz w:val="22"/>
          <w:szCs w:val="22"/>
        </w:rPr>
        <w:t xml:space="preserve"> reģistrēts tikai virs Aiviekstes, kopā 23 (1,2</w:t>
      </w:r>
      <w:r w:rsidR="008D5B1D">
        <w:rPr>
          <w:rFonts w:asciiTheme="minorHAnsi" w:hAnsiTheme="minorHAnsi"/>
          <w:sz w:val="22"/>
          <w:szCs w:val="22"/>
        </w:rPr>
        <w:t> </w:t>
      </w:r>
      <w:r w:rsidRPr="00DC5980">
        <w:rPr>
          <w:rFonts w:asciiTheme="minorHAnsi" w:hAnsiTheme="minorHAnsi"/>
          <w:sz w:val="22"/>
          <w:szCs w:val="22"/>
        </w:rPr>
        <w:t>%) pārlidojumi.</w:t>
      </w:r>
    </w:p>
    <w:p w14:paraId="75746C1C" w14:textId="25604BBD" w:rsidR="00DC5980" w:rsidRPr="00DC5980" w:rsidRDefault="00DC5980" w:rsidP="00DC5980">
      <w:pPr>
        <w:spacing w:before="120"/>
        <w:jc w:val="both"/>
        <w:rPr>
          <w:rFonts w:asciiTheme="minorHAnsi" w:hAnsiTheme="minorHAnsi"/>
          <w:sz w:val="22"/>
          <w:szCs w:val="22"/>
        </w:rPr>
      </w:pPr>
      <w:r w:rsidRPr="004C2BF5">
        <w:rPr>
          <w:rFonts w:asciiTheme="minorHAnsi" w:hAnsiTheme="minorHAnsi"/>
          <w:b/>
          <w:sz w:val="22"/>
          <w:szCs w:val="22"/>
        </w:rPr>
        <w:t xml:space="preserve">Dīķu </w:t>
      </w:r>
      <w:proofErr w:type="spellStart"/>
      <w:r w:rsidRPr="004C2BF5">
        <w:rPr>
          <w:rFonts w:asciiTheme="minorHAnsi" w:hAnsiTheme="minorHAnsi"/>
          <w:b/>
          <w:sz w:val="22"/>
          <w:szCs w:val="22"/>
        </w:rPr>
        <w:t>n</w:t>
      </w:r>
      <w:r w:rsidR="004C2BF5" w:rsidRPr="004C2BF5">
        <w:rPr>
          <w:rFonts w:asciiTheme="minorHAnsi" w:hAnsiTheme="minorHAnsi"/>
          <w:b/>
          <w:sz w:val="22"/>
          <w:szCs w:val="22"/>
        </w:rPr>
        <w:t>aktssikspārnis</w:t>
      </w:r>
      <w:proofErr w:type="spellEnd"/>
      <w:r w:rsidR="004C2BF5">
        <w:rPr>
          <w:rFonts w:asciiTheme="minorHAnsi" w:hAnsiTheme="minorHAnsi"/>
          <w:sz w:val="22"/>
          <w:szCs w:val="22"/>
        </w:rPr>
        <w:t xml:space="preserve"> </w:t>
      </w:r>
      <w:proofErr w:type="spellStart"/>
      <w:r w:rsidR="004C2BF5" w:rsidRPr="004C2BF5">
        <w:rPr>
          <w:rFonts w:asciiTheme="minorHAnsi" w:hAnsiTheme="minorHAnsi"/>
          <w:i/>
          <w:sz w:val="22"/>
          <w:szCs w:val="22"/>
        </w:rPr>
        <w:t>Myotis</w:t>
      </w:r>
      <w:proofErr w:type="spellEnd"/>
      <w:r w:rsidR="004C2BF5" w:rsidRPr="004C2BF5">
        <w:rPr>
          <w:rFonts w:asciiTheme="minorHAnsi" w:hAnsiTheme="minorHAnsi"/>
          <w:i/>
          <w:sz w:val="22"/>
          <w:szCs w:val="22"/>
        </w:rPr>
        <w:t xml:space="preserve"> </w:t>
      </w:r>
      <w:proofErr w:type="spellStart"/>
      <w:r w:rsidR="004C2BF5" w:rsidRPr="004C2BF5">
        <w:rPr>
          <w:rFonts w:asciiTheme="minorHAnsi" w:hAnsiTheme="minorHAnsi"/>
          <w:i/>
          <w:sz w:val="22"/>
          <w:szCs w:val="22"/>
        </w:rPr>
        <w:t>dasycneme</w:t>
      </w:r>
      <w:proofErr w:type="spellEnd"/>
      <w:r w:rsidR="004C2BF5">
        <w:rPr>
          <w:rFonts w:asciiTheme="minorHAnsi" w:hAnsiTheme="minorHAnsi"/>
          <w:sz w:val="22"/>
          <w:szCs w:val="22"/>
        </w:rPr>
        <w:t xml:space="preserve"> ir s</w:t>
      </w:r>
      <w:r w:rsidRPr="00DC5980">
        <w:rPr>
          <w:rFonts w:asciiTheme="minorHAnsi" w:hAnsiTheme="minorHAnsi"/>
          <w:sz w:val="22"/>
          <w:szCs w:val="22"/>
        </w:rPr>
        <w:t>amērā reta suga Latvijā, viena no divām Latvijas sugām, kuras iekļautas Biotopu direktīvas II pielikumā. Kā liecina sugas nosaukums, saistīts ar ūdeņu biotopiem, parasti plašākām ūdenstilpēm – lieliem dī</w:t>
      </w:r>
      <w:r w:rsidR="008D5B1D">
        <w:rPr>
          <w:rFonts w:asciiTheme="minorHAnsi" w:hAnsiTheme="minorHAnsi"/>
          <w:sz w:val="22"/>
          <w:szCs w:val="22"/>
        </w:rPr>
        <w:t xml:space="preserve">ķiem, ezeriem, lielajām upēm, </w:t>
      </w:r>
      <w:r w:rsidRPr="00DC5980">
        <w:rPr>
          <w:rFonts w:asciiTheme="minorHAnsi" w:hAnsiTheme="minorHAnsi"/>
          <w:sz w:val="22"/>
          <w:szCs w:val="22"/>
        </w:rPr>
        <w:t xml:space="preserve">kas ir piemērota dzīvotne šai sugai. Kā barošanās biotopus var izmantot arī </w:t>
      </w:r>
      <w:r w:rsidR="004A160D">
        <w:rPr>
          <w:rFonts w:asciiTheme="minorHAnsi" w:hAnsiTheme="minorHAnsi"/>
          <w:sz w:val="22"/>
          <w:szCs w:val="22"/>
        </w:rPr>
        <w:t>dabiskos zālājus</w:t>
      </w:r>
      <w:r w:rsidRPr="00DC5980">
        <w:rPr>
          <w:rFonts w:asciiTheme="minorHAnsi" w:hAnsiTheme="minorHAnsi"/>
          <w:sz w:val="22"/>
          <w:szCs w:val="22"/>
        </w:rPr>
        <w:t xml:space="preserve"> un dažus citus sauszemes biotopus. Vairošanās kolonijas ēkās, nereti baznīcās. Latvijā zināmas ap 20 šīs sugas kolonijas, bet neviena šobrīd nav at</w:t>
      </w:r>
      <w:r w:rsidR="00092516">
        <w:rPr>
          <w:rFonts w:asciiTheme="minorHAnsi" w:hAnsiTheme="minorHAnsi"/>
          <w:sz w:val="22"/>
          <w:szCs w:val="22"/>
        </w:rPr>
        <w:t xml:space="preserve">rasta dabas parkā </w:t>
      </w:r>
      <w:r w:rsidRPr="00DC5980">
        <w:rPr>
          <w:rFonts w:asciiTheme="minorHAnsi" w:hAnsiTheme="minorHAnsi"/>
          <w:sz w:val="22"/>
          <w:szCs w:val="22"/>
        </w:rPr>
        <w:t>v</w:t>
      </w:r>
      <w:r w:rsidR="00092516">
        <w:rPr>
          <w:rFonts w:asciiTheme="minorHAnsi" w:hAnsiTheme="minorHAnsi"/>
          <w:sz w:val="22"/>
          <w:szCs w:val="22"/>
        </w:rPr>
        <w:t xml:space="preserve">ai tā tiešā tuvumā. Vēsturiski </w:t>
      </w:r>
      <w:r w:rsidR="00092516" w:rsidRPr="00463D37">
        <w:rPr>
          <w:rFonts w:asciiTheme="minorHAnsi" w:hAnsiTheme="minorHAnsi"/>
          <w:sz w:val="22"/>
          <w:szCs w:val="22"/>
        </w:rPr>
        <w:t>„</w:t>
      </w:r>
      <w:proofErr w:type="spellStart"/>
      <w:r w:rsidRPr="00DC5980">
        <w:rPr>
          <w:rFonts w:asciiTheme="minorHAnsi" w:hAnsiTheme="minorHAnsi"/>
          <w:sz w:val="22"/>
          <w:szCs w:val="22"/>
        </w:rPr>
        <w:t>Upleju</w:t>
      </w:r>
      <w:proofErr w:type="spellEnd"/>
      <w:r w:rsidRPr="00DC5980">
        <w:rPr>
          <w:rFonts w:asciiTheme="minorHAnsi" w:hAnsiTheme="minorHAnsi"/>
          <w:sz w:val="22"/>
          <w:szCs w:val="22"/>
        </w:rPr>
        <w:t xml:space="preserve">” mājās bija zināma, iespējams, šīs sugas kolonija, bet visticamāk šobrīd tā nav apdzīvota, par ko liecina arī nelielais šīs sugas novērojumu skaits augšpus Ļaudonas 2018. gadā. Visticamāk, dabas parka tuvumā atrodas viena dīķu </w:t>
      </w:r>
      <w:proofErr w:type="spellStart"/>
      <w:r w:rsidRPr="00DC5980">
        <w:rPr>
          <w:rFonts w:asciiTheme="minorHAnsi" w:hAnsiTheme="minorHAnsi"/>
          <w:sz w:val="22"/>
          <w:szCs w:val="22"/>
        </w:rPr>
        <w:t>naktssikspārņu</w:t>
      </w:r>
      <w:proofErr w:type="spellEnd"/>
      <w:r w:rsidRPr="00DC5980">
        <w:rPr>
          <w:rFonts w:asciiTheme="minorHAnsi" w:hAnsiTheme="minorHAnsi"/>
          <w:sz w:val="22"/>
          <w:szCs w:val="22"/>
        </w:rPr>
        <w:t xml:space="preserve"> kolonija, un ticamākais, ka tā atrodas kādā no ēkām Ļaudonā vai tās tuvumā (spriežot pēc ierakstu daudzuma Ļaudonas tuvumā un ierakstu laika - salīdzinoši agri vakarā). Kopumā reģistrēto pārlido</w:t>
      </w:r>
      <w:r w:rsidR="008D5B1D">
        <w:rPr>
          <w:rFonts w:asciiTheme="minorHAnsi" w:hAnsiTheme="minorHAnsi"/>
          <w:sz w:val="22"/>
          <w:szCs w:val="22"/>
        </w:rPr>
        <w:t>jumu īpatsvars šai sugai 2018. gadā</w:t>
      </w:r>
      <w:r w:rsidRPr="00DC5980">
        <w:rPr>
          <w:rFonts w:asciiTheme="minorHAnsi" w:hAnsiTheme="minorHAnsi"/>
          <w:sz w:val="22"/>
          <w:szCs w:val="22"/>
        </w:rPr>
        <w:t xml:space="preserve"> ierakstos ir 3,7</w:t>
      </w:r>
      <w:r w:rsidR="008D5B1D">
        <w:rPr>
          <w:rFonts w:asciiTheme="minorHAnsi" w:hAnsiTheme="minorHAnsi"/>
          <w:sz w:val="22"/>
          <w:szCs w:val="22"/>
        </w:rPr>
        <w:t> </w:t>
      </w:r>
      <w:r w:rsidRPr="00DC5980">
        <w:rPr>
          <w:rFonts w:asciiTheme="minorHAnsi" w:hAnsiTheme="minorHAnsi"/>
          <w:sz w:val="22"/>
          <w:szCs w:val="22"/>
        </w:rPr>
        <w:t xml:space="preserve">%, visas reģistrācijas tikai ierakstos virs Aiviekstes un 2/3 no tiem – Ļaudonas tuvumā. Lai aptuveni novērtētu iespējamo sugas populācijas daļu, kura izmanto dabas parka teritoriju un potenciālās kolonijas(u?) raksturu (vairošanās kolonija, vai tēviņu kolonija), būtu nepieciešami detalizētāki pētījumi, vislabāk – izmantojot kolonijas meklēšanā </w:t>
      </w:r>
      <w:proofErr w:type="spellStart"/>
      <w:r w:rsidRPr="00DC5980">
        <w:rPr>
          <w:rFonts w:asciiTheme="minorHAnsi" w:hAnsiTheme="minorHAnsi"/>
          <w:sz w:val="22"/>
          <w:szCs w:val="22"/>
        </w:rPr>
        <w:t>radiotelemetrijas</w:t>
      </w:r>
      <w:proofErr w:type="spellEnd"/>
      <w:r w:rsidRPr="00DC5980">
        <w:rPr>
          <w:rFonts w:asciiTheme="minorHAnsi" w:hAnsiTheme="minorHAnsi"/>
          <w:sz w:val="22"/>
          <w:szCs w:val="22"/>
        </w:rPr>
        <w:t xml:space="preserve"> metodi. </w:t>
      </w:r>
    </w:p>
    <w:p w14:paraId="3DA34DEE" w14:textId="7A0165E5" w:rsidR="00DC5980" w:rsidRPr="00DC5980" w:rsidRDefault="00DC5980" w:rsidP="00DC5980">
      <w:pPr>
        <w:spacing w:before="120"/>
        <w:jc w:val="both"/>
        <w:rPr>
          <w:rFonts w:asciiTheme="minorHAnsi" w:hAnsiTheme="minorHAnsi"/>
          <w:sz w:val="22"/>
          <w:szCs w:val="22"/>
        </w:rPr>
      </w:pPr>
      <w:r w:rsidRPr="004C2BF5">
        <w:rPr>
          <w:rFonts w:asciiTheme="minorHAnsi" w:hAnsiTheme="minorHAnsi"/>
          <w:b/>
          <w:sz w:val="22"/>
          <w:szCs w:val="22"/>
        </w:rPr>
        <w:t xml:space="preserve">Ūdeņu </w:t>
      </w:r>
      <w:proofErr w:type="spellStart"/>
      <w:r w:rsidRPr="004C2BF5">
        <w:rPr>
          <w:rFonts w:asciiTheme="minorHAnsi" w:hAnsiTheme="minorHAnsi"/>
          <w:b/>
          <w:sz w:val="22"/>
          <w:szCs w:val="22"/>
        </w:rPr>
        <w:t>nak</w:t>
      </w:r>
      <w:r w:rsidR="004C2BF5" w:rsidRPr="004C2BF5">
        <w:rPr>
          <w:rFonts w:asciiTheme="minorHAnsi" w:hAnsiTheme="minorHAnsi"/>
          <w:b/>
          <w:sz w:val="22"/>
          <w:szCs w:val="22"/>
        </w:rPr>
        <w:t>tssikspārnis</w:t>
      </w:r>
      <w:proofErr w:type="spellEnd"/>
      <w:r w:rsidR="004C2BF5">
        <w:rPr>
          <w:rFonts w:asciiTheme="minorHAnsi" w:hAnsiTheme="minorHAnsi"/>
          <w:sz w:val="22"/>
          <w:szCs w:val="22"/>
        </w:rPr>
        <w:t xml:space="preserve"> </w:t>
      </w:r>
      <w:proofErr w:type="spellStart"/>
      <w:r w:rsidR="004C2BF5" w:rsidRPr="004C2BF5">
        <w:rPr>
          <w:rFonts w:asciiTheme="minorHAnsi" w:hAnsiTheme="minorHAnsi"/>
          <w:i/>
          <w:sz w:val="22"/>
          <w:szCs w:val="22"/>
        </w:rPr>
        <w:t>Myotis</w:t>
      </w:r>
      <w:proofErr w:type="spellEnd"/>
      <w:r w:rsidR="004C2BF5" w:rsidRPr="004C2BF5">
        <w:rPr>
          <w:rFonts w:asciiTheme="minorHAnsi" w:hAnsiTheme="minorHAnsi"/>
          <w:i/>
          <w:sz w:val="22"/>
          <w:szCs w:val="22"/>
        </w:rPr>
        <w:t xml:space="preserve"> </w:t>
      </w:r>
      <w:proofErr w:type="spellStart"/>
      <w:r w:rsidR="004C2BF5" w:rsidRPr="004C2BF5">
        <w:rPr>
          <w:rFonts w:asciiTheme="minorHAnsi" w:hAnsiTheme="minorHAnsi"/>
          <w:i/>
          <w:sz w:val="22"/>
          <w:szCs w:val="22"/>
        </w:rPr>
        <w:t>daubentonii</w:t>
      </w:r>
      <w:proofErr w:type="spellEnd"/>
      <w:r w:rsidR="004C2BF5">
        <w:rPr>
          <w:rFonts w:asciiTheme="minorHAnsi" w:hAnsiTheme="minorHAnsi"/>
          <w:sz w:val="22"/>
          <w:szCs w:val="22"/>
        </w:rPr>
        <w:t xml:space="preserve"> ir b</w:t>
      </w:r>
      <w:r w:rsidRPr="00DC5980">
        <w:rPr>
          <w:rFonts w:asciiTheme="minorHAnsi" w:hAnsiTheme="minorHAnsi"/>
          <w:sz w:val="22"/>
          <w:szCs w:val="22"/>
        </w:rPr>
        <w:t>ieži sastopama s</w:t>
      </w:r>
      <w:r w:rsidR="008D5B1D">
        <w:rPr>
          <w:rFonts w:asciiTheme="minorHAnsi" w:hAnsiTheme="minorHAnsi"/>
          <w:sz w:val="22"/>
          <w:szCs w:val="22"/>
        </w:rPr>
        <w:t>uga Latvijā, bet grūti nosakāma,</w:t>
      </w:r>
      <w:r w:rsidRPr="00DC5980">
        <w:rPr>
          <w:rFonts w:asciiTheme="minorHAnsi" w:hAnsiTheme="minorHAnsi"/>
          <w:sz w:val="22"/>
          <w:szCs w:val="22"/>
        </w:rPr>
        <w:t xml:space="preserve"> izmantojot ultraskaņas detektoru metodi, jo lielākā daļa </w:t>
      </w:r>
      <w:proofErr w:type="spellStart"/>
      <w:r w:rsidRPr="00DC5980">
        <w:rPr>
          <w:rFonts w:asciiTheme="minorHAnsi" w:hAnsiTheme="minorHAnsi"/>
          <w:sz w:val="22"/>
          <w:szCs w:val="22"/>
        </w:rPr>
        <w:t>naktssikspārņu</w:t>
      </w:r>
      <w:proofErr w:type="spellEnd"/>
      <w:r w:rsidRPr="00DC5980">
        <w:rPr>
          <w:rFonts w:asciiTheme="minorHAnsi" w:hAnsiTheme="minorHAnsi"/>
          <w:sz w:val="22"/>
          <w:szCs w:val="22"/>
        </w:rPr>
        <w:t xml:space="preserve"> saucienu analizējot tiek noteikti tikai līdz ģintij. Vizuāli un ierakstos droši reģistrēts uz Aiviekstes, kur novērots vairākās vietās; iespējams daži no </w:t>
      </w:r>
      <w:proofErr w:type="spellStart"/>
      <w:r w:rsidRPr="00DC5980">
        <w:rPr>
          <w:rFonts w:asciiTheme="minorHAnsi" w:hAnsiTheme="minorHAnsi"/>
          <w:sz w:val="22"/>
          <w:szCs w:val="22"/>
        </w:rPr>
        <w:t>Myotis</w:t>
      </w:r>
      <w:proofErr w:type="spellEnd"/>
      <w:r w:rsidRPr="00DC5980">
        <w:rPr>
          <w:rFonts w:asciiTheme="minorHAnsi" w:hAnsiTheme="minorHAnsi"/>
          <w:sz w:val="22"/>
          <w:szCs w:val="22"/>
        </w:rPr>
        <w:t xml:space="preserve"> ģints ierakstiem sauszemes biotopos arī attiecināmi uz šo sugu. Koku dobumos/plaisās dzīvojoša suga, dienas mītnes iespējamas gan vecākos kokos pašā dabas parka teritorijā, gan ārpus tās. </w:t>
      </w:r>
    </w:p>
    <w:p w14:paraId="5E89DB3C" w14:textId="5B46931B" w:rsidR="00DC5980" w:rsidRDefault="004C2BF5" w:rsidP="00DC5980">
      <w:pPr>
        <w:spacing w:before="120"/>
        <w:jc w:val="both"/>
        <w:rPr>
          <w:rFonts w:asciiTheme="minorHAnsi" w:hAnsiTheme="minorHAnsi"/>
          <w:sz w:val="22"/>
          <w:szCs w:val="22"/>
        </w:rPr>
      </w:pPr>
      <w:r w:rsidRPr="004C2BF5">
        <w:rPr>
          <w:rFonts w:asciiTheme="minorHAnsi" w:hAnsiTheme="minorHAnsi"/>
          <w:b/>
          <w:sz w:val="22"/>
          <w:szCs w:val="22"/>
        </w:rPr>
        <w:t xml:space="preserve">Brūnais </w:t>
      </w:r>
      <w:proofErr w:type="spellStart"/>
      <w:r w:rsidRPr="004C2BF5">
        <w:rPr>
          <w:rFonts w:asciiTheme="minorHAnsi" w:hAnsiTheme="minorHAnsi"/>
          <w:b/>
          <w:sz w:val="22"/>
          <w:szCs w:val="22"/>
        </w:rPr>
        <w:t>garausainis</w:t>
      </w:r>
      <w:proofErr w:type="spellEnd"/>
      <w:r>
        <w:rPr>
          <w:rFonts w:asciiTheme="minorHAnsi" w:hAnsiTheme="minorHAnsi"/>
          <w:sz w:val="22"/>
          <w:szCs w:val="22"/>
        </w:rPr>
        <w:t xml:space="preserve"> ir b</w:t>
      </w:r>
      <w:r w:rsidR="00DC5980" w:rsidRPr="00DC5980">
        <w:rPr>
          <w:rFonts w:asciiTheme="minorHAnsi" w:hAnsiTheme="minorHAnsi"/>
          <w:sz w:val="22"/>
          <w:szCs w:val="22"/>
        </w:rPr>
        <w:t xml:space="preserve">ieži sastopama suga Latvijā, visbiežāk ziemojošais sikspārnis piemāju mazajos sakņu pagrabos. Ultraskaņas detektorā grūti reģistrējams kluso un </w:t>
      </w:r>
      <w:proofErr w:type="spellStart"/>
      <w:r w:rsidR="00DC5980" w:rsidRPr="00DC5980">
        <w:rPr>
          <w:rFonts w:asciiTheme="minorHAnsi" w:hAnsiTheme="minorHAnsi"/>
          <w:sz w:val="22"/>
          <w:szCs w:val="22"/>
        </w:rPr>
        <w:t>Myotis</w:t>
      </w:r>
      <w:proofErr w:type="spellEnd"/>
      <w:r w:rsidR="00DC5980" w:rsidRPr="00DC5980">
        <w:rPr>
          <w:rFonts w:asciiTheme="minorHAnsi" w:hAnsiTheme="minorHAnsi"/>
          <w:sz w:val="22"/>
          <w:szCs w:val="22"/>
        </w:rPr>
        <w:t xml:space="preserve"> ģints sikspārņie</w:t>
      </w:r>
      <w:r w:rsidR="00D566BE">
        <w:rPr>
          <w:rFonts w:asciiTheme="minorHAnsi" w:hAnsiTheme="minorHAnsi"/>
          <w:sz w:val="22"/>
          <w:szCs w:val="22"/>
        </w:rPr>
        <w:t>m līdzīgo saucienu dēļ. 2018. gadā</w:t>
      </w:r>
      <w:r w:rsidR="00DC5980" w:rsidRPr="00DC5980">
        <w:rPr>
          <w:rFonts w:asciiTheme="minorHAnsi" w:hAnsiTheme="minorHAnsi"/>
          <w:sz w:val="22"/>
          <w:szCs w:val="22"/>
        </w:rPr>
        <w:t xml:space="preserve"> reģistrēti pavisam 15 pārlidojumi divos no 7 sauszemes biotopos izvietotajiem </w:t>
      </w:r>
      <w:bookmarkStart w:id="97" w:name="_Hlk17910798"/>
      <w:bookmarkEnd w:id="96"/>
      <w:r w:rsidR="00DC5980" w:rsidRPr="00DC5980">
        <w:rPr>
          <w:rFonts w:asciiTheme="minorHAnsi" w:hAnsiTheme="minorHAnsi"/>
          <w:sz w:val="22"/>
          <w:szCs w:val="22"/>
        </w:rPr>
        <w:t xml:space="preserve">automātiskajiem ierakstītājiem, visticamāk barojas mežmalās un gar krūmājiem palienē. Potenciālas mītnes iespējamas gan dabas parka teritorijā, gan netālu ārpus tās, jo suga neveic tālus pārlidojumus </w:t>
      </w:r>
      <w:r w:rsidR="00DC5980" w:rsidRPr="00DC5980">
        <w:rPr>
          <w:rFonts w:asciiTheme="minorHAnsi" w:hAnsiTheme="minorHAnsi"/>
          <w:sz w:val="22"/>
          <w:szCs w:val="22"/>
        </w:rPr>
        <w:lastRenderedPageBreak/>
        <w:t xml:space="preserve">nakts laikā. Ārpus dabas parka robežām zināmas vairākas ziemošanas vietas piemāju pagrabos, kuros arī visticamāk apmetas vietējie sikspārņi. Kopējais zināmais ziemojošo </w:t>
      </w:r>
      <w:proofErr w:type="spellStart"/>
      <w:r w:rsidR="00DC5980" w:rsidRPr="00DC5980">
        <w:rPr>
          <w:rFonts w:asciiTheme="minorHAnsi" w:hAnsiTheme="minorHAnsi"/>
          <w:sz w:val="22"/>
          <w:szCs w:val="22"/>
        </w:rPr>
        <w:t>garausaino</w:t>
      </w:r>
      <w:proofErr w:type="spellEnd"/>
      <w:r w:rsidR="00DC5980" w:rsidRPr="00DC5980">
        <w:rPr>
          <w:rFonts w:asciiTheme="minorHAnsi" w:hAnsiTheme="minorHAnsi"/>
          <w:sz w:val="22"/>
          <w:szCs w:val="22"/>
        </w:rPr>
        <w:t xml:space="preserve"> sikspārņu skaits apkārtējos pagrabos ir vairāki desmiti indivīdu, bet, iespējams, vasarā dabas parka teritorijā barojas tikai daļa no tiem (suga barojas praktiski tikai sauszemes biotopos, un sikspārņiem piemērotu sauszemes barošanās biotopu dabas parka teritorijā nav daudz).</w:t>
      </w:r>
    </w:p>
    <w:p w14:paraId="1912152D" w14:textId="662BC239" w:rsidR="00DC5980" w:rsidRPr="00636A95" w:rsidRDefault="00636A95" w:rsidP="00830815">
      <w:pPr>
        <w:pStyle w:val="ListParagraph"/>
        <w:spacing w:before="120"/>
        <w:jc w:val="right"/>
        <w:rPr>
          <w:rFonts w:asciiTheme="minorHAnsi" w:hAnsiTheme="minorHAnsi"/>
          <w:sz w:val="20"/>
          <w:szCs w:val="20"/>
        </w:rPr>
      </w:pPr>
      <w:r>
        <w:rPr>
          <w:rFonts w:asciiTheme="minorHAnsi" w:hAnsiTheme="minorHAnsi"/>
          <w:sz w:val="20"/>
          <w:szCs w:val="20"/>
        </w:rPr>
        <w:t>1</w:t>
      </w:r>
      <w:r w:rsidR="00830815">
        <w:rPr>
          <w:rFonts w:asciiTheme="minorHAnsi" w:hAnsiTheme="minorHAnsi"/>
          <w:sz w:val="20"/>
          <w:szCs w:val="20"/>
        </w:rPr>
        <w:t>6</w:t>
      </w:r>
      <w:r>
        <w:rPr>
          <w:rFonts w:asciiTheme="minorHAnsi" w:hAnsiTheme="minorHAnsi"/>
          <w:sz w:val="20"/>
          <w:szCs w:val="20"/>
        </w:rPr>
        <w:t>.</w:t>
      </w:r>
      <w:r w:rsidR="00F07428">
        <w:rPr>
          <w:rFonts w:asciiTheme="minorHAnsi" w:hAnsiTheme="minorHAnsi"/>
          <w:sz w:val="20"/>
          <w:szCs w:val="20"/>
        </w:rPr>
        <w:t> </w:t>
      </w:r>
      <w:r w:rsidR="00E53A9B">
        <w:rPr>
          <w:rFonts w:asciiTheme="minorHAnsi" w:hAnsiTheme="minorHAnsi"/>
          <w:sz w:val="20"/>
          <w:szCs w:val="20"/>
        </w:rPr>
        <w:t>tabula. Aiviekstes palienē</w:t>
      </w:r>
      <w:r w:rsidR="00DC5980" w:rsidRPr="00636A95">
        <w:rPr>
          <w:rFonts w:asciiTheme="minorHAnsi" w:hAnsiTheme="minorHAnsi"/>
          <w:sz w:val="20"/>
          <w:szCs w:val="20"/>
        </w:rPr>
        <w:t xml:space="preserve"> konstatētās sikspārņu sugas un to aizsardzības statuss</w:t>
      </w:r>
    </w:p>
    <w:tbl>
      <w:tblPr>
        <w:tblStyle w:val="ListTable3-Accent31"/>
        <w:tblW w:w="9889" w:type="dxa"/>
        <w:tblLook w:val="01E0" w:firstRow="1" w:lastRow="1" w:firstColumn="1" w:lastColumn="1" w:noHBand="0" w:noVBand="0"/>
      </w:tblPr>
      <w:tblGrid>
        <w:gridCol w:w="810"/>
        <w:gridCol w:w="2592"/>
        <w:gridCol w:w="2410"/>
        <w:gridCol w:w="1985"/>
        <w:gridCol w:w="2092"/>
      </w:tblGrid>
      <w:tr w:rsidR="00DC5980" w:rsidRPr="00636A95" w14:paraId="65179228" w14:textId="77777777" w:rsidTr="00700E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0" w:type="dxa"/>
          </w:tcPr>
          <w:bookmarkEnd w:id="97"/>
          <w:p w14:paraId="53495890" w14:textId="77777777" w:rsidR="00DC5980" w:rsidRPr="00636A95" w:rsidRDefault="00DC5980" w:rsidP="00285ABD">
            <w:pPr>
              <w:autoSpaceDE w:val="0"/>
              <w:autoSpaceDN w:val="0"/>
              <w:adjustRightInd w:val="0"/>
              <w:rPr>
                <w:rFonts w:asciiTheme="minorHAnsi" w:hAnsiTheme="minorHAnsi" w:cstheme="minorHAnsi"/>
                <w:sz w:val="20"/>
                <w:szCs w:val="20"/>
              </w:rPr>
            </w:pPr>
            <w:proofErr w:type="spellStart"/>
            <w:r w:rsidRPr="00636A95">
              <w:rPr>
                <w:rFonts w:asciiTheme="minorHAnsi" w:hAnsiTheme="minorHAnsi" w:cstheme="minorHAnsi"/>
                <w:sz w:val="20"/>
                <w:szCs w:val="20"/>
              </w:rPr>
              <w:t>N.p.k</w:t>
            </w:r>
            <w:proofErr w:type="spellEnd"/>
            <w:r w:rsidRPr="00636A95">
              <w:rPr>
                <w:rFonts w:asciiTheme="minorHAnsi" w:hAnsiTheme="minorHAnsi"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3FD764A7" w14:textId="77777777" w:rsidR="00DC5980" w:rsidRPr="00636A95" w:rsidRDefault="00DC5980" w:rsidP="00285ABD">
            <w:pPr>
              <w:autoSpaceDE w:val="0"/>
              <w:autoSpaceDN w:val="0"/>
              <w:adjustRightInd w:val="0"/>
              <w:rPr>
                <w:rFonts w:asciiTheme="minorHAnsi" w:hAnsiTheme="minorHAnsi" w:cstheme="minorHAnsi"/>
                <w:sz w:val="20"/>
                <w:szCs w:val="20"/>
              </w:rPr>
            </w:pPr>
            <w:r w:rsidRPr="00636A95">
              <w:rPr>
                <w:rFonts w:asciiTheme="minorHAnsi" w:hAnsiTheme="minorHAnsi" w:cstheme="minorHAnsi"/>
                <w:sz w:val="20"/>
                <w:szCs w:val="20"/>
              </w:rPr>
              <w:t>Sugas latviskais nosaukums</w:t>
            </w:r>
          </w:p>
        </w:tc>
        <w:tc>
          <w:tcPr>
            <w:tcW w:w="2410" w:type="dxa"/>
          </w:tcPr>
          <w:p w14:paraId="453D3A6D" w14:textId="77777777" w:rsidR="00DC5980" w:rsidRPr="00636A95" w:rsidRDefault="00DC5980" w:rsidP="00285A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Sugas latīniskais nosaukums</w:t>
            </w:r>
          </w:p>
        </w:tc>
        <w:tc>
          <w:tcPr>
            <w:cnfStyle w:val="000010000000" w:firstRow="0" w:lastRow="0" w:firstColumn="0" w:lastColumn="0" w:oddVBand="1" w:evenVBand="0" w:oddHBand="0" w:evenHBand="0" w:firstRowFirstColumn="0" w:firstRowLastColumn="0" w:lastRowFirstColumn="0" w:lastRowLastColumn="0"/>
            <w:tcW w:w="1985" w:type="dxa"/>
          </w:tcPr>
          <w:p w14:paraId="58F746AE" w14:textId="77777777" w:rsidR="00DC5980" w:rsidRPr="00636A95" w:rsidRDefault="00DC5980" w:rsidP="00285ABD">
            <w:pPr>
              <w:autoSpaceDE w:val="0"/>
              <w:autoSpaceDN w:val="0"/>
              <w:adjustRightInd w:val="0"/>
              <w:rPr>
                <w:rFonts w:asciiTheme="minorHAnsi" w:hAnsiTheme="minorHAnsi" w:cstheme="minorHAnsi"/>
                <w:sz w:val="20"/>
                <w:szCs w:val="20"/>
              </w:rPr>
            </w:pPr>
            <w:r w:rsidRPr="00636A95">
              <w:rPr>
                <w:rFonts w:asciiTheme="minorHAnsi" w:hAnsiTheme="minorHAnsi" w:cstheme="minorHAnsi"/>
                <w:sz w:val="20"/>
                <w:szCs w:val="20"/>
              </w:rPr>
              <w:t>Aizsardzības statuss Latvijā un ES</w:t>
            </w:r>
          </w:p>
        </w:tc>
        <w:tc>
          <w:tcPr>
            <w:cnfStyle w:val="000100001000" w:firstRow="0" w:lastRow="0" w:firstColumn="0" w:lastColumn="1" w:oddVBand="0" w:evenVBand="0" w:oddHBand="0" w:evenHBand="0" w:firstRowFirstColumn="0" w:firstRowLastColumn="1" w:lastRowFirstColumn="0" w:lastRowLastColumn="0"/>
            <w:tcW w:w="2092" w:type="dxa"/>
          </w:tcPr>
          <w:p w14:paraId="215F6E4F" w14:textId="77777777" w:rsidR="00DC5980" w:rsidRPr="00636A95" w:rsidRDefault="00DC5980" w:rsidP="00285ABD">
            <w:pPr>
              <w:autoSpaceDE w:val="0"/>
              <w:autoSpaceDN w:val="0"/>
              <w:adjustRightInd w:val="0"/>
              <w:rPr>
                <w:rFonts w:asciiTheme="minorHAnsi" w:hAnsiTheme="minorHAnsi" w:cstheme="minorHAnsi"/>
                <w:sz w:val="20"/>
                <w:szCs w:val="20"/>
              </w:rPr>
            </w:pPr>
            <w:r w:rsidRPr="00636A95">
              <w:rPr>
                <w:rFonts w:asciiTheme="minorHAnsi" w:hAnsiTheme="minorHAnsi" w:cstheme="minorHAnsi"/>
                <w:sz w:val="20"/>
                <w:szCs w:val="20"/>
              </w:rPr>
              <w:t>Sugas labvēlīga aizsardzības statusa novērtējums LV</w:t>
            </w:r>
          </w:p>
        </w:tc>
      </w:tr>
      <w:tr w:rsidR="00DC5980" w:rsidRPr="00636A95" w14:paraId="7A1841B5" w14:textId="77777777" w:rsidTr="00700E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0" w:type="dxa"/>
          </w:tcPr>
          <w:p w14:paraId="544EF0FB" w14:textId="198C8ED7"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1</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737FAEF6" w14:textId="77777777" w:rsidR="00DC5980" w:rsidRPr="004517BA" w:rsidRDefault="00DC5980" w:rsidP="00285ABD">
            <w:pPr>
              <w:autoSpaceDE w:val="0"/>
              <w:autoSpaceDN w:val="0"/>
              <w:adjustRightInd w:val="0"/>
              <w:rPr>
                <w:rFonts w:asciiTheme="minorHAnsi" w:hAnsiTheme="minorHAnsi" w:cstheme="minorHAnsi"/>
                <w:i/>
                <w:sz w:val="20"/>
                <w:szCs w:val="20"/>
              </w:rPr>
            </w:pPr>
            <w:r w:rsidRPr="004517BA">
              <w:rPr>
                <w:rFonts w:asciiTheme="minorHAnsi" w:hAnsiTheme="minorHAnsi" w:cstheme="minorHAnsi"/>
                <w:sz w:val="20"/>
                <w:szCs w:val="20"/>
              </w:rPr>
              <w:t xml:space="preserve">Ziemeļu sikspārnis </w:t>
            </w:r>
          </w:p>
        </w:tc>
        <w:tc>
          <w:tcPr>
            <w:tcW w:w="2410" w:type="dxa"/>
          </w:tcPr>
          <w:p w14:paraId="04681526" w14:textId="77777777" w:rsidR="00DC5980" w:rsidRPr="004517BA" w:rsidRDefault="00DC5980" w:rsidP="00285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de-DE"/>
              </w:rPr>
            </w:pPr>
            <w:proofErr w:type="spellStart"/>
            <w:r w:rsidRPr="004517BA">
              <w:rPr>
                <w:rFonts w:asciiTheme="minorHAnsi" w:hAnsiTheme="minorHAnsi" w:cstheme="minorHAnsi"/>
                <w:i/>
                <w:sz w:val="20"/>
                <w:szCs w:val="20"/>
              </w:rPr>
              <w:t>Eptesicus</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nilssonii</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27FFF6FF" w14:textId="6CE7B00E"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ĪAS1</w:t>
            </w:r>
            <w:r w:rsidR="00DC5980" w:rsidRPr="004517BA">
              <w:rPr>
                <w:rFonts w:asciiTheme="minorHAnsi" w:hAnsiTheme="minorHAnsi" w:cstheme="minorHAnsi"/>
                <w:sz w:val="20"/>
                <w:szCs w:val="20"/>
                <w:lang w:val="de-DE"/>
              </w:rPr>
              <w:t>, BD IV</w:t>
            </w:r>
          </w:p>
        </w:tc>
        <w:tc>
          <w:tcPr>
            <w:cnfStyle w:val="000100000000" w:firstRow="0" w:lastRow="0" w:firstColumn="0" w:lastColumn="1" w:oddVBand="0" w:evenVBand="0" w:oddHBand="0" w:evenHBand="0" w:firstRowFirstColumn="0" w:firstRowLastColumn="0" w:lastRowFirstColumn="0" w:lastRowLastColumn="0"/>
            <w:tcW w:w="2092" w:type="dxa"/>
          </w:tcPr>
          <w:p w14:paraId="21B36436"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FV</w:t>
            </w:r>
          </w:p>
        </w:tc>
      </w:tr>
      <w:tr w:rsidR="00DC5980" w:rsidRPr="00636A95" w14:paraId="185C58F4" w14:textId="77777777" w:rsidTr="00700E64">
        <w:trPr>
          <w:trHeight w:val="340"/>
        </w:trPr>
        <w:tc>
          <w:tcPr>
            <w:cnfStyle w:val="001000000000" w:firstRow="0" w:lastRow="0" w:firstColumn="1" w:lastColumn="0" w:oddVBand="0" w:evenVBand="0" w:oddHBand="0" w:evenHBand="0" w:firstRowFirstColumn="0" w:firstRowLastColumn="0" w:lastRowFirstColumn="0" w:lastRowLastColumn="0"/>
            <w:tcW w:w="810" w:type="dxa"/>
          </w:tcPr>
          <w:p w14:paraId="0F9DB1A5" w14:textId="337036FA"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2</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2FB4C835" w14:textId="77777777" w:rsidR="00DC5980" w:rsidRPr="004517BA" w:rsidRDefault="00DC5980" w:rsidP="00285ABD">
            <w:pPr>
              <w:autoSpaceDE w:val="0"/>
              <w:autoSpaceDN w:val="0"/>
              <w:adjustRightInd w:val="0"/>
              <w:rPr>
                <w:rFonts w:asciiTheme="minorHAnsi" w:hAnsiTheme="minorHAnsi" w:cstheme="minorHAnsi"/>
                <w:i/>
                <w:sz w:val="20"/>
                <w:szCs w:val="20"/>
              </w:rPr>
            </w:pPr>
            <w:r w:rsidRPr="004517BA">
              <w:rPr>
                <w:rFonts w:asciiTheme="minorHAnsi" w:hAnsiTheme="minorHAnsi" w:cstheme="minorHAnsi"/>
                <w:sz w:val="20"/>
                <w:szCs w:val="20"/>
              </w:rPr>
              <w:t xml:space="preserve">Rūsganais </w:t>
            </w:r>
            <w:proofErr w:type="spellStart"/>
            <w:r w:rsidRPr="004517BA">
              <w:rPr>
                <w:rFonts w:asciiTheme="minorHAnsi" w:hAnsiTheme="minorHAnsi" w:cstheme="minorHAnsi"/>
                <w:sz w:val="20"/>
                <w:szCs w:val="20"/>
              </w:rPr>
              <w:t>vakarsikspārnis</w:t>
            </w:r>
            <w:proofErr w:type="spellEnd"/>
          </w:p>
        </w:tc>
        <w:tc>
          <w:tcPr>
            <w:tcW w:w="2410" w:type="dxa"/>
          </w:tcPr>
          <w:p w14:paraId="457154BF" w14:textId="77777777" w:rsidR="00DC5980" w:rsidRPr="004517BA" w:rsidRDefault="00DC5980" w:rsidP="00285A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de-DE"/>
              </w:rPr>
            </w:pPr>
            <w:proofErr w:type="spellStart"/>
            <w:r w:rsidRPr="004517BA">
              <w:rPr>
                <w:rFonts w:asciiTheme="minorHAnsi" w:hAnsiTheme="minorHAnsi" w:cstheme="minorHAnsi"/>
                <w:i/>
                <w:sz w:val="20"/>
                <w:szCs w:val="20"/>
              </w:rPr>
              <w:t>Nyctalus</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noctula</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27CD05C5" w14:textId="57F804D9"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ĪAS1</w:t>
            </w:r>
            <w:r w:rsidR="00DC5980" w:rsidRPr="004517BA">
              <w:rPr>
                <w:rFonts w:asciiTheme="minorHAnsi" w:hAnsiTheme="minorHAnsi" w:cstheme="minorHAnsi"/>
                <w:sz w:val="20"/>
                <w:szCs w:val="20"/>
                <w:lang w:val="de-DE"/>
              </w:rPr>
              <w:t>, BD IV</w:t>
            </w:r>
          </w:p>
        </w:tc>
        <w:tc>
          <w:tcPr>
            <w:cnfStyle w:val="000100000000" w:firstRow="0" w:lastRow="0" w:firstColumn="0" w:lastColumn="1" w:oddVBand="0" w:evenVBand="0" w:oddHBand="0" w:evenHBand="0" w:firstRowFirstColumn="0" w:firstRowLastColumn="0" w:lastRowFirstColumn="0" w:lastRowLastColumn="0"/>
            <w:tcW w:w="2092" w:type="dxa"/>
          </w:tcPr>
          <w:p w14:paraId="7F631CFF"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U1</w:t>
            </w:r>
          </w:p>
        </w:tc>
      </w:tr>
      <w:tr w:rsidR="00DC5980" w:rsidRPr="00636A95" w14:paraId="1C8D8DC3" w14:textId="77777777" w:rsidTr="00700E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0" w:type="dxa"/>
          </w:tcPr>
          <w:p w14:paraId="29CD34ED" w14:textId="49115F46"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3</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407428FC" w14:textId="77777777" w:rsidR="00DC5980" w:rsidRPr="004517BA" w:rsidRDefault="00DC5980" w:rsidP="00285ABD">
            <w:pPr>
              <w:autoSpaceDE w:val="0"/>
              <w:autoSpaceDN w:val="0"/>
              <w:adjustRightInd w:val="0"/>
              <w:rPr>
                <w:rFonts w:asciiTheme="minorHAnsi" w:hAnsiTheme="minorHAnsi" w:cstheme="minorHAnsi"/>
                <w:sz w:val="20"/>
                <w:szCs w:val="20"/>
              </w:rPr>
            </w:pPr>
            <w:r w:rsidRPr="004517BA">
              <w:rPr>
                <w:rFonts w:asciiTheme="minorHAnsi" w:hAnsiTheme="minorHAnsi" w:cstheme="minorHAnsi"/>
                <w:sz w:val="20"/>
                <w:szCs w:val="20"/>
              </w:rPr>
              <w:t>Divkrāsainais sikspārnis</w:t>
            </w:r>
          </w:p>
        </w:tc>
        <w:tc>
          <w:tcPr>
            <w:tcW w:w="2410" w:type="dxa"/>
          </w:tcPr>
          <w:p w14:paraId="435530ED" w14:textId="77777777" w:rsidR="00DC5980" w:rsidRPr="004517BA" w:rsidRDefault="00DC5980" w:rsidP="00285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4517BA">
              <w:rPr>
                <w:rFonts w:asciiTheme="minorHAnsi" w:hAnsiTheme="minorHAnsi" w:cstheme="minorHAnsi"/>
                <w:i/>
                <w:sz w:val="20"/>
                <w:szCs w:val="20"/>
              </w:rPr>
              <w:t>Vespertili</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murinus</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3642C4B9" w14:textId="61D7248A"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ĪAS1</w:t>
            </w:r>
            <w:r w:rsidR="00DC5980" w:rsidRPr="004517BA">
              <w:rPr>
                <w:rFonts w:asciiTheme="minorHAnsi" w:hAnsiTheme="minorHAnsi" w:cstheme="minorHAnsi"/>
                <w:sz w:val="20"/>
                <w:szCs w:val="20"/>
                <w:lang w:val="de-DE"/>
              </w:rPr>
              <w:t>, BD IV</w:t>
            </w:r>
          </w:p>
        </w:tc>
        <w:tc>
          <w:tcPr>
            <w:cnfStyle w:val="000100000000" w:firstRow="0" w:lastRow="0" w:firstColumn="0" w:lastColumn="1" w:oddVBand="0" w:evenVBand="0" w:oddHBand="0" w:evenHBand="0" w:firstRowFirstColumn="0" w:firstRowLastColumn="0" w:lastRowFirstColumn="0" w:lastRowLastColumn="0"/>
            <w:tcW w:w="2092" w:type="dxa"/>
          </w:tcPr>
          <w:p w14:paraId="3A81B1C4"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XX</w:t>
            </w:r>
          </w:p>
        </w:tc>
      </w:tr>
      <w:tr w:rsidR="00DC5980" w:rsidRPr="00636A95" w14:paraId="5F9E5F3A" w14:textId="77777777" w:rsidTr="00700E64">
        <w:trPr>
          <w:trHeight w:val="340"/>
        </w:trPr>
        <w:tc>
          <w:tcPr>
            <w:cnfStyle w:val="001000000000" w:firstRow="0" w:lastRow="0" w:firstColumn="1" w:lastColumn="0" w:oddVBand="0" w:evenVBand="0" w:oddHBand="0" w:evenHBand="0" w:firstRowFirstColumn="0" w:firstRowLastColumn="0" w:lastRowFirstColumn="0" w:lastRowLastColumn="0"/>
            <w:tcW w:w="810" w:type="dxa"/>
          </w:tcPr>
          <w:p w14:paraId="7D843858" w14:textId="1FCD861C"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4</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5472853F" w14:textId="77777777" w:rsidR="00DC5980" w:rsidRPr="004517BA" w:rsidRDefault="00DC5980" w:rsidP="00285ABD">
            <w:pPr>
              <w:autoSpaceDE w:val="0"/>
              <w:autoSpaceDN w:val="0"/>
              <w:adjustRightInd w:val="0"/>
              <w:rPr>
                <w:rFonts w:asciiTheme="minorHAnsi" w:hAnsiTheme="minorHAnsi" w:cstheme="minorHAnsi"/>
                <w:i/>
                <w:sz w:val="20"/>
                <w:szCs w:val="20"/>
              </w:rPr>
            </w:pPr>
            <w:proofErr w:type="spellStart"/>
            <w:r w:rsidRPr="004517BA">
              <w:rPr>
                <w:rFonts w:asciiTheme="minorHAnsi" w:hAnsiTheme="minorHAnsi" w:cstheme="minorHAnsi"/>
                <w:sz w:val="20"/>
                <w:szCs w:val="20"/>
              </w:rPr>
              <w:t>Natūza</w:t>
            </w:r>
            <w:proofErr w:type="spellEnd"/>
            <w:r w:rsidRPr="004517BA">
              <w:rPr>
                <w:rFonts w:asciiTheme="minorHAnsi" w:hAnsiTheme="minorHAnsi" w:cstheme="minorHAnsi"/>
                <w:sz w:val="20"/>
                <w:szCs w:val="20"/>
              </w:rPr>
              <w:t xml:space="preserve"> sikspārnis</w:t>
            </w:r>
          </w:p>
        </w:tc>
        <w:tc>
          <w:tcPr>
            <w:tcW w:w="2410" w:type="dxa"/>
          </w:tcPr>
          <w:p w14:paraId="486EB6B3" w14:textId="77777777" w:rsidR="00DC5980" w:rsidRPr="004517BA" w:rsidRDefault="00DC5980" w:rsidP="00285A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de-DE"/>
              </w:rPr>
            </w:pPr>
            <w:proofErr w:type="spellStart"/>
            <w:r w:rsidRPr="004517BA">
              <w:rPr>
                <w:rFonts w:asciiTheme="minorHAnsi" w:hAnsiTheme="minorHAnsi" w:cstheme="minorHAnsi"/>
                <w:i/>
                <w:sz w:val="20"/>
                <w:szCs w:val="20"/>
              </w:rPr>
              <w:t>Pipistrellus</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nathusii</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5A63D1AF" w14:textId="36033B88"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ĪAS1</w:t>
            </w:r>
            <w:r w:rsidR="00DC5980" w:rsidRPr="004517BA">
              <w:rPr>
                <w:rFonts w:asciiTheme="minorHAnsi" w:hAnsiTheme="minorHAnsi" w:cstheme="minorHAnsi"/>
                <w:sz w:val="20"/>
                <w:szCs w:val="20"/>
                <w:lang w:val="de-DE"/>
              </w:rPr>
              <w:t>, BD IV</w:t>
            </w:r>
          </w:p>
        </w:tc>
        <w:tc>
          <w:tcPr>
            <w:cnfStyle w:val="000100000000" w:firstRow="0" w:lastRow="0" w:firstColumn="0" w:lastColumn="1" w:oddVBand="0" w:evenVBand="0" w:oddHBand="0" w:evenHBand="0" w:firstRowFirstColumn="0" w:firstRowLastColumn="0" w:lastRowFirstColumn="0" w:lastRowLastColumn="0"/>
            <w:tcW w:w="2092" w:type="dxa"/>
          </w:tcPr>
          <w:p w14:paraId="42700C8D"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U1</w:t>
            </w:r>
          </w:p>
        </w:tc>
      </w:tr>
      <w:tr w:rsidR="00DC5980" w:rsidRPr="00636A95" w14:paraId="0C2C59A6" w14:textId="77777777" w:rsidTr="00700E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0" w:type="dxa"/>
          </w:tcPr>
          <w:p w14:paraId="59B82463" w14:textId="0CD29B3F"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5</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0858CE86" w14:textId="77777777" w:rsidR="00DC5980" w:rsidRPr="004517BA" w:rsidRDefault="00DC5980" w:rsidP="00285ABD">
            <w:pPr>
              <w:autoSpaceDE w:val="0"/>
              <w:autoSpaceDN w:val="0"/>
              <w:adjustRightInd w:val="0"/>
              <w:rPr>
                <w:rFonts w:asciiTheme="minorHAnsi" w:hAnsiTheme="minorHAnsi" w:cstheme="minorHAnsi"/>
                <w:sz w:val="20"/>
                <w:szCs w:val="20"/>
              </w:rPr>
            </w:pPr>
            <w:proofErr w:type="spellStart"/>
            <w:r w:rsidRPr="004517BA">
              <w:rPr>
                <w:rFonts w:asciiTheme="minorHAnsi" w:hAnsiTheme="minorHAnsi" w:cstheme="minorHAnsi"/>
                <w:sz w:val="20"/>
                <w:szCs w:val="20"/>
              </w:rPr>
              <w:t>Pundursikspārnis</w:t>
            </w:r>
            <w:proofErr w:type="spellEnd"/>
          </w:p>
        </w:tc>
        <w:tc>
          <w:tcPr>
            <w:tcW w:w="2410" w:type="dxa"/>
          </w:tcPr>
          <w:p w14:paraId="51F79503" w14:textId="77777777" w:rsidR="00DC5980" w:rsidRPr="004517BA" w:rsidRDefault="00DC5980" w:rsidP="00285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4517BA">
              <w:rPr>
                <w:rFonts w:asciiTheme="minorHAnsi" w:hAnsiTheme="minorHAnsi" w:cstheme="minorHAnsi"/>
                <w:i/>
                <w:sz w:val="20"/>
                <w:szCs w:val="20"/>
              </w:rPr>
              <w:t>Pipistrellus</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pipistrellus</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221C85FC" w14:textId="164038E9"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ĪAS1</w:t>
            </w:r>
            <w:r w:rsidR="00DC5980" w:rsidRPr="004517BA">
              <w:rPr>
                <w:rFonts w:asciiTheme="minorHAnsi" w:hAnsiTheme="minorHAnsi" w:cstheme="minorHAnsi"/>
                <w:sz w:val="20"/>
                <w:szCs w:val="20"/>
                <w:lang w:val="de-DE"/>
              </w:rPr>
              <w:t>, BD IV</w:t>
            </w:r>
          </w:p>
        </w:tc>
        <w:tc>
          <w:tcPr>
            <w:cnfStyle w:val="000100000000" w:firstRow="0" w:lastRow="0" w:firstColumn="0" w:lastColumn="1" w:oddVBand="0" w:evenVBand="0" w:oddHBand="0" w:evenHBand="0" w:firstRowFirstColumn="0" w:firstRowLastColumn="0" w:lastRowFirstColumn="0" w:lastRowLastColumn="0"/>
            <w:tcW w:w="2092" w:type="dxa"/>
          </w:tcPr>
          <w:p w14:paraId="3B4CCB9F"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XX</w:t>
            </w:r>
          </w:p>
        </w:tc>
      </w:tr>
      <w:tr w:rsidR="00DC5980" w:rsidRPr="00636A95" w14:paraId="74E6DC34" w14:textId="77777777" w:rsidTr="00700E64">
        <w:trPr>
          <w:trHeight w:val="340"/>
        </w:trPr>
        <w:tc>
          <w:tcPr>
            <w:cnfStyle w:val="001000000000" w:firstRow="0" w:lastRow="0" w:firstColumn="1" w:lastColumn="0" w:oddVBand="0" w:evenVBand="0" w:oddHBand="0" w:evenHBand="0" w:firstRowFirstColumn="0" w:firstRowLastColumn="0" w:lastRowFirstColumn="0" w:lastRowLastColumn="0"/>
            <w:tcW w:w="810" w:type="dxa"/>
          </w:tcPr>
          <w:p w14:paraId="1C77E257" w14:textId="027F168B"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6</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3E32DD73" w14:textId="77777777" w:rsidR="00DC5980" w:rsidRPr="004517BA" w:rsidRDefault="00DC5980" w:rsidP="00285ABD">
            <w:pPr>
              <w:autoSpaceDE w:val="0"/>
              <w:autoSpaceDN w:val="0"/>
              <w:adjustRightInd w:val="0"/>
              <w:rPr>
                <w:rFonts w:asciiTheme="minorHAnsi" w:hAnsiTheme="minorHAnsi" w:cstheme="minorHAnsi"/>
                <w:sz w:val="20"/>
                <w:szCs w:val="20"/>
              </w:rPr>
            </w:pPr>
            <w:r w:rsidRPr="004517BA">
              <w:rPr>
                <w:rFonts w:asciiTheme="minorHAnsi" w:hAnsiTheme="minorHAnsi" w:cstheme="minorHAnsi"/>
                <w:sz w:val="20"/>
                <w:szCs w:val="20"/>
              </w:rPr>
              <w:t xml:space="preserve">Dīķu </w:t>
            </w:r>
            <w:proofErr w:type="spellStart"/>
            <w:r w:rsidRPr="004517BA">
              <w:rPr>
                <w:rFonts w:asciiTheme="minorHAnsi" w:hAnsiTheme="minorHAnsi" w:cstheme="minorHAnsi"/>
                <w:sz w:val="20"/>
                <w:szCs w:val="20"/>
              </w:rPr>
              <w:t>naktssikspārnis</w:t>
            </w:r>
            <w:proofErr w:type="spellEnd"/>
            <w:r w:rsidRPr="004517BA">
              <w:rPr>
                <w:rFonts w:asciiTheme="minorHAnsi" w:hAnsiTheme="minorHAnsi" w:cstheme="minorHAnsi"/>
                <w:i/>
                <w:sz w:val="20"/>
                <w:szCs w:val="20"/>
              </w:rPr>
              <w:t xml:space="preserve"> </w:t>
            </w:r>
          </w:p>
        </w:tc>
        <w:tc>
          <w:tcPr>
            <w:tcW w:w="2410" w:type="dxa"/>
          </w:tcPr>
          <w:p w14:paraId="4066674F" w14:textId="77777777" w:rsidR="00DC5980" w:rsidRPr="004517BA" w:rsidRDefault="00DC5980" w:rsidP="00285A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de-DE"/>
              </w:rPr>
            </w:pPr>
            <w:proofErr w:type="spellStart"/>
            <w:r w:rsidRPr="004517BA">
              <w:rPr>
                <w:rFonts w:asciiTheme="minorHAnsi" w:hAnsiTheme="minorHAnsi" w:cstheme="minorHAnsi"/>
                <w:i/>
                <w:sz w:val="20"/>
                <w:szCs w:val="20"/>
              </w:rPr>
              <w:t>Myotis</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dasycneme</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33961612" w14:textId="4EBD27D0"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ĪAS1</w:t>
            </w:r>
            <w:r w:rsidR="00DC5980" w:rsidRPr="004517BA">
              <w:rPr>
                <w:rFonts w:asciiTheme="minorHAnsi" w:hAnsiTheme="minorHAnsi" w:cstheme="minorHAnsi"/>
                <w:sz w:val="20"/>
                <w:szCs w:val="20"/>
                <w:lang w:val="de-DE"/>
              </w:rPr>
              <w:t>, BD II, IV</w:t>
            </w:r>
          </w:p>
        </w:tc>
        <w:tc>
          <w:tcPr>
            <w:cnfStyle w:val="000100000000" w:firstRow="0" w:lastRow="0" w:firstColumn="0" w:lastColumn="1" w:oddVBand="0" w:evenVBand="0" w:oddHBand="0" w:evenHBand="0" w:firstRowFirstColumn="0" w:firstRowLastColumn="0" w:lastRowFirstColumn="0" w:lastRowLastColumn="0"/>
            <w:tcW w:w="2092" w:type="dxa"/>
          </w:tcPr>
          <w:p w14:paraId="1FD9783F"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U1</w:t>
            </w:r>
          </w:p>
        </w:tc>
      </w:tr>
      <w:tr w:rsidR="00DC5980" w:rsidRPr="00636A95" w14:paraId="63CEB636" w14:textId="77777777" w:rsidTr="00700E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0" w:type="dxa"/>
          </w:tcPr>
          <w:p w14:paraId="579AB67E" w14:textId="63D5D186"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7</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6557E680" w14:textId="77777777" w:rsidR="00DC5980" w:rsidRPr="004517BA" w:rsidRDefault="00DC5980" w:rsidP="00285ABD">
            <w:pPr>
              <w:autoSpaceDE w:val="0"/>
              <w:autoSpaceDN w:val="0"/>
              <w:adjustRightInd w:val="0"/>
              <w:rPr>
                <w:rFonts w:asciiTheme="minorHAnsi" w:hAnsiTheme="minorHAnsi" w:cstheme="minorHAnsi"/>
                <w:sz w:val="20"/>
                <w:szCs w:val="20"/>
              </w:rPr>
            </w:pPr>
            <w:r w:rsidRPr="004517BA">
              <w:rPr>
                <w:rFonts w:asciiTheme="minorHAnsi" w:hAnsiTheme="minorHAnsi" w:cstheme="minorHAnsi"/>
                <w:sz w:val="20"/>
                <w:szCs w:val="20"/>
              </w:rPr>
              <w:t xml:space="preserve">Ūdeņu </w:t>
            </w:r>
            <w:proofErr w:type="spellStart"/>
            <w:r w:rsidRPr="004517BA">
              <w:rPr>
                <w:rFonts w:asciiTheme="minorHAnsi" w:hAnsiTheme="minorHAnsi" w:cstheme="minorHAnsi"/>
                <w:sz w:val="20"/>
                <w:szCs w:val="20"/>
              </w:rPr>
              <w:t>naktssikspārnis</w:t>
            </w:r>
            <w:proofErr w:type="spellEnd"/>
          </w:p>
        </w:tc>
        <w:tc>
          <w:tcPr>
            <w:tcW w:w="2410" w:type="dxa"/>
          </w:tcPr>
          <w:p w14:paraId="78329776" w14:textId="77777777" w:rsidR="00DC5980" w:rsidRPr="004517BA" w:rsidRDefault="00DC5980" w:rsidP="00285A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4517BA">
              <w:rPr>
                <w:rFonts w:asciiTheme="minorHAnsi" w:hAnsiTheme="minorHAnsi" w:cstheme="minorHAnsi"/>
                <w:i/>
                <w:sz w:val="20"/>
                <w:szCs w:val="20"/>
              </w:rPr>
              <w:t>Myotis</w:t>
            </w:r>
            <w:proofErr w:type="spellEnd"/>
            <w:r w:rsidRPr="004517BA">
              <w:rPr>
                <w:rFonts w:asciiTheme="minorHAnsi" w:hAnsiTheme="minorHAnsi" w:cstheme="minorHAnsi"/>
                <w:i/>
                <w:sz w:val="20"/>
                <w:szCs w:val="20"/>
              </w:rPr>
              <w:t xml:space="preserve"> </w:t>
            </w:r>
            <w:proofErr w:type="spellStart"/>
            <w:r w:rsidRPr="004517BA">
              <w:rPr>
                <w:rFonts w:asciiTheme="minorHAnsi" w:hAnsiTheme="minorHAnsi" w:cstheme="minorHAnsi"/>
                <w:i/>
                <w:sz w:val="20"/>
                <w:szCs w:val="20"/>
              </w:rPr>
              <w:t>daubentonii</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47E97756" w14:textId="5E083F79" w:rsidR="00DC5980" w:rsidRPr="004517BA" w:rsidRDefault="00636A95" w:rsidP="00285ABD">
            <w:pPr>
              <w:autoSpaceDE w:val="0"/>
              <w:autoSpaceDN w:val="0"/>
              <w:adjustRightInd w:val="0"/>
              <w:rPr>
                <w:rFonts w:asciiTheme="minorHAnsi" w:hAnsiTheme="minorHAnsi" w:cstheme="minorHAnsi"/>
                <w:sz w:val="20"/>
                <w:szCs w:val="20"/>
                <w:lang w:val="de-DE"/>
              </w:rPr>
            </w:pPr>
            <w:r w:rsidRPr="004517BA">
              <w:rPr>
                <w:rFonts w:asciiTheme="minorHAnsi" w:hAnsiTheme="minorHAnsi" w:cstheme="minorHAnsi"/>
                <w:sz w:val="20"/>
                <w:szCs w:val="20"/>
                <w:lang w:val="de-DE"/>
              </w:rPr>
              <w:t xml:space="preserve"> ĪAS1</w:t>
            </w:r>
            <w:r w:rsidR="00DC5980" w:rsidRPr="004517BA">
              <w:rPr>
                <w:rFonts w:asciiTheme="minorHAnsi" w:hAnsiTheme="minorHAnsi" w:cstheme="minorHAnsi"/>
                <w:sz w:val="20"/>
                <w:szCs w:val="20"/>
                <w:lang w:val="de-DE"/>
              </w:rPr>
              <w:t>, BD IV</w:t>
            </w:r>
          </w:p>
        </w:tc>
        <w:tc>
          <w:tcPr>
            <w:cnfStyle w:val="000100000000" w:firstRow="0" w:lastRow="0" w:firstColumn="0" w:lastColumn="1" w:oddVBand="0" w:evenVBand="0" w:oddHBand="0" w:evenHBand="0" w:firstRowFirstColumn="0" w:firstRowLastColumn="0" w:lastRowFirstColumn="0" w:lastRowLastColumn="0"/>
            <w:tcW w:w="2092" w:type="dxa"/>
          </w:tcPr>
          <w:p w14:paraId="6294069E"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FV</w:t>
            </w:r>
          </w:p>
        </w:tc>
      </w:tr>
      <w:tr w:rsidR="00DC5980" w:rsidRPr="00636A95" w14:paraId="63030D35" w14:textId="77777777" w:rsidTr="00700E64">
        <w:trPr>
          <w:cnfStyle w:val="010000000000" w:firstRow="0" w:lastRow="1" w:firstColumn="0" w:lastColumn="0" w:oddVBand="0" w:evenVBand="0" w:oddHBand="0" w:evenHBand="0" w:firstRowFirstColumn="0" w:firstRowLastColumn="0" w:lastRowFirstColumn="0" w:lastRowLastColumn="0"/>
          <w:trHeight w:val="340"/>
        </w:trPr>
        <w:tc>
          <w:tcPr>
            <w:cnfStyle w:val="001000000001" w:firstRow="0" w:lastRow="0" w:firstColumn="1" w:lastColumn="0" w:oddVBand="0" w:evenVBand="0" w:oddHBand="0" w:evenHBand="0" w:firstRowFirstColumn="0" w:firstRowLastColumn="0" w:lastRowFirstColumn="1" w:lastRowLastColumn="0"/>
            <w:tcW w:w="810" w:type="dxa"/>
          </w:tcPr>
          <w:p w14:paraId="0C311527" w14:textId="28954479"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8</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2592" w:type="dxa"/>
          </w:tcPr>
          <w:p w14:paraId="52054359" w14:textId="77777777" w:rsidR="00DC5980" w:rsidRPr="004517BA" w:rsidRDefault="00DC5980"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 xml:space="preserve">Brūnais </w:t>
            </w:r>
            <w:proofErr w:type="spellStart"/>
            <w:r w:rsidRPr="004517BA">
              <w:rPr>
                <w:rFonts w:asciiTheme="minorHAnsi" w:hAnsiTheme="minorHAnsi" w:cstheme="minorHAnsi"/>
                <w:b w:val="0"/>
                <w:sz w:val="20"/>
                <w:szCs w:val="20"/>
              </w:rPr>
              <w:t>garausainis</w:t>
            </w:r>
            <w:proofErr w:type="spellEnd"/>
          </w:p>
        </w:tc>
        <w:tc>
          <w:tcPr>
            <w:tcW w:w="2410" w:type="dxa"/>
          </w:tcPr>
          <w:p w14:paraId="2EF5806E" w14:textId="77777777" w:rsidR="00DC5980" w:rsidRPr="004517BA" w:rsidRDefault="00DC5980" w:rsidP="00285ABD">
            <w:pPr>
              <w:autoSpaceDE w:val="0"/>
              <w:autoSpaceDN w:val="0"/>
              <w:adjustRightInd w:val="0"/>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i/>
                <w:sz w:val="20"/>
                <w:szCs w:val="20"/>
              </w:rPr>
            </w:pPr>
            <w:proofErr w:type="spellStart"/>
            <w:r w:rsidRPr="004517BA">
              <w:rPr>
                <w:rFonts w:asciiTheme="minorHAnsi" w:hAnsiTheme="minorHAnsi" w:cstheme="minorHAnsi"/>
                <w:b w:val="0"/>
                <w:i/>
                <w:sz w:val="20"/>
                <w:szCs w:val="20"/>
              </w:rPr>
              <w:t>Plecotus</w:t>
            </w:r>
            <w:proofErr w:type="spellEnd"/>
            <w:r w:rsidRPr="004517BA">
              <w:rPr>
                <w:rFonts w:asciiTheme="minorHAnsi" w:hAnsiTheme="minorHAnsi" w:cstheme="minorHAnsi"/>
                <w:b w:val="0"/>
                <w:i/>
                <w:sz w:val="20"/>
                <w:szCs w:val="20"/>
              </w:rPr>
              <w:t xml:space="preserve"> </w:t>
            </w:r>
            <w:proofErr w:type="spellStart"/>
            <w:r w:rsidRPr="004517BA">
              <w:rPr>
                <w:rFonts w:asciiTheme="minorHAnsi" w:hAnsiTheme="minorHAnsi" w:cstheme="minorHAnsi"/>
                <w:b w:val="0"/>
                <w:i/>
                <w:sz w:val="20"/>
                <w:szCs w:val="20"/>
              </w:rPr>
              <w:t>auritus</w:t>
            </w:r>
            <w:proofErr w:type="spellEnd"/>
          </w:p>
        </w:tc>
        <w:tc>
          <w:tcPr>
            <w:cnfStyle w:val="000010000000" w:firstRow="0" w:lastRow="0" w:firstColumn="0" w:lastColumn="0" w:oddVBand="1" w:evenVBand="0" w:oddHBand="0" w:evenHBand="0" w:firstRowFirstColumn="0" w:firstRowLastColumn="0" w:lastRowFirstColumn="0" w:lastRowLastColumn="0"/>
            <w:tcW w:w="1985" w:type="dxa"/>
          </w:tcPr>
          <w:p w14:paraId="1B4CC04C" w14:textId="7A47EE4E" w:rsidR="00DC5980" w:rsidRPr="004517BA" w:rsidRDefault="00636A95" w:rsidP="00285ABD">
            <w:pPr>
              <w:autoSpaceDE w:val="0"/>
              <w:autoSpaceDN w:val="0"/>
              <w:adjustRightInd w:val="0"/>
              <w:rPr>
                <w:rFonts w:asciiTheme="minorHAnsi" w:hAnsiTheme="minorHAnsi" w:cstheme="minorHAnsi"/>
                <w:b w:val="0"/>
                <w:sz w:val="20"/>
                <w:szCs w:val="20"/>
                <w:lang w:val="de-DE"/>
              </w:rPr>
            </w:pPr>
            <w:r w:rsidRPr="004517BA">
              <w:rPr>
                <w:rFonts w:asciiTheme="minorHAnsi" w:hAnsiTheme="minorHAnsi" w:cstheme="minorHAnsi"/>
                <w:b w:val="0"/>
                <w:sz w:val="20"/>
                <w:szCs w:val="20"/>
                <w:lang w:val="de-DE"/>
              </w:rPr>
              <w:t>ĪAS1</w:t>
            </w:r>
            <w:r w:rsidR="00DC5980" w:rsidRPr="004517BA">
              <w:rPr>
                <w:rFonts w:asciiTheme="minorHAnsi" w:hAnsiTheme="minorHAnsi" w:cstheme="minorHAnsi"/>
                <w:b w:val="0"/>
                <w:sz w:val="20"/>
                <w:szCs w:val="20"/>
                <w:lang w:val="de-DE"/>
              </w:rPr>
              <w:t>, BD IV</w:t>
            </w:r>
          </w:p>
        </w:tc>
        <w:tc>
          <w:tcPr>
            <w:cnfStyle w:val="000100000010" w:firstRow="0" w:lastRow="0" w:firstColumn="0" w:lastColumn="1" w:oddVBand="0" w:evenVBand="0" w:oddHBand="0" w:evenHBand="0" w:firstRowFirstColumn="0" w:firstRowLastColumn="0" w:lastRowFirstColumn="0" w:lastRowLastColumn="1"/>
            <w:tcW w:w="2092" w:type="dxa"/>
          </w:tcPr>
          <w:p w14:paraId="6A79F042" w14:textId="77777777" w:rsidR="00DC5980" w:rsidRPr="00636A95" w:rsidRDefault="00DC5980" w:rsidP="00285ABD">
            <w:pPr>
              <w:autoSpaceDE w:val="0"/>
              <w:autoSpaceDN w:val="0"/>
              <w:adjustRightInd w:val="0"/>
              <w:jc w:val="center"/>
              <w:rPr>
                <w:rFonts w:asciiTheme="minorHAnsi" w:hAnsiTheme="minorHAnsi" w:cstheme="minorHAnsi"/>
                <w:sz w:val="20"/>
                <w:szCs w:val="20"/>
                <w:lang w:val="de-DE"/>
              </w:rPr>
            </w:pPr>
            <w:r w:rsidRPr="00636A95">
              <w:rPr>
                <w:rFonts w:asciiTheme="minorHAnsi" w:hAnsiTheme="minorHAnsi" w:cstheme="minorHAnsi"/>
                <w:sz w:val="20"/>
                <w:szCs w:val="20"/>
                <w:lang w:val="de-DE"/>
              </w:rPr>
              <w:t>U1</w:t>
            </w:r>
          </w:p>
        </w:tc>
      </w:tr>
    </w:tbl>
    <w:p w14:paraId="74BA093A" w14:textId="5BEA89E9" w:rsidR="00DC5980" w:rsidRPr="003E70E7" w:rsidRDefault="00DC5980" w:rsidP="003E70E7">
      <w:pPr>
        <w:autoSpaceDE w:val="0"/>
        <w:autoSpaceDN w:val="0"/>
        <w:adjustRightInd w:val="0"/>
        <w:jc w:val="both"/>
        <w:rPr>
          <w:rFonts w:ascii="Calibri" w:hAnsi="Calibri" w:cs="Calibri"/>
          <w:sz w:val="20"/>
          <w:szCs w:val="20"/>
        </w:rPr>
      </w:pPr>
      <w:bookmarkStart w:id="98" w:name="_Hlk17910814"/>
      <w:r w:rsidRPr="00860E34">
        <w:rPr>
          <w:rFonts w:ascii="Calibri" w:hAnsi="Calibri" w:cs="Calibri"/>
          <w:sz w:val="20"/>
          <w:szCs w:val="20"/>
        </w:rPr>
        <w:t>Saīsinājumi: MK396 – ĪA suga, iekļauta 14.11.2000 MK not. Nr.396; BD – ES Biotopu direktīvas</w:t>
      </w:r>
      <w:r w:rsidR="003E70E7">
        <w:rPr>
          <w:rFonts w:ascii="Calibri" w:hAnsi="Calibri" w:cs="Calibri"/>
          <w:sz w:val="20"/>
          <w:szCs w:val="20"/>
        </w:rPr>
        <w:t xml:space="preserve"> atbilstošie pielikumi (II, IV)</w:t>
      </w:r>
    </w:p>
    <w:p w14:paraId="25FFCCC3" w14:textId="2B886725" w:rsidR="00DC5980" w:rsidRPr="00DC5980" w:rsidRDefault="00DC5980" w:rsidP="00DC5980">
      <w:pPr>
        <w:spacing w:before="120"/>
        <w:jc w:val="both"/>
        <w:rPr>
          <w:rFonts w:asciiTheme="minorHAnsi" w:hAnsiTheme="minorHAnsi"/>
          <w:sz w:val="22"/>
          <w:szCs w:val="22"/>
        </w:rPr>
      </w:pPr>
      <w:r w:rsidRPr="00DC5980">
        <w:rPr>
          <w:rFonts w:asciiTheme="minorHAnsi" w:hAnsiTheme="minorHAnsi"/>
          <w:sz w:val="22"/>
          <w:szCs w:val="22"/>
        </w:rPr>
        <w:t xml:space="preserve">Sugu populāciju parametri, kurām to vispār bija iespējams izdarīt, parādīti </w:t>
      </w:r>
      <w:r w:rsidR="00830815">
        <w:rPr>
          <w:rFonts w:asciiTheme="minorHAnsi" w:hAnsiTheme="minorHAnsi"/>
          <w:sz w:val="22"/>
          <w:szCs w:val="22"/>
        </w:rPr>
        <w:t>17</w:t>
      </w:r>
      <w:r w:rsidR="008D3231">
        <w:rPr>
          <w:rFonts w:asciiTheme="minorHAnsi" w:hAnsiTheme="minorHAnsi"/>
          <w:sz w:val="22"/>
          <w:szCs w:val="22"/>
        </w:rPr>
        <w:t>. </w:t>
      </w:r>
      <w:r w:rsidRPr="00DC5980">
        <w:rPr>
          <w:rFonts w:asciiTheme="minorHAnsi" w:hAnsiTheme="minorHAnsi"/>
          <w:sz w:val="22"/>
          <w:szCs w:val="22"/>
        </w:rPr>
        <w:t>tabulā (pielikumā). Par vairumu sikspā</w:t>
      </w:r>
      <w:r>
        <w:rPr>
          <w:rFonts w:asciiTheme="minorHAnsi" w:hAnsiTheme="minorHAnsi"/>
          <w:sz w:val="22"/>
          <w:szCs w:val="22"/>
        </w:rPr>
        <w:t xml:space="preserve">rņu sugu Latvijā (un arī </w:t>
      </w:r>
      <w:r w:rsidRPr="00DC5980">
        <w:rPr>
          <w:rFonts w:asciiTheme="minorHAnsi" w:hAnsiTheme="minorHAnsi"/>
          <w:sz w:val="22"/>
          <w:szCs w:val="22"/>
        </w:rPr>
        <w:t xml:space="preserve">daudzviet citur Eiropā) nav pietiekamu datu, lai uz zinātniskiem pamatiem vērtētu konkrētu populāciju lielumu - ne valsts, ne teritoriju līmenī, jo šāda veida pētījumi ir ļoti dārgi un cilvēku/laika resursus prasoši. Parastākajām un </w:t>
      </w:r>
      <w:proofErr w:type="spellStart"/>
      <w:r w:rsidRPr="00DC5980">
        <w:rPr>
          <w:rFonts w:asciiTheme="minorHAnsi" w:hAnsiTheme="minorHAnsi"/>
          <w:sz w:val="22"/>
          <w:szCs w:val="22"/>
        </w:rPr>
        <w:t>dispersi</w:t>
      </w:r>
      <w:proofErr w:type="spellEnd"/>
      <w:r w:rsidRPr="00DC5980">
        <w:rPr>
          <w:rFonts w:asciiTheme="minorHAnsi" w:hAnsiTheme="minorHAnsi"/>
          <w:sz w:val="22"/>
          <w:szCs w:val="22"/>
        </w:rPr>
        <w:t xml:space="preserve"> izplatītajām sikspārņu sugām var droši apgalvot, ka nelielajā dabas parka teritorijā esošā populācija ir daudz mazāka par 1</w:t>
      </w:r>
      <w:r w:rsidR="00071943">
        <w:rPr>
          <w:rFonts w:asciiTheme="minorHAnsi" w:hAnsiTheme="minorHAnsi"/>
          <w:sz w:val="22"/>
          <w:szCs w:val="22"/>
        </w:rPr>
        <w:t> </w:t>
      </w:r>
      <w:r w:rsidRPr="00DC5980">
        <w:rPr>
          <w:rFonts w:asciiTheme="minorHAnsi" w:hAnsiTheme="minorHAnsi"/>
          <w:sz w:val="22"/>
          <w:szCs w:val="22"/>
        </w:rPr>
        <w:t xml:space="preserve">% no kopējās populācijas gan valstī, gan visās </w:t>
      </w:r>
      <w:proofErr w:type="spellStart"/>
      <w:r w:rsidRPr="00DC5980">
        <w:rPr>
          <w:rFonts w:asciiTheme="minorHAnsi" w:hAnsiTheme="minorHAnsi"/>
          <w:sz w:val="22"/>
          <w:szCs w:val="22"/>
        </w:rPr>
        <w:t>Natura</w:t>
      </w:r>
      <w:proofErr w:type="spellEnd"/>
      <w:r w:rsidRPr="00DC5980">
        <w:rPr>
          <w:rFonts w:asciiTheme="minorHAnsi" w:hAnsiTheme="minorHAnsi"/>
          <w:sz w:val="22"/>
          <w:szCs w:val="22"/>
        </w:rPr>
        <w:t xml:space="preserve"> 2000 teritorijās kopā. Dīķu </w:t>
      </w:r>
      <w:proofErr w:type="spellStart"/>
      <w:r w:rsidRPr="00DC5980">
        <w:rPr>
          <w:rFonts w:asciiTheme="minorHAnsi" w:hAnsiTheme="minorHAnsi"/>
          <w:sz w:val="22"/>
          <w:szCs w:val="22"/>
        </w:rPr>
        <w:t>naktssikspārnim</w:t>
      </w:r>
      <w:proofErr w:type="spellEnd"/>
      <w:r w:rsidRPr="00DC5980">
        <w:rPr>
          <w:rFonts w:asciiTheme="minorHAnsi" w:hAnsiTheme="minorHAnsi"/>
          <w:sz w:val="22"/>
          <w:szCs w:val="22"/>
        </w:rPr>
        <w:t xml:space="preserve"> šī proporcija varētu būt arī lielāka, diemžēl dabas parka teritorijā vai tā tiešā tuvumā šobrīd nav zināma neviena šīs sugas kolonija, kas ļautu precīzāk novērtēt iespējamo populācijas lielumu (iespējams nepieciešama sugas izpēte tuvākajos lielākajos dīķos). Līdz ar to tabulā dotais vērtējums ir ļoti neprecīzs, jo balstās uz 3 pieņēmumiem: 1) ka dabas parka teritorijā, iespējams, ir viena vairošanās kolonija, 2) vidējais skaits kolonijās Latvijā ir ap 50 dīķu </w:t>
      </w:r>
      <w:proofErr w:type="spellStart"/>
      <w:r w:rsidRPr="00DC5980">
        <w:rPr>
          <w:rFonts w:asciiTheme="minorHAnsi" w:hAnsiTheme="minorHAnsi"/>
          <w:sz w:val="22"/>
          <w:szCs w:val="22"/>
        </w:rPr>
        <w:t>naktssikspārņa</w:t>
      </w:r>
      <w:proofErr w:type="spellEnd"/>
      <w:r w:rsidRPr="00DC5980">
        <w:rPr>
          <w:rFonts w:asciiTheme="minorHAnsi" w:hAnsiTheme="minorHAnsi"/>
          <w:sz w:val="22"/>
          <w:szCs w:val="22"/>
        </w:rPr>
        <w:t xml:space="preserve"> pieaugušas mātītes un 3</w:t>
      </w:r>
      <w:r w:rsidR="00071943">
        <w:rPr>
          <w:rFonts w:asciiTheme="minorHAnsi" w:hAnsiTheme="minorHAnsi"/>
          <w:sz w:val="22"/>
          <w:szCs w:val="22"/>
        </w:rPr>
        <w:t xml:space="preserve">) ka </w:t>
      </w:r>
      <w:proofErr w:type="spellStart"/>
      <w:r w:rsidR="00071943">
        <w:rPr>
          <w:rFonts w:asciiTheme="minorHAnsi" w:hAnsiTheme="minorHAnsi"/>
          <w:sz w:val="22"/>
          <w:szCs w:val="22"/>
        </w:rPr>
        <w:t>Article</w:t>
      </w:r>
      <w:proofErr w:type="spellEnd"/>
      <w:r w:rsidR="00071943">
        <w:rPr>
          <w:rFonts w:asciiTheme="minorHAnsi" w:hAnsiTheme="minorHAnsi"/>
          <w:sz w:val="22"/>
          <w:szCs w:val="22"/>
        </w:rPr>
        <w:t xml:space="preserve"> 17 ziņojumā 2013. gadā</w:t>
      </w:r>
      <w:r w:rsidRPr="00DC5980">
        <w:rPr>
          <w:rFonts w:asciiTheme="minorHAnsi" w:hAnsiTheme="minorHAnsi"/>
          <w:sz w:val="22"/>
          <w:szCs w:val="22"/>
        </w:rPr>
        <w:t xml:space="preserve"> novērtētais skaits </w:t>
      </w:r>
      <w:proofErr w:type="spellStart"/>
      <w:r w:rsidRPr="00DC5980">
        <w:rPr>
          <w:rFonts w:asciiTheme="minorHAnsi" w:hAnsiTheme="minorHAnsi"/>
          <w:sz w:val="22"/>
          <w:szCs w:val="22"/>
        </w:rPr>
        <w:t>Natura</w:t>
      </w:r>
      <w:proofErr w:type="spellEnd"/>
      <w:r w:rsidRPr="00DC5980">
        <w:rPr>
          <w:rFonts w:asciiTheme="minorHAnsi" w:hAnsiTheme="minorHAnsi"/>
          <w:sz w:val="22"/>
          <w:szCs w:val="22"/>
        </w:rPr>
        <w:t xml:space="preserve"> 2000 teritorijās ir ticams (arī tas tika noteikts, balstoties uz fragmentāriem datiem un pieņēmumiem).</w:t>
      </w:r>
    </w:p>
    <w:p w14:paraId="002C41DD" w14:textId="49908E85" w:rsidR="00703860" w:rsidRDefault="00BD423F" w:rsidP="00700E64">
      <w:pPr>
        <w:jc w:val="both"/>
        <w:rPr>
          <w:rFonts w:asciiTheme="minorHAnsi" w:hAnsiTheme="minorHAnsi"/>
          <w:b/>
          <w:sz w:val="22"/>
          <w:szCs w:val="22"/>
        </w:rPr>
      </w:pPr>
      <w:r w:rsidRPr="00F92E6F">
        <w:rPr>
          <w:rFonts w:asciiTheme="minorHAnsi" w:hAnsiTheme="minorHAnsi"/>
          <w:b/>
          <w:sz w:val="22"/>
          <w:szCs w:val="22"/>
        </w:rPr>
        <w:t>Sociālekonomiskā vērtīb</w:t>
      </w:r>
      <w:r>
        <w:rPr>
          <w:rFonts w:asciiTheme="minorHAnsi" w:hAnsiTheme="minorHAnsi"/>
          <w:b/>
          <w:sz w:val="22"/>
          <w:szCs w:val="22"/>
        </w:rPr>
        <w:t>a</w:t>
      </w:r>
      <w:r w:rsidR="00703860">
        <w:rPr>
          <w:rFonts w:asciiTheme="minorHAnsi" w:hAnsiTheme="minorHAnsi"/>
          <w:b/>
          <w:sz w:val="22"/>
          <w:szCs w:val="22"/>
        </w:rPr>
        <w:t xml:space="preserve"> un i</w:t>
      </w:r>
      <w:r w:rsidRPr="00F92E6F">
        <w:rPr>
          <w:rFonts w:asciiTheme="minorHAnsi" w:hAnsiTheme="minorHAnsi"/>
          <w:b/>
          <w:sz w:val="22"/>
          <w:szCs w:val="22"/>
        </w:rPr>
        <w:t>etekmējošie faktori</w:t>
      </w:r>
    </w:p>
    <w:p w14:paraId="49B87130" w14:textId="77777777" w:rsidR="00700E64" w:rsidRPr="00700E64" w:rsidRDefault="00700E64" w:rsidP="00700E64">
      <w:pPr>
        <w:jc w:val="both"/>
        <w:rPr>
          <w:rFonts w:asciiTheme="minorHAnsi" w:hAnsiTheme="minorHAnsi"/>
          <w:b/>
          <w:sz w:val="22"/>
          <w:szCs w:val="22"/>
        </w:rPr>
      </w:pPr>
    </w:p>
    <w:p w14:paraId="17F06EB1" w14:textId="0C6DC77D" w:rsidR="00703860" w:rsidRPr="00703860" w:rsidRDefault="00703860" w:rsidP="00703860">
      <w:pPr>
        <w:jc w:val="both"/>
        <w:rPr>
          <w:rFonts w:asciiTheme="minorHAnsi" w:hAnsiTheme="minorHAnsi" w:cstheme="minorHAnsi"/>
          <w:sz w:val="22"/>
          <w:szCs w:val="22"/>
        </w:rPr>
      </w:pPr>
      <w:r w:rsidRPr="00703860">
        <w:rPr>
          <w:rFonts w:asciiTheme="minorHAnsi" w:hAnsiTheme="minorHAnsi" w:cstheme="minorHAnsi"/>
          <w:sz w:val="22"/>
          <w:szCs w:val="22"/>
        </w:rPr>
        <w:t>Šobrīd pētāmajā teritorijā būtisku sikspārņus apdra</w:t>
      </w:r>
      <w:r w:rsidR="00635A31">
        <w:rPr>
          <w:rFonts w:asciiTheme="minorHAnsi" w:hAnsiTheme="minorHAnsi" w:cstheme="minorHAnsi"/>
          <w:sz w:val="22"/>
          <w:szCs w:val="22"/>
        </w:rPr>
        <w:t>udošu faktoru ir maz, un tie, galvenokārt,</w:t>
      </w:r>
      <w:r w:rsidRPr="00703860">
        <w:rPr>
          <w:rFonts w:asciiTheme="minorHAnsi" w:hAnsiTheme="minorHAnsi" w:cstheme="minorHAnsi"/>
          <w:sz w:val="22"/>
          <w:szCs w:val="22"/>
        </w:rPr>
        <w:t xml:space="preserve"> saistīti ar biotopu apsaimniekošanu lauksaimniecības zemēs (</w:t>
      </w:r>
      <w:r w:rsidR="00E84FB8" w:rsidRPr="00E84FB8">
        <w:rPr>
          <w:rFonts w:asciiTheme="minorHAnsi" w:hAnsiTheme="minorHAnsi" w:cstheme="minorHAnsi"/>
          <w:b/>
          <w:sz w:val="22"/>
          <w:szCs w:val="22"/>
        </w:rPr>
        <w:t>intensīvi izmantotajām (ielabošana, uzaršana) lauksaimniecības zemēm</w:t>
      </w:r>
      <w:r>
        <w:rPr>
          <w:rFonts w:asciiTheme="minorHAnsi" w:hAnsiTheme="minorHAnsi" w:cstheme="minorHAnsi"/>
          <w:b/>
          <w:sz w:val="22"/>
          <w:szCs w:val="22"/>
        </w:rPr>
        <w:t>, pesticīdu</w:t>
      </w:r>
      <w:r w:rsidR="00E84FB8">
        <w:rPr>
          <w:rFonts w:asciiTheme="minorHAnsi" w:hAnsiTheme="minorHAnsi" w:cstheme="minorHAnsi"/>
          <w:b/>
          <w:sz w:val="22"/>
          <w:szCs w:val="22"/>
        </w:rPr>
        <w:t xml:space="preserve"> izmantošanu</w:t>
      </w:r>
      <w:r w:rsidRPr="00703860">
        <w:rPr>
          <w:rFonts w:asciiTheme="minorHAnsi" w:hAnsiTheme="minorHAnsi" w:cstheme="minorHAnsi"/>
          <w:sz w:val="22"/>
          <w:szCs w:val="22"/>
        </w:rPr>
        <w:t xml:space="preserve">) un </w:t>
      </w:r>
      <w:proofErr w:type="spellStart"/>
      <w:r w:rsidRPr="00703860">
        <w:rPr>
          <w:rFonts w:asciiTheme="minorHAnsi" w:hAnsiTheme="minorHAnsi" w:cstheme="minorHAnsi"/>
          <w:b/>
          <w:sz w:val="22"/>
          <w:szCs w:val="22"/>
        </w:rPr>
        <w:t>kokaudžu</w:t>
      </w:r>
      <w:proofErr w:type="spellEnd"/>
      <w:r w:rsidRPr="00703860">
        <w:rPr>
          <w:rFonts w:asciiTheme="minorHAnsi" w:hAnsiTheme="minorHAnsi" w:cstheme="minorHAnsi"/>
          <w:b/>
          <w:sz w:val="22"/>
          <w:szCs w:val="22"/>
        </w:rPr>
        <w:t xml:space="preserve"> ciršanu</w:t>
      </w:r>
      <w:r w:rsidRPr="00703860">
        <w:rPr>
          <w:rFonts w:asciiTheme="minorHAnsi" w:hAnsiTheme="minorHAnsi" w:cstheme="minorHAnsi"/>
          <w:sz w:val="22"/>
          <w:szCs w:val="22"/>
        </w:rPr>
        <w:t xml:space="preserve">. Potenciāli ietekmējošie faktori, kādi varētu parādīties nākotnē, ir </w:t>
      </w:r>
      <w:r w:rsidRPr="00703860">
        <w:rPr>
          <w:rFonts w:asciiTheme="minorHAnsi" w:hAnsiTheme="minorHAnsi" w:cstheme="minorHAnsi"/>
          <w:b/>
          <w:sz w:val="22"/>
          <w:szCs w:val="22"/>
        </w:rPr>
        <w:t>pieaugošs apgaismojuma līmenis naktī</w:t>
      </w:r>
      <w:r w:rsidRPr="00703860">
        <w:rPr>
          <w:rFonts w:asciiTheme="minorHAnsi" w:hAnsiTheme="minorHAnsi" w:cstheme="minorHAnsi"/>
          <w:sz w:val="22"/>
          <w:szCs w:val="22"/>
        </w:rPr>
        <w:t>, īpaši pie Aivieksti šķērsojošiem tiltiem vai tūristu apmetnēs / pie privātmājām upes krastā.</w:t>
      </w:r>
    </w:p>
    <w:p w14:paraId="7DD33B76" w14:textId="77777777" w:rsidR="00703860" w:rsidRPr="00703860" w:rsidRDefault="00703860" w:rsidP="00703860">
      <w:pPr>
        <w:jc w:val="both"/>
        <w:rPr>
          <w:rFonts w:asciiTheme="minorHAnsi" w:hAnsiTheme="minorHAnsi" w:cstheme="minorHAnsi"/>
          <w:sz w:val="22"/>
          <w:szCs w:val="22"/>
        </w:rPr>
      </w:pPr>
      <w:r w:rsidRPr="00703860">
        <w:rPr>
          <w:rFonts w:asciiTheme="minorHAnsi" w:hAnsiTheme="minorHAnsi" w:cstheme="minorHAnsi"/>
          <w:sz w:val="22"/>
          <w:szCs w:val="22"/>
        </w:rPr>
        <w:t xml:space="preserve">Līdzīgi kā citām sikspārņu sugām, viens no apdraudošiem faktoriem lauksaimniecības zemēs ir </w:t>
      </w:r>
      <w:r w:rsidRPr="00703860">
        <w:rPr>
          <w:rFonts w:asciiTheme="minorHAnsi" w:hAnsiTheme="minorHAnsi" w:cstheme="minorHAnsi"/>
          <w:b/>
          <w:sz w:val="22"/>
          <w:szCs w:val="22"/>
        </w:rPr>
        <w:t xml:space="preserve">biotopu kvalitātes samazināšanās lauksaimniecības ķīmijas izmantošanas dēļ </w:t>
      </w:r>
      <w:r w:rsidRPr="00703860">
        <w:rPr>
          <w:rFonts w:asciiTheme="minorHAnsi" w:hAnsiTheme="minorHAnsi" w:cstheme="minorHAnsi"/>
          <w:sz w:val="22"/>
          <w:szCs w:val="22"/>
        </w:rPr>
        <w:t xml:space="preserve">– samazinās gan barības bāzes (kukaiņu) daudzums, gan pastāv iespēja saindēties, apēdot saindētus kukaiņus. Šī faktora ietekme dabas parka teritorijā gan ir samērā lokāla, dažos intensīvi izmantotajos laukos. </w:t>
      </w:r>
    </w:p>
    <w:p w14:paraId="284CF4C0" w14:textId="7325A0D9" w:rsidR="00A649D8" w:rsidRDefault="00703860" w:rsidP="00703860">
      <w:pPr>
        <w:jc w:val="both"/>
        <w:rPr>
          <w:rFonts w:asciiTheme="minorHAnsi" w:hAnsiTheme="minorHAnsi" w:cstheme="minorHAnsi"/>
          <w:sz w:val="22"/>
          <w:szCs w:val="22"/>
        </w:rPr>
      </w:pPr>
      <w:bookmarkStart w:id="99" w:name="_Hlk17910838"/>
      <w:bookmarkEnd w:id="98"/>
      <w:r w:rsidRPr="00703860">
        <w:rPr>
          <w:rFonts w:asciiTheme="minorHAnsi" w:hAnsiTheme="minorHAnsi" w:cstheme="minorHAnsi"/>
          <w:sz w:val="22"/>
          <w:szCs w:val="22"/>
        </w:rPr>
        <w:t xml:space="preserve">Pēdējos gados par būtisku problēmu sikspārņu sugu aizsardzībā Eiropā ir atzīts </w:t>
      </w:r>
      <w:r w:rsidRPr="00703860">
        <w:rPr>
          <w:rFonts w:asciiTheme="minorHAnsi" w:hAnsiTheme="minorHAnsi" w:cstheme="minorHAnsi"/>
          <w:b/>
          <w:sz w:val="22"/>
          <w:szCs w:val="22"/>
        </w:rPr>
        <w:t>gaismas piesārņojums</w:t>
      </w:r>
      <w:r w:rsidRPr="00703860">
        <w:rPr>
          <w:rFonts w:asciiTheme="minorHAnsi" w:hAnsiTheme="minorHAnsi" w:cstheme="minorHAnsi"/>
          <w:sz w:val="22"/>
          <w:szCs w:val="22"/>
        </w:rPr>
        <w:t>. Mākslīgais apga</w:t>
      </w:r>
      <w:r w:rsidR="00635A31">
        <w:rPr>
          <w:rFonts w:asciiTheme="minorHAnsi" w:hAnsiTheme="minorHAnsi" w:cstheme="minorHAnsi"/>
          <w:sz w:val="22"/>
          <w:szCs w:val="22"/>
        </w:rPr>
        <w:t>ismojums – gaismas piesārņojums</w:t>
      </w:r>
      <w:r w:rsidRPr="00703860">
        <w:rPr>
          <w:rFonts w:asciiTheme="minorHAnsi" w:hAnsiTheme="minorHAnsi" w:cstheme="minorHAnsi"/>
          <w:sz w:val="22"/>
          <w:szCs w:val="22"/>
        </w:rPr>
        <w:t xml:space="preserve"> - ir viens no būtiskiem sikspārņu populācijas ietekmējošiem faktoriem. Vairums sikspārņu sugu izv</w:t>
      </w:r>
      <w:r w:rsidR="00635A31">
        <w:rPr>
          <w:rFonts w:asciiTheme="minorHAnsi" w:hAnsiTheme="minorHAnsi" w:cstheme="minorHAnsi"/>
          <w:sz w:val="22"/>
          <w:szCs w:val="22"/>
        </w:rPr>
        <w:t>airās no apgaismotām vietām (skat.</w:t>
      </w:r>
      <w:r w:rsidRPr="00703860">
        <w:rPr>
          <w:rFonts w:asciiTheme="minorHAnsi" w:hAnsiTheme="minorHAnsi" w:cstheme="minorHAnsi"/>
          <w:sz w:val="22"/>
          <w:szCs w:val="22"/>
        </w:rPr>
        <w:t xml:space="preserve"> </w:t>
      </w:r>
      <w:r w:rsidR="00830815">
        <w:rPr>
          <w:rFonts w:asciiTheme="minorHAnsi" w:hAnsiTheme="minorHAnsi" w:cstheme="minorHAnsi"/>
          <w:sz w:val="22"/>
          <w:szCs w:val="22"/>
        </w:rPr>
        <w:t>17</w:t>
      </w:r>
      <w:r w:rsidRPr="00703860">
        <w:rPr>
          <w:rFonts w:asciiTheme="minorHAnsi" w:hAnsiTheme="minorHAnsi" w:cstheme="minorHAnsi"/>
          <w:sz w:val="22"/>
          <w:szCs w:val="22"/>
        </w:rPr>
        <w:t xml:space="preserve">. tabulu), tikai dažas oportūnistiskas sugas, piemēram, ziemeļu sikspārnis, to netieši izmanto, ķerot gaismas pievilinātos kukaiņus, tomēr arī izvairoties lidot tiešā apgaismojumā. Savukārt citām sugām apgaismojuma uzstādīšana samazina gan piemēroto/izmantojamo biotopu platības, gan šo biotopu kvalitāti (gaismas piesaista kukaiņus no blakus teritorijām, kā arī dažādu iemeslu dēļ ilgtermiņā samazina šo kukaiņu skaitu). </w:t>
      </w:r>
      <w:r w:rsidR="00A649D8">
        <w:rPr>
          <w:rFonts w:asciiTheme="minorHAnsi" w:hAnsiTheme="minorHAnsi" w:cstheme="minorHAnsi"/>
          <w:sz w:val="22"/>
          <w:szCs w:val="22"/>
        </w:rPr>
        <w:br w:type="page"/>
      </w:r>
    </w:p>
    <w:p w14:paraId="036BB8A3" w14:textId="77777777" w:rsidR="00BD423F" w:rsidRDefault="00BD423F" w:rsidP="00703860">
      <w:pPr>
        <w:jc w:val="both"/>
        <w:rPr>
          <w:rFonts w:asciiTheme="minorHAnsi" w:hAnsiTheme="minorHAnsi" w:cstheme="minorHAnsi"/>
          <w:sz w:val="22"/>
          <w:szCs w:val="22"/>
        </w:rPr>
      </w:pPr>
    </w:p>
    <w:p w14:paraId="39672B7C" w14:textId="059893E1" w:rsidR="00703860" w:rsidRPr="00636A95" w:rsidRDefault="00636A95" w:rsidP="00830815">
      <w:pPr>
        <w:pStyle w:val="ListParagraph"/>
        <w:jc w:val="right"/>
        <w:rPr>
          <w:rFonts w:asciiTheme="minorHAnsi" w:hAnsiTheme="minorHAnsi" w:cstheme="minorHAnsi"/>
          <w:sz w:val="20"/>
          <w:szCs w:val="20"/>
        </w:rPr>
      </w:pPr>
      <w:r w:rsidRPr="00636A95">
        <w:rPr>
          <w:rFonts w:asciiTheme="minorHAnsi" w:hAnsiTheme="minorHAnsi" w:cstheme="minorHAnsi"/>
          <w:sz w:val="20"/>
          <w:szCs w:val="20"/>
        </w:rPr>
        <w:t>1</w:t>
      </w:r>
      <w:r w:rsidR="00830815">
        <w:rPr>
          <w:rFonts w:asciiTheme="minorHAnsi" w:hAnsiTheme="minorHAnsi" w:cstheme="minorHAnsi"/>
          <w:sz w:val="20"/>
          <w:szCs w:val="20"/>
        </w:rPr>
        <w:t>7</w:t>
      </w:r>
      <w:r w:rsidRPr="00636A95">
        <w:rPr>
          <w:rFonts w:asciiTheme="minorHAnsi" w:hAnsiTheme="minorHAnsi" w:cstheme="minorHAnsi"/>
          <w:sz w:val="20"/>
          <w:szCs w:val="20"/>
        </w:rPr>
        <w:t>.</w:t>
      </w:r>
      <w:r w:rsidR="00635A31">
        <w:rPr>
          <w:rFonts w:asciiTheme="minorHAnsi" w:hAnsiTheme="minorHAnsi" w:cstheme="minorHAnsi"/>
          <w:sz w:val="20"/>
          <w:szCs w:val="20"/>
        </w:rPr>
        <w:t> </w:t>
      </w:r>
      <w:r w:rsidR="00703860" w:rsidRPr="00636A95">
        <w:rPr>
          <w:rFonts w:asciiTheme="minorHAnsi" w:hAnsiTheme="minorHAnsi" w:cstheme="minorHAnsi"/>
          <w:sz w:val="20"/>
          <w:szCs w:val="20"/>
        </w:rPr>
        <w:t>tabula. Dažādu sikspārņu sugu reakcija uz apgaismojumu atšķirīgās situācijās – tabulā iekļautas dabas parkā un tās tiešā tuvumā konstatētās</w:t>
      </w:r>
      <w:r>
        <w:rPr>
          <w:rFonts w:asciiTheme="minorHAnsi" w:hAnsiTheme="minorHAnsi" w:cstheme="minorHAnsi"/>
          <w:sz w:val="20"/>
          <w:szCs w:val="20"/>
        </w:rPr>
        <w:t xml:space="preserve"> sugas (pēc </w:t>
      </w:r>
      <w:proofErr w:type="spellStart"/>
      <w:r>
        <w:rPr>
          <w:rFonts w:asciiTheme="minorHAnsi" w:hAnsiTheme="minorHAnsi" w:cstheme="minorHAnsi"/>
          <w:sz w:val="20"/>
          <w:szCs w:val="20"/>
        </w:rPr>
        <w:t>Voigt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et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al</w:t>
      </w:r>
      <w:proofErr w:type="spellEnd"/>
      <w:r>
        <w:rPr>
          <w:rFonts w:asciiTheme="minorHAnsi" w:hAnsiTheme="minorHAnsi" w:cstheme="minorHAnsi"/>
          <w:sz w:val="20"/>
          <w:szCs w:val="20"/>
        </w:rPr>
        <w:t>., 2018)</w:t>
      </w:r>
    </w:p>
    <w:tbl>
      <w:tblPr>
        <w:tblStyle w:val="ListTable3-Accent31"/>
        <w:tblpPr w:leftFromText="180" w:rightFromText="180" w:vertAnchor="text" w:horzAnchor="margin" w:tblpXSpec="center" w:tblpY="22"/>
        <w:tblW w:w="8784" w:type="dxa"/>
        <w:tblLook w:val="04A0" w:firstRow="1" w:lastRow="0" w:firstColumn="1" w:lastColumn="0" w:noHBand="0" w:noVBand="1"/>
      </w:tblPr>
      <w:tblGrid>
        <w:gridCol w:w="2830"/>
        <w:gridCol w:w="1239"/>
        <w:gridCol w:w="2589"/>
        <w:gridCol w:w="2126"/>
      </w:tblGrid>
      <w:tr w:rsidR="00703860" w:rsidRPr="00636A95" w14:paraId="0D812EA6" w14:textId="77777777" w:rsidTr="006915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Pr>
          <w:bookmarkEnd w:id="99"/>
          <w:p w14:paraId="45FC0964" w14:textId="77777777" w:rsidR="00703860" w:rsidRPr="00636A95" w:rsidRDefault="00703860" w:rsidP="00285ABD">
            <w:pPr>
              <w:pStyle w:val="ListParagraph"/>
              <w:ind w:left="0"/>
              <w:jc w:val="both"/>
              <w:rPr>
                <w:rFonts w:asciiTheme="minorHAnsi" w:hAnsiTheme="minorHAnsi" w:cstheme="minorHAnsi"/>
                <w:sz w:val="20"/>
                <w:szCs w:val="20"/>
              </w:rPr>
            </w:pPr>
            <w:r w:rsidRPr="00636A95">
              <w:rPr>
                <w:rFonts w:asciiTheme="minorHAnsi" w:hAnsiTheme="minorHAnsi" w:cstheme="minorHAnsi"/>
                <w:sz w:val="20"/>
                <w:szCs w:val="20"/>
              </w:rPr>
              <w:t>Suga</w:t>
            </w:r>
          </w:p>
        </w:tc>
        <w:tc>
          <w:tcPr>
            <w:tcW w:w="1239" w:type="dxa"/>
          </w:tcPr>
          <w:p w14:paraId="7101225C" w14:textId="77777777" w:rsidR="00703860" w:rsidRPr="00636A95" w:rsidRDefault="00703860" w:rsidP="00285ABD">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Dienas mītnes</w:t>
            </w:r>
          </w:p>
        </w:tc>
        <w:tc>
          <w:tcPr>
            <w:tcW w:w="2589" w:type="dxa"/>
          </w:tcPr>
          <w:p w14:paraId="539005E0" w14:textId="77777777" w:rsidR="00703860" w:rsidRPr="00636A95" w:rsidRDefault="00703860" w:rsidP="00285ABD">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Pārvietošanās trases</w:t>
            </w:r>
          </w:p>
        </w:tc>
        <w:tc>
          <w:tcPr>
            <w:tcW w:w="2126" w:type="dxa"/>
          </w:tcPr>
          <w:p w14:paraId="573E564A" w14:textId="77777777" w:rsidR="00703860" w:rsidRPr="00636A95" w:rsidRDefault="00703860" w:rsidP="00285ABD">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Barošanās vietas</w:t>
            </w:r>
          </w:p>
        </w:tc>
      </w:tr>
      <w:tr w:rsidR="00703860" w:rsidRPr="00636A95" w14:paraId="2E9BCF5E"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FE76102"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Ziemeļu sikspārnis</w:t>
            </w:r>
          </w:p>
        </w:tc>
        <w:tc>
          <w:tcPr>
            <w:tcW w:w="1239" w:type="dxa"/>
          </w:tcPr>
          <w:p w14:paraId="5A81673C"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31625D03"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126" w:type="dxa"/>
          </w:tcPr>
          <w:p w14:paraId="25970B5E"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Oportūnistiska</w:t>
            </w:r>
          </w:p>
        </w:tc>
      </w:tr>
      <w:tr w:rsidR="00703860" w:rsidRPr="00636A95" w14:paraId="5B9DB6C8" w14:textId="77777777" w:rsidTr="00691523">
        <w:tc>
          <w:tcPr>
            <w:cnfStyle w:val="001000000000" w:firstRow="0" w:lastRow="0" w:firstColumn="1" w:lastColumn="0" w:oddVBand="0" w:evenVBand="0" w:oddHBand="0" w:evenHBand="0" w:firstRowFirstColumn="0" w:firstRowLastColumn="0" w:lastRowFirstColumn="0" w:lastRowLastColumn="0"/>
            <w:tcW w:w="2830" w:type="dxa"/>
          </w:tcPr>
          <w:p w14:paraId="2A6F2829"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Divkrāsainais sikspārnis</w:t>
            </w:r>
          </w:p>
        </w:tc>
        <w:tc>
          <w:tcPr>
            <w:tcW w:w="1239" w:type="dxa"/>
          </w:tcPr>
          <w:p w14:paraId="05646CAA"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78A958F9"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Nav datu</w:t>
            </w:r>
          </w:p>
        </w:tc>
        <w:tc>
          <w:tcPr>
            <w:tcW w:w="2126" w:type="dxa"/>
          </w:tcPr>
          <w:p w14:paraId="13C73089"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Oportūnistiska</w:t>
            </w:r>
          </w:p>
        </w:tc>
      </w:tr>
      <w:tr w:rsidR="00703860" w:rsidRPr="00636A95" w14:paraId="696C0D62"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C7A0DA4"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 xml:space="preserve">Rūsganais </w:t>
            </w:r>
            <w:proofErr w:type="spellStart"/>
            <w:r w:rsidRPr="004517BA">
              <w:rPr>
                <w:rFonts w:asciiTheme="minorHAnsi" w:hAnsiTheme="minorHAnsi" w:cstheme="minorHAnsi"/>
                <w:b w:val="0"/>
                <w:sz w:val="20"/>
                <w:szCs w:val="20"/>
              </w:rPr>
              <w:t>vakarsikspārnis</w:t>
            </w:r>
            <w:proofErr w:type="spellEnd"/>
          </w:p>
        </w:tc>
        <w:tc>
          <w:tcPr>
            <w:tcW w:w="1239" w:type="dxa"/>
          </w:tcPr>
          <w:p w14:paraId="016A3781"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62E00B0E"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Nav datu</w:t>
            </w:r>
          </w:p>
        </w:tc>
        <w:tc>
          <w:tcPr>
            <w:tcW w:w="2126" w:type="dxa"/>
          </w:tcPr>
          <w:p w14:paraId="481504F5"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Oportūnistiska</w:t>
            </w:r>
          </w:p>
        </w:tc>
      </w:tr>
      <w:tr w:rsidR="00703860" w:rsidRPr="00636A95" w14:paraId="188B4633" w14:textId="77777777" w:rsidTr="00691523">
        <w:tc>
          <w:tcPr>
            <w:cnfStyle w:val="001000000000" w:firstRow="0" w:lastRow="0" w:firstColumn="1" w:lastColumn="0" w:oddVBand="0" w:evenVBand="0" w:oddHBand="0" w:evenHBand="0" w:firstRowFirstColumn="0" w:firstRowLastColumn="0" w:lastRowFirstColumn="0" w:lastRowLastColumn="0"/>
            <w:tcW w:w="2830" w:type="dxa"/>
          </w:tcPr>
          <w:p w14:paraId="714A5565" w14:textId="77777777" w:rsidR="00703860" w:rsidRPr="004517BA" w:rsidRDefault="00703860" w:rsidP="00285ABD">
            <w:pPr>
              <w:pStyle w:val="ListParagraph"/>
              <w:ind w:left="0"/>
              <w:jc w:val="both"/>
              <w:rPr>
                <w:rFonts w:asciiTheme="minorHAnsi" w:hAnsiTheme="minorHAnsi" w:cstheme="minorHAnsi"/>
                <w:b w:val="0"/>
                <w:sz w:val="20"/>
                <w:szCs w:val="20"/>
              </w:rPr>
            </w:pPr>
            <w:proofErr w:type="spellStart"/>
            <w:r w:rsidRPr="004517BA">
              <w:rPr>
                <w:rFonts w:asciiTheme="minorHAnsi" w:hAnsiTheme="minorHAnsi" w:cstheme="minorHAnsi"/>
                <w:b w:val="0"/>
                <w:sz w:val="20"/>
                <w:szCs w:val="20"/>
              </w:rPr>
              <w:t>Natūza</w:t>
            </w:r>
            <w:proofErr w:type="spellEnd"/>
            <w:r w:rsidRPr="004517BA">
              <w:rPr>
                <w:rFonts w:asciiTheme="minorHAnsi" w:hAnsiTheme="minorHAnsi" w:cstheme="minorHAnsi"/>
                <w:b w:val="0"/>
                <w:sz w:val="20"/>
                <w:szCs w:val="20"/>
              </w:rPr>
              <w:t xml:space="preserve"> sikspārnis</w:t>
            </w:r>
          </w:p>
        </w:tc>
        <w:tc>
          <w:tcPr>
            <w:tcW w:w="1239" w:type="dxa"/>
          </w:tcPr>
          <w:p w14:paraId="4BBAFA01"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5F15CB02"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Neitrāla/ oportūnistiska</w:t>
            </w:r>
          </w:p>
        </w:tc>
        <w:tc>
          <w:tcPr>
            <w:tcW w:w="2126" w:type="dxa"/>
          </w:tcPr>
          <w:p w14:paraId="6219F2FA"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Oportūnistiska</w:t>
            </w:r>
          </w:p>
        </w:tc>
      </w:tr>
      <w:tr w:rsidR="00703860" w:rsidRPr="00636A95" w14:paraId="2AB79F0E"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10E327" w14:textId="77777777" w:rsidR="00703860" w:rsidRPr="004517BA" w:rsidRDefault="00703860" w:rsidP="00285ABD">
            <w:pPr>
              <w:pStyle w:val="ListParagraph"/>
              <w:ind w:left="0"/>
              <w:jc w:val="both"/>
              <w:rPr>
                <w:rFonts w:asciiTheme="minorHAnsi" w:hAnsiTheme="minorHAnsi" w:cstheme="minorHAnsi"/>
                <w:b w:val="0"/>
                <w:sz w:val="20"/>
                <w:szCs w:val="20"/>
              </w:rPr>
            </w:pPr>
            <w:proofErr w:type="spellStart"/>
            <w:r w:rsidRPr="004517BA">
              <w:rPr>
                <w:rFonts w:asciiTheme="minorHAnsi" w:hAnsiTheme="minorHAnsi" w:cstheme="minorHAnsi"/>
                <w:b w:val="0"/>
                <w:sz w:val="20"/>
                <w:szCs w:val="20"/>
              </w:rPr>
              <w:t>Pundursikspārnis</w:t>
            </w:r>
            <w:proofErr w:type="spellEnd"/>
          </w:p>
        </w:tc>
        <w:tc>
          <w:tcPr>
            <w:tcW w:w="1239" w:type="dxa"/>
          </w:tcPr>
          <w:p w14:paraId="4CE713BA"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57ECA820"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Neitrāla/ oportūnistiska</w:t>
            </w:r>
          </w:p>
        </w:tc>
        <w:tc>
          <w:tcPr>
            <w:tcW w:w="2126" w:type="dxa"/>
          </w:tcPr>
          <w:p w14:paraId="2CFAC07F"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Oportūnistiska</w:t>
            </w:r>
          </w:p>
        </w:tc>
      </w:tr>
      <w:tr w:rsidR="00703860" w:rsidRPr="00636A95" w14:paraId="4EA85019" w14:textId="77777777" w:rsidTr="00691523">
        <w:tc>
          <w:tcPr>
            <w:cnfStyle w:val="001000000000" w:firstRow="0" w:lastRow="0" w:firstColumn="1" w:lastColumn="0" w:oddVBand="0" w:evenVBand="0" w:oddHBand="0" w:evenHBand="0" w:firstRowFirstColumn="0" w:firstRowLastColumn="0" w:lastRowFirstColumn="0" w:lastRowLastColumn="0"/>
            <w:tcW w:w="2830" w:type="dxa"/>
          </w:tcPr>
          <w:p w14:paraId="615DAA89"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 xml:space="preserve">Dīķu </w:t>
            </w:r>
            <w:proofErr w:type="spellStart"/>
            <w:r w:rsidRPr="004517BA">
              <w:rPr>
                <w:rFonts w:asciiTheme="minorHAnsi" w:hAnsiTheme="minorHAnsi" w:cstheme="minorHAnsi"/>
                <w:b w:val="0"/>
                <w:sz w:val="20"/>
                <w:szCs w:val="20"/>
              </w:rPr>
              <w:t>naktssikspārnis</w:t>
            </w:r>
            <w:proofErr w:type="spellEnd"/>
          </w:p>
        </w:tc>
        <w:tc>
          <w:tcPr>
            <w:tcW w:w="1239" w:type="dxa"/>
          </w:tcPr>
          <w:p w14:paraId="61642A6D"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5ABC7D93"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126" w:type="dxa"/>
          </w:tcPr>
          <w:p w14:paraId="0C2A5269"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r>
      <w:tr w:rsidR="00703860" w:rsidRPr="00636A95" w14:paraId="1A527924"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A15B3A3"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 xml:space="preserve">Ūdeņu </w:t>
            </w:r>
            <w:proofErr w:type="spellStart"/>
            <w:r w:rsidRPr="004517BA">
              <w:rPr>
                <w:rFonts w:asciiTheme="minorHAnsi" w:hAnsiTheme="minorHAnsi" w:cstheme="minorHAnsi"/>
                <w:b w:val="0"/>
                <w:sz w:val="20"/>
                <w:szCs w:val="20"/>
              </w:rPr>
              <w:t>naktssikspārnis</w:t>
            </w:r>
            <w:proofErr w:type="spellEnd"/>
          </w:p>
        </w:tc>
        <w:tc>
          <w:tcPr>
            <w:tcW w:w="1239" w:type="dxa"/>
          </w:tcPr>
          <w:p w14:paraId="1D9944EA"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1BF5908A"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126" w:type="dxa"/>
          </w:tcPr>
          <w:p w14:paraId="36B6B535"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r>
      <w:tr w:rsidR="00703860" w:rsidRPr="00636A95" w14:paraId="1DEC07C4" w14:textId="77777777" w:rsidTr="00691523">
        <w:tc>
          <w:tcPr>
            <w:cnfStyle w:val="001000000000" w:firstRow="0" w:lastRow="0" w:firstColumn="1" w:lastColumn="0" w:oddVBand="0" w:evenVBand="0" w:oddHBand="0" w:evenHBand="0" w:firstRowFirstColumn="0" w:firstRowLastColumn="0" w:lastRowFirstColumn="0" w:lastRowLastColumn="0"/>
            <w:tcW w:w="2830" w:type="dxa"/>
          </w:tcPr>
          <w:p w14:paraId="68FE071C"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 xml:space="preserve">Brūnais </w:t>
            </w:r>
            <w:proofErr w:type="spellStart"/>
            <w:r w:rsidRPr="004517BA">
              <w:rPr>
                <w:rFonts w:asciiTheme="minorHAnsi" w:hAnsiTheme="minorHAnsi" w:cstheme="minorHAnsi"/>
                <w:b w:val="0"/>
                <w:sz w:val="20"/>
                <w:szCs w:val="20"/>
              </w:rPr>
              <w:t>garausainis</w:t>
            </w:r>
            <w:proofErr w:type="spellEnd"/>
          </w:p>
        </w:tc>
        <w:tc>
          <w:tcPr>
            <w:tcW w:w="1239" w:type="dxa"/>
          </w:tcPr>
          <w:p w14:paraId="74639D60"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2C9974C5"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126" w:type="dxa"/>
          </w:tcPr>
          <w:p w14:paraId="16217E03" w14:textId="77777777" w:rsidR="00703860" w:rsidRPr="00636A95" w:rsidRDefault="00703860" w:rsidP="00285AB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r>
      <w:tr w:rsidR="00703860" w:rsidRPr="00636A95" w14:paraId="1A81CA95"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2F2B968" w14:textId="77777777" w:rsidR="00703860" w:rsidRPr="004517BA" w:rsidRDefault="00703860" w:rsidP="00285ABD">
            <w:pPr>
              <w:pStyle w:val="ListParagraph"/>
              <w:ind w:left="0"/>
              <w:jc w:val="both"/>
              <w:rPr>
                <w:rFonts w:asciiTheme="minorHAnsi" w:hAnsiTheme="minorHAnsi" w:cstheme="minorHAnsi"/>
                <w:b w:val="0"/>
                <w:sz w:val="20"/>
                <w:szCs w:val="20"/>
              </w:rPr>
            </w:pPr>
            <w:r w:rsidRPr="004517BA">
              <w:rPr>
                <w:rFonts w:asciiTheme="minorHAnsi" w:hAnsiTheme="minorHAnsi" w:cstheme="minorHAnsi"/>
                <w:b w:val="0"/>
                <w:sz w:val="20"/>
                <w:szCs w:val="20"/>
              </w:rPr>
              <w:t xml:space="preserve">Eiropas </w:t>
            </w:r>
            <w:proofErr w:type="spellStart"/>
            <w:r w:rsidRPr="004517BA">
              <w:rPr>
                <w:rFonts w:asciiTheme="minorHAnsi" w:hAnsiTheme="minorHAnsi" w:cstheme="minorHAnsi"/>
                <w:b w:val="0"/>
                <w:sz w:val="20"/>
                <w:szCs w:val="20"/>
              </w:rPr>
              <w:t>platausis</w:t>
            </w:r>
            <w:proofErr w:type="spellEnd"/>
          </w:p>
        </w:tc>
        <w:tc>
          <w:tcPr>
            <w:tcW w:w="1239" w:type="dxa"/>
          </w:tcPr>
          <w:p w14:paraId="34BF7E09"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589" w:type="dxa"/>
          </w:tcPr>
          <w:p w14:paraId="3152DC0A"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c>
          <w:tcPr>
            <w:tcW w:w="2126" w:type="dxa"/>
          </w:tcPr>
          <w:p w14:paraId="52D04206" w14:textId="77777777" w:rsidR="00703860" w:rsidRPr="00636A95" w:rsidRDefault="00703860" w:rsidP="00285AB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Negatīva</w:t>
            </w:r>
          </w:p>
        </w:tc>
      </w:tr>
    </w:tbl>
    <w:p w14:paraId="2FE33A5D" w14:textId="77777777" w:rsidR="00703860" w:rsidRDefault="00703860" w:rsidP="00703860">
      <w:pPr>
        <w:jc w:val="both"/>
        <w:rPr>
          <w:rFonts w:asciiTheme="minorHAnsi" w:hAnsiTheme="minorHAnsi" w:cstheme="minorHAnsi"/>
          <w:sz w:val="22"/>
          <w:szCs w:val="22"/>
        </w:rPr>
      </w:pPr>
    </w:p>
    <w:p w14:paraId="3C47C636" w14:textId="77777777" w:rsidR="00703860" w:rsidRDefault="00703860" w:rsidP="00703860">
      <w:pPr>
        <w:jc w:val="center"/>
        <w:rPr>
          <w:rFonts w:asciiTheme="minorHAnsi" w:hAnsiTheme="minorHAnsi" w:cstheme="minorHAnsi"/>
          <w:b/>
          <w:sz w:val="22"/>
          <w:szCs w:val="22"/>
        </w:rPr>
      </w:pPr>
    </w:p>
    <w:p w14:paraId="5E382776" w14:textId="03C87547" w:rsidR="00703860" w:rsidRDefault="00703860" w:rsidP="00703860">
      <w:pPr>
        <w:jc w:val="center"/>
        <w:rPr>
          <w:rFonts w:asciiTheme="minorHAnsi" w:hAnsiTheme="minorHAnsi" w:cstheme="minorHAnsi"/>
          <w:b/>
          <w:sz w:val="22"/>
          <w:szCs w:val="22"/>
        </w:rPr>
      </w:pPr>
      <w:bookmarkStart w:id="100" w:name="_Hlk17910862"/>
      <w:r>
        <w:rPr>
          <w:rFonts w:asciiTheme="minorHAnsi" w:hAnsiTheme="minorHAnsi" w:cstheme="minorHAnsi"/>
          <w:b/>
          <w:sz w:val="22"/>
          <w:szCs w:val="22"/>
        </w:rPr>
        <w:t>P</w:t>
      </w:r>
      <w:r w:rsidRPr="00703860">
        <w:rPr>
          <w:rFonts w:asciiTheme="minorHAnsi" w:hAnsiTheme="minorHAnsi" w:cstheme="minorHAnsi"/>
          <w:b/>
          <w:sz w:val="22"/>
          <w:szCs w:val="22"/>
        </w:rPr>
        <w:t>rasības un darbības, lai uzlabotu konstatēto sugu un biotopu stāvokli un bioloģisko vērtību neatkarīgi no to aizsardzības statusa</w:t>
      </w:r>
    </w:p>
    <w:p w14:paraId="24701F55" w14:textId="77777777" w:rsidR="00703860" w:rsidRDefault="00703860" w:rsidP="00703860">
      <w:pPr>
        <w:jc w:val="both"/>
        <w:rPr>
          <w:rFonts w:asciiTheme="minorHAnsi" w:hAnsiTheme="minorHAnsi" w:cstheme="minorHAnsi"/>
          <w:sz w:val="22"/>
          <w:szCs w:val="22"/>
        </w:rPr>
      </w:pPr>
    </w:p>
    <w:p w14:paraId="416D198D" w14:textId="63C52F7F" w:rsidR="00703860" w:rsidRPr="00703860" w:rsidRDefault="00703860" w:rsidP="00703860">
      <w:pPr>
        <w:jc w:val="both"/>
        <w:rPr>
          <w:rFonts w:asciiTheme="minorHAnsi" w:hAnsiTheme="minorHAnsi" w:cstheme="minorHAnsi"/>
          <w:sz w:val="22"/>
          <w:szCs w:val="22"/>
        </w:rPr>
      </w:pPr>
      <w:r w:rsidRPr="00703860">
        <w:rPr>
          <w:rFonts w:asciiTheme="minorHAnsi" w:hAnsiTheme="minorHAnsi" w:cstheme="minorHAnsi"/>
          <w:sz w:val="22"/>
          <w:szCs w:val="22"/>
        </w:rPr>
        <w:t>Attiecībā uz sikspārņu sugām, esošais biotopu (</w:t>
      </w:r>
      <w:r w:rsidR="00635A31">
        <w:rPr>
          <w:rFonts w:asciiTheme="minorHAnsi" w:hAnsiTheme="minorHAnsi" w:cstheme="minorHAnsi"/>
          <w:sz w:val="22"/>
          <w:szCs w:val="22"/>
        </w:rPr>
        <w:t>galvenokārt</w:t>
      </w:r>
      <w:r w:rsidR="003773B7" w:rsidRPr="00703860">
        <w:rPr>
          <w:rFonts w:asciiTheme="minorHAnsi" w:hAnsiTheme="minorHAnsi" w:cstheme="minorHAnsi"/>
          <w:sz w:val="22"/>
          <w:szCs w:val="22"/>
        </w:rPr>
        <w:t xml:space="preserve"> </w:t>
      </w:r>
      <w:r w:rsidRPr="00703860">
        <w:rPr>
          <w:rFonts w:asciiTheme="minorHAnsi" w:hAnsiTheme="minorHAnsi" w:cstheme="minorHAnsi"/>
          <w:sz w:val="22"/>
          <w:szCs w:val="22"/>
        </w:rPr>
        <w:t>– Aiviekstes upes un tās krastu) stāvoklis vērtējams kā labs no sikspārņu aizsardzības viedokļa. Līdz ar to labvēlīgs aizsardzības statuss kopumā ir saglabāt pašreizējo situāciju, un tas būtu nodrošināms tādā veidā, lai arī turpmāk Aiviekstes upe visā teritorijā būtu sikspārņiem kā netraucēts un izcils barošanās biotops; dzīvniekiem saglabātos iespējas pielidot upei no apkārtējām teritorijām pa koku un krūmu audžu veidotiem koridoriem, saglabātos koku un krūmu audžu grupas upes krastā, kā arī netiktu uzstādīts pastāvīgs apgaismojums zem Aiviekstes tiltiem vai krastā, apgaismojot</w:t>
      </w:r>
      <w:r w:rsidR="00E53A9B">
        <w:rPr>
          <w:rFonts w:asciiTheme="minorHAnsi" w:hAnsiTheme="minorHAnsi" w:cstheme="minorHAnsi"/>
          <w:sz w:val="22"/>
          <w:szCs w:val="22"/>
        </w:rPr>
        <w:t xml:space="preserve"> ūdeni. Teritorijā arī turpmāk </w:t>
      </w:r>
      <w:r w:rsidRPr="00703860">
        <w:rPr>
          <w:rFonts w:asciiTheme="minorHAnsi" w:hAnsiTheme="minorHAnsi" w:cstheme="minorHAnsi"/>
          <w:sz w:val="22"/>
          <w:szCs w:val="22"/>
        </w:rPr>
        <w:t>ir jānodrošina piemēroti apstākļi barošanās vietās konst</w:t>
      </w:r>
      <w:r w:rsidR="00F1791F">
        <w:rPr>
          <w:rFonts w:asciiTheme="minorHAnsi" w:hAnsiTheme="minorHAnsi" w:cstheme="minorHAnsi"/>
          <w:sz w:val="22"/>
          <w:szCs w:val="22"/>
        </w:rPr>
        <w:t>atētajām (7</w:t>
      </w:r>
      <w:r w:rsidR="00635A31">
        <w:rPr>
          <w:rFonts w:asciiTheme="minorHAnsi" w:hAnsiTheme="minorHAnsi" w:cstheme="minorHAnsi"/>
          <w:sz w:val="22"/>
          <w:szCs w:val="22"/>
        </w:rPr>
        <w:t> </w:t>
      </w:r>
      <w:r w:rsidR="00F1791F">
        <w:rPr>
          <w:rFonts w:asciiTheme="minorHAnsi" w:hAnsiTheme="minorHAnsi" w:cstheme="minorHAnsi"/>
          <w:sz w:val="22"/>
          <w:szCs w:val="22"/>
        </w:rPr>
        <w:t>-</w:t>
      </w:r>
      <w:r w:rsidR="00635A31">
        <w:rPr>
          <w:rFonts w:asciiTheme="minorHAnsi" w:hAnsiTheme="minorHAnsi" w:cstheme="minorHAnsi"/>
          <w:sz w:val="22"/>
          <w:szCs w:val="22"/>
        </w:rPr>
        <w:t> </w:t>
      </w:r>
      <w:r w:rsidR="00F1791F">
        <w:rPr>
          <w:rFonts w:asciiTheme="minorHAnsi" w:hAnsiTheme="minorHAnsi" w:cstheme="minorHAnsi"/>
          <w:sz w:val="22"/>
          <w:szCs w:val="22"/>
        </w:rPr>
        <w:t>10 sikspārņu) sugām</w:t>
      </w:r>
      <w:r w:rsidRPr="00703860">
        <w:rPr>
          <w:rFonts w:asciiTheme="minorHAnsi" w:hAnsiTheme="minorHAnsi" w:cstheme="minorHAnsi"/>
          <w:sz w:val="22"/>
          <w:szCs w:val="22"/>
        </w:rPr>
        <w:t>.</w:t>
      </w:r>
    </w:p>
    <w:p w14:paraId="117A0A98" w14:textId="0070F13B" w:rsidR="00703860" w:rsidRPr="00703860" w:rsidRDefault="00703860" w:rsidP="00703860">
      <w:pPr>
        <w:jc w:val="both"/>
        <w:rPr>
          <w:rFonts w:asciiTheme="minorHAnsi" w:hAnsiTheme="minorHAnsi" w:cstheme="minorHAnsi"/>
          <w:sz w:val="22"/>
          <w:szCs w:val="22"/>
        </w:rPr>
      </w:pPr>
      <w:r w:rsidRPr="00703860">
        <w:rPr>
          <w:rFonts w:asciiTheme="minorHAnsi" w:hAnsiTheme="minorHAnsi" w:cstheme="minorHAnsi"/>
          <w:sz w:val="22"/>
          <w:szCs w:val="22"/>
        </w:rPr>
        <w:t xml:space="preserve">Specifisku sikspārņu/to biotopu aizsardzībai veicamu pasākumu vai darbību ir maz. Galvenais mērķis ir saglabāt pēc iespējas nemainīgus vai uzlabot upes un upes krasta </w:t>
      </w:r>
      <w:proofErr w:type="spellStart"/>
      <w:r w:rsidRPr="00703860">
        <w:rPr>
          <w:rFonts w:asciiTheme="minorHAnsi" w:hAnsiTheme="minorHAnsi" w:cstheme="minorHAnsi"/>
          <w:sz w:val="22"/>
          <w:szCs w:val="22"/>
        </w:rPr>
        <w:t>kokaudžu</w:t>
      </w:r>
      <w:proofErr w:type="spellEnd"/>
      <w:r w:rsidRPr="00703860">
        <w:rPr>
          <w:rFonts w:asciiTheme="minorHAnsi" w:hAnsiTheme="minorHAnsi" w:cstheme="minorHAnsi"/>
          <w:sz w:val="22"/>
          <w:szCs w:val="22"/>
        </w:rPr>
        <w:t xml:space="preserve"> biotopus un to kvalitāti (pēdējo kvalitāte uzlabojas, pieaugot koku vecumam un palielinoties tādu koku skaitam, kuros sikspārņiem pieejamas slēptuves</w:t>
      </w:r>
      <w:r w:rsidR="00635A31">
        <w:rPr>
          <w:rFonts w:asciiTheme="minorHAnsi" w:hAnsiTheme="minorHAnsi" w:cstheme="minorHAnsi"/>
          <w:sz w:val="22"/>
          <w:szCs w:val="22"/>
        </w:rPr>
        <w:t> </w:t>
      </w:r>
      <w:r w:rsidRPr="00703860">
        <w:rPr>
          <w:rFonts w:asciiTheme="minorHAnsi" w:hAnsiTheme="minorHAnsi" w:cstheme="minorHAnsi"/>
          <w:sz w:val="22"/>
          <w:szCs w:val="22"/>
        </w:rPr>
        <w:t>-</w:t>
      </w:r>
      <w:r w:rsidR="00635A31">
        <w:rPr>
          <w:rFonts w:asciiTheme="minorHAnsi" w:hAnsiTheme="minorHAnsi" w:cstheme="minorHAnsi"/>
          <w:sz w:val="22"/>
          <w:szCs w:val="22"/>
        </w:rPr>
        <w:t> </w:t>
      </w:r>
      <w:r w:rsidRPr="00703860">
        <w:rPr>
          <w:rFonts w:asciiTheme="minorHAnsi" w:hAnsiTheme="minorHAnsi" w:cstheme="minorHAnsi"/>
          <w:sz w:val="22"/>
          <w:szCs w:val="22"/>
        </w:rPr>
        <w:t>mītņu vietas). Lai nodrošinātu sikspārņiem piekļuvi no apkārtējiem mežu masīviem, apsaimniekojot palienes klajumu biotopus</w:t>
      </w:r>
      <w:r w:rsidR="00635A31">
        <w:rPr>
          <w:rFonts w:asciiTheme="minorHAnsi" w:hAnsiTheme="minorHAnsi" w:cstheme="minorHAnsi"/>
          <w:sz w:val="22"/>
          <w:szCs w:val="22"/>
        </w:rPr>
        <w:t>,</w:t>
      </w:r>
      <w:r w:rsidRPr="00703860">
        <w:rPr>
          <w:rFonts w:asciiTheme="minorHAnsi" w:hAnsiTheme="minorHAnsi" w:cstheme="minorHAnsi"/>
          <w:sz w:val="22"/>
          <w:szCs w:val="22"/>
        </w:rPr>
        <w:t xml:space="preserve"> vismaz atsevišķās vietās būtu jāatstāj dabiski izveidojušies koridori – koku/krūmu līnijas vai puduru virknes pāri atklātajai palienes daļai. Svarīgākās vietas (</w:t>
      </w:r>
      <w:proofErr w:type="spellStart"/>
      <w:r w:rsidRPr="00703860">
        <w:rPr>
          <w:rFonts w:asciiTheme="minorHAnsi" w:hAnsiTheme="minorHAnsi" w:cstheme="minorHAnsi"/>
          <w:sz w:val="22"/>
          <w:szCs w:val="22"/>
        </w:rPr>
        <w:t>grāvjmalu</w:t>
      </w:r>
      <w:proofErr w:type="spellEnd"/>
      <w:r w:rsidRPr="00703860">
        <w:rPr>
          <w:rFonts w:asciiTheme="minorHAnsi" w:hAnsiTheme="minorHAnsi" w:cstheme="minorHAnsi"/>
          <w:sz w:val="22"/>
          <w:szCs w:val="22"/>
        </w:rPr>
        <w:t xml:space="preserve"> krūmu joslas un meža puduri upmalā) atzīmētas </w:t>
      </w:r>
      <w:r w:rsidR="000F2BC8">
        <w:rPr>
          <w:rFonts w:asciiTheme="minorHAnsi" w:hAnsiTheme="minorHAnsi" w:cstheme="minorHAnsi"/>
          <w:sz w:val="22"/>
          <w:szCs w:val="22"/>
        </w:rPr>
        <w:t>apsaimniekošanas pasākumu kartē</w:t>
      </w:r>
      <w:r w:rsidRPr="00703860">
        <w:rPr>
          <w:rFonts w:asciiTheme="minorHAnsi" w:hAnsiTheme="minorHAnsi" w:cstheme="minorHAnsi"/>
          <w:sz w:val="22"/>
          <w:szCs w:val="22"/>
        </w:rPr>
        <w:t>, bet analogas upei +/- perpendikulāras trases var saglabāt/veidot arī citā vietā, ja tas ir saskaņojams ar citu sugu/biotopu vajadzībām.</w:t>
      </w:r>
    </w:p>
    <w:p w14:paraId="5DE1D223" w14:textId="77777777" w:rsidR="00F1791F" w:rsidRDefault="00F1791F" w:rsidP="00F1791F">
      <w:pPr>
        <w:jc w:val="both"/>
        <w:rPr>
          <w:rFonts w:asciiTheme="minorHAnsi" w:hAnsiTheme="minorHAnsi" w:cstheme="minorHAnsi"/>
          <w:sz w:val="22"/>
          <w:szCs w:val="22"/>
        </w:rPr>
      </w:pPr>
    </w:p>
    <w:p w14:paraId="3F942B57" w14:textId="5F875C5A" w:rsidR="00F1791F" w:rsidRPr="00F1791F" w:rsidRDefault="00F1791F" w:rsidP="00F1791F">
      <w:pPr>
        <w:jc w:val="both"/>
        <w:rPr>
          <w:rFonts w:asciiTheme="minorHAnsi" w:hAnsiTheme="minorHAnsi" w:cstheme="minorHAnsi"/>
          <w:b/>
          <w:sz w:val="22"/>
          <w:szCs w:val="22"/>
        </w:rPr>
      </w:pPr>
      <w:r w:rsidRPr="00F1791F">
        <w:rPr>
          <w:rFonts w:asciiTheme="minorHAnsi" w:hAnsiTheme="minorHAnsi" w:cstheme="minorHAnsi"/>
          <w:b/>
          <w:sz w:val="22"/>
          <w:szCs w:val="22"/>
        </w:rPr>
        <w:t>Monitorings un tālāka nepieciešamā izpēte</w:t>
      </w:r>
    </w:p>
    <w:p w14:paraId="2587A310" w14:textId="77777777" w:rsidR="00F1791F" w:rsidRDefault="00F1791F" w:rsidP="00F1791F">
      <w:pPr>
        <w:ind w:firstLine="720"/>
        <w:jc w:val="both"/>
        <w:rPr>
          <w:rFonts w:asciiTheme="minorHAnsi" w:hAnsiTheme="minorHAnsi" w:cstheme="minorHAnsi"/>
          <w:sz w:val="22"/>
          <w:szCs w:val="22"/>
        </w:rPr>
      </w:pPr>
    </w:p>
    <w:p w14:paraId="324F7389" w14:textId="07E324CD" w:rsidR="00F1791F" w:rsidRPr="00F1791F" w:rsidRDefault="00F1791F" w:rsidP="00F1791F">
      <w:pPr>
        <w:ind w:firstLine="720"/>
        <w:jc w:val="both"/>
        <w:rPr>
          <w:rFonts w:asciiTheme="minorHAnsi" w:hAnsiTheme="minorHAnsi" w:cstheme="minorHAnsi"/>
          <w:sz w:val="22"/>
          <w:szCs w:val="22"/>
        </w:rPr>
      </w:pPr>
      <w:r>
        <w:rPr>
          <w:rFonts w:asciiTheme="minorHAnsi" w:hAnsiTheme="minorHAnsi" w:cstheme="minorHAnsi"/>
          <w:sz w:val="22"/>
          <w:szCs w:val="22"/>
        </w:rPr>
        <w:t>1.</w:t>
      </w:r>
      <w:r w:rsidR="00635A31">
        <w:rPr>
          <w:rFonts w:asciiTheme="minorHAnsi" w:hAnsiTheme="minorHAnsi" w:cstheme="minorHAnsi"/>
          <w:sz w:val="22"/>
          <w:szCs w:val="22"/>
        </w:rPr>
        <w:t> </w:t>
      </w:r>
      <w:r w:rsidRPr="00F1791F">
        <w:rPr>
          <w:rFonts w:asciiTheme="minorHAnsi" w:hAnsiTheme="minorHAnsi" w:cstheme="minorHAnsi"/>
          <w:sz w:val="22"/>
          <w:szCs w:val="22"/>
        </w:rPr>
        <w:t>Turpināms šobrīd uzsāktais ziemojošo sikspārņu monitorings piemāju sakņu pagrabos Ļaudonas parauglaukumā;</w:t>
      </w:r>
    </w:p>
    <w:p w14:paraId="642CAD0D" w14:textId="30078113" w:rsidR="00DC19E7" w:rsidRDefault="00F1791F" w:rsidP="00F1791F">
      <w:pPr>
        <w:ind w:firstLine="720"/>
        <w:jc w:val="both"/>
        <w:rPr>
          <w:rFonts w:asciiTheme="minorHAnsi" w:hAnsiTheme="minorHAnsi" w:cstheme="minorHAnsi"/>
          <w:sz w:val="22"/>
          <w:szCs w:val="22"/>
        </w:rPr>
      </w:pPr>
      <w:r>
        <w:rPr>
          <w:rFonts w:asciiTheme="minorHAnsi" w:hAnsiTheme="minorHAnsi" w:cstheme="minorHAnsi"/>
          <w:sz w:val="22"/>
          <w:szCs w:val="22"/>
        </w:rPr>
        <w:t>2.</w:t>
      </w:r>
      <w:r w:rsidR="00635A31">
        <w:rPr>
          <w:rFonts w:asciiTheme="minorHAnsi" w:hAnsiTheme="minorHAnsi" w:cstheme="minorHAnsi"/>
          <w:sz w:val="22"/>
          <w:szCs w:val="22"/>
        </w:rPr>
        <w:t> </w:t>
      </w:r>
      <w:r w:rsidRPr="00F1791F">
        <w:rPr>
          <w:rFonts w:asciiTheme="minorHAnsi" w:hAnsiTheme="minorHAnsi" w:cstheme="minorHAnsi"/>
          <w:sz w:val="22"/>
          <w:szCs w:val="22"/>
        </w:rPr>
        <w:t xml:space="preserve">Nākotnē nepieciešami speciāli pētījumi, lai meklētu sikspārņu kolonijas, un pēc tam veiktu monitoringu populāciju dinamikas noskaidrošanai; sikspārņu sugu koloniju monitorings jāiekļauj Valsts fona monitoringa programmā. Pirmā prioritāte – dīķu </w:t>
      </w:r>
      <w:proofErr w:type="spellStart"/>
      <w:r w:rsidRPr="00F1791F">
        <w:rPr>
          <w:rFonts w:asciiTheme="minorHAnsi" w:hAnsiTheme="minorHAnsi" w:cstheme="minorHAnsi"/>
          <w:sz w:val="22"/>
          <w:szCs w:val="22"/>
        </w:rPr>
        <w:t>naktssikspārņa</w:t>
      </w:r>
      <w:proofErr w:type="spellEnd"/>
      <w:r w:rsidRPr="00F1791F">
        <w:rPr>
          <w:rFonts w:asciiTheme="minorHAnsi" w:hAnsiTheme="minorHAnsi" w:cstheme="minorHAnsi"/>
          <w:sz w:val="22"/>
          <w:szCs w:val="22"/>
        </w:rPr>
        <w:t xml:space="preserve"> kolonijas(u?) apzināšana un uzskaite.</w:t>
      </w:r>
    </w:p>
    <w:bookmarkEnd w:id="100"/>
    <w:p w14:paraId="40B94A9C" w14:textId="77777777" w:rsidR="00DC19E7" w:rsidRDefault="00DC19E7">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66AD2604" w14:textId="77777777" w:rsidR="00F1791F" w:rsidRDefault="00F1791F" w:rsidP="00F1791F">
      <w:pPr>
        <w:ind w:firstLine="720"/>
        <w:jc w:val="both"/>
        <w:rPr>
          <w:rFonts w:asciiTheme="minorHAnsi" w:hAnsiTheme="minorHAnsi" w:cstheme="minorHAnsi"/>
          <w:sz w:val="22"/>
          <w:szCs w:val="22"/>
        </w:rPr>
      </w:pPr>
    </w:p>
    <w:p w14:paraId="163C9067" w14:textId="2AEF8883" w:rsidR="00DC19E7" w:rsidRPr="00636A95" w:rsidRDefault="00830815" w:rsidP="00830815">
      <w:pPr>
        <w:ind w:firstLine="720"/>
        <w:jc w:val="right"/>
        <w:rPr>
          <w:rFonts w:asciiTheme="minorHAnsi" w:hAnsiTheme="minorHAnsi" w:cstheme="minorHAnsi"/>
          <w:sz w:val="20"/>
          <w:szCs w:val="20"/>
        </w:rPr>
      </w:pPr>
      <w:r>
        <w:rPr>
          <w:rFonts w:asciiTheme="minorHAnsi" w:hAnsiTheme="minorHAnsi" w:cstheme="minorHAnsi"/>
          <w:sz w:val="20"/>
          <w:szCs w:val="20"/>
        </w:rPr>
        <w:t>18</w:t>
      </w:r>
      <w:r w:rsidR="00DC19E7" w:rsidRPr="00636A95">
        <w:rPr>
          <w:rFonts w:asciiTheme="minorHAnsi" w:hAnsiTheme="minorHAnsi" w:cstheme="minorHAnsi"/>
          <w:sz w:val="20"/>
          <w:szCs w:val="20"/>
        </w:rPr>
        <w:t>.</w:t>
      </w:r>
      <w:r w:rsidR="00635A31">
        <w:rPr>
          <w:rFonts w:asciiTheme="minorHAnsi" w:hAnsiTheme="minorHAnsi" w:cstheme="minorHAnsi"/>
          <w:sz w:val="20"/>
          <w:szCs w:val="20"/>
        </w:rPr>
        <w:t> </w:t>
      </w:r>
      <w:r w:rsidR="00DC19E7" w:rsidRPr="00636A95">
        <w:rPr>
          <w:rFonts w:asciiTheme="minorHAnsi" w:hAnsiTheme="minorHAnsi" w:cstheme="minorHAnsi"/>
          <w:sz w:val="20"/>
          <w:szCs w:val="20"/>
        </w:rPr>
        <w:t>tabula. Direktīvu pielikumos iekļauto sugu populāciju lielums un sugu dzīvotņu platība</w:t>
      </w:r>
    </w:p>
    <w:tbl>
      <w:tblPr>
        <w:tblStyle w:val="ListTable3-Accent31"/>
        <w:tblW w:w="10060" w:type="dxa"/>
        <w:tblLayout w:type="fixed"/>
        <w:tblLook w:val="01E0" w:firstRow="1" w:lastRow="1" w:firstColumn="1" w:lastColumn="1" w:noHBand="0" w:noVBand="0"/>
      </w:tblPr>
      <w:tblGrid>
        <w:gridCol w:w="562"/>
        <w:gridCol w:w="1701"/>
        <w:gridCol w:w="709"/>
        <w:gridCol w:w="709"/>
        <w:gridCol w:w="1843"/>
        <w:gridCol w:w="1559"/>
        <w:gridCol w:w="1276"/>
        <w:gridCol w:w="1701"/>
      </w:tblGrid>
      <w:tr w:rsidR="00DC19E7" w:rsidRPr="00636A95" w14:paraId="1CD6684C" w14:textId="77777777" w:rsidTr="00FE0E6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tcPr>
          <w:p w14:paraId="4A6D3844" w14:textId="77777777" w:rsidR="00DC19E7" w:rsidRPr="00636A95" w:rsidRDefault="00DC19E7" w:rsidP="00285ABD">
            <w:pPr>
              <w:rPr>
                <w:rFonts w:asciiTheme="minorHAnsi" w:hAnsiTheme="minorHAnsi" w:cstheme="minorHAnsi"/>
                <w:sz w:val="20"/>
                <w:szCs w:val="20"/>
              </w:rPr>
            </w:pPr>
            <w:proofErr w:type="spellStart"/>
            <w:r w:rsidRPr="00636A95">
              <w:rPr>
                <w:rFonts w:asciiTheme="minorHAnsi" w:hAnsiTheme="minorHAnsi" w:cstheme="minorHAnsi"/>
                <w:sz w:val="20"/>
                <w:szCs w:val="20"/>
              </w:rPr>
              <w:t>Nr.p.k</w:t>
            </w:r>
            <w:proofErr w:type="spellEnd"/>
            <w:r w:rsidRPr="00636A95">
              <w:rPr>
                <w:rFonts w:asciiTheme="minorHAnsi" w:hAnsiTheme="minorHAnsi"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5B1462EA" w14:textId="77777777" w:rsidR="00DC19E7" w:rsidRPr="00636A95" w:rsidRDefault="00DC19E7" w:rsidP="00285ABD">
            <w:pPr>
              <w:rPr>
                <w:rFonts w:asciiTheme="minorHAnsi" w:hAnsiTheme="minorHAnsi" w:cstheme="minorHAnsi"/>
                <w:sz w:val="20"/>
                <w:szCs w:val="20"/>
              </w:rPr>
            </w:pPr>
            <w:r w:rsidRPr="00636A95">
              <w:rPr>
                <w:rFonts w:asciiTheme="minorHAnsi" w:hAnsiTheme="minorHAnsi" w:cstheme="minorHAnsi"/>
                <w:sz w:val="20"/>
                <w:szCs w:val="20"/>
              </w:rPr>
              <w:t>Sugas nosaukums (latviski un latīniski)</w:t>
            </w:r>
          </w:p>
        </w:tc>
        <w:tc>
          <w:tcPr>
            <w:tcW w:w="1418" w:type="dxa"/>
            <w:gridSpan w:val="2"/>
          </w:tcPr>
          <w:p w14:paraId="38239F86" w14:textId="77777777" w:rsidR="00DC19E7" w:rsidRPr="00636A95" w:rsidRDefault="00DC19E7" w:rsidP="00285AB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Sugas populācijas</w:t>
            </w:r>
          </w:p>
          <w:p w14:paraId="49AB9C77" w14:textId="77777777" w:rsidR="00DC19E7" w:rsidRPr="00636A95" w:rsidRDefault="00DC19E7" w:rsidP="00285AB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lielums teritorijā</w:t>
            </w:r>
          </w:p>
        </w:tc>
        <w:tc>
          <w:tcPr>
            <w:cnfStyle w:val="000010000000" w:firstRow="0" w:lastRow="0" w:firstColumn="0" w:lastColumn="0" w:oddVBand="1" w:evenVBand="0" w:oddHBand="0" w:evenHBand="0" w:firstRowFirstColumn="0" w:firstRowLastColumn="0" w:lastRowFirstColumn="0" w:lastRowLastColumn="0"/>
            <w:tcW w:w="1843" w:type="dxa"/>
          </w:tcPr>
          <w:p w14:paraId="579E5154" w14:textId="77777777" w:rsidR="00DC19E7" w:rsidRPr="00636A95" w:rsidRDefault="00DC19E7" w:rsidP="00285ABD">
            <w:pPr>
              <w:rPr>
                <w:rFonts w:asciiTheme="minorHAnsi" w:hAnsiTheme="minorHAnsi" w:cstheme="minorHAnsi"/>
                <w:sz w:val="20"/>
                <w:szCs w:val="20"/>
              </w:rPr>
            </w:pPr>
            <w:r w:rsidRPr="00636A95">
              <w:rPr>
                <w:rFonts w:asciiTheme="minorHAnsi" w:hAnsiTheme="minorHAnsi" w:cstheme="minorHAnsi"/>
                <w:sz w:val="20"/>
                <w:szCs w:val="20"/>
              </w:rPr>
              <w:t xml:space="preserve">Teritorijā esošās sugas populācijas attiecība (%) pret sugas populāciju </w:t>
            </w:r>
            <w:proofErr w:type="spellStart"/>
            <w:r w:rsidRPr="00636A95">
              <w:rPr>
                <w:rFonts w:asciiTheme="minorHAnsi" w:hAnsiTheme="minorHAnsi" w:cstheme="minorHAnsi"/>
                <w:sz w:val="20"/>
                <w:szCs w:val="20"/>
              </w:rPr>
              <w:t>Natura</w:t>
            </w:r>
            <w:proofErr w:type="spellEnd"/>
            <w:r w:rsidRPr="00636A95">
              <w:rPr>
                <w:rFonts w:asciiTheme="minorHAnsi" w:hAnsiTheme="minorHAnsi" w:cstheme="minorHAnsi"/>
                <w:sz w:val="20"/>
                <w:szCs w:val="20"/>
              </w:rPr>
              <w:t xml:space="preserve"> 2000 teritorijās Latvijā kopumā</w:t>
            </w:r>
          </w:p>
        </w:tc>
        <w:tc>
          <w:tcPr>
            <w:tcW w:w="1559" w:type="dxa"/>
          </w:tcPr>
          <w:p w14:paraId="6FA2E405" w14:textId="77777777" w:rsidR="00DC19E7" w:rsidRPr="00636A95" w:rsidRDefault="00DC19E7" w:rsidP="00285AB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Teritorijā esošās sugas populācijas attiecība (%) pret sugas populāciju valstī</w:t>
            </w:r>
          </w:p>
        </w:tc>
        <w:tc>
          <w:tcPr>
            <w:cnfStyle w:val="000010000000" w:firstRow="0" w:lastRow="0" w:firstColumn="0" w:lastColumn="0" w:oddVBand="1" w:evenVBand="0" w:oddHBand="0" w:evenHBand="0" w:firstRowFirstColumn="0" w:firstRowLastColumn="0" w:lastRowFirstColumn="0" w:lastRowLastColumn="0"/>
            <w:tcW w:w="1276" w:type="dxa"/>
          </w:tcPr>
          <w:p w14:paraId="57129238" w14:textId="77777777" w:rsidR="00DC19E7" w:rsidRPr="00636A95" w:rsidRDefault="00DC19E7" w:rsidP="00285ABD">
            <w:pPr>
              <w:rPr>
                <w:rFonts w:asciiTheme="minorHAnsi" w:hAnsiTheme="minorHAnsi" w:cstheme="minorHAnsi"/>
                <w:sz w:val="20"/>
                <w:szCs w:val="20"/>
              </w:rPr>
            </w:pPr>
            <w:r w:rsidRPr="00636A95">
              <w:rPr>
                <w:rFonts w:asciiTheme="minorHAnsi" w:hAnsiTheme="minorHAnsi" w:cstheme="minorHAnsi"/>
                <w:sz w:val="20"/>
                <w:szCs w:val="20"/>
              </w:rPr>
              <w:t>Sugas dzīvotnes platība (ha)</w:t>
            </w:r>
          </w:p>
        </w:tc>
        <w:tc>
          <w:tcPr>
            <w:cnfStyle w:val="000100001000" w:firstRow="0" w:lastRow="0" w:firstColumn="0" w:lastColumn="1" w:oddVBand="0" w:evenVBand="0" w:oddHBand="0" w:evenHBand="0" w:firstRowFirstColumn="0" w:firstRowLastColumn="1" w:lastRowFirstColumn="0" w:lastRowLastColumn="0"/>
            <w:tcW w:w="1701" w:type="dxa"/>
          </w:tcPr>
          <w:p w14:paraId="7E8058AA" w14:textId="77777777" w:rsidR="00DC19E7" w:rsidRPr="00636A95" w:rsidRDefault="00DC19E7" w:rsidP="00285ABD">
            <w:pPr>
              <w:rPr>
                <w:rFonts w:asciiTheme="minorHAnsi" w:hAnsiTheme="minorHAnsi" w:cstheme="minorHAnsi"/>
                <w:sz w:val="20"/>
                <w:szCs w:val="20"/>
              </w:rPr>
            </w:pPr>
            <w:r w:rsidRPr="00636A95">
              <w:rPr>
                <w:rFonts w:asciiTheme="minorHAnsi" w:hAnsiTheme="minorHAnsi" w:cstheme="minorHAnsi"/>
                <w:sz w:val="20"/>
                <w:szCs w:val="20"/>
              </w:rPr>
              <w:t xml:space="preserve">Sugas dzīvotnes platības attiecība (%) pret sugas dzīvotnes platību </w:t>
            </w:r>
            <w:proofErr w:type="spellStart"/>
            <w:r w:rsidRPr="00636A95">
              <w:rPr>
                <w:rFonts w:asciiTheme="minorHAnsi" w:hAnsiTheme="minorHAnsi" w:cstheme="minorHAnsi"/>
                <w:sz w:val="20"/>
                <w:szCs w:val="20"/>
              </w:rPr>
              <w:t>Natura</w:t>
            </w:r>
            <w:proofErr w:type="spellEnd"/>
            <w:r w:rsidRPr="00636A95">
              <w:rPr>
                <w:rFonts w:asciiTheme="minorHAnsi" w:hAnsiTheme="minorHAnsi" w:cstheme="minorHAnsi"/>
                <w:sz w:val="20"/>
                <w:szCs w:val="20"/>
              </w:rPr>
              <w:t xml:space="preserve"> 2000 teritorijās Latvijā kopumā</w:t>
            </w:r>
          </w:p>
        </w:tc>
      </w:tr>
      <w:tr w:rsidR="00DC19E7" w:rsidRPr="00636A95" w14:paraId="5CD427BA" w14:textId="77777777" w:rsidTr="00FE0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86BECDF" w14:textId="77777777" w:rsidR="00DC19E7" w:rsidRPr="00636A95" w:rsidRDefault="00DC19E7" w:rsidP="00285ABD">
            <w:pPr>
              <w:rPr>
                <w:rFonts w:asciiTheme="minorHAnsi" w:hAnsiTheme="minorHAnsi"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1701" w:type="dxa"/>
          </w:tcPr>
          <w:p w14:paraId="0F6B08DF" w14:textId="77777777" w:rsidR="00DC19E7" w:rsidRPr="00636A95" w:rsidRDefault="00DC19E7" w:rsidP="00285ABD">
            <w:pPr>
              <w:rPr>
                <w:rFonts w:asciiTheme="minorHAnsi" w:hAnsiTheme="minorHAnsi" w:cstheme="minorHAnsi"/>
                <w:sz w:val="20"/>
                <w:szCs w:val="20"/>
              </w:rPr>
            </w:pPr>
          </w:p>
        </w:tc>
        <w:tc>
          <w:tcPr>
            <w:tcW w:w="709" w:type="dxa"/>
          </w:tcPr>
          <w:p w14:paraId="18400F08" w14:textId="77777777" w:rsidR="00DC19E7" w:rsidRPr="00636A95" w:rsidRDefault="00DC19E7" w:rsidP="00285AB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36A95">
              <w:rPr>
                <w:rFonts w:asciiTheme="minorHAnsi" w:hAnsiTheme="minorHAnsi" w:cstheme="minorHAnsi"/>
                <w:sz w:val="20"/>
                <w:szCs w:val="20"/>
              </w:rPr>
              <w:t>Min.</w:t>
            </w:r>
          </w:p>
        </w:tc>
        <w:tc>
          <w:tcPr>
            <w:cnfStyle w:val="000010000000" w:firstRow="0" w:lastRow="0" w:firstColumn="0" w:lastColumn="0" w:oddVBand="1" w:evenVBand="0" w:oddHBand="0" w:evenHBand="0" w:firstRowFirstColumn="0" w:firstRowLastColumn="0" w:lastRowFirstColumn="0" w:lastRowLastColumn="0"/>
            <w:tcW w:w="709" w:type="dxa"/>
          </w:tcPr>
          <w:p w14:paraId="6C8D6C56" w14:textId="77777777" w:rsidR="00DC19E7" w:rsidRPr="00636A95" w:rsidRDefault="00DC19E7" w:rsidP="00285ABD">
            <w:pPr>
              <w:rPr>
                <w:rFonts w:asciiTheme="minorHAnsi" w:hAnsiTheme="minorHAnsi" w:cstheme="minorHAnsi"/>
                <w:sz w:val="20"/>
                <w:szCs w:val="20"/>
              </w:rPr>
            </w:pPr>
            <w:r w:rsidRPr="00636A95">
              <w:rPr>
                <w:rFonts w:asciiTheme="minorHAnsi" w:hAnsiTheme="minorHAnsi" w:cstheme="minorHAnsi"/>
                <w:sz w:val="20"/>
                <w:szCs w:val="20"/>
              </w:rPr>
              <w:t>Maks.</w:t>
            </w:r>
          </w:p>
        </w:tc>
        <w:tc>
          <w:tcPr>
            <w:tcW w:w="1843" w:type="dxa"/>
          </w:tcPr>
          <w:p w14:paraId="0882158F" w14:textId="77777777" w:rsidR="00DC19E7" w:rsidRPr="00636A95" w:rsidRDefault="00DC19E7" w:rsidP="00285AB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1559" w:type="dxa"/>
          </w:tcPr>
          <w:p w14:paraId="0181BB3C" w14:textId="77777777" w:rsidR="00DC19E7" w:rsidRPr="00636A95" w:rsidRDefault="00DC19E7" w:rsidP="00285ABD">
            <w:pPr>
              <w:rPr>
                <w:rFonts w:asciiTheme="minorHAnsi" w:hAnsiTheme="minorHAnsi" w:cstheme="minorHAnsi"/>
                <w:sz w:val="20"/>
                <w:szCs w:val="20"/>
              </w:rPr>
            </w:pPr>
          </w:p>
        </w:tc>
        <w:tc>
          <w:tcPr>
            <w:tcW w:w="1276" w:type="dxa"/>
          </w:tcPr>
          <w:p w14:paraId="68F8ADAF" w14:textId="77777777" w:rsidR="00DC19E7" w:rsidRPr="00636A95" w:rsidRDefault="00DC19E7" w:rsidP="00285AB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cnfStyle w:val="000100000000" w:firstRow="0" w:lastRow="0" w:firstColumn="0" w:lastColumn="1" w:oddVBand="0" w:evenVBand="0" w:oddHBand="0" w:evenHBand="0" w:firstRowFirstColumn="0" w:firstRowLastColumn="0" w:lastRowFirstColumn="0" w:lastRowLastColumn="0"/>
            <w:tcW w:w="1701" w:type="dxa"/>
          </w:tcPr>
          <w:p w14:paraId="272BF7F5" w14:textId="77777777" w:rsidR="00DC19E7" w:rsidRPr="00636A95" w:rsidRDefault="00DC19E7" w:rsidP="00285ABD">
            <w:pPr>
              <w:rPr>
                <w:rFonts w:asciiTheme="minorHAnsi" w:hAnsiTheme="minorHAnsi" w:cstheme="minorHAnsi"/>
                <w:sz w:val="20"/>
                <w:szCs w:val="20"/>
              </w:rPr>
            </w:pPr>
          </w:p>
        </w:tc>
      </w:tr>
      <w:tr w:rsidR="00DC19E7" w:rsidRPr="00636A95" w14:paraId="1C304417" w14:textId="77777777" w:rsidTr="00FE0E60">
        <w:tc>
          <w:tcPr>
            <w:cnfStyle w:val="001000000000" w:firstRow="0" w:lastRow="0" w:firstColumn="1" w:lastColumn="0" w:oddVBand="0" w:evenVBand="0" w:oddHBand="0" w:evenHBand="0" w:firstRowFirstColumn="0" w:firstRowLastColumn="0" w:lastRowFirstColumn="0" w:lastRowLastColumn="0"/>
            <w:tcW w:w="562" w:type="dxa"/>
          </w:tcPr>
          <w:p w14:paraId="5204ED7A" w14:textId="73632CC0"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1</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2217322C" w14:textId="77777777" w:rsidR="00DC19E7" w:rsidRPr="004517BA" w:rsidRDefault="00DC19E7" w:rsidP="00285ABD">
            <w:pPr>
              <w:autoSpaceDE w:val="0"/>
              <w:autoSpaceDN w:val="0"/>
              <w:adjustRightInd w:val="0"/>
              <w:rPr>
                <w:rFonts w:asciiTheme="minorHAnsi" w:hAnsiTheme="minorHAnsi" w:cstheme="minorHAnsi"/>
                <w:i/>
                <w:sz w:val="20"/>
                <w:szCs w:val="20"/>
              </w:rPr>
            </w:pPr>
            <w:r w:rsidRPr="004517BA">
              <w:rPr>
                <w:rFonts w:asciiTheme="minorHAnsi" w:hAnsiTheme="minorHAnsi" w:cstheme="minorHAnsi"/>
                <w:sz w:val="20"/>
                <w:szCs w:val="20"/>
              </w:rPr>
              <w:t xml:space="preserve">Ziemeļu sikspārnis </w:t>
            </w:r>
          </w:p>
        </w:tc>
        <w:tc>
          <w:tcPr>
            <w:tcW w:w="1418" w:type="dxa"/>
            <w:gridSpan w:val="2"/>
          </w:tcPr>
          <w:p w14:paraId="6EEC751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843" w:type="dxa"/>
          </w:tcPr>
          <w:p w14:paraId="0054A231"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NZ</w:t>
            </w:r>
          </w:p>
        </w:tc>
        <w:tc>
          <w:tcPr>
            <w:tcW w:w="1559" w:type="dxa"/>
          </w:tcPr>
          <w:p w14:paraId="49DED32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&lt;&lt;1%</w:t>
            </w:r>
          </w:p>
        </w:tc>
        <w:tc>
          <w:tcPr>
            <w:cnfStyle w:val="000010000000" w:firstRow="0" w:lastRow="0" w:firstColumn="0" w:lastColumn="0" w:oddVBand="1" w:evenVBand="0" w:oddHBand="0" w:evenHBand="0" w:firstRowFirstColumn="0" w:firstRowLastColumn="0" w:lastRowFirstColumn="0" w:lastRowLastColumn="0"/>
            <w:tcW w:w="1276" w:type="dxa"/>
          </w:tcPr>
          <w:p w14:paraId="045705C4" w14:textId="77777777" w:rsidR="00DC19E7" w:rsidRPr="004517BA" w:rsidRDefault="00DC19E7" w:rsidP="00285ABD">
            <w:pPr>
              <w:rPr>
                <w:rFonts w:asciiTheme="minorHAnsi" w:hAnsiTheme="minorHAnsi" w:cstheme="minorHAnsi"/>
                <w:sz w:val="20"/>
                <w:szCs w:val="20"/>
              </w:rPr>
            </w:pPr>
            <w:r w:rsidRPr="004517BA">
              <w:rPr>
                <w:rFonts w:asciiTheme="minorHAnsi" w:hAnsiTheme="minorHAnsi" w:cstheme="minorHAnsi"/>
                <w:sz w:val="20"/>
                <w:szCs w:val="20"/>
              </w:rPr>
              <w:t>Visa ĪA teritorija</w:t>
            </w:r>
          </w:p>
        </w:tc>
        <w:tc>
          <w:tcPr>
            <w:cnfStyle w:val="000100000000" w:firstRow="0" w:lastRow="0" w:firstColumn="0" w:lastColumn="1" w:oddVBand="0" w:evenVBand="0" w:oddHBand="0" w:evenHBand="0" w:firstRowFirstColumn="0" w:firstRowLastColumn="0" w:lastRowFirstColumn="0" w:lastRowLastColumn="0"/>
            <w:tcW w:w="1701" w:type="dxa"/>
          </w:tcPr>
          <w:p w14:paraId="1984F178"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0D080E66" w14:textId="77777777" w:rsidTr="00FE0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2B0E261" w14:textId="4F7BD9A9"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2</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56E9434E" w14:textId="77777777" w:rsidR="00DC19E7" w:rsidRPr="004517BA" w:rsidRDefault="00DC19E7" w:rsidP="00285ABD">
            <w:pPr>
              <w:autoSpaceDE w:val="0"/>
              <w:autoSpaceDN w:val="0"/>
              <w:adjustRightInd w:val="0"/>
              <w:rPr>
                <w:rFonts w:asciiTheme="minorHAnsi" w:hAnsiTheme="minorHAnsi" w:cstheme="minorHAnsi"/>
                <w:i/>
                <w:sz w:val="20"/>
                <w:szCs w:val="20"/>
              </w:rPr>
            </w:pPr>
            <w:r w:rsidRPr="004517BA">
              <w:rPr>
                <w:rFonts w:asciiTheme="minorHAnsi" w:hAnsiTheme="minorHAnsi" w:cstheme="minorHAnsi"/>
                <w:sz w:val="20"/>
                <w:szCs w:val="20"/>
              </w:rPr>
              <w:t xml:space="preserve">Rūsganais </w:t>
            </w:r>
            <w:proofErr w:type="spellStart"/>
            <w:r w:rsidRPr="004517BA">
              <w:rPr>
                <w:rFonts w:asciiTheme="minorHAnsi" w:hAnsiTheme="minorHAnsi" w:cstheme="minorHAnsi"/>
                <w:sz w:val="20"/>
                <w:szCs w:val="20"/>
              </w:rPr>
              <w:t>vakarsikspārnis</w:t>
            </w:r>
            <w:proofErr w:type="spellEnd"/>
          </w:p>
        </w:tc>
        <w:tc>
          <w:tcPr>
            <w:tcW w:w="1418" w:type="dxa"/>
            <w:gridSpan w:val="2"/>
          </w:tcPr>
          <w:p w14:paraId="4DC7FDA6"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843" w:type="dxa"/>
          </w:tcPr>
          <w:p w14:paraId="0C5AB2E2"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NZ</w:t>
            </w:r>
          </w:p>
        </w:tc>
        <w:tc>
          <w:tcPr>
            <w:tcW w:w="1559" w:type="dxa"/>
          </w:tcPr>
          <w:p w14:paraId="0E8D38F5"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&lt;1%</w:t>
            </w:r>
          </w:p>
        </w:tc>
        <w:tc>
          <w:tcPr>
            <w:cnfStyle w:val="000010000000" w:firstRow="0" w:lastRow="0" w:firstColumn="0" w:lastColumn="0" w:oddVBand="1" w:evenVBand="0" w:oddHBand="0" w:evenHBand="0" w:firstRowFirstColumn="0" w:firstRowLastColumn="0" w:lastRowFirstColumn="0" w:lastRowLastColumn="0"/>
            <w:tcW w:w="1276" w:type="dxa"/>
          </w:tcPr>
          <w:p w14:paraId="5ACED2F6" w14:textId="77777777" w:rsidR="00DC19E7" w:rsidRPr="004517BA" w:rsidRDefault="00DC19E7" w:rsidP="00285ABD">
            <w:pPr>
              <w:rPr>
                <w:rFonts w:asciiTheme="minorHAnsi" w:hAnsiTheme="minorHAnsi" w:cstheme="minorHAnsi"/>
                <w:sz w:val="20"/>
                <w:szCs w:val="20"/>
              </w:rPr>
            </w:pPr>
            <w:r w:rsidRPr="004517BA">
              <w:rPr>
                <w:rFonts w:asciiTheme="minorHAnsi" w:hAnsiTheme="minorHAnsi" w:cstheme="minorHAnsi"/>
                <w:sz w:val="20"/>
                <w:szCs w:val="20"/>
              </w:rPr>
              <w:t>Visa ĪA teritorija</w:t>
            </w:r>
          </w:p>
        </w:tc>
        <w:tc>
          <w:tcPr>
            <w:cnfStyle w:val="000100000000" w:firstRow="0" w:lastRow="0" w:firstColumn="0" w:lastColumn="1" w:oddVBand="0" w:evenVBand="0" w:oddHBand="0" w:evenHBand="0" w:firstRowFirstColumn="0" w:firstRowLastColumn="0" w:lastRowFirstColumn="0" w:lastRowLastColumn="0"/>
            <w:tcW w:w="1701" w:type="dxa"/>
          </w:tcPr>
          <w:p w14:paraId="4B801DE7"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74344DC9" w14:textId="77777777" w:rsidTr="00FE0E60">
        <w:tc>
          <w:tcPr>
            <w:cnfStyle w:val="001000000000" w:firstRow="0" w:lastRow="0" w:firstColumn="1" w:lastColumn="0" w:oddVBand="0" w:evenVBand="0" w:oddHBand="0" w:evenHBand="0" w:firstRowFirstColumn="0" w:firstRowLastColumn="0" w:lastRowFirstColumn="0" w:lastRowLastColumn="0"/>
            <w:tcW w:w="562" w:type="dxa"/>
          </w:tcPr>
          <w:p w14:paraId="091D0C9D" w14:textId="3E718D63"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3</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3A79A74C" w14:textId="77777777" w:rsidR="00DC19E7" w:rsidRPr="004517BA" w:rsidRDefault="00DC19E7" w:rsidP="00285ABD">
            <w:pPr>
              <w:autoSpaceDE w:val="0"/>
              <w:autoSpaceDN w:val="0"/>
              <w:adjustRightInd w:val="0"/>
              <w:rPr>
                <w:rFonts w:asciiTheme="minorHAnsi" w:hAnsiTheme="minorHAnsi" w:cstheme="minorHAnsi"/>
                <w:sz w:val="20"/>
                <w:szCs w:val="20"/>
              </w:rPr>
            </w:pPr>
            <w:r w:rsidRPr="004517BA">
              <w:rPr>
                <w:rFonts w:asciiTheme="minorHAnsi" w:hAnsiTheme="minorHAnsi" w:cstheme="minorHAnsi"/>
                <w:sz w:val="20"/>
                <w:szCs w:val="20"/>
              </w:rPr>
              <w:t>Divkrāsainais sikspārnis</w:t>
            </w:r>
          </w:p>
        </w:tc>
        <w:tc>
          <w:tcPr>
            <w:tcW w:w="1418" w:type="dxa"/>
            <w:gridSpan w:val="2"/>
          </w:tcPr>
          <w:p w14:paraId="6813D44A"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843" w:type="dxa"/>
          </w:tcPr>
          <w:p w14:paraId="5BC4183D"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NZ</w:t>
            </w:r>
          </w:p>
        </w:tc>
        <w:tc>
          <w:tcPr>
            <w:tcW w:w="1559" w:type="dxa"/>
          </w:tcPr>
          <w:p w14:paraId="0CE2B19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276" w:type="dxa"/>
          </w:tcPr>
          <w:p w14:paraId="6FC3574D" w14:textId="77777777" w:rsidR="00DC19E7" w:rsidRPr="004517BA" w:rsidRDefault="00DC19E7" w:rsidP="00285ABD">
            <w:pPr>
              <w:rPr>
                <w:rFonts w:asciiTheme="minorHAnsi" w:hAnsiTheme="minorHAnsi" w:cstheme="minorHAnsi"/>
                <w:sz w:val="20"/>
                <w:szCs w:val="20"/>
              </w:rPr>
            </w:pPr>
            <w:r w:rsidRPr="004517BA">
              <w:rPr>
                <w:rFonts w:asciiTheme="minorHAnsi" w:hAnsiTheme="minorHAnsi" w:cstheme="minorHAnsi"/>
                <w:sz w:val="20"/>
                <w:szCs w:val="20"/>
              </w:rPr>
              <w:t>Visa ĪA teritorija</w:t>
            </w:r>
          </w:p>
        </w:tc>
        <w:tc>
          <w:tcPr>
            <w:cnfStyle w:val="000100000000" w:firstRow="0" w:lastRow="0" w:firstColumn="0" w:lastColumn="1" w:oddVBand="0" w:evenVBand="0" w:oddHBand="0" w:evenHBand="0" w:firstRowFirstColumn="0" w:firstRowLastColumn="0" w:lastRowFirstColumn="0" w:lastRowLastColumn="0"/>
            <w:tcW w:w="1701" w:type="dxa"/>
          </w:tcPr>
          <w:p w14:paraId="33F90B53"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5033EF89" w14:textId="77777777" w:rsidTr="00FE0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59901AC" w14:textId="50701589"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4</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29E1DB75" w14:textId="77777777" w:rsidR="00DC19E7" w:rsidRPr="004517BA" w:rsidRDefault="00DC19E7" w:rsidP="00285ABD">
            <w:pPr>
              <w:autoSpaceDE w:val="0"/>
              <w:autoSpaceDN w:val="0"/>
              <w:adjustRightInd w:val="0"/>
              <w:rPr>
                <w:rFonts w:asciiTheme="minorHAnsi" w:hAnsiTheme="minorHAnsi" w:cstheme="minorHAnsi"/>
                <w:i/>
                <w:sz w:val="20"/>
                <w:szCs w:val="20"/>
              </w:rPr>
            </w:pPr>
            <w:proofErr w:type="spellStart"/>
            <w:r w:rsidRPr="004517BA">
              <w:rPr>
                <w:rFonts w:asciiTheme="minorHAnsi" w:hAnsiTheme="minorHAnsi" w:cstheme="minorHAnsi"/>
                <w:sz w:val="20"/>
                <w:szCs w:val="20"/>
              </w:rPr>
              <w:t>Natūza</w:t>
            </w:r>
            <w:proofErr w:type="spellEnd"/>
            <w:r w:rsidRPr="004517BA">
              <w:rPr>
                <w:rFonts w:asciiTheme="minorHAnsi" w:hAnsiTheme="minorHAnsi" w:cstheme="minorHAnsi"/>
                <w:sz w:val="20"/>
                <w:szCs w:val="20"/>
              </w:rPr>
              <w:t xml:space="preserve"> sikspārnis</w:t>
            </w:r>
          </w:p>
        </w:tc>
        <w:tc>
          <w:tcPr>
            <w:tcW w:w="1418" w:type="dxa"/>
            <w:gridSpan w:val="2"/>
          </w:tcPr>
          <w:p w14:paraId="58ACE547"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843" w:type="dxa"/>
          </w:tcPr>
          <w:p w14:paraId="7BE4C375"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NZ</w:t>
            </w:r>
          </w:p>
        </w:tc>
        <w:tc>
          <w:tcPr>
            <w:tcW w:w="1559" w:type="dxa"/>
          </w:tcPr>
          <w:p w14:paraId="122B6A93"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&lt;1%</w:t>
            </w:r>
          </w:p>
        </w:tc>
        <w:tc>
          <w:tcPr>
            <w:cnfStyle w:val="000010000000" w:firstRow="0" w:lastRow="0" w:firstColumn="0" w:lastColumn="0" w:oddVBand="1" w:evenVBand="0" w:oddHBand="0" w:evenHBand="0" w:firstRowFirstColumn="0" w:firstRowLastColumn="0" w:lastRowFirstColumn="0" w:lastRowLastColumn="0"/>
            <w:tcW w:w="1276" w:type="dxa"/>
          </w:tcPr>
          <w:p w14:paraId="26A441AD" w14:textId="0A38C3FF" w:rsidR="00DC19E7" w:rsidRPr="004517BA" w:rsidRDefault="003773B7" w:rsidP="00285ABD">
            <w:pPr>
              <w:rPr>
                <w:rFonts w:asciiTheme="minorHAnsi" w:hAnsiTheme="minorHAnsi" w:cstheme="minorHAnsi"/>
                <w:sz w:val="20"/>
                <w:szCs w:val="20"/>
              </w:rPr>
            </w:pPr>
            <w:proofErr w:type="spellStart"/>
            <w:r w:rsidRPr="004517BA">
              <w:rPr>
                <w:rFonts w:asciiTheme="minorHAnsi" w:hAnsiTheme="minorHAnsi" w:cstheme="minorHAnsi"/>
                <w:sz w:val="20"/>
                <w:szCs w:val="20"/>
              </w:rPr>
              <w:t>g.k</w:t>
            </w:r>
            <w:proofErr w:type="spellEnd"/>
            <w:r w:rsidRPr="004517BA">
              <w:rPr>
                <w:rFonts w:asciiTheme="minorHAnsi" w:hAnsiTheme="minorHAnsi" w:cstheme="minorHAnsi"/>
                <w:sz w:val="20"/>
                <w:szCs w:val="20"/>
              </w:rPr>
              <w:t xml:space="preserve">. </w:t>
            </w:r>
            <w:r w:rsidR="00DC19E7" w:rsidRPr="004517BA">
              <w:rPr>
                <w:rFonts w:asciiTheme="minorHAnsi" w:hAnsiTheme="minorHAnsi" w:cstheme="minorHAnsi"/>
                <w:sz w:val="20"/>
                <w:szCs w:val="20"/>
              </w:rPr>
              <w:t xml:space="preserve">upe un visa veida </w:t>
            </w:r>
            <w:proofErr w:type="spellStart"/>
            <w:r w:rsidR="00DC19E7" w:rsidRPr="004517BA">
              <w:rPr>
                <w:rFonts w:asciiTheme="minorHAnsi" w:hAnsiTheme="minorHAnsi" w:cstheme="minorHAnsi"/>
                <w:sz w:val="20"/>
                <w:szCs w:val="20"/>
              </w:rPr>
              <w:t>kokaudzes</w:t>
            </w:r>
            <w:proofErr w:type="spellEnd"/>
          </w:p>
        </w:tc>
        <w:tc>
          <w:tcPr>
            <w:cnfStyle w:val="000100000000" w:firstRow="0" w:lastRow="0" w:firstColumn="0" w:lastColumn="1" w:oddVBand="0" w:evenVBand="0" w:oddHBand="0" w:evenHBand="0" w:firstRowFirstColumn="0" w:firstRowLastColumn="0" w:lastRowFirstColumn="0" w:lastRowLastColumn="0"/>
            <w:tcW w:w="1701" w:type="dxa"/>
          </w:tcPr>
          <w:p w14:paraId="06784D23"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2D9E596C" w14:textId="77777777" w:rsidTr="00FE0E60">
        <w:tc>
          <w:tcPr>
            <w:cnfStyle w:val="001000000000" w:firstRow="0" w:lastRow="0" w:firstColumn="1" w:lastColumn="0" w:oddVBand="0" w:evenVBand="0" w:oddHBand="0" w:evenHBand="0" w:firstRowFirstColumn="0" w:firstRowLastColumn="0" w:lastRowFirstColumn="0" w:lastRowLastColumn="0"/>
            <w:tcW w:w="562" w:type="dxa"/>
          </w:tcPr>
          <w:p w14:paraId="737940F8" w14:textId="70E0EB06"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5</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0DBE6102" w14:textId="77777777" w:rsidR="00DC19E7" w:rsidRPr="004517BA" w:rsidRDefault="00DC19E7" w:rsidP="00285ABD">
            <w:pPr>
              <w:autoSpaceDE w:val="0"/>
              <w:autoSpaceDN w:val="0"/>
              <w:adjustRightInd w:val="0"/>
              <w:rPr>
                <w:rFonts w:asciiTheme="minorHAnsi" w:hAnsiTheme="minorHAnsi" w:cstheme="minorHAnsi"/>
                <w:sz w:val="20"/>
                <w:szCs w:val="20"/>
              </w:rPr>
            </w:pPr>
            <w:proofErr w:type="spellStart"/>
            <w:r w:rsidRPr="004517BA">
              <w:rPr>
                <w:rFonts w:asciiTheme="minorHAnsi" w:hAnsiTheme="minorHAnsi" w:cstheme="minorHAnsi"/>
                <w:sz w:val="20"/>
                <w:szCs w:val="20"/>
              </w:rPr>
              <w:t>Pundursikspārnis</w:t>
            </w:r>
            <w:proofErr w:type="spellEnd"/>
          </w:p>
        </w:tc>
        <w:tc>
          <w:tcPr>
            <w:tcW w:w="1418" w:type="dxa"/>
            <w:gridSpan w:val="2"/>
          </w:tcPr>
          <w:p w14:paraId="5B9C4764"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843" w:type="dxa"/>
          </w:tcPr>
          <w:p w14:paraId="156BB3FA"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NZ</w:t>
            </w:r>
          </w:p>
        </w:tc>
        <w:tc>
          <w:tcPr>
            <w:tcW w:w="1559" w:type="dxa"/>
          </w:tcPr>
          <w:p w14:paraId="5FE43FD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276" w:type="dxa"/>
          </w:tcPr>
          <w:p w14:paraId="5271A931" w14:textId="3EC3D0D9" w:rsidR="00DC19E7" w:rsidRPr="004517BA" w:rsidRDefault="003773B7" w:rsidP="00285ABD">
            <w:pPr>
              <w:rPr>
                <w:rFonts w:asciiTheme="minorHAnsi" w:hAnsiTheme="minorHAnsi" w:cstheme="minorHAnsi"/>
                <w:sz w:val="20"/>
                <w:szCs w:val="20"/>
              </w:rPr>
            </w:pPr>
            <w:proofErr w:type="spellStart"/>
            <w:r w:rsidRPr="004517BA">
              <w:rPr>
                <w:rFonts w:asciiTheme="minorHAnsi" w:hAnsiTheme="minorHAnsi" w:cstheme="minorHAnsi"/>
                <w:sz w:val="20"/>
                <w:szCs w:val="20"/>
              </w:rPr>
              <w:t>g.k</w:t>
            </w:r>
            <w:proofErr w:type="spellEnd"/>
            <w:r w:rsidRPr="004517BA">
              <w:rPr>
                <w:rFonts w:asciiTheme="minorHAnsi" w:hAnsiTheme="minorHAnsi" w:cstheme="minorHAnsi"/>
                <w:sz w:val="20"/>
                <w:szCs w:val="20"/>
              </w:rPr>
              <w:t xml:space="preserve">. </w:t>
            </w:r>
            <w:r w:rsidR="00DC19E7" w:rsidRPr="004517BA">
              <w:rPr>
                <w:rFonts w:asciiTheme="minorHAnsi" w:hAnsiTheme="minorHAnsi" w:cstheme="minorHAnsi"/>
                <w:sz w:val="20"/>
                <w:szCs w:val="20"/>
              </w:rPr>
              <w:t xml:space="preserve">upe un visa veida </w:t>
            </w:r>
            <w:proofErr w:type="spellStart"/>
            <w:r w:rsidR="00DC19E7" w:rsidRPr="004517BA">
              <w:rPr>
                <w:rFonts w:asciiTheme="minorHAnsi" w:hAnsiTheme="minorHAnsi" w:cstheme="minorHAnsi"/>
                <w:sz w:val="20"/>
                <w:szCs w:val="20"/>
              </w:rPr>
              <w:t>kokaudzes</w:t>
            </w:r>
            <w:proofErr w:type="spellEnd"/>
          </w:p>
        </w:tc>
        <w:tc>
          <w:tcPr>
            <w:cnfStyle w:val="000100000000" w:firstRow="0" w:lastRow="0" w:firstColumn="0" w:lastColumn="1" w:oddVBand="0" w:evenVBand="0" w:oddHBand="0" w:evenHBand="0" w:firstRowFirstColumn="0" w:firstRowLastColumn="0" w:lastRowFirstColumn="0" w:lastRowLastColumn="0"/>
            <w:tcW w:w="1701" w:type="dxa"/>
          </w:tcPr>
          <w:p w14:paraId="6D749C55"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0CE950BC" w14:textId="77777777" w:rsidTr="00FE0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ED9577B" w14:textId="16743DCE"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6</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62FDDBF4" w14:textId="77777777" w:rsidR="00DC19E7" w:rsidRPr="004517BA" w:rsidRDefault="00DC19E7" w:rsidP="00285ABD">
            <w:pPr>
              <w:autoSpaceDE w:val="0"/>
              <w:autoSpaceDN w:val="0"/>
              <w:adjustRightInd w:val="0"/>
              <w:rPr>
                <w:rFonts w:asciiTheme="minorHAnsi" w:hAnsiTheme="minorHAnsi" w:cstheme="minorHAnsi"/>
                <w:sz w:val="20"/>
                <w:szCs w:val="20"/>
              </w:rPr>
            </w:pPr>
            <w:r w:rsidRPr="004517BA">
              <w:rPr>
                <w:rFonts w:asciiTheme="minorHAnsi" w:hAnsiTheme="minorHAnsi" w:cstheme="minorHAnsi"/>
                <w:sz w:val="20"/>
                <w:szCs w:val="20"/>
              </w:rPr>
              <w:t xml:space="preserve">Dīķu </w:t>
            </w:r>
            <w:proofErr w:type="spellStart"/>
            <w:r w:rsidRPr="004517BA">
              <w:rPr>
                <w:rFonts w:asciiTheme="minorHAnsi" w:hAnsiTheme="minorHAnsi" w:cstheme="minorHAnsi"/>
                <w:sz w:val="20"/>
                <w:szCs w:val="20"/>
              </w:rPr>
              <w:t>naktssikspārnis</w:t>
            </w:r>
            <w:proofErr w:type="spellEnd"/>
            <w:r w:rsidRPr="004517BA">
              <w:rPr>
                <w:rFonts w:asciiTheme="minorHAnsi" w:hAnsiTheme="minorHAnsi" w:cstheme="minorHAnsi"/>
                <w:i/>
                <w:sz w:val="20"/>
                <w:szCs w:val="20"/>
              </w:rPr>
              <w:t xml:space="preserve"> </w:t>
            </w:r>
          </w:p>
        </w:tc>
        <w:tc>
          <w:tcPr>
            <w:tcW w:w="1418" w:type="dxa"/>
            <w:gridSpan w:val="2"/>
          </w:tcPr>
          <w:p w14:paraId="3FEC0A6A" w14:textId="2E95B540"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50</w:t>
            </w:r>
          </w:p>
        </w:tc>
        <w:tc>
          <w:tcPr>
            <w:cnfStyle w:val="000010000000" w:firstRow="0" w:lastRow="0" w:firstColumn="0" w:lastColumn="0" w:oddVBand="1" w:evenVBand="0" w:oddHBand="0" w:evenHBand="0" w:firstRowFirstColumn="0" w:firstRowLastColumn="0" w:lastRowFirstColumn="0" w:lastRowLastColumn="0"/>
            <w:tcW w:w="1843" w:type="dxa"/>
          </w:tcPr>
          <w:p w14:paraId="5D585820"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2-8%?</w:t>
            </w:r>
          </w:p>
        </w:tc>
        <w:tc>
          <w:tcPr>
            <w:tcW w:w="1559" w:type="dxa"/>
          </w:tcPr>
          <w:p w14:paraId="2139B8BD" w14:textId="77777777" w:rsidR="00DC19E7" w:rsidRPr="004517BA" w:rsidRDefault="00DC19E7" w:rsidP="00285A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0,5-1% ?</w:t>
            </w:r>
          </w:p>
        </w:tc>
        <w:tc>
          <w:tcPr>
            <w:cnfStyle w:val="000010000000" w:firstRow="0" w:lastRow="0" w:firstColumn="0" w:lastColumn="0" w:oddVBand="1" w:evenVBand="0" w:oddHBand="0" w:evenHBand="0" w:firstRowFirstColumn="0" w:firstRowLastColumn="0" w:lastRowFirstColumn="0" w:lastRowLastColumn="0"/>
            <w:tcW w:w="1276" w:type="dxa"/>
          </w:tcPr>
          <w:p w14:paraId="3E7100D4" w14:textId="792FEC0C" w:rsidR="00DC19E7" w:rsidRPr="004517BA" w:rsidRDefault="003773B7" w:rsidP="00285ABD">
            <w:pPr>
              <w:rPr>
                <w:rFonts w:asciiTheme="minorHAnsi" w:hAnsiTheme="minorHAnsi" w:cstheme="minorHAnsi"/>
                <w:sz w:val="20"/>
                <w:szCs w:val="20"/>
              </w:rPr>
            </w:pPr>
            <w:proofErr w:type="spellStart"/>
            <w:r w:rsidRPr="004517BA">
              <w:rPr>
                <w:rFonts w:asciiTheme="minorHAnsi" w:hAnsiTheme="minorHAnsi" w:cstheme="minorHAnsi"/>
                <w:sz w:val="20"/>
                <w:szCs w:val="20"/>
              </w:rPr>
              <w:t>g.k</w:t>
            </w:r>
            <w:proofErr w:type="spellEnd"/>
            <w:r w:rsidRPr="004517BA">
              <w:rPr>
                <w:rFonts w:asciiTheme="minorHAnsi" w:hAnsiTheme="minorHAnsi" w:cstheme="minorHAnsi"/>
                <w:sz w:val="20"/>
                <w:szCs w:val="20"/>
              </w:rPr>
              <w:t xml:space="preserve">. </w:t>
            </w:r>
            <w:r w:rsidR="00DC19E7" w:rsidRPr="004517BA">
              <w:rPr>
                <w:rFonts w:asciiTheme="minorHAnsi" w:hAnsiTheme="minorHAnsi" w:cstheme="minorHAnsi"/>
                <w:sz w:val="20"/>
                <w:szCs w:val="20"/>
              </w:rPr>
              <w:t>Aiviekste</w:t>
            </w:r>
          </w:p>
        </w:tc>
        <w:tc>
          <w:tcPr>
            <w:cnfStyle w:val="000100000000" w:firstRow="0" w:lastRow="0" w:firstColumn="0" w:lastColumn="1" w:oddVBand="0" w:evenVBand="0" w:oddHBand="0" w:evenHBand="0" w:firstRowFirstColumn="0" w:firstRowLastColumn="0" w:lastRowFirstColumn="0" w:lastRowLastColumn="0"/>
            <w:tcW w:w="1701" w:type="dxa"/>
          </w:tcPr>
          <w:p w14:paraId="10399A83"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7C3C1FEC" w14:textId="77777777" w:rsidTr="00FE0E60">
        <w:tc>
          <w:tcPr>
            <w:cnfStyle w:val="001000000000" w:firstRow="0" w:lastRow="0" w:firstColumn="1" w:lastColumn="0" w:oddVBand="0" w:evenVBand="0" w:oddHBand="0" w:evenHBand="0" w:firstRowFirstColumn="0" w:firstRowLastColumn="0" w:lastRowFirstColumn="0" w:lastRowLastColumn="0"/>
            <w:tcW w:w="562" w:type="dxa"/>
          </w:tcPr>
          <w:p w14:paraId="6DCAF82A" w14:textId="525C7646"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7</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1E9F421F" w14:textId="77777777" w:rsidR="00DC19E7" w:rsidRPr="004517BA" w:rsidRDefault="00DC19E7" w:rsidP="00285ABD">
            <w:pPr>
              <w:autoSpaceDE w:val="0"/>
              <w:autoSpaceDN w:val="0"/>
              <w:adjustRightInd w:val="0"/>
              <w:rPr>
                <w:rFonts w:asciiTheme="minorHAnsi" w:hAnsiTheme="minorHAnsi" w:cstheme="minorHAnsi"/>
                <w:sz w:val="20"/>
                <w:szCs w:val="20"/>
              </w:rPr>
            </w:pPr>
            <w:r w:rsidRPr="004517BA">
              <w:rPr>
                <w:rFonts w:asciiTheme="minorHAnsi" w:hAnsiTheme="minorHAnsi" w:cstheme="minorHAnsi"/>
                <w:sz w:val="20"/>
                <w:szCs w:val="20"/>
              </w:rPr>
              <w:t xml:space="preserve">Ūdeņu </w:t>
            </w:r>
            <w:proofErr w:type="spellStart"/>
            <w:r w:rsidRPr="004517BA">
              <w:rPr>
                <w:rFonts w:asciiTheme="minorHAnsi" w:hAnsiTheme="minorHAnsi" w:cstheme="minorHAnsi"/>
                <w:sz w:val="20"/>
                <w:szCs w:val="20"/>
              </w:rPr>
              <w:t>naktssikspārnis</w:t>
            </w:r>
            <w:proofErr w:type="spellEnd"/>
          </w:p>
        </w:tc>
        <w:tc>
          <w:tcPr>
            <w:tcW w:w="1418" w:type="dxa"/>
            <w:gridSpan w:val="2"/>
          </w:tcPr>
          <w:p w14:paraId="5EB8513D"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NZ</w:t>
            </w:r>
          </w:p>
        </w:tc>
        <w:tc>
          <w:tcPr>
            <w:cnfStyle w:val="000010000000" w:firstRow="0" w:lastRow="0" w:firstColumn="0" w:lastColumn="0" w:oddVBand="1" w:evenVBand="0" w:oddHBand="0" w:evenHBand="0" w:firstRowFirstColumn="0" w:firstRowLastColumn="0" w:lastRowFirstColumn="0" w:lastRowLastColumn="0"/>
            <w:tcW w:w="1843" w:type="dxa"/>
          </w:tcPr>
          <w:p w14:paraId="601170EB" w14:textId="77777777" w:rsidR="00DC19E7" w:rsidRPr="004517BA" w:rsidRDefault="00DC19E7" w:rsidP="00285ABD">
            <w:pPr>
              <w:jc w:val="center"/>
              <w:rPr>
                <w:rFonts w:asciiTheme="minorHAnsi" w:hAnsiTheme="minorHAnsi" w:cstheme="minorHAnsi"/>
                <w:sz w:val="20"/>
                <w:szCs w:val="20"/>
              </w:rPr>
            </w:pPr>
            <w:r w:rsidRPr="004517BA">
              <w:rPr>
                <w:rFonts w:asciiTheme="minorHAnsi" w:hAnsiTheme="minorHAnsi" w:cstheme="minorHAnsi"/>
                <w:sz w:val="20"/>
                <w:szCs w:val="20"/>
              </w:rPr>
              <w:t>NZ</w:t>
            </w:r>
          </w:p>
        </w:tc>
        <w:tc>
          <w:tcPr>
            <w:tcW w:w="1559" w:type="dxa"/>
          </w:tcPr>
          <w:p w14:paraId="1825C675" w14:textId="77777777" w:rsidR="00DC19E7" w:rsidRPr="004517BA" w:rsidRDefault="00DC19E7" w:rsidP="00285A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517BA">
              <w:rPr>
                <w:rFonts w:asciiTheme="minorHAnsi" w:hAnsiTheme="minorHAnsi" w:cstheme="minorHAnsi"/>
                <w:sz w:val="20"/>
                <w:szCs w:val="20"/>
              </w:rPr>
              <w:t>&lt;&lt;1%</w:t>
            </w:r>
          </w:p>
        </w:tc>
        <w:tc>
          <w:tcPr>
            <w:cnfStyle w:val="000010000000" w:firstRow="0" w:lastRow="0" w:firstColumn="0" w:lastColumn="0" w:oddVBand="1" w:evenVBand="0" w:oddHBand="0" w:evenHBand="0" w:firstRowFirstColumn="0" w:firstRowLastColumn="0" w:lastRowFirstColumn="0" w:lastRowLastColumn="0"/>
            <w:tcW w:w="1276" w:type="dxa"/>
          </w:tcPr>
          <w:p w14:paraId="7C3B3D3C" w14:textId="77777777" w:rsidR="00DC19E7" w:rsidRPr="004517BA" w:rsidRDefault="00DC19E7" w:rsidP="00285ABD">
            <w:pPr>
              <w:rPr>
                <w:rFonts w:asciiTheme="minorHAnsi" w:hAnsiTheme="minorHAnsi" w:cstheme="minorHAnsi"/>
                <w:sz w:val="20"/>
                <w:szCs w:val="20"/>
              </w:rPr>
            </w:pPr>
            <w:r w:rsidRPr="004517BA">
              <w:rPr>
                <w:rFonts w:asciiTheme="minorHAnsi" w:hAnsiTheme="minorHAnsi" w:cstheme="minorHAnsi"/>
                <w:sz w:val="20"/>
                <w:szCs w:val="20"/>
              </w:rPr>
              <w:t xml:space="preserve">Visi ūdeņi, </w:t>
            </w:r>
            <w:proofErr w:type="spellStart"/>
            <w:r w:rsidRPr="004517BA">
              <w:rPr>
                <w:rFonts w:asciiTheme="minorHAnsi" w:hAnsiTheme="minorHAnsi" w:cstheme="minorHAnsi"/>
                <w:sz w:val="20"/>
                <w:szCs w:val="20"/>
              </w:rPr>
              <w:t>iesp</w:t>
            </w:r>
            <w:proofErr w:type="spellEnd"/>
            <w:r w:rsidRPr="004517BA">
              <w:rPr>
                <w:rFonts w:asciiTheme="minorHAnsi" w:hAnsiTheme="minorHAnsi" w:cstheme="minorHAnsi"/>
                <w:sz w:val="20"/>
                <w:szCs w:val="20"/>
              </w:rPr>
              <w:t xml:space="preserve">., vecas </w:t>
            </w:r>
            <w:proofErr w:type="spellStart"/>
            <w:r w:rsidRPr="004517BA">
              <w:rPr>
                <w:rFonts w:asciiTheme="minorHAnsi" w:hAnsiTheme="minorHAnsi" w:cstheme="minorHAnsi"/>
                <w:sz w:val="20"/>
                <w:szCs w:val="20"/>
              </w:rPr>
              <w:t>kokaudzes</w:t>
            </w:r>
            <w:proofErr w:type="spellEnd"/>
          </w:p>
        </w:tc>
        <w:tc>
          <w:tcPr>
            <w:cnfStyle w:val="000100000000" w:firstRow="0" w:lastRow="0" w:firstColumn="0" w:lastColumn="1" w:oddVBand="0" w:evenVBand="0" w:oddHBand="0" w:evenHBand="0" w:firstRowFirstColumn="0" w:firstRowLastColumn="0" w:lastRowFirstColumn="0" w:lastRowLastColumn="0"/>
            <w:tcW w:w="1701" w:type="dxa"/>
          </w:tcPr>
          <w:p w14:paraId="07A9129F"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r w:rsidR="00DC19E7" w:rsidRPr="00636A95" w14:paraId="3CDB849F" w14:textId="77777777" w:rsidTr="00FE0E60">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562" w:type="dxa"/>
          </w:tcPr>
          <w:p w14:paraId="29A1897C" w14:textId="4CB11CD2"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8</w:t>
            </w:r>
            <w:r w:rsidR="004517BA">
              <w:rPr>
                <w:rFonts w:asciiTheme="minorHAnsi" w:hAnsiTheme="minorHAnsi" w:cstheme="minorHAnsi"/>
                <w:b w:val="0"/>
                <w:sz w:val="20"/>
                <w:szCs w:val="20"/>
              </w:rPr>
              <w:t>.</w:t>
            </w:r>
          </w:p>
        </w:tc>
        <w:tc>
          <w:tcPr>
            <w:cnfStyle w:val="000010000000" w:firstRow="0" w:lastRow="0" w:firstColumn="0" w:lastColumn="0" w:oddVBand="1" w:evenVBand="0" w:oddHBand="0" w:evenHBand="0" w:firstRowFirstColumn="0" w:firstRowLastColumn="0" w:lastRowFirstColumn="0" w:lastRowLastColumn="0"/>
            <w:tcW w:w="1701" w:type="dxa"/>
          </w:tcPr>
          <w:p w14:paraId="3524317D" w14:textId="77777777" w:rsidR="00DC19E7" w:rsidRPr="004517BA" w:rsidRDefault="00DC19E7" w:rsidP="00285ABD">
            <w:pPr>
              <w:autoSpaceDE w:val="0"/>
              <w:autoSpaceDN w:val="0"/>
              <w:adjustRightInd w:val="0"/>
              <w:rPr>
                <w:rFonts w:asciiTheme="minorHAnsi" w:hAnsiTheme="minorHAnsi" w:cstheme="minorHAnsi"/>
                <w:b w:val="0"/>
                <w:sz w:val="20"/>
                <w:szCs w:val="20"/>
              </w:rPr>
            </w:pPr>
            <w:r w:rsidRPr="004517BA">
              <w:rPr>
                <w:rFonts w:asciiTheme="minorHAnsi" w:hAnsiTheme="minorHAnsi" w:cstheme="minorHAnsi"/>
                <w:b w:val="0"/>
                <w:sz w:val="20"/>
                <w:szCs w:val="20"/>
              </w:rPr>
              <w:t xml:space="preserve">Brūnais </w:t>
            </w:r>
            <w:proofErr w:type="spellStart"/>
            <w:r w:rsidRPr="004517BA">
              <w:rPr>
                <w:rFonts w:asciiTheme="minorHAnsi" w:hAnsiTheme="minorHAnsi" w:cstheme="minorHAnsi"/>
                <w:b w:val="0"/>
                <w:sz w:val="20"/>
                <w:szCs w:val="20"/>
              </w:rPr>
              <w:t>garausainis</w:t>
            </w:r>
            <w:proofErr w:type="spellEnd"/>
          </w:p>
        </w:tc>
        <w:tc>
          <w:tcPr>
            <w:tcW w:w="1418" w:type="dxa"/>
            <w:gridSpan w:val="2"/>
          </w:tcPr>
          <w:p w14:paraId="488B6146" w14:textId="40572CEB" w:rsidR="00DC19E7" w:rsidRPr="004517BA" w:rsidRDefault="00DC19E7" w:rsidP="00285ABD">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4517BA">
              <w:rPr>
                <w:rFonts w:asciiTheme="minorHAnsi" w:hAnsiTheme="minorHAnsi" w:cstheme="minorHAnsi"/>
                <w:b w:val="0"/>
                <w:sz w:val="20"/>
                <w:szCs w:val="20"/>
              </w:rPr>
              <w:t>20-30</w:t>
            </w:r>
          </w:p>
        </w:tc>
        <w:tc>
          <w:tcPr>
            <w:cnfStyle w:val="000010000000" w:firstRow="0" w:lastRow="0" w:firstColumn="0" w:lastColumn="0" w:oddVBand="1" w:evenVBand="0" w:oddHBand="0" w:evenHBand="0" w:firstRowFirstColumn="0" w:firstRowLastColumn="0" w:lastRowFirstColumn="0" w:lastRowLastColumn="0"/>
            <w:tcW w:w="1843" w:type="dxa"/>
          </w:tcPr>
          <w:p w14:paraId="261FA49B"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NZ, visticamāk &lt;1%</w:t>
            </w:r>
          </w:p>
        </w:tc>
        <w:tc>
          <w:tcPr>
            <w:tcW w:w="1559" w:type="dxa"/>
          </w:tcPr>
          <w:p w14:paraId="26FA908C" w14:textId="77777777" w:rsidR="00DC19E7" w:rsidRPr="004517BA" w:rsidRDefault="00DC19E7" w:rsidP="00285ABD">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4517BA">
              <w:rPr>
                <w:rFonts w:asciiTheme="minorHAnsi" w:hAnsiTheme="minorHAnsi" w:cstheme="minorHAnsi"/>
                <w:b w:val="0"/>
                <w:sz w:val="20"/>
                <w:szCs w:val="20"/>
              </w:rPr>
              <w:t>&lt;&lt;1%</w:t>
            </w:r>
          </w:p>
        </w:tc>
        <w:tc>
          <w:tcPr>
            <w:cnfStyle w:val="000010000000" w:firstRow="0" w:lastRow="0" w:firstColumn="0" w:lastColumn="0" w:oddVBand="1" w:evenVBand="0" w:oddHBand="0" w:evenHBand="0" w:firstRowFirstColumn="0" w:firstRowLastColumn="0" w:lastRowFirstColumn="0" w:lastRowLastColumn="0"/>
            <w:tcW w:w="1276" w:type="dxa"/>
          </w:tcPr>
          <w:p w14:paraId="75881436" w14:textId="77777777" w:rsidR="00DC19E7" w:rsidRPr="004517BA" w:rsidRDefault="00DC19E7" w:rsidP="00285ABD">
            <w:pPr>
              <w:rPr>
                <w:rFonts w:asciiTheme="minorHAnsi" w:hAnsiTheme="minorHAnsi" w:cstheme="minorHAnsi"/>
                <w:b w:val="0"/>
                <w:sz w:val="20"/>
                <w:szCs w:val="20"/>
              </w:rPr>
            </w:pPr>
            <w:r w:rsidRPr="004517BA">
              <w:rPr>
                <w:rFonts w:asciiTheme="minorHAnsi" w:hAnsiTheme="minorHAnsi" w:cstheme="minorHAnsi"/>
                <w:b w:val="0"/>
                <w:sz w:val="20"/>
                <w:szCs w:val="20"/>
              </w:rPr>
              <w:t>Meži, mežmalas, viensētas</w:t>
            </w:r>
          </w:p>
        </w:tc>
        <w:tc>
          <w:tcPr>
            <w:cnfStyle w:val="000100000010" w:firstRow="0" w:lastRow="0" w:firstColumn="0" w:lastColumn="1" w:oddVBand="0" w:evenVBand="0" w:oddHBand="0" w:evenHBand="0" w:firstRowFirstColumn="0" w:firstRowLastColumn="0" w:lastRowFirstColumn="0" w:lastRowLastColumn="1"/>
            <w:tcW w:w="1701" w:type="dxa"/>
          </w:tcPr>
          <w:p w14:paraId="007C5528" w14:textId="77777777" w:rsidR="00DC19E7" w:rsidRPr="004517BA" w:rsidRDefault="00DC19E7" w:rsidP="00285ABD">
            <w:pPr>
              <w:jc w:val="center"/>
              <w:rPr>
                <w:rFonts w:asciiTheme="minorHAnsi" w:hAnsiTheme="minorHAnsi" w:cstheme="minorHAnsi"/>
                <w:b w:val="0"/>
                <w:sz w:val="20"/>
                <w:szCs w:val="20"/>
              </w:rPr>
            </w:pPr>
            <w:r w:rsidRPr="004517BA">
              <w:rPr>
                <w:rFonts w:asciiTheme="minorHAnsi" w:hAnsiTheme="minorHAnsi" w:cstheme="minorHAnsi"/>
                <w:b w:val="0"/>
                <w:sz w:val="20"/>
                <w:szCs w:val="20"/>
              </w:rPr>
              <w:t>&lt;&lt;1 %</w:t>
            </w:r>
          </w:p>
        </w:tc>
      </w:tr>
    </w:tbl>
    <w:p w14:paraId="0D10A4C7" w14:textId="77777777" w:rsidR="00636A95" w:rsidRPr="00073B6D" w:rsidRDefault="00636A95" w:rsidP="00966764">
      <w:pPr>
        <w:spacing w:after="240"/>
        <w:jc w:val="both"/>
        <w:rPr>
          <w:rFonts w:asciiTheme="minorHAnsi" w:hAnsiTheme="minorHAnsi" w:cstheme="minorHAnsi"/>
          <w:sz w:val="22"/>
          <w:szCs w:val="22"/>
        </w:rPr>
      </w:pPr>
    </w:p>
    <w:p w14:paraId="09951746" w14:textId="77777777" w:rsidR="00DD16D3" w:rsidRPr="0091520A" w:rsidRDefault="00405BEF" w:rsidP="001E6E98">
      <w:pPr>
        <w:pStyle w:val="Heading3"/>
        <w:spacing w:before="0"/>
        <w:jc w:val="both"/>
        <w:rPr>
          <w:rFonts w:asciiTheme="minorHAnsi" w:hAnsiTheme="minorHAnsi"/>
          <w:color w:val="76923C" w:themeColor="accent3" w:themeShade="BF"/>
          <w:sz w:val="22"/>
          <w:szCs w:val="22"/>
        </w:rPr>
      </w:pPr>
      <w:r w:rsidRPr="0091520A">
        <w:rPr>
          <w:rFonts w:asciiTheme="minorHAnsi" w:hAnsiTheme="minorHAnsi"/>
          <w:color w:val="76923C" w:themeColor="accent3" w:themeShade="BF"/>
          <w:sz w:val="22"/>
          <w:szCs w:val="22"/>
        </w:rPr>
        <w:t>2.</w:t>
      </w:r>
      <w:r w:rsidR="009A2770" w:rsidRPr="0091520A">
        <w:rPr>
          <w:rFonts w:asciiTheme="minorHAnsi" w:hAnsiTheme="minorHAnsi"/>
          <w:color w:val="76923C" w:themeColor="accent3" w:themeShade="BF"/>
          <w:sz w:val="22"/>
          <w:szCs w:val="22"/>
        </w:rPr>
        <w:t>4</w:t>
      </w:r>
      <w:r w:rsidR="00BD423F" w:rsidRPr="0091520A">
        <w:rPr>
          <w:rFonts w:asciiTheme="minorHAnsi" w:hAnsiTheme="minorHAnsi"/>
          <w:color w:val="76923C" w:themeColor="accent3" w:themeShade="BF"/>
          <w:sz w:val="22"/>
          <w:szCs w:val="22"/>
        </w:rPr>
        <w:t>.4</w:t>
      </w:r>
      <w:r w:rsidRPr="0091520A">
        <w:rPr>
          <w:rFonts w:asciiTheme="minorHAnsi" w:hAnsiTheme="minorHAnsi"/>
          <w:color w:val="76923C" w:themeColor="accent3" w:themeShade="BF"/>
          <w:sz w:val="22"/>
          <w:szCs w:val="22"/>
        </w:rPr>
        <w:t xml:space="preserve">. </w:t>
      </w:r>
      <w:bookmarkEnd w:id="92"/>
      <w:bookmarkEnd w:id="93"/>
      <w:r w:rsidR="00D8334A" w:rsidRPr="0091520A">
        <w:rPr>
          <w:rFonts w:asciiTheme="minorHAnsi" w:hAnsiTheme="minorHAnsi"/>
          <w:color w:val="76923C" w:themeColor="accent3" w:themeShade="BF"/>
          <w:sz w:val="22"/>
          <w:szCs w:val="22"/>
        </w:rPr>
        <w:t>Abinieki un rāpuļi</w:t>
      </w:r>
    </w:p>
    <w:p w14:paraId="37AA9C64" w14:textId="77777777" w:rsidR="00DD16D3" w:rsidRDefault="00DD16D3" w:rsidP="00B41CEB">
      <w:pPr>
        <w:spacing w:before="120"/>
        <w:jc w:val="both"/>
        <w:rPr>
          <w:rFonts w:asciiTheme="minorHAnsi" w:hAnsiTheme="minorHAnsi"/>
          <w:b/>
          <w:sz w:val="22"/>
          <w:szCs w:val="22"/>
        </w:rPr>
      </w:pPr>
      <w:bookmarkStart w:id="101" w:name="_Hlk17910884"/>
      <w:r w:rsidRPr="00457482">
        <w:rPr>
          <w:rFonts w:asciiTheme="minorHAnsi" w:hAnsiTheme="minorHAnsi"/>
          <w:b/>
          <w:sz w:val="22"/>
          <w:szCs w:val="22"/>
        </w:rPr>
        <w:t>Dabas aizsardzības vērtība</w:t>
      </w:r>
    </w:p>
    <w:p w14:paraId="0FF344D6" w14:textId="7F6F3627" w:rsidR="00D8334A" w:rsidRDefault="00D8334A" w:rsidP="00B41CEB">
      <w:pPr>
        <w:spacing w:before="120"/>
        <w:jc w:val="both"/>
        <w:rPr>
          <w:rFonts w:asciiTheme="minorHAnsi" w:hAnsiTheme="minorHAnsi"/>
          <w:b/>
          <w:sz w:val="22"/>
          <w:szCs w:val="22"/>
        </w:rPr>
      </w:pPr>
      <w:r w:rsidRPr="00D8334A">
        <w:rPr>
          <w:rFonts w:asciiTheme="minorHAnsi" w:hAnsiTheme="minorHAnsi"/>
          <w:sz w:val="22"/>
          <w:szCs w:val="22"/>
        </w:rPr>
        <w:t>Abinieki un rāpuļi dabas parkā</w:t>
      </w:r>
      <w:r w:rsidR="00635A31">
        <w:rPr>
          <w:rFonts w:asciiTheme="minorHAnsi" w:hAnsiTheme="minorHAnsi"/>
          <w:sz w:val="22"/>
          <w:szCs w:val="22"/>
        </w:rPr>
        <w:t xml:space="preserve"> līdz šim nav bijuši pētīti. Dabas aizsardzības pārvaldes</w:t>
      </w:r>
      <w:r w:rsidR="00EE2D08">
        <w:rPr>
          <w:rFonts w:asciiTheme="minorHAnsi" w:hAnsiTheme="minorHAnsi"/>
          <w:sz w:val="22"/>
          <w:szCs w:val="22"/>
        </w:rPr>
        <w:t xml:space="preserve"> dabas datu</w:t>
      </w:r>
      <w:r w:rsidRPr="00D8334A">
        <w:rPr>
          <w:rFonts w:asciiTheme="minorHAnsi" w:hAnsiTheme="minorHAnsi"/>
          <w:sz w:val="22"/>
          <w:szCs w:val="22"/>
        </w:rPr>
        <w:t xml:space="preserve"> </w:t>
      </w:r>
      <w:r w:rsidR="00EE2D08">
        <w:rPr>
          <w:rFonts w:asciiTheme="minorHAnsi" w:hAnsiTheme="minorHAnsi"/>
          <w:sz w:val="22"/>
          <w:szCs w:val="22"/>
        </w:rPr>
        <w:t>pārvaldības sistēmā “</w:t>
      </w:r>
      <w:r w:rsidRPr="00D8334A">
        <w:rPr>
          <w:rFonts w:asciiTheme="minorHAnsi" w:hAnsiTheme="minorHAnsi"/>
          <w:sz w:val="22"/>
          <w:szCs w:val="22"/>
        </w:rPr>
        <w:t>OZOLS</w:t>
      </w:r>
      <w:r w:rsidR="00EE2D08">
        <w:rPr>
          <w:rFonts w:asciiTheme="minorHAnsi" w:hAnsiTheme="minorHAnsi"/>
          <w:sz w:val="22"/>
          <w:szCs w:val="22"/>
        </w:rPr>
        <w:t>”</w:t>
      </w:r>
      <w:r w:rsidRPr="00D8334A">
        <w:rPr>
          <w:rFonts w:asciiTheme="minorHAnsi" w:hAnsiTheme="minorHAnsi"/>
          <w:sz w:val="22"/>
          <w:szCs w:val="22"/>
        </w:rPr>
        <w:t xml:space="preserve"> un portālā dabasdati.lv abinieku atradņu dabas parka teritorijā nav. Portālā dabasdati.lv ir atzīmēta apšaubāma lielā tritona (</w:t>
      </w:r>
      <w:proofErr w:type="spellStart"/>
      <w:r w:rsidRPr="00635A31">
        <w:rPr>
          <w:rFonts w:asciiTheme="minorHAnsi" w:hAnsiTheme="minorHAnsi"/>
          <w:i/>
          <w:sz w:val="22"/>
          <w:szCs w:val="22"/>
        </w:rPr>
        <w:t>Triturus</w:t>
      </w:r>
      <w:proofErr w:type="spellEnd"/>
      <w:r w:rsidRPr="00635A31">
        <w:rPr>
          <w:rFonts w:asciiTheme="minorHAnsi" w:hAnsiTheme="minorHAnsi"/>
          <w:i/>
          <w:sz w:val="22"/>
          <w:szCs w:val="22"/>
        </w:rPr>
        <w:t xml:space="preserve"> </w:t>
      </w:r>
      <w:proofErr w:type="spellStart"/>
      <w:r w:rsidRPr="00635A31">
        <w:rPr>
          <w:rFonts w:asciiTheme="minorHAnsi" w:hAnsiTheme="minorHAnsi"/>
          <w:i/>
          <w:sz w:val="22"/>
          <w:szCs w:val="22"/>
        </w:rPr>
        <w:t>cristatus</w:t>
      </w:r>
      <w:proofErr w:type="spellEnd"/>
      <w:r w:rsidRPr="00D8334A">
        <w:rPr>
          <w:rFonts w:asciiTheme="minorHAnsi" w:hAnsiTheme="minorHAnsi"/>
          <w:sz w:val="22"/>
          <w:szCs w:val="22"/>
        </w:rPr>
        <w:t>) atradne netālu no dabas parka robežas Ļaudonā.</w:t>
      </w:r>
    </w:p>
    <w:p w14:paraId="0EA15773" w14:textId="2BF8620E" w:rsidR="00927282" w:rsidRPr="00966764" w:rsidRDefault="00D8334A" w:rsidP="00966764">
      <w:pPr>
        <w:spacing w:after="240"/>
        <w:jc w:val="both"/>
        <w:rPr>
          <w:rFonts w:asciiTheme="minorHAnsi" w:hAnsiTheme="minorHAnsi"/>
          <w:sz w:val="22"/>
          <w:szCs w:val="22"/>
        </w:rPr>
      </w:pPr>
      <w:r w:rsidRPr="00D8334A">
        <w:rPr>
          <w:rFonts w:asciiTheme="minorHAnsi" w:hAnsiTheme="minorHAnsi"/>
          <w:sz w:val="22"/>
          <w:szCs w:val="22"/>
        </w:rPr>
        <w:t xml:space="preserve">Īpaši aizsargājamās abinieku sugas dabas parkā nav konstatētas. Sastopamas 3 vai 4 abinieku sugas, kas iekļautas Sugu un biotopu direktīvas IV un V pielikumos, bet nav iekļautas Latvijas īpaši aizsargājamo sugu sarakstā. Dominējošā </w:t>
      </w:r>
      <w:r w:rsidR="0019606E">
        <w:rPr>
          <w:rFonts w:asciiTheme="minorHAnsi" w:hAnsiTheme="minorHAnsi"/>
          <w:sz w:val="22"/>
          <w:szCs w:val="22"/>
        </w:rPr>
        <w:t xml:space="preserve">abinieku suga ir parastā varde </w:t>
      </w:r>
      <w:proofErr w:type="spellStart"/>
      <w:r w:rsidRPr="0019606E">
        <w:rPr>
          <w:rFonts w:asciiTheme="minorHAnsi" w:hAnsiTheme="minorHAnsi"/>
          <w:i/>
          <w:sz w:val="22"/>
          <w:szCs w:val="22"/>
        </w:rPr>
        <w:t>Rana</w:t>
      </w:r>
      <w:proofErr w:type="spellEnd"/>
      <w:r w:rsidRPr="0019606E">
        <w:rPr>
          <w:rFonts w:asciiTheme="minorHAnsi" w:hAnsiTheme="minorHAnsi"/>
          <w:i/>
          <w:sz w:val="22"/>
          <w:szCs w:val="22"/>
        </w:rPr>
        <w:t xml:space="preserve"> </w:t>
      </w:r>
      <w:proofErr w:type="spellStart"/>
      <w:r w:rsidRPr="0019606E">
        <w:rPr>
          <w:rFonts w:asciiTheme="minorHAnsi" w:hAnsiTheme="minorHAnsi"/>
          <w:i/>
          <w:sz w:val="22"/>
          <w:szCs w:val="22"/>
        </w:rPr>
        <w:t>temporaria</w:t>
      </w:r>
      <w:proofErr w:type="spellEnd"/>
      <w:r w:rsidRPr="00D8334A">
        <w:rPr>
          <w:rFonts w:asciiTheme="minorHAnsi" w:hAnsiTheme="minorHAnsi"/>
          <w:sz w:val="22"/>
          <w:szCs w:val="22"/>
        </w:rPr>
        <w:t xml:space="preserve">, kas vairojas galvenokārt </w:t>
      </w:r>
      <w:proofErr w:type="spellStart"/>
      <w:r w:rsidRPr="00D8334A">
        <w:rPr>
          <w:rFonts w:asciiTheme="minorHAnsi" w:hAnsiTheme="minorHAnsi"/>
          <w:sz w:val="22"/>
          <w:szCs w:val="22"/>
        </w:rPr>
        <w:t>ārpuspalienas</w:t>
      </w:r>
      <w:proofErr w:type="spellEnd"/>
      <w:r w:rsidRPr="00D8334A">
        <w:rPr>
          <w:rFonts w:asciiTheme="minorHAnsi" w:hAnsiTheme="minorHAnsi"/>
          <w:sz w:val="22"/>
          <w:szCs w:val="22"/>
        </w:rPr>
        <w:t xml:space="preserve"> grāvju tīklā. Kopējais populācijas lielums vērtējams kā vismaz 1900 </w:t>
      </w:r>
      <w:proofErr w:type="spellStart"/>
      <w:r w:rsidRPr="00D8334A">
        <w:rPr>
          <w:rFonts w:asciiTheme="minorHAnsi" w:hAnsiTheme="minorHAnsi"/>
          <w:sz w:val="22"/>
          <w:szCs w:val="22"/>
        </w:rPr>
        <w:t>vairotiesspējīgi</w:t>
      </w:r>
      <w:proofErr w:type="spellEnd"/>
      <w:r w:rsidRPr="00D8334A">
        <w:rPr>
          <w:rFonts w:asciiTheme="minorHAnsi" w:hAnsiTheme="minorHAnsi"/>
          <w:sz w:val="22"/>
          <w:szCs w:val="22"/>
        </w:rPr>
        <w:t xml:space="preserve"> īpatņi, sugas blīvums Latvijas apstākļiem vērtējams kā augsts. Purva vardes </w:t>
      </w:r>
      <w:proofErr w:type="spellStart"/>
      <w:r w:rsidRPr="00B8754C">
        <w:rPr>
          <w:rFonts w:asciiTheme="minorHAnsi" w:hAnsiTheme="minorHAnsi"/>
          <w:i/>
          <w:sz w:val="22"/>
          <w:szCs w:val="22"/>
        </w:rPr>
        <w:t>Rana</w:t>
      </w:r>
      <w:proofErr w:type="spellEnd"/>
      <w:r w:rsidRPr="00B8754C">
        <w:rPr>
          <w:rFonts w:asciiTheme="minorHAnsi" w:hAnsiTheme="minorHAnsi"/>
          <w:i/>
          <w:sz w:val="22"/>
          <w:szCs w:val="22"/>
        </w:rPr>
        <w:t xml:space="preserve"> </w:t>
      </w:r>
      <w:proofErr w:type="spellStart"/>
      <w:r w:rsidRPr="00B8754C">
        <w:rPr>
          <w:rFonts w:asciiTheme="minorHAnsi" w:hAnsiTheme="minorHAnsi"/>
          <w:i/>
          <w:sz w:val="22"/>
          <w:szCs w:val="22"/>
        </w:rPr>
        <w:t>arvalis</w:t>
      </w:r>
      <w:proofErr w:type="spellEnd"/>
      <w:r w:rsidRPr="00D8334A">
        <w:rPr>
          <w:rFonts w:asciiTheme="minorHAnsi" w:hAnsiTheme="minorHAnsi"/>
          <w:sz w:val="22"/>
          <w:szCs w:val="22"/>
        </w:rPr>
        <w:t xml:space="preserve"> populācijas blīvums Latvijas apstākļiem ir vidējs, konstatētās vairošanās vietas atrodas pārsvarā palu ūdeņu perifērijā, kopējais populācijas lielums dabas parkā vismaz 290 </w:t>
      </w:r>
      <w:proofErr w:type="spellStart"/>
      <w:r w:rsidRPr="00D8334A">
        <w:rPr>
          <w:rFonts w:asciiTheme="minorHAnsi" w:hAnsiTheme="minorHAnsi"/>
          <w:sz w:val="22"/>
          <w:szCs w:val="22"/>
        </w:rPr>
        <w:t>vairotiesspējīgi</w:t>
      </w:r>
      <w:proofErr w:type="spellEnd"/>
      <w:r w:rsidRPr="00D8334A">
        <w:rPr>
          <w:rFonts w:asciiTheme="minorHAnsi" w:hAnsiTheme="minorHAnsi"/>
          <w:sz w:val="22"/>
          <w:szCs w:val="22"/>
        </w:rPr>
        <w:t xml:space="preserve"> īpatņi. Zaļo varžu grupas </w:t>
      </w:r>
      <w:proofErr w:type="spellStart"/>
      <w:r w:rsidRPr="00B8754C">
        <w:rPr>
          <w:rFonts w:asciiTheme="minorHAnsi" w:hAnsiTheme="minorHAnsi"/>
          <w:i/>
          <w:sz w:val="22"/>
          <w:szCs w:val="22"/>
        </w:rPr>
        <w:t>Pelophylax</w:t>
      </w:r>
      <w:proofErr w:type="spellEnd"/>
      <w:r w:rsidRPr="00B8754C">
        <w:rPr>
          <w:rFonts w:asciiTheme="minorHAnsi" w:hAnsiTheme="minorHAnsi"/>
          <w:i/>
          <w:sz w:val="22"/>
          <w:szCs w:val="22"/>
        </w:rPr>
        <w:t xml:space="preserve"> </w:t>
      </w:r>
      <w:proofErr w:type="spellStart"/>
      <w:r w:rsidRPr="00B8754C">
        <w:rPr>
          <w:rFonts w:asciiTheme="minorHAnsi" w:hAnsiTheme="minorHAnsi"/>
          <w:i/>
          <w:sz w:val="22"/>
          <w:szCs w:val="22"/>
        </w:rPr>
        <w:t>sp</w:t>
      </w:r>
      <w:proofErr w:type="spellEnd"/>
      <w:r w:rsidRPr="00B8754C">
        <w:rPr>
          <w:rFonts w:asciiTheme="minorHAnsi" w:hAnsiTheme="minorHAnsi"/>
          <w:i/>
          <w:sz w:val="22"/>
          <w:szCs w:val="22"/>
        </w:rPr>
        <w:t>.</w:t>
      </w:r>
      <w:r w:rsidRPr="00D8334A">
        <w:rPr>
          <w:rFonts w:asciiTheme="minorHAnsi" w:hAnsiTheme="minorHAnsi"/>
          <w:sz w:val="22"/>
          <w:szCs w:val="22"/>
        </w:rPr>
        <w:t xml:space="preserve"> pārstāvju skaits dabas parkā ir ļoti zems, kon</w:t>
      </w:r>
      <w:r w:rsidR="00635A31">
        <w:rPr>
          <w:rFonts w:asciiTheme="minorHAnsi" w:hAnsiTheme="minorHAnsi"/>
          <w:sz w:val="22"/>
          <w:szCs w:val="22"/>
        </w:rPr>
        <w:t>statēts</w:t>
      </w:r>
      <w:r w:rsidRPr="00D8334A">
        <w:rPr>
          <w:rFonts w:asciiTheme="minorHAnsi" w:hAnsiTheme="minorHAnsi"/>
          <w:sz w:val="22"/>
          <w:szCs w:val="22"/>
        </w:rPr>
        <w:t xml:space="preserve"> palienes ūdenstilpēs un Aiviekstes līčos, suga precīzāk nav identificēta, domājams, ka sastopama gan dīķa </w:t>
      </w:r>
      <w:proofErr w:type="spellStart"/>
      <w:r w:rsidRPr="00B8754C">
        <w:rPr>
          <w:rFonts w:asciiTheme="minorHAnsi" w:hAnsiTheme="minorHAnsi"/>
          <w:i/>
          <w:sz w:val="22"/>
          <w:szCs w:val="22"/>
        </w:rPr>
        <w:t>P.lessonae</w:t>
      </w:r>
      <w:proofErr w:type="spellEnd"/>
      <w:r w:rsidRPr="00D8334A">
        <w:rPr>
          <w:rFonts w:asciiTheme="minorHAnsi" w:hAnsiTheme="minorHAnsi"/>
          <w:sz w:val="22"/>
          <w:szCs w:val="22"/>
        </w:rPr>
        <w:t>, gan zaļā</w:t>
      </w:r>
      <w:r w:rsidR="00635A31">
        <w:rPr>
          <w:rFonts w:asciiTheme="minorHAnsi" w:hAnsiTheme="minorHAnsi"/>
          <w:sz w:val="22"/>
          <w:szCs w:val="22"/>
        </w:rPr>
        <w:t>s</w:t>
      </w:r>
      <w:r w:rsidRPr="00D8334A">
        <w:rPr>
          <w:rFonts w:asciiTheme="minorHAnsi" w:hAnsiTheme="minorHAnsi"/>
          <w:sz w:val="22"/>
          <w:szCs w:val="22"/>
        </w:rPr>
        <w:t xml:space="preserve"> </w:t>
      </w:r>
      <w:proofErr w:type="spellStart"/>
      <w:r w:rsidRPr="00B8754C">
        <w:rPr>
          <w:rFonts w:asciiTheme="minorHAnsi" w:hAnsiTheme="minorHAnsi"/>
          <w:i/>
          <w:sz w:val="22"/>
          <w:szCs w:val="22"/>
        </w:rPr>
        <w:t>P.esculentu</w:t>
      </w:r>
      <w:proofErr w:type="spellEnd"/>
      <w:r w:rsidR="00635A31">
        <w:rPr>
          <w:rFonts w:asciiTheme="minorHAnsi" w:hAnsiTheme="minorHAnsi"/>
          <w:sz w:val="22"/>
          <w:szCs w:val="22"/>
        </w:rPr>
        <w:t xml:space="preserve"> vardes</w:t>
      </w:r>
      <w:r w:rsidRPr="00D8334A">
        <w:rPr>
          <w:rFonts w:asciiTheme="minorHAnsi" w:hAnsiTheme="minorHAnsi"/>
          <w:sz w:val="22"/>
          <w:szCs w:val="22"/>
        </w:rPr>
        <w:t>. No citām abinieku sugām dabas</w:t>
      </w:r>
      <w:r w:rsidR="00635A31">
        <w:rPr>
          <w:rFonts w:asciiTheme="minorHAnsi" w:hAnsiTheme="minorHAnsi"/>
          <w:sz w:val="22"/>
          <w:szCs w:val="22"/>
        </w:rPr>
        <w:t xml:space="preserve"> parkā sastopams parastais krup</w:t>
      </w:r>
      <w:r w:rsidRPr="00D8334A">
        <w:rPr>
          <w:rFonts w:asciiTheme="minorHAnsi" w:hAnsiTheme="minorHAnsi"/>
          <w:sz w:val="22"/>
          <w:szCs w:val="22"/>
        </w:rPr>
        <w:t xml:space="preserve">is </w:t>
      </w:r>
      <w:proofErr w:type="spellStart"/>
      <w:r w:rsidRPr="00B8754C">
        <w:rPr>
          <w:rFonts w:asciiTheme="minorHAnsi" w:hAnsiTheme="minorHAnsi"/>
          <w:i/>
          <w:sz w:val="22"/>
          <w:szCs w:val="22"/>
        </w:rPr>
        <w:t>Bufo</w:t>
      </w:r>
      <w:proofErr w:type="spellEnd"/>
      <w:r w:rsidRPr="00B8754C">
        <w:rPr>
          <w:rFonts w:asciiTheme="minorHAnsi" w:hAnsiTheme="minorHAnsi"/>
          <w:i/>
          <w:sz w:val="22"/>
          <w:szCs w:val="22"/>
        </w:rPr>
        <w:t xml:space="preserve"> </w:t>
      </w:r>
      <w:proofErr w:type="spellStart"/>
      <w:r w:rsidRPr="00B8754C">
        <w:rPr>
          <w:rFonts w:asciiTheme="minorHAnsi" w:hAnsiTheme="minorHAnsi"/>
          <w:i/>
          <w:sz w:val="22"/>
          <w:szCs w:val="22"/>
        </w:rPr>
        <w:t>bufo</w:t>
      </w:r>
      <w:proofErr w:type="spellEnd"/>
      <w:r w:rsidRPr="00D8334A">
        <w:rPr>
          <w:rFonts w:asciiTheme="minorHAnsi" w:hAnsiTheme="minorHAnsi"/>
          <w:sz w:val="22"/>
          <w:szCs w:val="22"/>
        </w:rPr>
        <w:t xml:space="preserve">, kur populācija ir vismaz 600 </w:t>
      </w:r>
      <w:proofErr w:type="spellStart"/>
      <w:r w:rsidRPr="00D8334A">
        <w:rPr>
          <w:rFonts w:asciiTheme="minorHAnsi" w:hAnsiTheme="minorHAnsi"/>
          <w:sz w:val="22"/>
          <w:szCs w:val="22"/>
        </w:rPr>
        <w:t>vairotiesspējīgie</w:t>
      </w:r>
      <w:proofErr w:type="spellEnd"/>
      <w:r w:rsidRPr="00D8334A">
        <w:rPr>
          <w:rFonts w:asciiTheme="minorHAnsi" w:hAnsiTheme="minorHAnsi"/>
          <w:sz w:val="22"/>
          <w:szCs w:val="22"/>
        </w:rPr>
        <w:t xml:space="preserve"> īpatņi. Mazais tritons </w:t>
      </w:r>
      <w:proofErr w:type="spellStart"/>
      <w:r w:rsidRPr="00B8754C">
        <w:rPr>
          <w:rFonts w:asciiTheme="minorHAnsi" w:hAnsiTheme="minorHAnsi"/>
          <w:i/>
          <w:sz w:val="22"/>
          <w:szCs w:val="22"/>
        </w:rPr>
        <w:t>Lissotriton</w:t>
      </w:r>
      <w:proofErr w:type="spellEnd"/>
      <w:r w:rsidRPr="00B8754C">
        <w:rPr>
          <w:rFonts w:asciiTheme="minorHAnsi" w:hAnsiTheme="minorHAnsi"/>
          <w:i/>
          <w:sz w:val="22"/>
          <w:szCs w:val="22"/>
        </w:rPr>
        <w:t xml:space="preserve"> </w:t>
      </w:r>
      <w:proofErr w:type="spellStart"/>
      <w:r w:rsidRPr="00B8754C">
        <w:rPr>
          <w:rFonts w:asciiTheme="minorHAnsi" w:hAnsiTheme="minorHAnsi"/>
          <w:i/>
          <w:sz w:val="22"/>
          <w:szCs w:val="22"/>
        </w:rPr>
        <w:t>vulgaris</w:t>
      </w:r>
      <w:proofErr w:type="spellEnd"/>
      <w:r w:rsidRPr="00D8334A">
        <w:rPr>
          <w:rFonts w:asciiTheme="minorHAnsi" w:hAnsiTheme="minorHAnsi"/>
          <w:sz w:val="22"/>
          <w:szCs w:val="22"/>
        </w:rPr>
        <w:t xml:space="preserve"> konstatēts </w:t>
      </w:r>
      <w:proofErr w:type="spellStart"/>
      <w:r w:rsidRPr="00D8334A">
        <w:rPr>
          <w:rFonts w:asciiTheme="minorHAnsi" w:hAnsiTheme="minorHAnsi"/>
          <w:sz w:val="22"/>
          <w:szCs w:val="22"/>
        </w:rPr>
        <w:t>ārpuspalienas</w:t>
      </w:r>
      <w:proofErr w:type="spellEnd"/>
      <w:r w:rsidRPr="00D8334A">
        <w:rPr>
          <w:rFonts w:asciiTheme="minorHAnsi" w:hAnsiTheme="minorHAnsi"/>
          <w:sz w:val="22"/>
          <w:szCs w:val="22"/>
        </w:rPr>
        <w:t xml:space="preserve"> biotopos abpus Aiviekstei. Lai gan šīs sugas vairošanās vietas dabas parkā netika konstatētas, domājams, ka suga sastopama dabas parkā vismaz sauszemes biotopos. Dabas aizsardzības pārvaldes datu bāzē</w:t>
      </w:r>
      <w:r w:rsidR="00EE2D08">
        <w:rPr>
          <w:rFonts w:asciiTheme="minorHAnsi" w:hAnsiTheme="minorHAnsi"/>
          <w:sz w:val="22"/>
          <w:szCs w:val="22"/>
        </w:rPr>
        <w:t xml:space="preserve"> pārvaldības sistēmā</w:t>
      </w:r>
      <w:r w:rsidRPr="00D8334A">
        <w:rPr>
          <w:rFonts w:asciiTheme="minorHAnsi" w:hAnsiTheme="minorHAnsi"/>
          <w:sz w:val="22"/>
          <w:szCs w:val="22"/>
        </w:rPr>
        <w:t xml:space="preserve"> </w:t>
      </w:r>
      <w:r w:rsidR="00EE2D08">
        <w:rPr>
          <w:rFonts w:asciiTheme="minorHAnsi" w:hAnsiTheme="minorHAnsi"/>
          <w:sz w:val="22"/>
          <w:szCs w:val="22"/>
        </w:rPr>
        <w:t>“</w:t>
      </w:r>
      <w:r w:rsidR="00184ACC">
        <w:rPr>
          <w:rFonts w:asciiTheme="minorHAnsi" w:hAnsiTheme="minorHAnsi"/>
          <w:sz w:val="22"/>
          <w:szCs w:val="22"/>
        </w:rPr>
        <w:t>OZOLS</w:t>
      </w:r>
      <w:r w:rsidR="00EE2D08">
        <w:rPr>
          <w:rFonts w:asciiTheme="minorHAnsi" w:hAnsiTheme="minorHAnsi"/>
          <w:sz w:val="22"/>
          <w:szCs w:val="22"/>
        </w:rPr>
        <w:t>”</w:t>
      </w:r>
      <w:r w:rsidR="00184ACC">
        <w:rPr>
          <w:rFonts w:asciiTheme="minorHAnsi" w:hAnsiTheme="minorHAnsi"/>
          <w:sz w:val="22"/>
          <w:szCs w:val="22"/>
        </w:rPr>
        <w:t xml:space="preserve"> esošā</w:t>
      </w:r>
      <w:r w:rsidRPr="00D8334A">
        <w:rPr>
          <w:rFonts w:asciiTheme="minorHAnsi" w:hAnsiTheme="minorHAnsi"/>
          <w:sz w:val="22"/>
          <w:szCs w:val="22"/>
        </w:rPr>
        <w:t xml:space="preserve">s īpaši aizsargājamās sugas </w:t>
      </w:r>
      <w:r w:rsidR="00F37604">
        <w:rPr>
          <w:rFonts w:asciiTheme="minorHAnsi" w:hAnsiTheme="minorHAnsi"/>
          <w:sz w:val="22"/>
          <w:szCs w:val="22"/>
        </w:rPr>
        <w:t>–</w:t>
      </w:r>
      <w:r w:rsidRPr="00D8334A">
        <w:rPr>
          <w:rFonts w:asciiTheme="minorHAnsi" w:hAnsiTheme="minorHAnsi"/>
          <w:sz w:val="22"/>
          <w:szCs w:val="22"/>
        </w:rPr>
        <w:t xml:space="preserve"> zaļā krupja </w:t>
      </w:r>
      <w:proofErr w:type="spellStart"/>
      <w:r w:rsidRPr="00B8754C">
        <w:rPr>
          <w:rFonts w:asciiTheme="minorHAnsi" w:hAnsiTheme="minorHAnsi"/>
          <w:i/>
          <w:sz w:val="22"/>
          <w:szCs w:val="22"/>
        </w:rPr>
        <w:t>Bufotes</w:t>
      </w:r>
      <w:proofErr w:type="spellEnd"/>
      <w:r w:rsidRPr="00B8754C">
        <w:rPr>
          <w:rFonts w:asciiTheme="minorHAnsi" w:hAnsiTheme="minorHAnsi"/>
          <w:i/>
          <w:sz w:val="22"/>
          <w:szCs w:val="22"/>
        </w:rPr>
        <w:t xml:space="preserve"> </w:t>
      </w:r>
      <w:proofErr w:type="spellStart"/>
      <w:r w:rsidRPr="00B8754C">
        <w:rPr>
          <w:rFonts w:asciiTheme="minorHAnsi" w:hAnsiTheme="minorHAnsi"/>
          <w:i/>
          <w:sz w:val="22"/>
          <w:szCs w:val="22"/>
        </w:rPr>
        <w:t>viridis</w:t>
      </w:r>
      <w:proofErr w:type="spellEnd"/>
      <w:r w:rsidRPr="00D8334A">
        <w:rPr>
          <w:rFonts w:asciiTheme="minorHAnsi" w:hAnsiTheme="minorHAnsi"/>
          <w:sz w:val="22"/>
          <w:szCs w:val="22"/>
        </w:rPr>
        <w:t xml:space="preserve"> senāks novērojums atrodas kultūrainavās apmēram kilometra attālumā no dabas parka robežas, pašā dabas parkā sugas klātbūtne nav apstiprināta.</w:t>
      </w:r>
      <w:r w:rsidR="00830815">
        <w:rPr>
          <w:rFonts w:asciiTheme="minorHAnsi" w:hAnsiTheme="minorHAnsi"/>
          <w:sz w:val="22"/>
          <w:szCs w:val="22"/>
        </w:rPr>
        <w:t xml:space="preserve"> Plāna 19</w:t>
      </w:r>
      <w:r w:rsidR="00184ACC">
        <w:rPr>
          <w:rFonts w:asciiTheme="minorHAnsi" w:hAnsiTheme="minorHAnsi"/>
          <w:sz w:val="22"/>
          <w:szCs w:val="22"/>
        </w:rPr>
        <w:t>. </w:t>
      </w:r>
      <w:r w:rsidR="0019606E">
        <w:rPr>
          <w:rFonts w:asciiTheme="minorHAnsi" w:hAnsiTheme="minorHAnsi"/>
          <w:sz w:val="22"/>
          <w:szCs w:val="22"/>
        </w:rPr>
        <w:t>tabulā iekļautas d</w:t>
      </w:r>
      <w:r w:rsidR="0019606E" w:rsidRPr="0019606E">
        <w:rPr>
          <w:rFonts w:asciiTheme="minorHAnsi" w:hAnsiTheme="minorHAnsi"/>
          <w:sz w:val="22"/>
          <w:szCs w:val="22"/>
        </w:rPr>
        <w:t>abas parkā konstatētās īpaši aizsargājamās un citādi vērtīgās abinieku sugas un to aizsardzības statuss</w:t>
      </w:r>
      <w:r w:rsidR="0019606E">
        <w:rPr>
          <w:rFonts w:asciiTheme="minorHAnsi" w:hAnsiTheme="minorHAnsi"/>
          <w:sz w:val="22"/>
          <w:szCs w:val="22"/>
        </w:rPr>
        <w:t>.</w:t>
      </w:r>
      <w:bookmarkEnd w:id="101"/>
    </w:p>
    <w:p w14:paraId="4F00032E" w14:textId="644B67A6" w:rsidR="00BE40B2" w:rsidRPr="00830815" w:rsidRDefault="00830815" w:rsidP="00A649D8">
      <w:pPr>
        <w:spacing w:line="276" w:lineRule="auto"/>
        <w:jc w:val="right"/>
        <w:rPr>
          <w:rFonts w:ascii="Calibri" w:hAnsi="Calibri"/>
          <w:sz w:val="20"/>
          <w:szCs w:val="20"/>
        </w:rPr>
      </w:pPr>
      <w:r w:rsidRPr="00830815">
        <w:rPr>
          <w:rFonts w:ascii="Calibri" w:hAnsi="Calibri"/>
          <w:sz w:val="20"/>
          <w:szCs w:val="20"/>
        </w:rPr>
        <w:lastRenderedPageBreak/>
        <w:t>19</w:t>
      </w:r>
      <w:r w:rsidR="00927282" w:rsidRPr="00830815">
        <w:rPr>
          <w:rFonts w:ascii="Calibri" w:hAnsi="Calibri"/>
          <w:sz w:val="20"/>
          <w:szCs w:val="20"/>
        </w:rPr>
        <w:t xml:space="preserve">. tabula. Dabas parkā konstatētās īpaši aizsargājamās un citādi vērtīgās abinieku sugas un to aizsardzības statuss </w:t>
      </w:r>
    </w:p>
    <w:tbl>
      <w:tblPr>
        <w:tblW w:w="0" w:type="auto"/>
        <w:jc w:val="cente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2167"/>
        <w:gridCol w:w="2185"/>
        <w:gridCol w:w="1238"/>
        <w:gridCol w:w="1797"/>
        <w:gridCol w:w="2045"/>
      </w:tblGrid>
      <w:tr w:rsidR="00FA263C" w:rsidRPr="00550FD7" w14:paraId="1E8ADF8E" w14:textId="77777777" w:rsidTr="00FA263C">
        <w:trPr>
          <w:jc w:val="center"/>
        </w:trPr>
        <w:tc>
          <w:tcPr>
            <w:tcW w:w="2167" w:type="dxa"/>
            <w:shd w:val="clear" w:color="auto" w:fill="9BBB59" w:themeFill="accent3"/>
            <w:vAlign w:val="center"/>
          </w:tcPr>
          <w:p w14:paraId="24512431" w14:textId="77777777" w:rsidR="00FA263C" w:rsidRPr="00550FD7" w:rsidRDefault="00FA263C" w:rsidP="00DF0B9B">
            <w:pPr>
              <w:jc w:val="center"/>
              <w:rPr>
                <w:rFonts w:asciiTheme="minorHAnsi" w:hAnsiTheme="minorHAnsi" w:cstheme="minorHAnsi"/>
                <w:b/>
                <w:sz w:val="20"/>
                <w:szCs w:val="20"/>
              </w:rPr>
            </w:pPr>
            <w:r w:rsidRPr="00550FD7">
              <w:rPr>
                <w:rFonts w:asciiTheme="minorHAnsi" w:hAnsiTheme="minorHAnsi" w:cstheme="minorHAnsi"/>
                <w:b/>
                <w:sz w:val="20"/>
                <w:szCs w:val="20"/>
              </w:rPr>
              <w:t>Suga</w:t>
            </w:r>
          </w:p>
        </w:tc>
        <w:tc>
          <w:tcPr>
            <w:tcW w:w="2185" w:type="dxa"/>
            <w:shd w:val="clear" w:color="auto" w:fill="9BBB59" w:themeFill="accent3"/>
          </w:tcPr>
          <w:p w14:paraId="3286D844" w14:textId="25459EDA" w:rsidR="00B53B18" w:rsidRDefault="00FA263C" w:rsidP="00DF0B9B">
            <w:pPr>
              <w:jc w:val="center"/>
              <w:rPr>
                <w:rFonts w:asciiTheme="minorHAnsi" w:hAnsiTheme="minorHAnsi" w:cstheme="minorHAnsi"/>
                <w:b/>
                <w:sz w:val="20"/>
                <w:szCs w:val="20"/>
              </w:rPr>
            </w:pPr>
            <w:r w:rsidRPr="00550FD7">
              <w:rPr>
                <w:rFonts w:asciiTheme="minorHAnsi" w:hAnsiTheme="minorHAnsi" w:cstheme="minorHAnsi"/>
                <w:b/>
                <w:sz w:val="20"/>
                <w:szCs w:val="20"/>
              </w:rPr>
              <w:t>Sugas latīniskais nosaukums</w:t>
            </w:r>
          </w:p>
          <w:p w14:paraId="39F70A06" w14:textId="77777777" w:rsidR="00B53B18" w:rsidRPr="00B53B18" w:rsidRDefault="00B53B18" w:rsidP="00B53B18">
            <w:pPr>
              <w:rPr>
                <w:rFonts w:asciiTheme="minorHAnsi" w:hAnsiTheme="minorHAnsi" w:cstheme="minorHAnsi"/>
                <w:sz w:val="20"/>
                <w:szCs w:val="20"/>
              </w:rPr>
            </w:pPr>
          </w:p>
          <w:p w14:paraId="7AEBDD52" w14:textId="4596819C" w:rsidR="00FA263C" w:rsidRPr="00B53B18" w:rsidRDefault="00FA263C" w:rsidP="00B53B18">
            <w:pPr>
              <w:jc w:val="right"/>
              <w:rPr>
                <w:rFonts w:asciiTheme="minorHAnsi" w:hAnsiTheme="minorHAnsi" w:cstheme="minorHAnsi"/>
                <w:sz w:val="20"/>
                <w:szCs w:val="20"/>
              </w:rPr>
            </w:pPr>
          </w:p>
        </w:tc>
        <w:tc>
          <w:tcPr>
            <w:tcW w:w="1238" w:type="dxa"/>
            <w:shd w:val="clear" w:color="auto" w:fill="9BBB59" w:themeFill="accent3"/>
            <w:vAlign w:val="center"/>
          </w:tcPr>
          <w:p w14:paraId="57E6335B" w14:textId="565268AF" w:rsidR="00FA263C" w:rsidRPr="00550FD7" w:rsidRDefault="00FA263C" w:rsidP="00DF0B9B">
            <w:pPr>
              <w:jc w:val="center"/>
              <w:rPr>
                <w:rFonts w:asciiTheme="minorHAnsi" w:hAnsiTheme="minorHAnsi" w:cstheme="minorHAnsi"/>
                <w:b/>
                <w:sz w:val="20"/>
                <w:szCs w:val="20"/>
              </w:rPr>
            </w:pPr>
            <w:r w:rsidRPr="00550FD7">
              <w:rPr>
                <w:rFonts w:asciiTheme="minorHAnsi" w:hAnsiTheme="minorHAnsi" w:cstheme="minorHAnsi"/>
                <w:b/>
                <w:sz w:val="20"/>
                <w:szCs w:val="20"/>
              </w:rPr>
              <w:t>Aizsardzības statuss</w:t>
            </w:r>
          </w:p>
        </w:tc>
        <w:tc>
          <w:tcPr>
            <w:tcW w:w="1797" w:type="dxa"/>
            <w:shd w:val="clear" w:color="auto" w:fill="9BBB59" w:themeFill="accent3"/>
            <w:vAlign w:val="center"/>
          </w:tcPr>
          <w:p w14:paraId="354D15CE" w14:textId="77777777" w:rsidR="00FA263C" w:rsidRPr="00550FD7" w:rsidRDefault="00FA263C" w:rsidP="00DF0B9B">
            <w:pPr>
              <w:jc w:val="center"/>
              <w:rPr>
                <w:rFonts w:asciiTheme="minorHAnsi" w:hAnsiTheme="minorHAnsi" w:cstheme="minorHAnsi"/>
                <w:b/>
                <w:sz w:val="20"/>
                <w:szCs w:val="20"/>
              </w:rPr>
            </w:pPr>
            <w:r w:rsidRPr="00550FD7">
              <w:rPr>
                <w:rFonts w:asciiTheme="minorHAnsi" w:hAnsiTheme="minorHAnsi" w:cstheme="minorHAnsi"/>
                <w:b/>
                <w:sz w:val="20"/>
                <w:szCs w:val="20"/>
              </w:rPr>
              <w:t>Sugas populācijas</w:t>
            </w:r>
          </w:p>
          <w:p w14:paraId="694A6151" w14:textId="77777777" w:rsidR="00FA263C" w:rsidRPr="00550FD7" w:rsidRDefault="00FA263C" w:rsidP="00DF0B9B">
            <w:pPr>
              <w:jc w:val="center"/>
              <w:rPr>
                <w:rFonts w:asciiTheme="minorHAnsi" w:hAnsiTheme="minorHAnsi" w:cstheme="minorHAnsi"/>
                <w:b/>
                <w:sz w:val="20"/>
                <w:szCs w:val="20"/>
              </w:rPr>
            </w:pPr>
            <w:r w:rsidRPr="00550FD7">
              <w:rPr>
                <w:rFonts w:asciiTheme="minorHAnsi" w:hAnsiTheme="minorHAnsi" w:cstheme="minorHAnsi"/>
                <w:b/>
                <w:sz w:val="20"/>
                <w:szCs w:val="20"/>
              </w:rPr>
              <w:t>lielums teritorijā</w:t>
            </w:r>
          </w:p>
        </w:tc>
        <w:tc>
          <w:tcPr>
            <w:tcW w:w="2045" w:type="dxa"/>
            <w:shd w:val="clear" w:color="auto" w:fill="9BBB59" w:themeFill="accent3"/>
            <w:vAlign w:val="center"/>
          </w:tcPr>
          <w:p w14:paraId="65844654" w14:textId="77777777" w:rsidR="00FA263C" w:rsidRPr="00550FD7" w:rsidRDefault="00FA263C" w:rsidP="00DF0B9B">
            <w:pPr>
              <w:jc w:val="center"/>
              <w:rPr>
                <w:rFonts w:asciiTheme="minorHAnsi" w:hAnsiTheme="minorHAnsi" w:cstheme="minorHAnsi"/>
                <w:b/>
                <w:sz w:val="20"/>
                <w:szCs w:val="20"/>
              </w:rPr>
            </w:pPr>
            <w:r w:rsidRPr="00550FD7">
              <w:rPr>
                <w:rFonts w:asciiTheme="minorHAnsi" w:hAnsiTheme="minorHAnsi" w:cstheme="minorHAnsi"/>
                <w:b/>
                <w:sz w:val="20"/>
                <w:szCs w:val="20"/>
              </w:rPr>
              <w:t>Sugas labvēlīga aizsardzības stāvokļa novērtējums valstī kopumā (atbilstoši ETC datiem, tikai direktīvu pielikumos iekļautajām sugām)</w:t>
            </w:r>
          </w:p>
        </w:tc>
      </w:tr>
      <w:tr w:rsidR="00FA263C" w:rsidRPr="00550FD7" w14:paraId="6274D1C1" w14:textId="77777777" w:rsidTr="00FA263C">
        <w:trPr>
          <w:jc w:val="center"/>
        </w:trPr>
        <w:tc>
          <w:tcPr>
            <w:tcW w:w="2167" w:type="dxa"/>
            <w:shd w:val="clear" w:color="auto" w:fill="auto"/>
          </w:tcPr>
          <w:p w14:paraId="50AF18A9" w14:textId="09C49AE7"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Purva varde</w:t>
            </w:r>
          </w:p>
        </w:tc>
        <w:tc>
          <w:tcPr>
            <w:tcW w:w="2185" w:type="dxa"/>
          </w:tcPr>
          <w:p w14:paraId="403CB5B1" w14:textId="738075C4" w:rsidR="00FA263C" w:rsidRPr="00550FD7" w:rsidRDefault="00FA263C" w:rsidP="00FA263C">
            <w:pPr>
              <w:jc w:val="center"/>
              <w:rPr>
                <w:rFonts w:asciiTheme="minorHAnsi" w:hAnsiTheme="minorHAnsi" w:cstheme="minorHAnsi"/>
                <w:sz w:val="20"/>
                <w:szCs w:val="20"/>
              </w:rPr>
            </w:pPr>
            <w:proofErr w:type="spellStart"/>
            <w:r w:rsidRPr="00550FD7">
              <w:rPr>
                <w:rFonts w:asciiTheme="minorHAnsi" w:hAnsiTheme="minorHAnsi" w:cstheme="minorHAnsi"/>
                <w:sz w:val="20"/>
                <w:szCs w:val="20"/>
              </w:rPr>
              <w:t>Rana</w:t>
            </w:r>
            <w:proofErr w:type="spellEnd"/>
            <w:r w:rsidRPr="00550FD7">
              <w:rPr>
                <w:rFonts w:asciiTheme="minorHAnsi" w:hAnsiTheme="minorHAnsi" w:cstheme="minorHAnsi"/>
                <w:sz w:val="20"/>
                <w:szCs w:val="20"/>
              </w:rPr>
              <w:t xml:space="preserve"> </w:t>
            </w:r>
            <w:proofErr w:type="spellStart"/>
            <w:r w:rsidRPr="00550FD7">
              <w:rPr>
                <w:rFonts w:asciiTheme="minorHAnsi" w:hAnsiTheme="minorHAnsi" w:cstheme="minorHAnsi"/>
                <w:sz w:val="20"/>
                <w:szCs w:val="20"/>
              </w:rPr>
              <w:t>arvalis</w:t>
            </w:r>
            <w:proofErr w:type="spellEnd"/>
          </w:p>
        </w:tc>
        <w:tc>
          <w:tcPr>
            <w:tcW w:w="1238" w:type="dxa"/>
            <w:shd w:val="clear" w:color="auto" w:fill="auto"/>
          </w:tcPr>
          <w:p w14:paraId="6851EF92" w14:textId="2C7F4E20"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 xml:space="preserve">ES- IV </w:t>
            </w:r>
          </w:p>
        </w:tc>
        <w:tc>
          <w:tcPr>
            <w:tcW w:w="1797" w:type="dxa"/>
            <w:shd w:val="clear" w:color="auto" w:fill="auto"/>
          </w:tcPr>
          <w:p w14:paraId="2A60AEA0" w14:textId="676EC572"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290-?</w:t>
            </w:r>
          </w:p>
        </w:tc>
        <w:tc>
          <w:tcPr>
            <w:tcW w:w="2045" w:type="dxa"/>
            <w:shd w:val="clear" w:color="auto" w:fill="auto"/>
          </w:tcPr>
          <w:p w14:paraId="5A17E9E5" w14:textId="4E095C5F"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FV (labvēlīgs)</w:t>
            </w:r>
          </w:p>
        </w:tc>
      </w:tr>
      <w:tr w:rsidR="00FA263C" w:rsidRPr="00550FD7" w14:paraId="3AE66F42" w14:textId="77777777" w:rsidTr="00FA263C">
        <w:trPr>
          <w:jc w:val="center"/>
        </w:trPr>
        <w:tc>
          <w:tcPr>
            <w:tcW w:w="2167" w:type="dxa"/>
            <w:shd w:val="clear" w:color="auto" w:fill="auto"/>
          </w:tcPr>
          <w:p w14:paraId="369FB19B" w14:textId="37CBD217"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Parastā varde</w:t>
            </w:r>
          </w:p>
        </w:tc>
        <w:tc>
          <w:tcPr>
            <w:tcW w:w="2185" w:type="dxa"/>
          </w:tcPr>
          <w:p w14:paraId="1E94A09D" w14:textId="2232C2E3" w:rsidR="00FA263C" w:rsidRPr="00550FD7" w:rsidRDefault="00FA263C" w:rsidP="00FA263C">
            <w:pPr>
              <w:jc w:val="center"/>
              <w:rPr>
                <w:rFonts w:asciiTheme="minorHAnsi" w:hAnsiTheme="minorHAnsi" w:cstheme="minorHAnsi"/>
                <w:sz w:val="20"/>
                <w:szCs w:val="20"/>
              </w:rPr>
            </w:pPr>
            <w:proofErr w:type="spellStart"/>
            <w:r w:rsidRPr="00550FD7">
              <w:rPr>
                <w:rFonts w:asciiTheme="minorHAnsi" w:hAnsiTheme="minorHAnsi" w:cstheme="minorHAnsi"/>
                <w:sz w:val="20"/>
                <w:szCs w:val="20"/>
              </w:rPr>
              <w:t>Rana</w:t>
            </w:r>
            <w:proofErr w:type="spellEnd"/>
            <w:r w:rsidRPr="00550FD7">
              <w:rPr>
                <w:rFonts w:asciiTheme="minorHAnsi" w:hAnsiTheme="minorHAnsi" w:cstheme="minorHAnsi"/>
                <w:sz w:val="20"/>
                <w:szCs w:val="20"/>
              </w:rPr>
              <w:t xml:space="preserve"> </w:t>
            </w:r>
            <w:proofErr w:type="spellStart"/>
            <w:r w:rsidRPr="00550FD7">
              <w:rPr>
                <w:rFonts w:asciiTheme="minorHAnsi" w:hAnsiTheme="minorHAnsi" w:cstheme="minorHAnsi"/>
                <w:sz w:val="20"/>
                <w:szCs w:val="20"/>
              </w:rPr>
              <w:t>temporaria</w:t>
            </w:r>
            <w:proofErr w:type="spellEnd"/>
          </w:p>
        </w:tc>
        <w:tc>
          <w:tcPr>
            <w:tcW w:w="1238" w:type="dxa"/>
            <w:shd w:val="clear" w:color="auto" w:fill="auto"/>
          </w:tcPr>
          <w:p w14:paraId="276D4EA4" w14:textId="0408EB92"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 xml:space="preserve">ES- V </w:t>
            </w:r>
          </w:p>
        </w:tc>
        <w:tc>
          <w:tcPr>
            <w:tcW w:w="1797" w:type="dxa"/>
            <w:shd w:val="clear" w:color="auto" w:fill="auto"/>
          </w:tcPr>
          <w:p w14:paraId="276EC06C" w14:textId="60837C25"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1900-?</w:t>
            </w:r>
          </w:p>
        </w:tc>
        <w:tc>
          <w:tcPr>
            <w:tcW w:w="2045" w:type="dxa"/>
            <w:shd w:val="clear" w:color="auto" w:fill="auto"/>
          </w:tcPr>
          <w:p w14:paraId="5ED8B6B7" w14:textId="5E620439"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FV (labvēlīgs)</w:t>
            </w:r>
          </w:p>
        </w:tc>
      </w:tr>
      <w:tr w:rsidR="00FA263C" w:rsidRPr="00550FD7" w14:paraId="62613542" w14:textId="77777777" w:rsidTr="00FA263C">
        <w:trPr>
          <w:jc w:val="center"/>
        </w:trPr>
        <w:tc>
          <w:tcPr>
            <w:tcW w:w="2167" w:type="dxa"/>
            <w:shd w:val="clear" w:color="auto" w:fill="auto"/>
          </w:tcPr>
          <w:p w14:paraId="35471C95" w14:textId="4FE72A07"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Dīķa varde</w:t>
            </w:r>
          </w:p>
        </w:tc>
        <w:tc>
          <w:tcPr>
            <w:tcW w:w="2185" w:type="dxa"/>
          </w:tcPr>
          <w:p w14:paraId="75411F0D" w14:textId="106B3A7C" w:rsidR="00FA263C" w:rsidRPr="00550FD7" w:rsidRDefault="00FA263C" w:rsidP="00FA263C">
            <w:pPr>
              <w:jc w:val="center"/>
              <w:rPr>
                <w:rFonts w:asciiTheme="minorHAnsi" w:hAnsiTheme="minorHAnsi" w:cstheme="minorHAnsi"/>
                <w:sz w:val="20"/>
                <w:szCs w:val="20"/>
              </w:rPr>
            </w:pPr>
            <w:proofErr w:type="spellStart"/>
            <w:r w:rsidRPr="00550FD7">
              <w:rPr>
                <w:rFonts w:asciiTheme="minorHAnsi" w:hAnsiTheme="minorHAnsi" w:cstheme="minorHAnsi"/>
                <w:sz w:val="20"/>
                <w:szCs w:val="20"/>
              </w:rPr>
              <w:t>Pelophylax</w:t>
            </w:r>
            <w:proofErr w:type="spellEnd"/>
            <w:r w:rsidRPr="00550FD7">
              <w:rPr>
                <w:rFonts w:asciiTheme="minorHAnsi" w:hAnsiTheme="minorHAnsi" w:cstheme="minorHAnsi"/>
                <w:sz w:val="20"/>
                <w:szCs w:val="20"/>
              </w:rPr>
              <w:t xml:space="preserve"> </w:t>
            </w:r>
            <w:proofErr w:type="spellStart"/>
            <w:r w:rsidRPr="00550FD7">
              <w:rPr>
                <w:rFonts w:asciiTheme="minorHAnsi" w:hAnsiTheme="minorHAnsi" w:cstheme="minorHAnsi"/>
                <w:sz w:val="20"/>
                <w:szCs w:val="20"/>
              </w:rPr>
              <w:t>lessonae</w:t>
            </w:r>
            <w:proofErr w:type="spellEnd"/>
          </w:p>
        </w:tc>
        <w:tc>
          <w:tcPr>
            <w:tcW w:w="1238" w:type="dxa"/>
            <w:shd w:val="clear" w:color="auto" w:fill="auto"/>
          </w:tcPr>
          <w:p w14:paraId="04203F4C" w14:textId="654F7816"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 xml:space="preserve">ES- IV </w:t>
            </w:r>
          </w:p>
        </w:tc>
        <w:tc>
          <w:tcPr>
            <w:tcW w:w="1797" w:type="dxa"/>
            <w:shd w:val="clear" w:color="auto" w:fill="auto"/>
          </w:tcPr>
          <w:p w14:paraId="6428FECE" w14:textId="0A10E2E2"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Nav zināms</w:t>
            </w:r>
          </w:p>
        </w:tc>
        <w:tc>
          <w:tcPr>
            <w:tcW w:w="2045" w:type="dxa"/>
            <w:shd w:val="clear" w:color="auto" w:fill="auto"/>
          </w:tcPr>
          <w:p w14:paraId="13C40785" w14:textId="124F288B"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FV (labvēlīgs)</w:t>
            </w:r>
          </w:p>
        </w:tc>
      </w:tr>
      <w:tr w:rsidR="00FA263C" w:rsidRPr="00550FD7" w14:paraId="4055095E" w14:textId="77777777" w:rsidTr="00FA263C">
        <w:trPr>
          <w:jc w:val="center"/>
        </w:trPr>
        <w:tc>
          <w:tcPr>
            <w:tcW w:w="2167" w:type="dxa"/>
            <w:shd w:val="clear" w:color="auto" w:fill="auto"/>
          </w:tcPr>
          <w:p w14:paraId="46450ACE" w14:textId="3E23EE60"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Zaļā varde</w:t>
            </w:r>
          </w:p>
        </w:tc>
        <w:tc>
          <w:tcPr>
            <w:tcW w:w="2185" w:type="dxa"/>
          </w:tcPr>
          <w:p w14:paraId="6B9761F7" w14:textId="7CAF6D7A" w:rsidR="00FA263C" w:rsidRPr="00550FD7" w:rsidRDefault="00FA263C" w:rsidP="00FA263C">
            <w:pPr>
              <w:jc w:val="center"/>
              <w:rPr>
                <w:rFonts w:asciiTheme="minorHAnsi" w:hAnsiTheme="minorHAnsi" w:cstheme="minorHAnsi"/>
                <w:sz w:val="20"/>
                <w:szCs w:val="20"/>
              </w:rPr>
            </w:pPr>
            <w:proofErr w:type="spellStart"/>
            <w:r w:rsidRPr="00550FD7">
              <w:rPr>
                <w:rFonts w:asciiTheme="minorHAnsi" w:hAnsiTheme="minorHAnsi" w:cstheme="minorHAnsi"/>
                <w:sz w:val="20"/>
                <w:szCs w:val="20"/>
              </w:rPr>
              <w:t>Pelophylax</w:t>
            </w:r>
            <w:proofErr w:type="spellEnd"/>
            <w:r w:rsidRPr="00550FD7">
              <w:rPr>
                <w:rFonts w:asciiTheme="minorHAnsi" w:hAnsiTheme="minorHAnsi" w:cstheme="minorHAnsi"/>
                <w:sz w:val="20"/>
                <w:szCs w:val="20"/>
              </w:rPr>
              <w:t xml:space="preserve"> </w:t>
            </w:r>
            <w:proofErr w:type="spellStart"/>
            <w:r w:rsidRPr="00550FD7">
              <w:rPr>
                <w:rFonts w:asciiTheme="minorHAnsi" w:hAnsiTheme="minorHAnsi" w:cstheme="minorHAnsi"/>
                <w:sz w:val="20"/>
                <w:szCs w:val="20"/>
              </w:rPr>
              <w:t>esculentus</w:t>
            </w:r>
            <w:proofErr w:type="spellEnd"/>
          </w:p>
        </w:tc>
        <w:tc>
          <w:tcPr>
            <w:tcW w:w="1238" w:type="dxa"/>
            <w:shd w:val="clear" w:color="auto" w:fill="auto"/>
          </w:tcPr>
          <w:p w14:paraId="61BC54E7" w14:textId="6541E9C6"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 xml:space="preserve">ES- V </w:t>
            </w:r>
          </w:p>
        </w:tc>
        <w:tc>
          <w:tcPr>
            <w:tcW w:w="1797" w:type="dxa"/>
            <w:shd w:val="clear" w:color="auto" w:fill="auto"/>
          </w:tcPr>
          <w:p w14:paraId="11121A7B" w14:textId="60F41B55"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Nav zināms</w:t>
            </w:r>
          </w:p>
        </w:tc>
        <w:tc>
          <w:tcPr>
            <w:tcW w:w="2045" w:type="dxa"/>
            <w:shd w:val="clear" w:color="auto" w:fill="auto"/>
          </w:tcPr>
          <w:p w14:paraId="7E8E9E1F" w14:textId="1AEFFFEC" w:rsidR="00FA263C" w:rsidRPr="00550FD7" w:rsidRDefault="00FA263C" w:rsidP="00FA263C">
            <w:pPr>
              <w:jc w:val="center"/>
              <w:rPr>
                <w:rFonts w:asciiTheme="minorHAnsi" w:hAnsiTheme="minorHAnsi" w:cstheme="minorHAnsi"/>
                <w:sz w:val="20"/>
                <w:szCs w:val="20"/>
              </w:rPr>
            </w:pPr>
            <w:r w:rsidRPr="00550FD7">
              <w:rPr>
                <w:rFonts w:asciiTheme="minorHAnsi" w:hAnsiTheme="minorHAnsi" w:cstheme="minorHAnsi"/>
                <w:sz w:val="20"/>
                <w:szCs w:val="20"/>
              </w:rPr>
              <w:t>FV (labvēlīgs)</w:t>
            </w:r>
          </w:p>
        </w:tc>
      </w:tr>
    </w:tbl>
    <w:p w14:paraId="273E7881" w14:textId="77777777" w:rsidR="00A86EDF" w:rsidRDefault="00DD16D3" w:rsidP="00966764">
      <w:pPr>
        <w:spacing w:before="120"/>
        <w:jc w:val="both"/>
        <w:rPr>
          <w:rFonts w:asciiTheme="minorHAnsi" w:hAnsiTheme="minorHAnsi"/>
          <w:b/>
          <w:sz w:val="22"/>
          <w:szCs w:val="22"/>
        </w:rPr>
      </w:pPr>
      <w:r w:rsidRPr="00F92E6F">
        <w:rPr>
          <w:rFonts w:asciiTheme="minorHAnsi" w:hAnsiTheme="minorHAnsi"/>
          <w:b/>
          <w:sz w:val="22"/>
          <w:szCs w:val="22"/>
        </w:rPr>
        <w:t>Sociālekonomiskā vērtīb</w:t>
      </w:r>
      <w:r w:rsidR="00044736">
        <w:rPr>
          <w:rFonts w:asciiTheme="minorHAnsi" w:hAnsiTheme="minorHAnsi"/>
          <w:b/>
          <w:sz w:val="22"/>
          <w:szCs w:val="22"/>
        </w:rPr>
        <w:t>a</w:t>
      </w:r>
    </w:p>
    <w:p w14:paraId="52925679" w14:textId="61144FB5" w:rsidR="00D8334A" w:rsidRPr="00D8334A" w:rsidRDefault="00D8334A" w:rsidP="00A86EDF">
      <w:pPr>
        <w:spacing w:before="120"/>
        <w:jc w:val="both"/>
        <w:rPr>
          <w:rFonts w:asciiTheme="minorHAnsi" w:hAnsiTheme="minorHAnsi"/>
          <w:sz w:val="22"/>
          <w:szCs w:val="22"/>
        </w:rPr>
      </w:pPr>
      <w:r w:rsidRPr="00D8334A">
        <w:rPr>
          <w:rFonts w:asciiTheme="minorHAnsi" w:hAnsiTheme="minorHAnsi"/>
          <w:sz w:val="22"/>
          <w:szCs w:val="22"/>
        </w:rPr>
        <w:t xml:space="preserve">Biotopu direktīvas IV un V pielikuma varžu populācijas ir ļoti lielā skaitā </w:t>
      </w:r>
      <w:r w:rsidR="00430DF8">
        <w:rPr>
          <w:rFonts w:asciiTheme="minorHAnsi" w:hAnsiTheme="minorHAnsi"/>
          <w:sz w:val="22"/>
          <w:szCs w:val="22"/>
        </w:rPr>
        <w:t>–</w:t>
      </w:r>
      <w:r w:rsidRPr="00D8334A">
        <w:rPr>
          <w:rFonts w:asciiTheme="minorHAnsi" w:hAnsiTheme="minorHAnsi"/>
          <w:sz w:val="22"/>
          <w:szCs w:val="22"/>
        </w:rPr>
        <w:t xml:space="preserve"> nozīmīga barības bāze citām sugām</w:t>
      </w:r>
      <w:r>
        <w:rPr>
          <w:rFonts w:asciiTheme="minorHAnsi" w:hAnsiTheme="minorHAnsi"/>
          <w:sz w:val="22"/>
          <w:szCs w:val="22"/>
        </w:rPr>
        <w:t>.</w:t>
      </w:r>
      <w:r w:rsidR="0019606E">
        <w:rPr>
          <w:rFonts w:asciiTheme="minorHAnsi" w:hAnsiTheme="minorHAnsi"/>
          <w:sz w:val="22"/>
          <w:szCs w:val="22"/>
        </w:rPr>
        <w:t xml:space="preserve"> </w:t>
      </w:r>
    </w:p>
    <w:p w14:paraId="22A1ADFA" w14:textId="77777777" w:rsidR="00DD16D3" w:rsidRDefault="00DD16D3" w:rsidP="00F92E6F">
      <w:pPr>
        <w:spacing w:before="120"/>
        <w:jc w:val="both"/>
        <w:rPr>
          <w:rFonts w:asciiTheme="minorHAnsi" w:hAnsiTheme="minorHAnsi"/>
          <w:b/>
          <w:sz w:val="22"/>
          <w:szCs w:val="22"/>
        </w:rPr>
      </w:pPr>
      <w:r w:rsidRPr="00F92E6F">
        <w:rPr>
          <w:rFonts w:asciiTheme="minorHAnsi" w:hAnsiTheme="minorHAnsi"/>
          <w:b/>
          <w:sz w:val="22"/>
          <w:szCs w:val="22"/>
        </w:rPr>
        <w:t>Ietekmējošie faktori</w:t>
      </w:r>
    </w:p>
    <w:p w14:paraId="52250A26" w14:textId="798AB864" w:rsidR="0019606E" w:rsidRPr="004D5842" w:rsidRDefault="0019606E" w:rsidP="00F92E6F">
      <w:pPr>
        <w:spacing w:before="120"/>
        <w:jc w:val="both"/>
        <w:rPr>
          <w:rFonts w:asciiTheme="minorHAnsi" w:hAnsiTheme="minorHAnsi"/>
          <w:sz w:val="22"/>
          <w:szCs w:val="22"/>
        </w:rPr>
      </w:pPr>
      <w:bookmarkStart w:id="102" w:name="_Hlk17910916"/>
      <w:r w:rsidRPr="00D8334A">
        <w:rPr>
          <w:rFonts w:asciiTheme="minorHAnsi" w:hAnsiTheme="minorHAnsi"/>
          <w:sz w:val="22"/>
          <w:szCs w:val="22"/>
        </w:rPr>
        <w:t>Dabas parkā nav</w:t>
      </w:r>
      <w:r w:rsidR="00945863">
        <w:rPr>
          <w:rFonts w:asciiTheme="minorHAnsi" w:hAnsiTheme="minorHAnsi"/>
          <w:sz w:val="22"/>
          <w:szCs w:val="22"/>
        </w:rPr>
        <w:t xml:space="preserve"> konstatētas</w:t>
      </w:r>
      <w:r w:rsidRPr="00D8334A">
        <w:rPr>
          <w:rFonts w:asciiTheme="minorHAnsi" w:hAnsiTheme="minorHAnsi"/>
          <w:sz w:val="22"/>
          <w:szCs w:val="22"/>
        </w:rPr>
        <w:t xml:space="preserve"> īpaši aizsargājamo abinieku sug</w:t>
      </w:r>
      <w:r>
        <w:rPr>
          <w:rFonts w:asciiTheme="minorHAnsi" w:hAnsiTheme="minorHAnsi"/>
          <w:sz w:val="22"/>
          <w:szCs w:val="22"/>
        </w:rPr>
        <w:t>as</w:t>
      </w:r>
      <w:r w:rsidRPr="00D8334A">
        <w:rPr>
          <w:rFonts w:asciiTheme="minorHAnsi" w:hAnsiTheme="minorHAnsi"/>
          <w:sz w:val="22"/>
          <w:szCs w:val="22"/>
        </w:rPr>
        <w:t>, lai gan brūnās vardes, kurām ir liela nozīme kā citu sugu barības objektiem, konstatētas samērā lielā skaitā. Teritorijas galvenā problēma ir tās pašpietiekamības trūkums, jo palienas daļā, kas aizņem dabas parka lielāko daļu, abinieki vairojas reti, savukārt nozīmīgākās vairošanās vietas nelielās ūdenstilpēs un palu laikā neapplūstošos grāvjos, atrodas ārpus dabas parka</w:t>
      </w:r>
      <w:r>
        <w:rPr>
          <w:rFonts w:asciiTheme="minorHAnsi" w:hAnsiTheme="minorHAnsi"/>
          <w:sz w:val="22"/>
          <w:szCs w:val="22"/>
        </w:rPr>
        <w:t xml:space="preserve"> teritorijas</w:t>
      </w:r>
      <w:r w:rsidRPr="00D8334A">
        <w:rPr>
          <w:rFonts w:asciiTheme="minorHAnsi" w:hAnsiTheme="minorHAnsi"/>
          <w:sz w:val="22"/>
          <w:szCs w:val="22"/>
        </w:rPr>
        <w:t>. Daļa no abinieku migrācijām šķērso pa dabas parka teritorijas perimetru ejošo ceļu, kur novērota desmitiem varžu un krupju bojāeja.</w:t>
      </w:r>
      <w:bookmarkEnd w:id="102"/>
      <w:r w:rsidR="004D5842">
        <w:rPr>
          <w:rFonts w:asciiTheme="minorHAnsi" w:hAnsiTheme="minorHAnsi"/>
          <w:sz w:val="22"/>
          <w:szCs w:val="22"/>
        </w:rPr>
        <w:t xml:space="preserve"> </w:t>
      </w:r>
      <w:r w:rsidR="00830815">
        <w:rPr>
          <w:rFonts w:asciiTheme="minorHAnsi" w:hAnsiTheme="minorHAnsi"/>
          <w:sz w:val="22"/>
          <w:szCs w:val="22"/>
        </w:rPr>
        <w:t>Plāna 20</w:t>
      </w:r>
      <w:r w:rsidR="00723E14">
        <w:rPr>
          <w:rFonts w:asciiTheme="minorHAnsi" w:hAnsiTheme="minorHAnsi"/>
          <w:sz w:val="22"/>
          <w:szCs w:val="22"/>
        </w:rPr>
        <w:t>. tabulā iekļauti</w:t>
      </w:r>
      <w:r>
        <w:rPr>
          <w:rFonts w:asciiTheme="minorHAnsi" w:hAnsiTheme="minorHAnsi"/>
          <w:sz w:val="22"/>
          <w:szCs w:val="22"/>
        </w:rPr>
        <w:t xml:space="preserve"> d</w:t>
      </w:r>
      <w:r w:rsidRPr="0019606E">
        <w:rPr>
          <w:rFonts w:asciiTheme="minorHAnsi" w:hAnsiTheme="minorHAnsi"/>
          <w:sz w:val="22"/>
          <w:szCs w:val="22"/>
        </w:rPr>
        <w:t>abas parkā konstatēt</w:t>
      </w:r>
      <w:r>
        <w:rPr>
          <w:rFonts w:asciiTheme="minorHAnsi" w:hAnsiTheme="minorHAnsi"/>
          <w:sz w:val="22"/>
          <w:szCs w:val="22"/>
        </w:rPr>
        <w:t>ie a</w:t>
      </w:r>
      <w:r w:rsidR="004D5842">
        <w:rPr>
          <w:rFonts w:asciiTheme="minorHAnsi" w:hAnsiTheme="minorHAnsi"/>
          <w:sz w:val="22"/>
          <w:szCs w:val="22"/>
        </w:rPr>
        <w:t>binieku un rāpuļu sugu</w:t>
      </w:r>
      <w:r w:rsidRPr="0019606E">
        <w:rPr>
          <w:rFonts w:asciiTheme="minorHAnsi" w:hAnsiTheme="minorHAnsi"/>
          <w:sz w:val="22"/>
          <w:szCs w:val="22"/>
        </w:rPr>
        <w:t xml:space="preserve"> ietekmējošie faktori</w:t>
      </w:r>
      <w:r>
        <w:rPr>
          <w:rFonts w:asciiTheme="minorHAnsi" w:hAnsiTheme="minorHAnsi"/>
          <w:sz w:val="22"/>
          <w:szCs w:val="22"/>
        </w:rPr>
        <w:t>.</w:t>
      </w:r>
    </w:p>
    <w:p w14:paraId="4E781F00" w14:textId="68F94433" w:rsidR="00D8334A" w:rsidRPr="0019606E" w:rsidRDefault="00830815" w:rsidP="0019606E">
      <w:pPr>
        <w:spacing w:before="120"/>
        <w:jc w:val="right"/>
        <w:rPr>
          <w:rFonts w:asciiTheme="minorHAnsi" w:hAnsiTheme="minorHAnsi"/>
          <w:sz w:val="20"/>
          <w:szCs w:val="20"/>
        </w:rPr>
      </w:pPr>
      <w:bookmarkStart w:id="103" w:name="_Toc403034111"/>
      <w:bookmarkStart w:id="104" w:name="_Toc431457533"/>
      <w:r>
        <w:rPr>
          <w:rFonts w:asciiTheme="minorHAnsi" w:hAnsiTheme="minorHAnsi"/>
          <w:sz w:val="20"/>
          <w:szCs w:val="20"/>
        </w:rPr>
        <w:t>20</w:t>
      </w:r>
      <w:r w:rsidR="00927282" w:rsidRPr="0019606E">
        <w:rPr>
          <w:rFonts w:asciiTheme="minorHAnsi" w:hAnsiTheme="minorHAnsi"/>
          <w:sz w:val="20"/>
          <w:szCs w:val="20"/>
        </w:rPr>
        <w:t>. t</w:t>
      </w:r>
      <w:r w:rsidR="00D8334A" w:rsidRPr="0019606E">
        <w:rPr>
          <w:rFonts w:asciiTheme="minorHAnsi" w:hAnsiTheme="minorHAnsi"/>
          <w:sz w:val="20"/>
          <w:szCs w:val="20"/>
        </w:rPr>
        <w:t>abula. Abiniekus un rāpuļus ietekmējošie faktori</w:t>
      </w:r>
    </w:p>
    <w:tbl>
      <w:tblPr>
        <w:tblStyle w:val="GridTable4-Accent31"/>
        <w:tblW w:w="9634" w:type="dxa"/>
        <w:tblLook w:val="04A0" w:firstRow="1" w:lastRow="0" w:firstColumn="1" w:lastColumn="0" w:noHBand="0" w:noVBand="1"/>
      </w:tblPr>
      <w:tblGrid>
        <w:gridCol w:w="2831"/>
        <w:gridCol w:w="2831"/>
        <w:gridCol w:w="3972"/>
      </w:tblGrid>
      <w:tr w:rsidR="00D8334A" w:rsidRPr="00550FD7" w14:paraId="24C2F546" w14:textId="77777777" w:rsidTr="00691523">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831" w:type="dxa"/>
          </w:tcPr>
          <w:p w14:paraId="3FC38995" w14:textId="77777777" w:rsidR="00D8334A" w:rsidRPr="00550FD7" w:rsidRDefault="00D8334A" w:rsidP="00DF0B9B">
            <w:pPr>
              <w:jc w:val="right"/>
              <w:rPr>
                <w:rFonts w:asciiTheme="minorHAnsi" w:hAnsiTheme="minorHAnsi" w:cstheme="minorHAnsi"/>
                <w:sz w:val="20"/>
                <w:szCs w:val="20"/>
              </w:rPr>
            </w:pPr>
          </w:p>
        </w:tc>
        <w:tc>
          <w:tcPr>
            <w:tcW w:w="2831" w:type="dxa"/>
          </w:tcPr>
          <w:p w14:paraId="4B81E57B" w14:textId="77777777" w:rsidR="00D8334A" w:rsidRPr="00550FD7" w:rsidRDefault="00D8334A" w:rsidP="00DF0B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Pozitīva ietekme</w:t>
            </w:r>
          </w:p>
        </w:tc>
        <w:tc>
          <w:tcPr>
            <w:tcW w:w="3972" w:type="dxa"/>
          </w:tcPr>
          <w:p w14:paraId="514D7D0B" w14:textId="77777777" w:rsidR="00D8334A" w:rsidRPr="00550FD7" w:rsidRDefault="00D8334A" w:rsidP="00DF0B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Negatīva ietekme</w:t>
            </w:r>
          </w:p>
        </w:tc>
      </w:tr>
      <w:tr w:rsidR="00D8334A" w:rsidRPr="00550FD7" w14:paraId="712E26A9"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64855F2" w14:textId="77777777" w:rsidR="00D8334A" w:rsidRPr="004517BA" w:rsidRDefault="00D8334A" w:rsidP="004517BA">
            <w:pPr>
              <w:rPr>
                <w:rFonts w:asciiTheme="minorHAnsi" w:hAnsiTheme="minorHAnsi" w:cstheme="minorHAnsi"/>
                <w:b w:val="0"/>
                <w:sz w:val="20"/>
                <w:szCs w:val="20"/>
              </w:rPr>
            </w:pPr>
            <w:r w:rsidRPr="004517BA">
              <w:rPr>
                <w:rFonts w:asciiTheme="minorHAnsi" w:hAnsiTheme="minorHAnsi" w:cstheme="minorHAnsi"/>
                <w:b w:val="0"/>
                <w:sz w:val="20"/>
                <w:szCs w:val="20"/>
              </w:rPr>
              <w:t>Dabiskie iekšējie faktori</w:t>
            </w:r>
          </w:p>
        </w:tc>
        <w:tc>
          <w:tcPr>
            <w:tcW w:w="2831" w:type="dxa"/>
          </w:tcPr>
          <w:p w14:paraId="001604C0" w14:textId="77777777" w:rsidR="00D8334A" w:rsidRPr="00550FD7" w:rsidRDefault="00D8334A" w:rsidP="00DF0B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Liels mitro biotopu īpatsvars – abinieku barošanās biotopi vasaras periodā</w:t>
            </w:r>
          </w:p>
        </w:tc>
        <w:tc>
          <w:tcPr>
            <w:tcW w:w="3972" w:type="dxa"/>
          </w:tcPr>
          <w:p w14:paraId="67C0F970" w14:textId="77777777" w:rsidR="00D8334A" w:rsidRPr="00550FD7" w:rsidRDefault="00D8334A" w:rsidP="00DF0B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Nozīmīgākās vairošanās vietas atrodas ārpus dabas parka robežām</w:t>
            </w:r>
          </w:p>
        </w:tc>
      </w:tr>
      <w:tr w:rsidR="00D8334A" w:rsidRPr="00550FD7" w14:paraId="5E849E48" w14:textId="77777777" w:rsidTr="00691523">
        <w:tc>
          <w:tcPr>
            <w:cnfStyle w:val="001000000000" w:firstRow="0" w:lastRow="0" w:firstColumn="1" w:lastColumn="0" w:oddVBand="0" w:evenVBand="0" w:oddHBand="0" w:evenHBand="0" w:firstRowFirstColumn="0" w:firstRowLastColumn="0" w:lastRowFirstColumn="0" w:lastRowLastColumn="0"/>
            <w:tcW w:w="2831" w:type="dxa"/>
          </w:tcPr>
          <w:p w14:paraId="128E1B3B" w14:textId="77777777" w:rsidR="00D8334A" w:rsidRPr="004517BA" w:rsidRDefault="00D8334A" w:rsidP="00DF0B9B">
            <w:pPr>
              <w:rPr>
                <w:rFonts w:asciiTheme="minorHAnsi" w:hAnsiTheme="minorHAnsi" w:cstheme="minorHAnsi"/>
                <w:b w:val="0"/>
                <w:sz w:val="20"/>
                <w:szCs w:val="20"/>
              </w:rPr>
            </w:pPr>
            <w:r w:rsidRPr="004517BA">
              <w:rPr>
                <w:rFonts w:asciiTheme="minorHAnsi" w:hAnsiTheme="minorHAnsi" w:cstheme="minorHAnsi"/>
                <w:b w:val="0"/>
                <w:sz w:val="20"/>
                <w:szCs w:val="20"/>
              </w:rPr>
              <w:t>Dabiskie ārējie faktori</w:t>
            </w:r>
          </w:p>
        </w:tc>
        <w:tc>
          <w:tcPr>
            <w:tcW w:w="2831" w:type="dxa"/>
          </w:tcPr>
          <w:p w14:paraId="70B76765" w14:textId="77777777" w:rsidR="00D8334A" w:rsidRPr="00550FD7" w:rsidRDefault="00D8334A" w:rsidP="00DF0B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3972" w:type="dxa"/>
          </w:tcPr>
          <w:p w14:paraId="47067A0A" w14:textId="77777777" w:rsidR="00D8334A" w:rsidRPr="00550FD7" w:rsidRDefault="00D8334A" w:rsidP="00DF0B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Pali nosaka lielas applūstošas teritorijas ar atklātu tekošu ūdeni, kas nav piemērotas abinieku vairošanai</w:t>
            </w:r>
          </w:p>
        </w:tc>
      </w:tr>
      <w:tr w:rsidR="00D8334A" w:rsidRPr="00550FD7" w14:paraId="20ADEA8B" w14:textId="77777777" w:rsidTr="00691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0B92964" w14:textId="77777777" w:rsidR="00D8334A" w:rsidRPr="004517BA" w:rsidRDefault="00D8334A" w:rsidP="00DF0B9B">
            <w:pPr>
              <w:rPr>
                <w:rFonts w:asciiTheme="minorHAnsi" w:hAnsiTheme="minorHAnsi" w:cstheme="minorHAnsi"/>
                <w:b w:val="0"/>
                <w:sz w:val="20"/>
                <w:szCs w:val="20"/>
              </w:rPr>
            </w:pPr>
            <w:r w:rsidRPr="004517BA">
              <w:rPr>
                <w:rFonts w:asciiTheme="minorHAnsi" w:hAnsiTheme="minorHAnsi" w:cstheme="minorHAnsi"/>
                <w:b w:val="0"/>
                <w:sz w:val="20"/>
                <w:szCs w:val="20"/>
              </w:rPr>
              <w:t>Antropogēnie iekšējie faktori</w:t>
            </w:r>
          </w:p>
        </w:tc>
        <w:tc>
          <w:tcPr>
            <w:tcW w:w="2831" w:type="dxa"/>
          </w:tcPr>
          <w:p w14:paraId="7A75B71E" w14:textId="77777777" w:rsidR="00D8334A" w:rsidRPr="00550FD7" w:rsidRDefault="00D8334A" w:rsidP="00DF0B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Grāvju tīklā vairojas abinieki, kas veicina augstu parastāko sugu skaitu</w:t>
            </w:r>
          </w:p>
        </w:tc>
        <w:tc>
          <w:tcPr>
            <w:tcW w:w="3972" w:type="dxa"/>
          </w:tcPr>
          <w:p w14:paraId="10FEF948" w14:textId="440616EE" w:rsidR="00D8334A" w:rsidRPr="00550FD7" w:rsidRDefault="003076B9" w:rsidP="00DF0B9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Daļā teritorijas ceļš š</w:t>
            </w:r>
            <w:r w:rsidR="00D8334A" w:rsidRPr="00550FD7">
              <w:rPr>
                <w:rFonts w:asciiTheme="minorHAnsi" w:hAnsiTheme="minorHAnsi" w:cstheme="minorHAnsi"/>
                <w:sz w:val="20"/>
                <w:szCs w:val="20"/>
              </w:rPr>
              <w:t>ķērso abinieku migrāciju ceļus un nosaka to augstu bojāeju uz ceļa</w:t>
            </w:r>
          </w:p>
        </w:tc>
      </w:tr>
      <w:tr w:rsidR="00D8334A" w:rsidRPr="00550FD7" w14:paraId="545BB71A" w14:textId="77777777" w:rsidTr="00691523">
        <w:tc>
          <w:tcPr>
            <w:cnfStyle w:val="001000000000" w:firstRow="0" w:lastRow="0" w:firstColumn="1" w:lastColumn="0" w:oddVBand="0" w:evenVBand="0" w:oddHBand="0" w:evenHBand="0" w:firstRowFirstColumn="0" w:firstRowLastColumn="0" w:lastRowFirstColumn="0" w:lastRowLastColumn="0"/>
            <w:tcW w:w="2831" w:type="dxa"/>
          </w:tcPr>
          <w:p w14:paraId="4B0B907E" w14:textId="77777777" w:rsidR="00D8334A" w:rsidRPr="004517BA" w:rsidRDefault="00D8334A" w:rsidP="00DF0B9B">
            <w:pPr>
              <w:rPr>
                <w:rFonts w:asciiTheme="minorHAnsi" w:hAnsiTheme="minorHAnsi" w:cstheme="minorHAnsi"/>
                <w:b w:val="0"/>
                <w:sz w:val="20"/>
                <w:szCs w:val="20"/>
              </w:rPr>
            </w:pPr>
            <w:r w:rsidRPr="004517BA">
              <w:rPr>
                <w:rFonts w:asciiTheme="minorHAnsi" w:hAnsiTheme="minorHAnsi" w:cstheme="minorHAnsi"/>
                <w:b w:val="0"/>
                <w:sz w:val="20"/>
                <w:szCs w:val="20"/>
              </w:rPr>
              <w:t>Antropogēnie ārējie faktori</w:t>
            </w:r>
          </w:p>
        </w:tc>
        <w:tc>
          <w:tcPr>
            <w:tcW w:w="2831" w:type="dxa"/>
          </w:tcPr>
          <w:p w14:paraId="15B2FBE1" w14:textId="7EBD0E47" w:rsidR="00D8334A" w:rsidRPr="00550FD7" w:rsidRDefault="00CE1234" w:rsidP="00CE123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w:t>
            </w:r>
          </w:p>
        </w:tc>
        <w:tc>
          <w:tcPr>
            <w:tcW w:w="3972" w:type="dxa"/>
          </w:tcPr>
          <w:p w14:paraId="0E75B2DE" w14:textId="35D9B247" w:rsidR="00D8334A" w:rsidRPr="00550FD7" w:rsidRDefault="00CE1234" w:rsidP="00CE123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50FD7">
              <w:rPr>
                <w:rFonts w:asciiTheme="minorHAnsi" w:hAnsiTheme="minorHAnsi" w:cstheme="minorHAnsi"/>
                <w:sz w:val="20"/>
                <w:szCs w:val="20"/>
              </w:rPr>
              <w:t>-</w:t>
            </w:r>
          </w:p>
        </w:tc>
      </w:tr>
    </w:tbl>
    <w:p w14:paraId="0E3C2C5E" w14:textId="1F46ED85" w:rsidR="00966764" w:rsidRPr="00966764" w:rsidRDefault="00966764" w:rsidP="00966764">
      <w:pPr>
        <w:rPr>
          <w:rFonts w:asciiTheme="minorHAnsi" w:hAnsiTheme="minorHAnsi" w:cstheme="minorHAnsi"/>
          <w:sz w:val="22"/>
          <w:szCs w:val="22"/>
        </w:rPr>
      </w:pPr>
    </w:p>
    <w:p w14:paraId="1413F449" w14:textId="667D464B" w:rsidR="00DD16D3" w:rsidRPr="0091520A" w:rsidRDefault="00AD0C83" w:rsidP="00966764">
      <w:pPr>
        <w:pStyle w:val="Heading3"/>
        <w:keepNext w:val="0"/>
        <w:keepLines w:val="0"/>
        <w:spacing w:before="0"/>
        <w:jc w:val="both"/>
        <w:rPr>
          <w:rFonts w:asciiTheme="minorHAnsi" w:hAnsiTheme="minorHAnsi"/>
          <w:color w:val="76923C" w:themeColor="accent3" w:themeShade="BF"/>
          <w:sz w:val="22"/>
          <w:szCs w:val="22"/>
        </w:rPr>
      </w:pPr>
      <w:r w:rsidRPr="0091520A">
        <w:rPr>
          <w:rFonts w:asciiTheme="minorHAnsi" w:hAnsiTheme="minorHAnsi"/>
          <w:color w:val="76923C" w:themeColor="accent3" w:themeShade="BF"/>
          <w:sz w:val="22"/>
          <w:szCs w:val="22"/>
        </w:rPr>
        <w:t>2.</w:t>
      </w:r>
      <w:r w:rsidR="009A2770" w:rsidRPr="0091520A">
        <w:rPr>
          <w:rFonts w:asciiTheme="minorHAnsi" w:hAnsiTheme="minorHAnsi"/>
          <w:color w:val="76923C" w:themeColor="accent3" w:themeShade="BF"/>
          <w:sz w:val="22"/>
          <w:szCs w:val="22"/>
        </w:rPr>
        <w:t>4</w:t>
      </w:r>
      <w:r w:rsidR="00BD423F" w:rsidRPr="0091520A">
        <w:rPr>
          <w:rFonts w:asciiTheme="minorHAnsi" w:hAnsiTheme="minorHAnsi"/>
          <w:color w:val="76923C" w:themeColor="accent3" w:themeShade="BF"/>
          <w:sz w:val="22"/>
          <w:szCs w:val="22"/>
        </w:rPr>
        <w:t>.5</w:t>
      </w:r>
      <w:r w:rsidR="00BE3FA2" w:rsidRPr="0091520A">
        <w:rPr>
          <w:rFonts w:asciiTheme="minorHAnsi" w:hAnsiTheme="minorHAnsi"/>
          <w:color w:val="76923C" w:themeColor="accent3" w:themeShade="BF"/>
          <w:sz w:val="22"/>
          <w:szCs w:val="22"/>
        </w:rPr>
        <w:t xml:space="preserve">. </w:t>
      </w:r>
      <w:r w:rsidR="00DD16D3" w:rsidRPr="0091520A">
        <w:rPr>
          <w:rFonts w:asciiTheme="minorHAnsi" w:hAnsiTheme="minorHAnsi"/>
          <w:color w:val="76923C" w:themeColor="accent3" w:themeShade="BF"/>
          <w:sz w:val="22"/>
          <w:szCs w:val="22"/>
        </w:rPr>
        <w:t>Bezmugurkaulnieki</w:t>
      </w:r>
      <w:bookmarkEnd w:id="103"/>
      <w:bookmarkEnd w:id="104"/>
    </w:p>
    <w:p w14:paraId="6C280A57" w14:textId="79540496" w:rsidR="0019606E" w:rsidRPr="00B53B18" w:rsidRDefault="00C874C7" w:rsidP="005C6A0E">
      <w:pPr>
        <w:autoSpaceDE w:val="0"/>
        <w:spacing w:before="120" w:after="240"/>
        <w:jc w:val="both"/>
        <w:rPr>
          <w:rFonts w:asciiTheme="minorHAnsi" w:hAnsiTheme="minorHAnsi"/>
          <w:b/>
          <w:bCs/>
          <w:sz w:val="22"/>
          <w:szCs w:val="22"/>
        </w:rPr>
      </w:pPr>
      <w:r w:rsidRPr="00457482">
        <w:rPr>
          <w:rFonts w:asciiTheme="minorHAnsi" w:hAnsiTheme="minorHAnsi"/>
          <w:b/>
          <w:bCs/>
          <w:sz w:val="22"/>
          <w:szCs w:val="22"/>
        </w:rPr>
        <w:t>Dabas aizsardzības vērtība</w:t>
      </w:r>
    </w:p>
    <w:p w14:paraId="5066D30A" w14:textId="6A5AB194" w:rsidR="00F4574D" w:rsidRDefault="00F4574D" w:rsidP="00EE2D08">
      <w:pPr>
        <w:jc w:val="both"/>
        <w:rPr>
          <w:rFonts w:ascii="Calibri" w:hAnsi="Calibri"/>
          <w:sz w:val="22"/>
          <w:szCs w:val="22"/>
        </w:rPr>
      </w:pPr>
      <w:r>
        <w:rPr>
          <w:rFonts w:ascii="Calibri" w:hAnsi="Calibri"/>
          <w:sz w:val="22"/>
          <w:szCs w:val="22"/>
        </w:rPr>
        <w:t xml:space="preserve">Informācija par bezmugurkaulnieku sugām dabas parka teritorijā ir atrodama </w:t>
      </w:r>
      <w:r w:rsidRPr="00F4574D">
        <w:rPr>
          <w:rFonts w:ascii="Calibri" w:hAnsi="Calibri"/>
          <w:sz w:val="22"/>
          <w:szCs w:val="22"/>
        </w:rPr>
        <w:t>dabas datu pārva</w:t>
      </w:r>
      <w:r>
        <w:rPr>
          <w:rFonts w:ascii="Calibri" w:hAnsi="Calibri"/>
          <w:sz w:val="22"/>
          <w:szCs w:val="22"/>
        </w:rPr>
        <w:t xml:space="preserve">ldības sistēmā </w:t>
      </w:r>
      <w:r w:rsidR="00092516" w:rsidRPr="00463D37">
        <w:rPr>
          <w:rFonts w:asciiTheme="minorHAnsi" w:hAnsiTheme="minorHAnsi"/>
          <w:sz w:val="22"/>
          <w:szCs w:val="22"/>
        </w:rPr>
        <w:t>„</w:t>
      </w:r>
      <w:r w:rsidR="002D58DB">
        <w:rPr>
          <w:rFonts w:ascii="Calibri" w:hAnsi="Calibri"/>
          <w:sz w:val="22"/>
          <w:szCs w:val="22"/>
        </w:rPr>
        <w:t>OZOLS”,</w:t>
      </w:r>
      <w:r>
        <w:rPr>
          <w:rFonts w:ascii="Calibri" w:hAnsi="Calibri"/>
          <w:sz w:val="22"/>
          <w:szCs w:val="22"/>
        </w:rPr>
        <w:t xml:space="preserve"> kā arī t</w:t>
      </w:r>
      <w:r w:rsidRPr="00F4574D">
        <w:rPr>
          <w:rFonts w:ascii="Calibri" w:hAnsi="Calibri"/>
          <w:sz w:val="22"/>
          <w:szCs w:val="22"/>
        </w:rPr>
        <w:t>eritorijas standarta datu formā</w:t>
      </w:r>
      <w:r>
        <w:rPr>
          <w:rFonts w:ascii="Calibri" w:hAnsi="Calibri"/>
          <w:sz w:val="22"/>
          <w:szCs w:val="22"/>
        </w:rPr>
        <w:t xml:space="preserve"> –</w:t>
      </w:r>
      <w:r w:rsidRPr="00F4574D">
        <w:rPr>
          <w:rFonts w:ascii="Calibri" w:hAnsi="Calibri"/>
          <w:sz w:val="22"/>
          <w:szCs w:val="22"/>
        </w:rPr>
        <w:t xml:space="preserve"> EUNIS datu bāzē.</w:t>
      </w:r>
      <w:r>
        <w:rPr>
          <w:rFonts w:ascii="Calibri" w:hAnsi="Calibri"/>
          <w:sz w:val="22"/>
          <w:szCs w:val="22"/>
        </w:rPr>
        <w:t xml:space="preserve"> </w:t>
      </w:r>
      <w:r w:rsidR="00EE2D08">
        <w:rPr>
          <w:rFonts w:ascii="Calibri" w:hAnsi="Calibri"/>
          <w:sz w:val="22"/>
          <w:szCs w:val="22"/>
        </w:rPr>
        <w:t>EMERALD</w:t>
      </w:r>
      <w:r w:rsidRPr="00F4574D">
        <w:rPr>
          <w:rFonts w:ascii="Calibri" w:hAnsi="Calibri"/>
          <w:sz w:val="22"/>
          <w:szCs w:val="22"/>
        </w:rPr>
        <w:t xml:space="preserve"> projekta </w:t>
      </w:r>
      <w:r>
        <w:rPr>
          <w:rFonts w:ascii="Calibri" w:hAnsi="Calibri"/>
          <w:sz w:val="22"/>
          <w:szCs w:val="22"/>
        </w:rPr>
        <w:t>ietvaros dabas parka teritorija netika apsekota</w:t>
      </w:r>
      <w:r w:rsidRPr="00F4574D">
        <w:rPr>
          <w:rFonts w:ascii="Calibri" w:hAnsi="Calibri"/>
          <w:sz w:val="22"/>
          <w:szCs w:val="22"/>
        </w:rPr>
        <w:t>, jo t</w:t>
      </w:r>
      <w:r>
        <w:rPr>
          <w:rFonts w:ascii="Calibri" w:hAnsi="Calibri"/>
          <w:sz w:val="22"/>
          <w:szCs w:val="22"/>
        </w:rPr>
        <w:t>ā</w:t>
      </w:r>
      <w:r w:rsidRPr="00F4574D">
        <w:rPr>
          <w:rFonts w:ascii="Calibri" w:hAnsi="Calibri"/>
          <w:sz w:val="22"/>
          <w:szCs w:val="22"/>
        </w:rPr>
        <w:t xml:space="preserve"> dibinā</w:t>
      </w:r>
      <w:r w:rsidR="00EE2D08">
        <w:rPr>
          <w:rFonts w:ascii="Calibri" w:hAnsi="Calibri"/>
          <w:sz w:val="22"/>
          <w:szCs w:val="22"/>
        </w:rPr>
        <w:t>ta pēc projekta noslēguma 2004. </w:t>
      </w:r>
      <w:r w:rsidRPr="00F4574D">
        <w:rPr>
          <w:rFonts w:ascii="Calibri" w:hAnsi="Calibri"/>
          <w:sz w:val="22"/>
          <w:szCs w:val="22"/>
        </w:rPr>
        <w:t>gadā. Teritorija dibināta vērtīgu zālāju biotopu un ornitoloģisko vērtību dēļ.</w:t>
      </w:r>
    </w:p>
    <w:p w14:paraId="1F6F0268" w14:textId="4FC3FDBE" w:rsidR="005C6A0E" w:rsidRDefault="00386DFB" w:rsidP="00EE2D08">
      <w:pPr>
        <w:jc w:val="both"/>
        <w:rPr>
          <w:rFonts w:ascii="Calibri" w:hAnsi="Calibri"/>
          <w:sz w:val="22"/>
          <w:szCs w:val="22"/>
        </w:rPr>
      </w:pPr>
      <w:r>
        <w:rPr>
          <w:rFonts w:ascii="Calibri" w:hAnsi="Calibri"/>
          <w:sz w:val="22"/>
          <w:szCs w:val="22"/>
        </w:rPr>
        <w:t>Līdz šim dabas parkā ko</w:t>
      </w:r>
      <w:r w:rsidR="003A0825">
        <w:rPr>
          <w:rFonts w:ascii="Calibri" w:hAnsi="Calibri"/>
          <w:sz w:val="22"/>
          <w:szCs w:val="22"/>
        </w:rPr>
        <w:t>n</w:t>
      </w:r>
      <w:r>
        <w:rPr>
          <w:rFonts w:ascii="Calibri" w:hAnsi="Calibri"/>
          <w:sz w:val="22"/>
          <w:szCs w:val="22"/>
        </w:rPr>
        <w:t xml:space="preserve">statētās bezmugurkaulnieku dabas vērtības ir tauriņu suga – </w:t>
      </w:r>
      <w:r w:rsidRPr="00386DFB">
        <w:rPr>
          <w:rFonts w:ascii="Calibri" w:hAnsi="Calibri"/>
          <w:sz w:val="22"/>
          <w:szCs w:val="22"/>
        </w:rPr>
        <w:t xml:space="preserve">Lielais zirgskābeņu </w:t>
      </w:r>
      <w:proofErr w:type="spellStart"/>
      <w:r w:rsidRPr="00386DFB">
        <w:rPr>
          <w:rFonts w:ascii="Calibri" w:hAnsi="Calibri"/>
          <w:sz w:val="22"/>
          <w:szCs w:val="22"/>
        </w:rPr>
        <w:t>zeltainītis</w:t>
      </w:r>
      <w:proofErr w:type="spellEnd"/>
      <w:r>
        <w:rPr>
          <w:rFonts w:ascii="Calibri" w:hAnsi="Calibri"/>
          <w:sz w:val="22"/>
          <w:szCs w:val="22"/>
        </w:rPr>
        <w:t xml:space="preserve"> </w:t>
      </w:r>
      <w:proofErr w:type="spellStart"/>
      <w:r w:rsidRPr="00386DFB">
        <w:rPr>
          <w:rFonts w:ascii="Calibri" w:hAnsi="Calibri"/>
          <w:i/>
          <w:sz w:val="22"/>
          <w:szCs w:val="22"/>
        </w:rPr>
        <w:t>Lycaena</w:t>
      </w:r>
      <w:proofErr w:type="spellEnd"/>
      <w:r w:rsidRPr="00386DFB">
        <w:rPr>
          <w:rFonts w:ascii="Calibri" w:hAnsi="Calibri"/>
          <w:i/>
          <w:sz w:val="22"/>
          <w:szCs w:val="22"/>
        </w:rPr>
        <w:t xml:space="preserve"> </w:t>
      </w:r>
      <w:proofErr w:type="spellStart"/>
      <w:r w:rsidRPr="00386DFB">
        <w:rPr>
          <w:rFonts w:ascii="Calibri" w:hAnsi="Calibri"/>
          <w:i/>
          <w:sz w:val="22"/>
          <w:szCs w:val="22"/>
        </w:rPr>
        <w:t>dispar</w:t>
      </w:r>
      <w:proofErr w:type="spellEnd"/>
      <w:r w:rsidR="00A95B0F">
        <w:rPr>
          <w:rFonts w:ascii="Calibri" w:hAnsi="Calibri"/>
          <w:sz w:val="22"/>
          <w:szCs w:val="22"/>
        </w:rPr>
        <w:t>, kas iekļauta</w:t>
      </w:r>
      <w:r>
        <w:rPr>
          <w:rFonts w:ascii="Calibri" w:hAnsi="Calibri"/>
          <w:sz w:val="22"/>
          <w:szCs w:val="22"/>
        </w:rPr>
        <w:t xml:space="preserve"> </w:t>
      </w:r>
      <w:proofErr w:type="spellStart"/>
      <w:r>
        <w:rPr>
          <w:rFonts w:ascii="Calibri" w:hAnsi="Calibri"/>
          <w:sz w:val="22"/>
          <w:szCs w:val="22"/>
        </w:rPr>
        <w:t>S.Ieviņa</w:t>
      </w:r>
      <w:proofErr w:type="spellEnd"/>
      <w:r>
        <w:rPr>
          <w:rFonts w:ascii="Calibri" w:hAnsi="Calibri"/>
          <w:sz w:val="22"/>
          <w:szCs w:val="22"/>
        </w:rPr>
        <w:t xml:space="preserve"> monitoringa datos</w:t>
      </w:r>
      <w:r w:rsidRPr="00386DFB">
        <w:rPr>
          <w:rFonts w:ascii="Calibri" w:hAnsi="Calibri"/>
          <w:sz w:val="22"/>
          <w:szCs w:val="22"/>
        </w:rPr>
        <w:t xml:space="preserve"> </w:t>
      </w:r>
      <w:r>
        <w:rPr>
          <w:rFonts w:ascii="Calibri" w:hAnsi="Calibri"/>
          <w:sz w:val="22"/>
          <w:szCs w:val="22"/>
        </w:rPr>
        <w:t>(</w:t>
      </w:r>
      <w:r w:rsidR="00EE2D08">
        <w:rPr>
          <w:rFonts w:ascii="Calibri" w:hAnsi="Calibri"/>
          <w:sz w:val="22"/>
          <w:szCs w:val="22"/>
        </w:rPr>
        <w:t xml:space="preserve">datu bāze </w:t>
      </w:r>
      <w:r>
        <w:rPr>
          <w:rFonts w:ascii="Calibri" w:hAnsi="Calibri"/>
          <w:sz w:val="22"/>
          <w:szCs w:val="22"/>
        </w:rPr>
        <w:t>OZOLS</w:t>
      </w:r>
      <w:r w:rsidR="00EE2D08">
        <w:rPr>
          <w:rFonts w:ascii="Calibri" w:hAnsi="Calibri"/>
          <w:sz w:val="22"/>
          <w:szCs w:val="22"/>
        </w:rPr>
        <w:t>,</w:t>
      </w:r>
      <w:r>
        <w:rPr>
          <w:rFonts w:ascii="Calibri" w:hAnsi="Calibri"/>
          <w:sz w:val="22"/>
          <w:szCs w:val="22"/>
        </w:rPr>
        <w:t xml:space="preserve"> </w:t>
      </w:r>
      <w:r w:rsidRPr="00386DFB">
        <w:rPr>
          <w:rFonts w:ascii="Calibri" w:hAnsi="Calibri"/>
          <w:sz w:val="22"/>
          <w:szCs w:val="22"/>
        </w:rPr>
        <w:t>2016.</w:t>
      </w:r>
      <w:r w:rsidR="00EE2D08">
        <w:rPr>
          <w:rFonts w:ascii="Calibri" w:hAnsi="Calibri"/>
          <w:sz w:val="22"/>
          <w:szCs w:val="22"/>
        </w:rPr>
        <w:t> gada 24. jūnijs</w:t>
      </w:r>
      <w:r>
        <w:rPr>
          <w:rFonts w:ascii="Calibri" w:hAnsi="Calibri"/>
          <w:sz w:val="22"/>
          <w:szCs w:val="22"/>
        </w:rPr>
        <w:t>) un</w:t>
      </w:r>
      <w:r w:rsidRPr="00386DFB">
        <w:rPr>
          <w:rFonts w:ascii="Calibri" w:hAnsi="Calibri"/>
          <w:sz w:val="22"/>
          <w:szCs w:val="22"/>
        </w:rPr>
        <w:t xml:space="preserve"> 2 atradnes</w:t>
      </w:r>
      <w:r>
        <w:rPr>
          <w:rFonts w:ascii="Calibri" w:hAnsi="Calibri"/>
          <w:sz w:val="22"/>
          <w:szCs w:val="22"/>
        </w:rPr>
        <w:t xml:space="preserve"> LEB datos (</w:t>
      </w:r>
      <w:r w:rsidR="00A95B0F">
        <w:rPr>
          <w:rFonts w:ascii="Calibri" w:hAnsi="Calibri"/>
          <w:sz w:val="22"/>
          <w:szCs w:val="22"/>
        </w:rPr>
        <w:t>2013.</w:t>
      </w:r>
      <w:r w:rsidR="00EE2D08">
        <w:rPr>
          <w:rFonts w:ascii="Calibri" w:hAnsi="Calibri"/>
          <w:sz w:val="22"/>
          <w:szCs w:val="22"/>
        </w:rPr>
        <w:t> </w:t>
      </w:r>
      <w:r w:rsidR="00A95B0F">
        <w:rPr>
          <w:rFonts w:ascii="Calibri" w:hAnsi="Calibri"/>
          <w:sz w:val="22"/>
          <w:szCs w:val="22"/>
        </w:rPr>
        <w:t>g</w:t>
      </w:r>
      <w:r w:rsidR="00EE2D08">
        <w:rPr>
          <w:rFonts w:ascii="Calibri" w:hAnsi="Calibri"/>
          <w:sz w:val="22"/>
          <w:szCs w:val="22"/>
        </w:rPr>
        <w:t>ada 1. jūnijs,</w:t>
      </w:r>
      <w:r w:rsidRPr="00386DFB">
        <w:rPr>
          <w:rFonts w:ascii="Calibri" w:hAnsi="Calibri"/>
          <w:sz w:val="22"/>
          <w:szCs w:val="22"/>
        </w:rPr>
        <w:t xml:space="preserve"> Dabasdati</w:t>
      </w:r>
      <w:r>
        <w:rPr>
          <w:rFonts w:ascii="Calibri" w:hAnsi="Calibri"/>
          <w:sz w:val="22"/>
          <w:szCs w:val="22"/>
        </w:rPr>
        <w:t>.lv</w:t>
      </w:r>
      <w:r w:rsidRPr="00386DFB">
        <w:rPr>
          <w:rFonts w:ascii="Calibri" w:hAnsi="Calibri"/>
          <w:sz w:val="22"/>
          <w:szCs w:val="22"/>
        </w:rPr>
        <w:t>.</w:t>
      </w:r>
      <w:r w:rsidR="006914FD">
        <w:rPr>
          <w:rFonts w:ascii="Calibri" w:hAnsi="Calibri"/>
          <w:sz w:val="22"/>
          <w:szCs w:val="22"/>
        </w:rPr>
        <w:t>)</w:t>
      </w:r>
      <w:r w:rsidR="00EE2D08">
        <w:rPr>
          <w:rFonts w:ascii="Calibri" w:hAnsi="Calibri"/>
          <w:sz w:val="22"/>
          <w:szCs w:val="22"/>
        </w:rPr>
        <w:t>,</w:t>
      </w:r>
      <w:r w:rsidR="006914FD">
        <w:rPr>
          <w:rFonts w:ascii="Calibri" w:hAnsi="Calibri"/>
          <w:sz w:val="22"/>
          <w:szCs w:val="22"/>
        </w:rPr>
        <w:t xml:space="preserve"> </w:t>
      </w:r>
      <w:r>
        <w:rPr>
          <w:rFonts w:ascii="Calibri" w:hAnsi="Calibri"/>
          <w:sz w:val="22"/>
          <w:szCs w:val="22"/>
        </w:rPr>
        <w:t xml:space="preserve">Aiviekstes upē konstatēta </w:t>
      </w:r>
      <w:r w:rsidR="004D3A95">
        <w:rPr>
          <w:rFonts w:ascii="Calibri" w:hAnsi="Calibri"/>
          <w:sz w:val="22"/>
          <w:szCs w:val="22"/>
        </w:rPr>
        <w:t>b</w:t>
      </w:r>
      <w:r w:rsidRPr="00386DFB">
        <w:rPr>
          <w:rFonts w:ascii="Calibri" w:hAnsi="Calibri"/>
          <w:sz w:val="22"/>
          <w:szCs w:val="22"/>
        </w:rPr>
        <w:t xml:space="preserve">iezā </w:t>
      </w:r>
      <w:proofErr w:type="spellStart"/>
      <w:r w:rsidRPr="00386DFB">
        <w:rPr>
          <w:rFonts w:ascii="Calibri" w:hAnsi="Calibri"/>
          <w:sz w:val="22"/>
          <w:szCs w:val="22"/>
        </w:rPr>
        <w:t>perlamutrene</w:t>
      </w:r>
      <w:proofErr w:type="spellEnd"/>
      <w:r>
        <w:rPr>
          <w:rFonts w:ascii="Calibri" w:hAnsi="Calibri"/>
          <w:sz w:val="22"/>
          <w:szCs w:val="22"/>
        </w:rPr>
        <w:t xml:space="preserve"> </w:t>
      </w:r>
      <w:proofErr w:type="spellStart"/>
      <w:r w:rsidRPr="002D58DB">
        <w:rPr>
          <w:rFonts w:ascii="Calibri" w:hAnsi="Calibri"/>
          <w:i/>
          <w:sz w:val="22"/>
          <w:szCs w:val="22"/>
        </w:rPr>
        <w:t>Unio</w:t>
      </w:r>
      <w:proofErr w:type="spellEnd"/>
      <w:r w:rsidRPr="002D58DB">
        <w:rPr>
          <w:rFonts w:ascii="Calibri" w:hAnsi="Calibri"/>
          <w:i/>
          <w:sz w:val="22"/>
          <w:szCs w:val="22"/>
        </w:rPr>
        <w:t xml:space="preserve"> </w:t>
      </w:r>
      <w:proofErr w:type="spellStart"/>
      <w:r w:rsidRPr="002D58DB">
        <w:rPr>
          <w:rFonts w:ascii="Calibri" w:hAnsi="Calibri"/>
          <w:i/>
          <w:sz w:val="22"/>
          <w:szCs w:val="22"/>
        </w:rPr>
        <w:t>crassus</w:t>
      </w:r>
      <w:proofErr w:type="spellEnd"/>
      <w:r>
        <w:rPr>
          <w:rFonts w:ascii="Calibri" w:hAnsi="Calibri"/>
          <w:sz w:val="22"/>
          <w:szCs w:val="22"/>
        </w:rPr>
        <w:t xml:space="preserve"> (iekļauta </w:t>
      </w:r>
      <w:r w:rsidRPr="00386DFB">
        <w:rPr>
          <w:rFonts w:ascii="Calibri" w:hAnsi="Calibri"/>
          <w:sz w:val="22"/>
          <w:szCs w:val="22"/>
        </w:rPr>
        <w:t>EUNIS</w:t>
      </w:r>
      <w:r>
        <w:rPr>
          <w:rFonts w:ascii="Calibri" w:hAnsi="Calibri"/>
          <w:sz w:val="22"/>
          <w:szCs w:val="22"/>
        </w:rPr>
        <w:t xml:space="preserve"> datubāzē un G.</w:t>
      </w:r>
      <w:r w:rsidR="00EE2D08">
        <w:rPr>
          <w:rFonts w:ascii="Calibri" w:hAnsi="Calibri"/>
          <w:sz w:val="22"/>
          <w:szCs w:val="22"/>
        </w:rPr>
        <w:t> </w:t>
      </w:r>
      <w:r>
        <w:rPr>
          <w:rFonts w:ascii="Calibri" w:hAnsi="Calibri"/>
          <w:sz w:val="22"/>
          <w:szCs w:val="22"/>
        </w:rPr>
        <w:t>Akmentiņa monitoringa datos,</w:t>
      </w:r>
      <w:r w:rsidRPr="00386DFB">
        <w:rPr>
          <w:rFonts w:ascii="Calibri" w:hAnsi="Calibri"/>
          <w:sz w:val="22"/>
          <w:szCs w:val="22"/>
        </w:rPr>
        <w:t xml:space="preserve"> skaits 0</w:t>
      </w:r>
      <w:r w:rsidR="00EE2D08">
        <w:rPr>
          <w:rFonts w:ascii="Calibri" w:hAnsi="Calibri"/>
          <w:sz w:val="22"/>
          <w:szCs w:val="22"/>
        </w:rPr>
        <w:t> </w:t>
      </w:r>
      <w:r w:rsidRPr="00386DFB">
        <w:rPr>
          <w:rFonts w:ascii="Calibri" w:hAnsi="Calibri"/>
          <w:sz w:val="22"/>
          <w:szCs w:val="22"/>
        </w:rPr>
        <w:t>-</w:t>
      </w:r>
      <w:r w:rsidR="00EE2D08">
        <w:rPr>
          <w:rFonts w:ascii="Calibri" w:hAnsi="Calibri"/>
          <w:sz w:val="22"/>
          <w:szCs w:val="22"/>
        </w:rPr>
        <w:t xml:space="preserve"> 200, </w:t>
      </w:r>
      <w:r w:rsidRPr="00386DFB">
        <w:rPr>
          <w:rFonts w:ascii="Calibri" w:hAnsi="Calibri"/>
          <w:sz w:val="22"/>
          <w:szCs w:val="22"/>
        </w:rPr>
        <w:t>2011.</w:t>
      </w:r>
      <w:r w:rsidR="00EE2D08">
        <w:rPr>
          <w:rFonts w:ascii="Calibri" w:hAnsi="Calibri"/>
          <w:sz w:val="22"/>
          <w:szCs w:val="22"/>
        </w:rPr>
        <w:t> gada 19. – 21. septembris</w:t>
      </w:r>
      <w:r>
        <w:rPr>
          <w:rFonts w:ascii="Calibri" w:hAnsi="Calibri"/>
          <w:sz w:val="22"/>
          <w:szCs w:val="22"/>
        </w:rPr>
        <w:t>). Dažādos informācijas avotos atrodama informācija par retām spāru sugām</w:t>
      </w:r>
      <w:r w:rsidR="00EE2D08">
        <w:rPr>
          <w:rFonts w:ascii="Calibri" w:hAnsi="Calibri"/>
          <w:sz w:val="22"/>
          <w:szCs w:val="22"/>
        </w:rPr>
        <w:t>:</w:t>
      </w:r>
      <w:r w:rsidRPr="00386DFB">
        <w:rPr>
          <w:rFonts w:ascii="Calibri" w:hAnsi="Calibri"/>
          <w:sz w:val="22"/>
          <w:szCs w:val="22"/>
        </w:rPr>
        <w:t xml:space="preserve"> </w:t>
      </w:r>
      <w:r w:rsidR="004D3A95">
        <w:rPr>
          <w:rFonts w:ascii="Calibri" w:hAnsi="Calibri"/>
          <w:sz w:val="22"/>
          <w:szCs w:val="22"/>
        </w:rPr>
        <w:t>z</w:t>
      </w:r>
      <w:r w:rsidR="002D58DB">
        <w:rPr>
          <w:rFonts w:ascii="Calibri" w:hAnsi="Calibri"/>
          <w:sz w:val="22"/>
          <w:szCs w:val="22"/>
        </w:rPr>
        <w:t xml:space="preserve">aļo </w:t>
      </w:r>
      <w:proofErr w:type="spellStart"/>
      <w:r w:rsidR="002D58DB">
        <w:rPr>
          <w:rFonts w:ascii="Calibri" w:hAnsi="Calibri"/>
          <w:sz w:val="22"/>
          <w:szCs w:val="22"/>
        </w:rPr>
        <w:t>upjuspāri</w:t>
      </w:r>
      <w:proofErr w:type="spellEnd"/>
      <w:r w:rsidR="002D58DB">
        <w:rPr>
          <w:rFonts w:ascii="Calibri" w:hAnsi="Calibri"/>
          <w:sz w:val="22"/>
          <w:szCs w:val="22"/>
        </w:rPr>
        <w:t xml:space="preserve"> </w:t>
      </w:r>
      <w:proofErr w:type="spellStart"/>
      <w:r w:rsidR="002D58DB" w:rsidRPr="002D58DB">
        <w:rPr>
          <w:rFonts w:ascii="Calibri" w:hAnsi="Calibri"/>
          <w:i/>
          <w:sz w:val="22"/>
          <w:szCs w:val="22"/>
        </w:rPr>
        <w:t>Ophiogomphus</w:t>
      </w:r>
      <w:proofErr w:type="spellEnd"/>
      <w:r w:rsidR="002D58DB" w:rsidRPr="002D58DB">
        <w:rPr>
          <w:rFonts w:ascii="Calibri" w:hAnsi="Calibri"/>
          <w:i/>
          <w:sz w:val="22"/>
          <w:szCs w:val="22"/>
        </w:rPr>
        <w:t xml:space="preserve"> </w:t>
      </w:r>
      <w:proofErr w:type="spellStart"/>
      <w:r w:rsidR="002D58DB" w:rsidRPr="002D58DB">
        <w:rPr>
          <w:rFonts w:ascii="Calibri" w:hAnsi="Calibri"/>
          <w:i/>
          <w:sz w:val="22"/>
          <w:szCs w:val="22"/>
        </w:rPr>
        <w:t>cecilia</w:t>
      </w:r>
      <w:proofErr w:type="spellEnd"/>
      <w:r w:rsidR="002D58DB">
        <w:rPr>
          <w:rFonts w:ascii="Calibri" w:hAnsi="Calibri"/>
          <w:sz w:val="22"/>
          <w:szCs w:val="22"/>
        </w:rPr>
        <w:t xml:space="preserve"> (</w:t>
      </w:r>
      <w:r w:rsidR="00EE2D08">
        <w:rPr>
          <w:rFonts w:ascii="Calibri" w:hAnsi="Calibri"/>
          <w:sz w:val="22"/>
          <w:szCs w:val="22"/>
        </w:rPr>
        <w:t>datu bāze</w:t>
      </w:r>
      <w:r w:rsidR="00EE2D08" w:rsidRPr="002D58DB">
        <w:rPr>
          <w:rFonts w:ascii="Calibri" w:hAnsi="Calibri"/>
          <w:sz w:val="22"/>
          <w:szCs w:val="22"/>
        </w:rPr>
        <w:t xml:space="preserve"> </w:t>
      </w:r>
      <w:r w:rsidR="002D58DB">
        <w:rPr>
          <w:rFonts w:ascii="Calibri" w:hAnsi="Calibri"/>
          <w:sz w:val="22"/>
          <w:szCs w:val="22"/>
        </w:rPr>
        <w:t>OZOLS</w:t>
      </w:r>
      <w:r w:rsidR="00EE2D08">
        <w:rPr>
          <w:rFonts w:ascii="Calibri" w:hAnsi="Calibri"/>
          <w:sz w:val="22"/>
          <w:szCs w:val="22"/>
        </w:rPr>
        <w:t>,</w:t>
      </w:r>
      <w:r w:rsidR="002D58DB">
        <w:rPr>
          <w:rFonts w:ascii="Calibri" w:hAnsi="Calibri"/>
          <w:sz w:val="22"/>
          <w:szCs w:val="22"/>
        </w:rPr>
        <w:t xml:space="preserve"> </w:t>
      </w:r>
      <w:r w:rsidR="002D58DB" w:rsidRPr="002D58DB">
        <w:rPr>
          <w:rFonts w:ascii="Calibri" w:hAnsi="Calibri"/>
          <w:sz w:val="22"/>
          <w:szCs w:val="22"/>
        </w:rPr>
        <w:t>monitoringa dati G.</w:t>
      </w:r>
      <w:r w:rsidR="00EE2D08">
        <w:rPr>
          <w:rFonts w:ascii="Calibri" w:hAnsi="Calibri"/>
          <w:sz w:val="22"/>
          <w:szCs w:val="22"/>
        </w:rPr>
        <w:t> </w:t>
      </w:r>
      <w:r w:rsidR="002D58DB" w:rsidRPr="002D58DB">
        <w:rPr>
          <w:rFonts w:ascii="Calibri" w:hAnsi="Calibri"/>
          <w:sz w:val="22"/>
          <w:szCs w:val="22"/>
        </w:rPr>
        <w:t>Akmentiņš, 2016</w:t>
      </w:r>
      <w:r w:rsidR="00EE2D08">
        <w:rPr>
          <w:rFonts w:ascii="Calibri" w:hAnsi="Calibri"/>
          <w:sz w:val="22"/>
          <w:szCs w:val="22"/>
        </w:rPr>
        <w:t>. gada 19. augusts</w:t>
      </w:r>
      <w:r w:rsidR="004D3A95">
        <w:rPr>
          <w:rFonts w:ascii="Calibri" w:hAnsi="Calibri"/>
          <w:sz w:val="22"/>
          <w:szCs w:val="22"/>
        </w:rPr>
        <w:t>) un m</w:t>
      </w:r>
      <w:r w:rsidR="002D58DB">
        <w:rPr>
          <w:rFonts w:ascii="Calibri" w:hAnsi="Calibri"/>
          <w:sz w:val="22"/>
          <w:szCs w:val="22"/>
        </w:rPr>
        <w:t xml:space="preserve">ainīgo spāri </w:t>
      </w:r>
      <w:proofErr w:type="spellStart"/>
      <w:r w:rsidR="002D58DB" w:rsidRPr="002D58DB">
        <w:rPr>
          <w:rFonts w:ascii="Calibri" w:hAnsi="Calibri"/>
          <w:i/>
          <w:sz w:val="22"/>
          <w:szCs w:val="22"/>
        </w:rPr>
        <w:t>Libellula</w:t>
      </w:r>
      <w:proofErr w:type="spellEnd"/>
      <w:r w:rsidR="002D58DB" w:rsidRPr="002D58DB">
        <w:rPr>
          <w:rFonts w:ascii="Calibri" w:hAnsi="Calibri"/>
          <w:i/>
          <w:sz w:val="22"/>
          <w:szCs w:val="22"/>
        </w:rPr>
        <w:t xml:space="preserve"> </w:t>
      </w:r>
      <w:proofErr w:type="spellStart"/>
      <w:r w:rsidR="002D58DB" w:rsidRPr="002D58DB">
        <w:rPr>
          <w:rFonts w:ascii="Calibri" w:hAnsi="Calibri"/>
          <w:i/>
          <w:sz w:val="22"/>
          <w:szCs w:val="22"/>
        </w:rPr>
        <w:t>fulva</w:t>
      </w:r>
      <w:proofErr w:type="spellEnd"/>
      <w:r w:rsidR="002D58DB">
        <w:rPr>
          <w:rFonts w:ascii="Calibri" w:hAnsi="Calibri"/>
          <w:sz w:val="22"/>
          <w:szCs w:val="22"/>
        </w:rPr>
        <w:t xml:space="preserve"> (</w:t>
      </w:r>
      <w:r w:rsidR="00EE2D08">
        <w:rPr>
          <w:rFonts w:ascii="Calibri" w:hAnsi="Calibri"/>
          <w:sz w:val="22"/>
          <w:szCs w:val="22"/>
        </w:rPr>
        <w:t xml:space="preserve">datu bāze </w:t>
      </w:r>
      <w:r w:rsidR="002D58DB">
        <w:rPr>
          <w:rFonts w:ascii="Calibri" w:hAnsi="Calibri"/>
          <w:sz w:val="22"/>
          <w:szCs w:val="22"/>
        </w:rPr>
        <w:t>OZOLS</w:t>
      </w:r>
      <w:r w:rsidR="002D58DB" w:rsidRPr="002D58DB">
        <w:rPr>
          <w:rFonts w:ascii="Calibri" w:hAnsi="Calibri"/>
          <w:sz w:val="22"/>
          <w:szCs w:val="22"/>
        </w:rPr>
        <w:t>, U.</w:t>
      </w:r>
      <w:r w:rsidR="00EE2D08">
        <w:rPr>
          <w:rFonts w:ascii="Calibri" w:hAnsi="Calibri"/>
          <w:sz w:val="22"/>
          <w:szCs w:val="22"/>
        </w:rPr>
        <w:t> </w:t>
      </w:r>
      <w:proofErr w:type="spellStart"/>
      <w:r w:rsidR="00EE2D08">
        <w:rPr>
          <w:rFonts w:ascii="Calibri" w:hAnsi="Calibri"/>
          <w:sz w:val="22"/>
          <w:szCs w:val="22"/>
        </w:rPr>
        <w:t>Piterāns</w:t>
      </w:r>
      <w:proofErr w:type="spellEnd"/>
      <w:r w:rsidR="00EE2D08">
        <w:rPr>
          <w:rFonts w:ascii="Calibri" w:hAnsi="Calibri"/>
          <w:sz w:val="22"/>
          <w:szCs w:val="22"/>
        </w:rPr>
        <w:t xml:space="preserve">, </w:t>
      </w:r>
      <w:r w:rsidR="002D58DB" w:rsidRPr="002D58DB">
        <w:rPr>
          <w:rFonts w:ascii="Calibri" w:hAnsi="Calibri"/>
          <w:sz w:val="22"/>
          <w:szCs w:val="22"/>
        </w:rPr>
        <w:t>2012.</w:t>
      </w:r>
      <w:r w:rsidR="00EE2D08">
        <w:rPr>
          <w:rFonts w:ascii="Calibri" w:hAnsi="Calibri"/>
          <w:sz w:val="22"/>
          <w:szCs w:val="22"/>
        </w:rPr>
        <w:t> gada 10. jūnijs</w:t>
      </w:r>
      <w:r w:rsidR="002D58DB" w:rsidRPr="002D58DB">
        <w:rPr>
          <w:rFonts w:ascii="Calibri" w:hAnsi="Calibri"/>
          <w:sz w:val="22"/>
          <w:szCs w:val="22"/>
        </w:rPr>
        <w:t xml:space="preserve">, </w:t>
      </w:r>
      <w:r w:rsidR="002D58DB">
        <w:rPr>
          <w:rFonts w:ascii="Calibri" w:hAnsi="Calibri"/>
          <w:sz w:val="22"/>
          <w:szCs w:val="22"/>
        </w:rPr>
        <w:t>blakus da</w:t>
      </w:r>
      <w:r w:rsidR="004D3A95">
        <w:rPr>
          <w:rFonts w:ascii="Calibri" w:hAnsi="Calibri"/>
          <w:sz w:val="22"/>
          <w:szCs w:val="22"/>
        </w:rPr>
        <w:t>bas parka teritorijai), kā arī s</w:t>
      </w:r>
      <w:r w:rsidR="002D58DB">
        <w:rPr>
          <w:rFonts w:ascii="Calibri" w:hAnsi="Calibri"/>
          <w:sz w:val="22"/>
          <w:szCs w:val="22"/>
        </w:rPr>
        <w:t xml:space="preserve">požo skudru </w:t>
      </w:r>
      <w:proofErr w:type="spellStart"/>
      <w:r w:rsidR="002D58DB" w:rsidRPr="002D58DB">
        <w:rPr>
          <w:rFonts w:ascii="Calibri" w:hAnsi="Calibri"/>
          <w:i/>
          <w:sz w:val="22"/>
          <w:szCs w:val="22"/>
        </w:rPr>
        <w:t>Lasius</w:t>
      </w:r>
      <w:proofErr w:type="spellEnd"/>
      <w:r w:rsidR="002D58DB" w:rsidRPr="002D58DB">
        <w:rPr>
          <w:rFonts w:ascii="Calibri" w:hAnsi="Calibri"/>
          <w:i/>
          <w:sz w:val="22"/>
          <w:szCs w:val="22"/>
        </w:rPr>
        <w:t xml:space="preserve"> </w:t>
      </w:r>
      <w:proofErr w:type="spellStart"/>
      <w:r w:rsidR="002D58DB" w:rsidRPr="002D58DB">
        <w:rPr>
          <w:rFonts w:ascii="Calibri" w:hAnsi="Calibri"/>
          <w:i/>
          <w:sz w:val="22"/>
          <w:szCs w:val="22"/>
        </w:rPr>
        <w:t>fuliginosus</w:t>
      </w:r>
      <w:proofErr w:type="spellEnd"/>
      <w:r w:rsidR="002D58DB">
        <w:rPr>
          <w:rFonts w:ascii="Calibri" w:hAnsi="Calibri"/>
          <w:sz w:val="22"/>
          <w:szCs w:val="22"/>
        </w:rPr>
        <w:t xml:space="preserve"> (</w:t>
      </w:r>
      <w:r w:rsidR="00153E47">
        <w:rPr>
          <w:rFonts w:ascii="Calibri" w:hAnsi="Calibri"/>
          <w:sz w:val="22"/>
          <w:szCs w:val="22"/>
        </w:rPr>
        <w:t>datu bāze</w:t>
      </w:r>
      <w:r w:rsidR="00153E47" w:rsidRPr="002D58DB">
        <w:rPr>
          <w:rFonts w:ascii="Calibri" w:hAnsi="Calibri"/>
          <w:sz w:val="22"/>
          <w:szCs w:val="22"/>
        </w:rPr>
        <w:t xml:space="preserve"> </w:t>
      </w:r>
      <w:r w:rsidR="002D58DB">
        <w:rPr>
          <w:rFonts w:ascii="Calibri" w:hAnsi="Calibri"/>
          <w:sz w:val="22"/>
          <w:szCs w:val="22"/>
        </w:rPr>
        <w:t>OZOLS</w:t>
      </w:r>
      <w:r w:rsidR="00153E47">
        <w:rPr>
          <w:rFonts w:ascii="Calibri" w:hAnsi="Calibri"/>
          <w:sz w:val="22"/>
          <w:szCs w:val="22"/>
        </w:rPr>
        <w:t>,</w:t>
      </w:r>
      <w:r w:rsidR="002D58DB">
        <w:rPr>
          <w:rFonts w:ascii="Calibri" w:hAnsi="Calibri"/>
          <w:sz w:val="22"/>
          <w:szCs w:val="22"/>
        </w:rPr>
        <w:t xml:space="preserve"> </w:t>
      </w:r>
      <w:r w:rsidR="002D58DB" w:rsidRPr="002D58DB">
        <w:rPr>
          <w:rFonts w:ascii="Calibri" w:hAnsi="Calibri"/>
          <w:sz w:val="22"/>
          <w:szCs w:val="22"/>
        </w:rPr>
        <w:t>U.</w:t>
      </w:r>
      <w:r w:rsidR="00153E47">
        <w:rPr>
          <w:rFonts w:ascii="Calibri" w:hAnsi="Calibri"/>
          <w:sz w:val="22"/>
          <w:szCs w:val="22"/>
        </w:rPr>
        <w:t> </w:t>
      </w:r>
      <w:proofErr w:type="spellStart"/>
      <w:r w:rsidR="002D58DB" w:rsidRPr="002D58DB">
        <w:rPr>
          <w:rFonts w:ascii="Calibri" w:hAnsi="Calibri"/>
          <w:sz w:val="22"/>
          <w:szCs w:val="22"/>
        </w:rPr>
        <w:t>Piterā</w:t>
      </w:r>
      <w:r w:rsidR="00153E47">
        <w:rPr>
          <w:rFonts w:ascii="Calibri" w:hAnsi="Calibri"/>
          <w:sz w:val="22"/>
          <w:szCs w:val="22"/>
        </w:rPr>
        <w:t>ns</w:t>
      </w:r>
      <w:proofErr w:type="spellEnd"/>
      <w:r w:rsidR="00153E47">
        <w:rPr>
          <w:rFonts w:ascii="Calibri" w:hAnsi="Calibri"/>
          <w:sz w:val="22"/>
          <w:szCs w:val="22"/>
        </w:rPr>
        <w:t xml:space="preserve"> </w:t>
      </w:r>
      <w:r w:rsidR="002D58DB" w:rsidRPr="002D58DB">
        <w:rPr>
          <w:rFonts w:ascii="Calibri" w:hAnsi="Calibri"/>
          <w:sz w:val="22"/>
          <w:szCs w:val="22"/>
        </w:rPr>
        <w:t>2012</w:t>
      </w:r>
      <w:r w:rsidR="002D58DB">
        <w:rPr>
          <w:rFonts w:ascii="Calibri" w:hAnsi="Calibri"/>
          <w:sz w:val="22"/>
          <w:szCs w:val="22"/>
        </w:rPr>
        <w:t>.</w:t>
      </w:r>
      <w:r w:rsidR="00153E47">
        <w:rPr>
          <w:rFonts w:ascii="Calibri" w:hAnsi="Calibri"/>
          <w:sz w:val="22"/>
          <w:szCs w:val="22"/>
        </w:rPr>
        <w:t> gada 11. jūnijs)</w:t>
      </w:r>
      <w:r w:rsidR="002D58DB">
        <w:rPr>
          <w:rFonts w:ascii="Calibri" w:hAnsi="Calibri"/>
          <w:sz w:val="22"/>
          <w:szCs w:val="22"/>
        </w:rPr>
        <w:t xml:space="preserve">, atrasta blakus dabas parkam </w:t>
      </w:r>
      <w:r w:rsidR="002D58DB" w:rsidRPr="002D58DB">
        <w:rPr>
          <w:rFonts w:ascii="Calibri" w:hAnsi="Calibri"/>
          <w:sz w:val="22"/>
          <w:szCs w:val="22"/>
        </w:rPr>
        <w:t>palieņu mežos</w:t>
      </w:r>
      <w:r w:rsidR="00153E47">
        <w:rPr>
          <w:rFonts w:ascii="Calibri" w:hAnsi="Calibri"/>
          <w:sz w:val="22"/>
          <w:szCs w:val="22"/>
        </w:rPr>
        <w:t>,</w:t>
      </w:r>
      <w:r w:rsidR="002D58DB" w:rsidRPr="002D58DB">
        <w:rPr>
          <w:rFonts w:ascii="Calibri" w:hAnsi="Calibri"/>
          <w:sz w:val="22"/>
          <w:szCs w:val="22"/>
        </w:rPr>
        <w:t xml:space="preserve"> sugai ir maz piemērotu </w:t>
      </w:r>
      <w:r w:rsidR="002D58DB" w:rsidRPr="002D58DB">
        <w:rPr>
          <w:rFonts w:ascii="Calibri" w:hAnsi="Calibri"/>
          <w:sz w:val="22"/>
          <w:szCs w:val="22"/>
        </w:rPr>
        <w:lastRenderedPageBreak/>
        <w:t>koku ligzdas veidošanai, piedevām palieņu meži augstos plūdos var būt app</w:t>
      </w:r>
      <w:r w:rsidR="002D58DB">
        <w:rPr>
          <w:rFonts w:ascii="Calibri" w:hAnsi="Calibri"/>
          <w:sz w:val="22"/>
          <w:szCs w:val="22"/>
        </w:rPr>
        <w:t>lūduši, kas skudrai ir nāvējoši).</w:t>
      </w:r>
    </w:p>
    <w:p w14:paraId="099D81A8" w14:textId="317115E3" w:rsidR="00F4574D" w:rsidRPr="00F4574D" w:rsidRDefault="00F4574D" w:rsidP="00EE2D08">
      <w:pPr>
        <w:jc w:val="both"/>
        <w:rPr>
          <w:rFonts w:ascii="Calibri" w:hAnsi="Calibri"/>
          <w:sz w:val="22"/>
          <w:szCs w:val="22"/>
        </w:rPr>
      </w:pPr>
      <w:r w:rsidRPr="00F4574D">
        <w:rPr>
          <w:rFonts w:ascii="Calibri" w:hAnsi="Calibri"/>
          <w:sz w:val="22"/>
          <w:szCs w:val="22"/>
        </w:rPr>
        <w:t xml:space="preserve">Publikācijas par </w:t>
      </w:r>
      <w:r w:rsidR="00B10714">
        <w:rPr>
          <w:rFonts w:ascii="Calibri" w:hAnsi="Calibri"/>
          <w:sz w:val="22"/>
          <w:szCs w:val="22"/>
        </w:rPr>
        <w:t>dabas parka</w:t>
      </w:r>
      <w:r w:rsidRPr="00F4574D">
        <w:rPr>
          <w:rFonts w:ascii="Calibri" w:hAnsi="Calibri"/>
          <w:sz w:val="22"/>
          <w:szCs w:val="22"/>
        </w:rPr>
        <w:t xml:space="preserve"> bezmugurkaulniekiem ir fragmentāras, piemēram, </w:t>
      </w:r>
      <w:proofErr w:type="spellStart"/>
      <w:r w:rsidRPr="00F4574D">
        <w:rPr>
          <w:rFonts w:ascii="Calibri" w:hAnsi="Calibri"/>
          <w:sz w:val="22"/>
          <w:szCs w:val="22"/>
        </w:rPr>
        <w:t>Telnov</w:t>
      </w:r>
      <w:proofErr w:type="spellEnd"/>
      <w:r w:rsidRPr="00F4574D">
        <w:rPr>
          <w:rFonts w:ascii="Calibri" w:hAnsi="Calibri"/>
          <w:sz w:val="22"/>
          <w:szCs w:val="22"/>
        </w:rPr>
        <w:t>, Kalniņš 2003.</w:t>
      </w:r>
      <w:r w:rsidR="00153E47">
        <w:rPr>
          <w:rFonts w:ascii="Calibri" w:hAnsi="Calibri"/>
          <w:sz w:val="22"/>
          <w:szCs w:val="22"/>
        </w:rPr>
        <w:t> gada</w:t>
      </w:r>
      <w:r w:rsidRPr="00F4574D">
        <w:rPr>
          <w:rFonts w:ascii="Calibri" w:hAnsi="Calibri"/>
          <w:sz w:val="22"/>
          <w:szCs w:val="22"/>
        </w:rPr>
        <w:t xml:space="preserve"> </w:t>
      </w:r>
      <w:r w:rsidR="00B10714">
        <w:rPr>
          <w:rFonts w:ascii="Calibri" w:hAnsi="Calibri"/>
          <w:sz w:val="22"/>
          <w:szCs w:val="22"/>
        </w:rPr>
        <w:t>p</w:t>
      </w:r>
      <w:r w:rsidRPr="00F4574D">
        <w:rPr>
          <w:rFonts w:ascii="Calibri" w:hAnsi="Calibri"/>
          <w:sz w:val="22"/>
          <w:szCs w:val="22"/>
        </w:rPr>
        <w:t>ublikācijā</w:t>
      </w:r>
      <w:r w:rsidR="00B10714">
        <w:rPr>
          <w:rFonts w:ascii="Calibri" w:hAnsi="Calibri"/>
          <w:sz w:val="22"/>
          <w:szCs w:val="22"/>
        </w:rPr>
        <w:t xml:space="preserve"> tiek</w:t>
      </w:r>
      <w:r w:rsidRPr="00F4574D">
        <w:rPr>
          <w:rFonts w:ascii="Calibri" w:hAnsi="Calibri"/>
          <w:sz w:val="22"/>
          <w:szCs w:val="22"/>
        </w:rPr>
        <w:t xml:space="preserve"> norādīts, ka </w:t>
      </w:r>
      <w:r w:rsidR="00B10714">
        <w:rPr>
          <w:rFonts w:ascii="Calibri" w:hAnsi="Calibri"/>
          <w:sz w:val="22"/>
          <w:szCs w:val="22"/>
        </w:rPr>
        <w:t xml:space="preserve">ir </w:t>
      </w:r>
      <w:r w:rsidR="00B10714" w:rsidRPr="00F4574D">
        <w:rPr>
          <w:rFonts w:ascii="Calibri" w:hAnsi="Calibri"/>
          <w:sz w:val="22"/>
          <w:szCs w:val="22"/>
        </w:rPr>
        <w:t xml:space="preserve">atrastas </w:t>
      </w:r>
      <w:r w:rsidR="00B10714">
        <w:rPr>
          <w:rFonts w:ascii="Calibri" w:hAnsi="Calibri"/>
          <w:sz w:val="22"/>
          <w:szCs w:val="22"/>
        </w:rPr>
        <w:t xml:space="preserve">retas </w:t>
      </w:r>
      <w:r w:rsidRPr="00F4574D">
        <w:rPr>
          <w:rFonts w:ascii="Calibri" w:hAnsi="Calibri"/>
          <w:sz w:val="22"/>
          <w:szCs w:val="22"/>
        </w:rPr>
        <w:t>vaboles Ļaudonas apkārtnē. Tā kā netiek sniegtas ģeogrāfiskās koordinātas, tad</w:t>
      </w:r>
      <w:r w:rsidR="00B10714">
        <w:rPr>
          <w:rFonts w:ascii="Calibri" w:hAnsi="Calibri"/>
          <w:sz w:val="22"/>
          <w:szCs w:val="22"/>
        </w:rPr>
        <w:t xml:space="preserve"> nav zināms, kur konkrēti suga konstatēta</w:t>
      </w:r>
      <w:r w:rsidRPr="00F4574D">
        <w:rPr>
          <w:rFonts w:ascii="Calibri" w:hAnsi="Calibri"/>
          <w:sz w:val="22"/>
          <w:szCs w:val="22"/>
        </w:rPr>
        <w:t xml:space="preserve">. </w:t>
      </w:r>
      <w:r w:rsidR="00B10714">
        <w:rPr>
          <w:rFonts w:ascii="Calibri" w:hAnsi="Calibri"/>
          <w:sz w:val="22"/>
          <w:szCs w:val="22"/>
        </w:rPr>
        <w:t xml:space="preserve">Zināms, ka </w:t>
      </w:r>
      <w:r w:rsidRPr="00F4574D">
        <w:rPr>
          <w:rFonts w:ascii="Calibri" w:hAnsi="Calibri"/>
          <w:sz w:val="22"/>
          <w:szCs w:val="22"/>
        </w:rPr>
        <w:t>G.</w:t>
      </w:r>
      <w:r w:rsidR="00153E47">
        <w:rPr>
          <w:rFonts w:ascii="Calibri" w:hAnsi="Calibri"/>
          <w:sz w:val="22"/>
          <w:szCs w:val="22"/>
        </w:rPr>
        <w:t> </w:t>
      </w:r>
      <w:r w:rsidRPr="00F4574D">
        <w:rPr>
          <w:rFonts w:ascii="Calibri" w:hAnsi="Calibri"/>
          <w:sz w:val="22"/>
          <w:szCs w:val="22"/>
        </w:rPr>
        <w:t xml:space="preserve">Akmentiņš ilgstoši ir pētījis naktstauriņus </w:t>
      </w:r>
      <w:r w:rsidR="00B10714">
        <w:rPr>
          <w:rFonts w:ascii="Calibri" w:hAnsi="Calibri"/>
          <w:sz w:val="22"/>
          <w:szCs w:val="22"/>
        </w:rPr>
        <w:t xml:space="preserve">dabas parka apkārtnē, bet apkopoti rezultāti nav publicēti. Līdzīgi ir pieejami dati par teritorijā konstatētu biezo </w:t>
      </w:r>
      <w:proofErr w:type="spellStart"/>
      <w:r w:rsidR="00B10714">
        <w:rPr>
          <w:rFonts w:ascii="Calibri" w:hAnsi="Calibri"/>
          <w:sz w:val="22"/>
          <w:szCs w:val="22"/>
        </w:rPr>
        <w:t>perlamutreni</w:t>
      </w:r>
      <w:proofErr w:type="spellEnd"/>
      <w:r w:rsidR="00B10714">
        <w:rPr>
          <w:rFonts w:ascii="Calibri" w:hAnsi="Calibri"/>
          <w:sz w:val="22"/>
          <w:szCs w:val="22"/>
        </w:rPr>
        <w:t xml:space="preserve"> (Rudzīte u.c. 2010), zaļo </w:t>
      </w:r>
      <w:proofErr w:type="spellStart"/>
      <w:r w:rsidR="00B10714">
        <w:rPr>
          <w:rFonts w:ascii="Calibri" w:hAnsi="Calibri"/>
          <w:sz w:val="22"/>
          <w:szCs w:val="22"/>
        </w:rPr>
        <w:t>upjuspāri</w:t>
      </w:r>
      <w:proofErr w:type="spellEnd"/>
      <w:r w:rsidRPr="00F4574D">
        <w:rPr>
          <w:rFonts w:ascii="Calibri" w:hAnsi="Calibri"/>
          <w:sz w:val="22"/>
          <w:szCs w:val="22"/>
        </w:rPr>
        <w:t xml:space="preserve"> (Kalniņš </w:t>
      </w:r>
      <w:r w:rsidR="00153E47">
        <w:rPr>
          <w:rFonts w:ascii="Calibri" w:hAnsi="Calibri"/>
          <w:sz w:val="22"/>
          <w:szCs w:val="22"/>
        </w:rPr>
        <w:t>M. </w:t>
      </w:r>
      <w:r w:rsidRPr="00F4574D">
        <w:rPr>
          <w:rFonts w:ascii="Calibri" w:hAnsi="Calibri"/>
          <w:sz w:val="22"/>
          <w:szCs w:val="22"/>
        </w:rPr>
        <w:t xml:space="preserve">2017), bet nav sniegtas konkrētas atradņu koordinātas. </w:t>
      </w:r>
      <w:r w:rsidR="00B10714">
        <w:rPr>
          <w:rFonts w:ascii="Calibri" w:hAnsi="Calibri"/>
          <w:sz w:val="22"/>
          <w:szCs w:val="22"/>
        </w:rPr>
        <w:t>Principā</w:t>
      </w:r>
      <w:r w:rsidR="00153E47">
        <w:rPr>
          <w:rFonts w:ascii="Calibri" w:hAnsi="Calibri"/>
          <w:sz w:val="22"/>
          <w:szCs w:val="22"/>
        </w:rPr>
        <w:t>,</w:t>
      </w:r>
      <w:r w:rsidR="00B10714">
        <w:rPr>
          <w:rFonts w:ascii="Calibri" w:hAnsi="Calibri"/>
          <w:sz w:val="22"/>
          <w:szCs w:val="22"/>
        </w:rPr>
        <w:t xml:space="preserve"> zinot konkrēto sugu ekoloģiju</w:t>
      </w:r>
      <w:r w:rsidR="00153E47">
        <w:rPr>
          <w:rFonts w:ascii="Calibri" w:hAnsi="Calibri"/>
          <w:sz w:val="22"/>
          <w:szCs w:val="22"/>
        </w:rPr>
        <w:t>,</w:t>
      </w:r>
      <w:r w:rsidR="00B10714">
        <w:rPr>
          <w:rFonts w:ascii="Calibri" w:hAnsi="Calibri"/>
          <w:sz w:val="22"/>
          <w:szCs w:val="22"/>
        </w:rPr>
        <w:t xml:space="preserve"> va</w:t>
      </w:r>
      <w:r w:rsidR="00153E47">
        <w:rPr>
          <w:rFonts w:ascii="Calibri" w:hAnsi="Calibri"/>
          <w:sz w:val="22"/>
          <w:szCs w:val="22"/>
        </w:rPr>
        <w:t>r izdarīt objektīvus secinājumu</w:t>
      </w:r>
      <w:r w:rsidR="00B10714">
        <w:rPr>
          <w:rFonts w:ascii="Calibri" w:hAnsi="Calibri"/>
          <w:sz w:val="22"/>
          <w:szCs w:val="22"/>
        </w:rPr>
        <w:t xml:space="preserve">s, ka šīs </w:t>
      </w:r>
      <w:r w:rsidRPr="00F4574D">
        <w:rPr>
          <w:rFonts w:ascii="Calibri" w:hAnsi="Calibri"/>
          <w:sz w:val="22"/>
          <w:szCs w:val="22"/>
        </w:rPr>
        <w:t xml:space="preserve">sugas </w:t>
      </w:r>
      <w:r w:rsidR="00B10714">
        <w:rPr>
          <w:rFonts w:ascii="Calibri" w:hAnsi="Calibri"/>
          <w:sz w:val="22"/>
          <w:szCs w:val="22"/>
        </w:rPr>
        <w:t>ir konstatētas Aiviekstes upē vai lidojam tās tuvumā, tāta</w:t>
      </w:r>
      <w:r w:rsidR="003A0825">
        <w:rPr>
          <w:rFonts w:ascii="Calibri" w:hAnsi="Calibri"/>
          <w:sz w:val="22"/>
          <w:szCs w:val="22"/>
        </w:rPr>
        <w:t>d</w:t>
      </w:r>
      <w:r w:rsidR="00153E47">
        <w:rPr>
          <w:rFonts w:ascii="Calibri" w:hAnsi="Calibri"/>
          <w:sz w:val="22"/>
          <w:szCs w:val="22"/>
        </w:rPr>
        <w:t>,</w:t>
      </w:r>
      <w:r w:rsidR="00B10714">
        <w:rPr>
          <w:rFonts w:ascii="Calibri" w:hAnsi="Calibri"/>
          <w:sz w:val="22"/>
          <w:szCs w:val="22"/>
        </w:rPr>
        <w:t xml:space="preserve"> vienlaikus arī dabas parka teritorijā.</w:t>
      </w:r>
    </w:p>
    <w:p w14:paraId="38D678E4" w14:textId="45F5C1AF" w:rsidR="00F4574D" w:rsidRPr="00F4574D" w:rsidRDefault="003A1CCE" w:rsidP="00EE2D08">
      <w:pPr>
        <w:jc w:val="both"/>
        <w:rPr>
          <w:rFonts w:ascii="Calibri" w:hAnsi="Calibri"/>
          <w:sz w:val="22"/>
          <w:szCs w:val="22"/>
        </w:rPr>
      </w:pPr>
      <w:r>
        <w:rPr>
          <w:rFonts w:ascii="Calibri" w:hAnsi="Calibri"/>
          <w:sz w:val="22"/>
          <w:szCs w:val="22"/>
        </w:rPr>
        <w:t>Vairākas no dabas parka teritorijā konstatētajām sugām ir iekļautas</w:t>
      </w:r>
      <w:r w:rsidR="00F4574D" w:rsidRPr="00F4574D">
        <w:rPr>
          <w:rFonts w:ascii="Calibri" w:hAnsi="Calibri"/>
          <w:sz w:val="22"/>
          <w:szCs w:val="22"/>
        </w:rPr>
        <w:t xml:space="preserve"> Bioloģiskās daudzveidības monitoringa programmā (biezā </w:t>
      </w:r>
      <w:proofErr w:type="spellStart"/>
      <w:r w:rsidR="00F4574D" w:rsidRPr="00F4574D">
        <w:rPr>
          <w:rFonts w:ascii="Calibri" w:hAnsi="Calibri"/>
          <w:sz w:val="22"/>
          <w:szCs w:val="22"/>
        </w:rPr>
        <w:t>perlamutrene</w:t>
      </w:r>
      <w:proofErr w:type="spellEnd"/>
      <w:r w:rsidR="00F4574D" w:rsidRPr="00F4574D">
        <w:rPr>
          <w:rFonts w:ascii="Calibri" w:hAnsi="Calibri"/>
          <w:sz w:val="22"/>
          <w:szCs w:val="22"/>
        </w:rPr>
        <w:t xml:space="preserve">, lielais zirgskābeņu </w:t>
      </w:r>
      <w:proofErr w:type="spellStart"/>
      <w:r w:rsidR="00F4574D" w:rsidRPr="00F4574D">
        <w:rPr>
          <w:rFonts w:ascii="Calibri" w:hAnsi="Calibri"/>
          <w:sz w:val="22"/>
          <w:szCs w:val="22"/>
        </w:rPr>
        <w:t>zeltainītis</w:t>
      </w:r>
      <w:proofErr w:type="spellEnd"/>
      <w:r w:rsidR="00F4574D" w:rsidRPr="00F4574D">
        <w:rPr>
          <w:rFonts w:ascii="Calibri" w:hAnsi="Calibri"/>
          <w:sz w:val="22"/>
          <w:szCs w:val="22"/>
        </w:rPr>
        <w:t xml:space="preserve">, zaļā </w:t>
      </w:r>
      <w:proofErr w:type="spellStart"/>
      <w:r w:rsidR="00F4574D" w:rsidRPr="00F4574D">
        <w:rPr>
          <w:rFonts w:ascii="Calibri" w:hAnsi="Calibri"/>
          <w:sz w:val="22"/>
          <w:szCs w:val="22"/>
        </w:rPr>
        <w:t>upjuspāre</w:t>
      </w:r>
      <w:proofErr w:type="spellEnd"/>
      <w:r w:rsidR="00F4574D" w:rsidRPr="00F4574D">
        <w:rPr>
          <w:rFonts w:ascii="Calibri" w:hAnsi="Calibri"/>
          <w:sz w:val="22"/>
          <w:szCs w:val="22"/>
        </w:rPr>
        <w:t>).</w:t>
      </w:r>
    </w:p>
    <w:p w14:paraId="5EDFC692" w14:textId="1FFD003C" w:rsidR="00F4574D" w:rsidRPr="0019606E" w:rsidRDefault="003A1CCE" w:rsidP="00EE2D08">
      <w:pPr>
        <w:jc w:val="both"/>
        <w:rPr>
          <w:rFonts w:ascii="Calibri" w:hAnsi="Calibri"/>
          <w:sz w:val="22"/>
          <w:szCs w:val="22"/>
        </w:rPr>
      </w:pPr>
      <w:r>
        <w:rPr>
          <w:rFonts w:ascii="Calibri" w:hAnsi="Calibri"/>
          <w:sz w:val="22"/>
          <w:szCs w:val="22"/>
        </w:rPr>
        <w:t>Dabas aizsardzības plāna izstrādes ietvaros dabas park</w:t>
      </w:r>
      <w:r w:rsidR="00153E47">
        <w:rPr>
          <w:rFonts w:ascii="Calibri" w:hAnsi="Calibri"/>
          <w:sz w:val="22"/>
          <w:szCs w:val="22"/>
        </w:rPr>
        <w:t xml:space="preserve">a teritorija apsekota </w:t>
      </w:r>
      <w:r>
        <w:rPr>
          <w:rFonts w:ascii="Calibri" w:hAnsi="Calibri"/>
          <w:sz w:val="22"/>
          <w:szCs w:val="22"/>
        </w:rPr>
        <w:t>2018.</w:t>
      </w:r>
      <w:r w:rsidR="00153E47">
        <w:rPr>
          <w:rFonts w:ascii="Calibri" w:hAnsi="Calibri"/>
          <w:sz w:val="22"/>
          <w:szCs w:val="22"/>
        </w:rPr>
        <w:t xml:space="preserve"> gada 13. – 14. jūnijā, </w:t>
      </w:r>
      <w:r>
        <w:rPr>
          <w:rFonts w:ascii="Calibri" w:hAnsi="Calibri"/>
          <w:sz w:val="22"/>
          <w:szCs w:val="22"/>
        </w:rPr>
        <w:t>2018.</w:t>
      </w:r>
      <w:r w:rsidR="00153E47">
        <w:rPr>
          <w:rFonts w:ascii="Calibri" w:hAnsi="Calibri"/>
          <w:sz w:val="22"/>
          <w:szCs w:val="22"/>
        </w:rPr>
        <w:t> gada 8. jūlijā</w:t>
      </w:r>
      <w:r>
        <w:rPr>
          <w:rFonts w:ascii="Calibri" w:hAnsi="Calibri"/>
          <w:sz w:val="22"/>
          <w:szCs w:val="22"/>
        </w:rPr>
        <w:t xml:space="preserve"> un</w:t>
      </w:r>
      <w:r w:rsidR="00153E47">
        <w:rPr>
          <w:rFonts w:ascii="Calibri" w:hAnsi="Calibri"/>
          <w:sz w:val="22"/>
          <w:szCs w:val="22"/>
        </w:rPr>
        <w:t xml:space="preserve"> </w:t>
      </w:r>
      <w:r w:rsidRPr="003A1CCE">
        <w:rPr>
          <w:rFonts w:ascii="Calibri" w:hAnsi="Calibri"/>
          <w:sz w:val="22"/>
          <w:szCs w:val="22"/>
        </w:rPr>
        <w:t>2018.</w:t>
      </w:r>
      <w:r w:rsidR="00153E47">
        <w:rPr>
          <w:rFonts w:ascii="Calibri" w:hAnsi="Calibri"/>
          <w:sz w:val="22"/>
          <w:szCs w:val="22"/>
        </w:rPr>
        <w:t> gada 17. jūlijā.</w:t>
      </w:r>
      <w:r w:rsidRPr="003A1CCE">
        <w:rPr>
          <w:rFonts w:ascii="Calibri" w:hAnsi="Calibri"/>
          <w:sz w:val="22"/>
          <w:szCs w:val="22"/>
        </w:rPr>
        <w:t xml:space="preserve"> Atkārtoti konstatētas trīs līdz šim </w:t>
      </w:r>
      <w:r>
        <w:rPr>
          <w:rFonts w:ascii="Calibri" w:hAnsi="Calibri"/>
          <w:sz w:val="22"/>
          <w:szCs w:val="22"/>
        </w:rPr>
        <w:t>teritorijā</w:t>
      </w:r>
      <w:r w:rsidRPr="003A1CCE">
        <w:rPr>
          <w:rFonts w:ascii="Calibri" w:hAnsi="Calibri"/>
          <w:sz w:val="22"/>
          <w:szCs w:val="22"/>
        </w:rPr>
        <w:t xml:space="preserve"> zināmās </w:t>
      </w:r>
      <w:r>
        <w:rPr>
          <w:rFonts w:ascii="Calibri" w:hAnsi="Calibri"/>
          <w:sz w:val="22"/>
          <w:szCs w:val="22"/>
        </w:rPr>
        <w:t xml:space="preserve">ES </w:t>
      </w:r>
      <w:r w:rsidR="00766CB9">
        <w:rPr>
          <w:rFonts w:ascii="Calibri" w:hAnsi="Calibri"/>
          <w:sz w:val="22"/>
          <w:szCs w:val="22"/>
        </w:rPr>
        <w:t>Bio</w:t>
      </w:r>
      <w:r w:rsidR="00153E47">
        <w:rPr>
          <w:rFonts w:ascii="Calibri" w:hAnsi="Calibri"/>
          <w:sz w:val="22"/>
          <w:szCs w:val="22"/>
        </w:rPr>
        <w:t>topu direktīvas sugas (skat.</w:t>
      </w:r>
      <w:r w:rsidR="00830815">
        <w:rPr>
          <w:rFonts w:ascii="Calibri" w:hAnsi="Calibri"/>
          <w:sz w:val="22"/>
          <w:szCs w:val="22"/>
        </w:rPr>
        <w:t xml:space="preserve"> 21</w:t>
      </w:r>
      <w:r w:rsidR="00153E47">
        <w:rPr>
          <w:rFonts w:ascii="Calibri" w:hAnsi="Calibri"/>
          <w:sz w:val="22"/>
          <w:szCs w:val="22"/>
        </w:rPr>
        <w:t>. </w:t>
      </w:r>
      <w:r w:rsidR="00766CB9">
        <w:rPr>
          <w:rFonts w:ascii="Calibri" w:hAnsi="Calibri"/>
          <w:sz w:val="22"/>
          <w:szCs w:val="22"/>
        </w:rPr>
        <w:t>tabulu).</w:t>
      </w:r>
    </w:p>
    <w:p w14:paraId="028453E3" w14:textId="3BD02B54" w:rsidR="00E03C5F" w:rsidRPr="00830815" w:rsidRDefault="00830815" w:rsidP="00A649D8">
      <w:pPr>
        <w:spacing w:line="276" w:lineRule="auto"/>
        <w:jc w:val="right"/>
        <w:rPr>
          <w:rFonts w:ascii="Calibri" w:hAnsi="Calibri"/>
          <w:sz w:val="20"/>
          <w:szCs w:val="20"/>
        </w:rPr>
      </w:pPr>
      <w:r>
        <w:rPr>
          <w:rFonts w:ascii="Calibri" w:hAnsi="Calibri"/>
          <w:sz w:val="20"/>
          <w:szCs w:val="20"/>
        </w:rPr>
        <w:t>21</w:t>
      </w:r>
      <w:r w:rsidR="00E03C5F" w:rsidRPr="00830815">
        <w:rPr>
          <w:rFonts w:ascii="Calibri" w:hAnsi="Calibri"/>
          <w:sz w:val="20"/>
          <w:szCs w:val="20"/>
        </w:rPr>
        <w:t xml:space="preserve">. tabula. Dabas </w:t>
      </w:r>
      <w:r w:rsidR="00044736" w:rsidRPr="00830815">
        <w:rPr>
          <w:rFonts w:ascii="Calibri" w:hAnsi="Calibri"/>
          <w:sz w:val="20"/>
          <w:szCs w:val="20"/>
        </w:rPr>
        <w:t>parkā</w:t>
      </w:r>
      <w:r w:rsidR="00E03C5F" w:rsidRPr="00830815">
        <w:rPr>
          <w:rFonts w:ascii="Calibri" w:hAnsi="Calibri"/>
          <w:sz w:val="20"/>
          <w:szCs w:val="20"/>
        </w:rPr>
        <w:t xml:space="preserve"> konstatētās </w:t>
      </w:r>
      <w:r w:rsidR="00044736" w:rsidRPr="00830815">
        <w:rPr>
          <w:rFonts w:ascii="Calibri" w:hAnsi="Calibri"/>
          <w:sz w:val="20"/>
          <w:szCs w:val="20"/>
        </w:rPr>
        <w:t xml:space="preserve">īpaši </w:t>
      </w:r>
      <w:r w:rsidR="00E03C5F" w:rsidRPr="00830815">
        <w:rPr>
          <w:rFonts w:ascii="Calibri" w:hAnsi="Calibri"/>
          <w:sz w:val="20"/>
          <w:szCs w:val="20"/>
        </w:rPr>
        <w:t xml:space="preserve">aizsargājamās un citādi vērtīgās bezmugurkaulnieku sugas un to aizsardzības statuss </w:t>
      </w:r>
    </w:p>
    <w:tbl>
      <w:tblPr>
        <w:tblStyle w:val="GridTable4-Accent31"/>
        <w:tblW w:w="9918" w:type="dxa"/>
        <w:jc w:val="center"/>
        <w:tblLayout w:type="fixed"/>
        <w:tblLook w:val="04A0" w:firstRow="1" w:lastRow="0" w:firstColumn="1" w:lastColumn="0" w:noHBand="0" w:noVBand="1"/>
      </w:tblPr>
      <w:tblGrid>
        <w:gridCol w:w="562"/>
        <w:gridCol w:w="1701"/>
        <w:gridCol w:w="1560"/>
        <w:gridCol w:w="1134"/>
        <w:gridCol w:w="850"/>
        <w:gridCol w:w="1672"/>
        <w:gridCol w:w="2439"/>
      </w:tblGrid>
      <w:tr w:rsidR="00E03C5F" w:rsidRPr="00C87FD6" w14:paraId="5F303983" w14:textId="77777777" w:rsidTr="00D37002">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2992DA86" w14:textId="77777777" w:rsidR="00671724" w:rsidRPr="00C87FD6" w:rsidRDefault="00E03C5F" w:rsidP="00E03C5F">
            <w:pPr>
              <w:snapToGrid w:val="0"/>
              <w:spacing w:line="256" w:lineRule="auto"/>
              <w:rPr>
                <w:rFonts w:asciiTheme="minorHAnsi" w:hAnsiTheme="minorHAnsi" w:cstheme="minorHAnsi"/>
                <w:b w:val="0"/>
                <w:bCs w:val="0"/>
                <w:sz w:val="20"/>
                <w:szCs w:val="20"/>
                <w:lang w:eastAsia="en-US"/>
              </w:rPr>
            </w:pPr>
            <w:proofErr w:type="spellStart"/>
            <w:r w:rsidRPr="00C87FD6">
              <w:rPr>
                <w:rFonts w:asciiTheme="minorHAnsi" w:hAnsiTheme="minorHAnsi" w:cstheme="minorHAnsi"/>
                <w:b w:val="0"/>
                <w:bCs w:val="0"/>
                <w:sz w:val="20"/>
                <w:szCs w:val="20"/>
                <w:lang w:eastAsia="en-US"/>
              </w:rPr>
              <w:t>Nr</w:t>
            </w:r>
            <w:r w:rsidR="00671724" w:rsidRPr="00C87FD6">
              <w:rPr>
                <w:rFonts w:asciiTheme="minorHAnsi" w:hAnsiTheme="minorHAnsi" w:cstheme="minorHAnsi"/>
                <w:b w:val="0"/>
                <w:bCs w:val="0"/>
                <w:sz w:val="20"/>
                <w:szCs w:val="20"/>
                <w:lang w:eastAsia="en-US"/>
              </w:rPr>
              <w:t>.p.k</w:t>
            </w:r>
            <w:proofErr w:type="spellEnd"/>
            <w:r w:rsidR="00671724" w:rsidRPr="00C87FD6">
              <w:rPr>
                <w:rFonts w:asciiTheme="minorHAnsi" w:hAnsiTheme="minorHAnsi" w:cstheme="minorHAnsi"/>
                <w:b w:val="0"/>
                <w:bCs w:val="0"/>
                <w:sz w:val="20"/>
                <w:szCs w:val="20"/>
                <w:lang w:eastAsia="en-US"/>
              </w:rPr>
              <w:t>.</w:t>
            </w:r>
          </w:p>
        </w:tc>
        <w:tc>
          <w:tcPr>
            <w:tcW w:w="1701" w:type="dxa"/>
          </w:tcPr>
          <w:p w14:paraId="01D5FCDC" w14:textId="77777777" w:rsidR="00671724" w:rsidRPr="00C87FD6" w:rsidRDefault="00671724"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US"/>
              </w:rPr>
            </w:pPr>
            <w:r w:rsidRPr="00C87FD6">
              <w:rPr>
                <w:rFonts w:asciiTheme="minorHAnsi" w:hAnsiTheme="minorHAnsi" w:cstheme="minorHAnsi"/>
                <w:b w:val="0"/>
                <w:bCs w:val="0"/>
                <w:sz w:val="20"/>
                <w:szCs w:val="20"/>
                <w:lang w:eastAsia="en-US"/>
              </w:rPr>
              <w:t>Latviskais nosaukums</w:t>
            </w:r>
          </w:p>
        </w:tc>
        <w:tc>
          <w:tcPr>
            <w:tcW w:w="1560" w:type="dxa"/>
          </w:tcPr>
          <w:p w14:paraId="0952348E" w14:textId="77777777" w:rsidR="00671724" w:rsidRPr="00C87FD6" w:rsidRDefault="00671724"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US"/>
              </w:rPr>
            </w:pPr>
            <w:r w:rsidRPr="00C87FD6">
              <w:rPr>
                <w:rFonts w:asciiTheme="minorHAnsi" w:hAnsiTheme="minorHAnsi" w:cstheme="minorHAnsi"/>
                <w:b w:val="0"/>
                <w:bCs w:val="0"/>
                <w:sz w:val="20"/>
                <w:szCs w:val="20"/>
                <w:lang w:eastAsia="en-US"/>
              </w:rPr>
              <w:t>Latīniskais nosaukums</w:t>
            </w:r>
          </w:p>
        </w:tc>
        <w:tc>
          <w:tcPr>
            <w:tcW w:w="1134" w:type="dxa"/>
          </w:tcPr>
          <w:p w14:paraId="31B6DAA5" w14:textId="77777777" w:rsidR="00671724" w:rsidRPr="00C87FD6" w:rsidRDefault="00671724"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US"/>
              </w:rPr>
            </w:pPr>
            <w:r w:rsidRPr="00C87FD6">
              <w:rPr>
                <w:rFonts w:asciiTheme="minorHAnsi" w:hAnsiTheme="minorHAnsi" w:cstheme="minorHAnsi"/>
                <w:b w:val="0"/>
                <w:bCs w:val="0"/>
                <w:sz w:val="20"/>
                <w:szCs w:val="20"/>
                <w:lang w:eastAsia="en-US"/>
              </w:rPr>
              <w:t>Aizsardzības statuss</w:t>
            </w:r>
          </w:p>
        </w:tc>
        <w:tc>
          <w:tcPr>
            <w:tcW w:w="850" w:type="dxa"/>
          </w:tcPr>
          <w:p w14:paraId="4EEEB91C" w14:textId="77777777" w:rsidR="00671724" w:rsidRPr="00C87FD6" w:rsidRDefault="00671724"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US"/>
              </w:rPr>
            </w:pPr>
            <w:r w:rsidRPr="00C87FD6">
              <w:rPr>
                <w:rFonts w:asciiTheme="minorHAnsi" w:hAnsiTheme="minorHAnsi" w:cstheme="minorHAnsi"/>
                <w:b w:val="0"/>
                <w:bCs w:val="0"/>
                <w:sz w:val="20"/>
                <w:szCs w:val="20"/>
                <w:lang w:eastAsia="en-US"/>
              </w:rPr>
              <w:t>Cits statuss</w:t>
            </w:r>
          </w:p>
        </w:tc>
        <w:tc>
          <w:tcPr>
            <w:tcW w:w="1672" w:type="dxa"/>
          </w:tcPr>
          <w:p w14:paraId="37403536" w14:textId="77777777" w:rsidR="00671724" w:rsidRPr="00C87FD6" w:rsidRDefault="00135A08" w:rsidP="00767E77">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US"/>
              </w:rPr>
            </w:pPr>
            <w:r w:rsidRPr="00C87FD6">
              <w:rPr>
                <w:rFonts w:asciiTheme="minorHAnsi" w:hAnsiTheme="minorHAnsi" w:cstheme="minorHAnsi"/>
                <w:b w:val="0"/>
                <w:bCs w:val="0"/>
                <w:sz w:val="20"/>
                <w:szCs w:val="20"/>
                <w:lang w:eastAsia="en-US"/>
              </w:rPr>
              <w:t>Sugas stāvoklis Latvijā</w:t>
            </w:r>
          </w:p>
        </w:tc>
        <w:tc>
          <w:tcPr>
            <w:tcW w:w="2439" w:type="dxa"/>
          </w:tcPr>
          <w:p w14:paraId="35462618" w14:textId="77777777" w:rsidR="00671724" w:rsidRPr="00C87FD6" w:rsidRDefault="00E03C5F" w:rsidP="00044736">
            <w:pPr>
              <w:snapToGrid w:val="0"/>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US"/>
              </w:rPr>
            </w:pPr>
            <w:r w:rsidRPr="00C87FD6">
              <w:rPr>
                <w:rFonts w:asciiTheme="minorHAnsi" w:hAnsiTheme="minorHAnsi" w:cstheme="minorHAnsi"/>
                <w:b w:val="0"/>
                <w:bCs w:val="0"/>
                <w:sz w:val="20"/>
                <w:szCs w:val="20"/>
                <w:lang w:eastAsia="en-US"/>
              </w:rPr>
              <w:t xml:space="preserve">Aizsardzības stāvoklis </w:t>
            </w:r>
            <w:r w:rsidR="00044736" w:rsidRPr="00C87FD6">
              <w:rPr>
                <w:rFonts w:asciiTheme="minorHAnsi" w:hAnsiTheme="minorHAnsi" w:cstheme="minorHAnsi"/>
                <w:b w:val="0"/>
                <w:bCs w:val="0"/>
                <w:sz w:val="20"/>
                <w:szCs w:val="20"/>
                <w:lang w:eastAsia="en-US"/>
              </w:rPr>
              <w:t>dabas parkā</w:t>
            </w:r>
          </w:p>
        </w:tc>
      </w:tr>
      <w:tr w:rsidR="00DE170F" w:rsidRPr="00C87FD6" w14:paraId="5276A583" w14:textId="77777777" w:rsidTr="00D3700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581B4BC7" w14:textId="77777777" w:rsidR="00DE170F" w:rsidRPr="00FE0E60" w:rsidRDefault="00DE170F"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2A36EE6E" w14:textId="6F44F61A" w:rsidR="00DE170F" w:rsidRPr="00FE0E60" w:rsidRDefault="00DE170F" w:rsidP="00A649D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E0E60">
              <w:rPr>
                <w:rFonts w:asciiTheme="minorHAnsi" w:hAnsiTheme="minorHAnsi" w:cstheme="minorHAnsi"/>
                <w:sz w:val="20"/>
                <w:szCs w:val="20"/>
              </w:rPr>
              <w:t xml:space="preserve">Lielais zirgskābeņu </w:t>
            </w:r>
            <w:proofErr w:type="spellStart"/>
            <w:r w:rsidRPr="00FE0E60">
              <w:rPr>
                <w:rFonts w:asciiTheme="minorHAnsi" w:hAnsiTheme="minorHAnsi" w:cstheme="minorHAnsi"/>
                <w:sz w:val="20"/>
                <w:szCs w:val="20"/>
              </w:rPr>
              <w:t>zeltainītis</w:t>
            </w:r>
            <w:proofErr w:type="spellEnd"/>
          </w:p>
        </w:tc>
        <w:tc>
          <w:tcPr>
            <w:tcW w:w="1560" w:type="dxa"/>
          </w:tcPr>
          <w:p w14:paraId="1865C356" w14:textId="43A24106" w:rsidR="00DE170F" w:rsidRPr="00C87FD6" w:rsidRDefault="00DE170F" w:rsidP="00DE170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C87FD6">
              <w:rPr>
                <w:rFonts w:asciiTheme="minorHAnsi" w:hAnsiTheme="minorHAnsi" w:cstheme="minorHAnsi"/>
                <w:sz w:val="20"/>
                <w:szCs w:val="20"/>
              </w:rPr>
              <w:t>Lycaena</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sz w:val="20"/>
                <w:szCs w:val="20"/>
              </w:rPr>
              <w:t>dispar</w:t>
            </w:r>
            <w:proofErr w:type="spellEnd"/>
          </w:p>
        </w:tc>
        <w:tc>
          <w:tcPr>
            <w:tcW w:w="1134" w:type="dxa"/>
          </w:tcPr>
          <w:p w14:paraId="130377C3" w14:textId="6AEB3554" w:rsidR="00DE170F" w:rsidRPr="00C87FD6" w:rsidRDefault="00DE170F" w:rsidP="00DE17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highlight w:val="yellow"/>
              </w:rPr>
            </w:pPr>
            <w:r w:rsidRPr="00C87FD6">
              <w:rPr>
                <w:rFonts w:asciiTheme="minorHAnsi" w:eastAsia="Calibri" w:hAnsiTheme="minorHAnsi" w:cstheme="minorHAnsi"/>
                <w:bCs/>
                <w:sz w:val="20"/>
                <w:szCs w:val="20"/>
                <w:lang w:eastAsia="en-GB"/>
              </w:rPr>
              <w:t>ES-II, IV; ĪAS</w:t>
            </w:r>
          </w:p>
        </w:tc>
        <w:tc>
          <w:tcPr>
            <w:tcW w:w="850" w:type="dxa"/>
          </w:tcPr>
          <w:p w14:paraId="07162C31" w14:textId="2B9E047A" w:rsidR="00DE170F" w:rsidRPr="00C87FD6" w:rsidRDefault="00DE170F" w:rsidP="00DE170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LSG</w:t>
            </w:r>
          </w:p>
        </w:tc>
        <w:tc>
          <w:tcPr>
            <w:tcW w:w="1672" w:type="dxa"/>
          </w:tcPr>
          <w:p w14:paraId="78A9F7B0" w14:textId="6205AB09" w:rsidR="00DE170F" w:rsidRPr="00C87FD6" w:rsidRDefault="00DE170F" w:rsidP="00DE17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Reti (U1 2007.-2012.)</w:t>
            </w:r>
          </w:p>
        </w:tc>
        <w:tc>
          <w:tcPr>
            <w:tcW w:w="2439" w:type="dxa"/>
          </w:tcPr>
          <w:p w14:paraId="2B901B5E" w14:textId="09F34DFD" w:rsidR="00DE170F" w:rsidRPr="00C87FD6" w:rsidRDefault="00393CED" w:rsidP="00DE17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bCs/>
                <w:sz w:val="20"/>
                <w:szCs w:val="20"/>
              </w:rPr>
              <w:t>2018.</w:t>
            </w:r>
            <w:r w:rsidR="00153E47">
              <w:rPr>
                <w:rFonts w:asciiTheme="minorHAnsi" w:hAnsiTheme="minorHAnsi" w:cstheme="minorHAnsi"/>
                <w:bCs/>
                <w:sz w:val="20"/>
                <w:szCs w:val="20"/>
              </w:rPr>
              <w:t> gadā</w:t>
            </w:r>
            <w:r>
              <w:rPr>
                <w:rFonts w:asciiTheme="minorHAnsi" w:hAnsiTheme="minorHAnsi" w:cstheme="minorHAnsi"/>
                <w:bCs/>
                <w:sz w:val="20"/>
                <w:szCs w:val="20"/>
              </w:rPr>
              <w:t xml:space="preserve"> konstatēti 4 īpa</w:t>
            </w:r>
            <w:r w:rsidR="00DE170F" w:rsidRPr="00C87FD6">
              <w:rPr>
                <w:rFonts w:asciiTheme="minorHAnsi" w:hAnsiTheme="minorHAnsi" w:cstheme="minorHAnsi"/>
                <w:bCs/>
                <w:sz w:val="20"/>
                <w:szCs w:val="20"/>
              </w:rPr>
              <w:t xml:space="preserve">tņi, 2016. gada monitoringa datiem </w:t>
            </w:r>
            <w:r w:rsidR="00153E47">
              <w:rPr>
                <w:rFonts w:asciiTheme="minorHAnsi" w:hAnsiTheme="minorHAnsi" w:cstheme="minorHAnsi"/>
                <w:bCs/>
                <w:sz w:val="20"/>
                <w:szCs w:val="20"/>
              </w:rPr>
              <w:t xml:space="preserve">- </w:t>
            </w:r>
            <w:r w:rsidR="00DE170F" w:rsidRPr="00C87FD6">
              <w:rPr>
                <w:rFonts w:asciiTheme="minorHAnsi" w:hAnsiTheme="minorHAnsi" w:cstheme="minorHAnsi"/>
                <w:bCs/>
                <w:sz w:val="20"/>
                <w:szCs w:val="20"/>
              </w:rPr>
              <w:t>7 īpatņi</w:t>
            </w:r>
            <w:r w:rsidR="00DE170F" w:rsidRPr="00C87FD6">
              <w:rPr>
                <w:rFonts w:asciiTheme="minorHAnsi" w:hAnsiTheme="minorHAnsi" w:cstheme="minorHAnsi"/>
                <w:sz w:val="20"/>
                <w:szCs w:val="20"/>
              </w:rPr>
              <w:tab/>
              <w:t>Vērtējums - FV</w:t>
            </w:r>
          </w:p>
        </w:tc>
      </w:tr>
      <w:tr w:rsidR="007619C6" w:rsidRPr="00C87FD6" w14:paraId="2CE49E93" w14:textId="77777777" w:rsidTr="00D37002">
        <w:trPr>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2CB86D8E" w14:textId="77777777" w:rsidR="007619C6" w:rsidRPr="00FE0E60" w:rsidRDefault="007619C6"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3A4FA7B2" w14:textId="25B9B494" w:rsidR="007619C6" w:rsidRPr="00FE0E60" w:rsidRDefault="00691523" w:rsidP="00A649D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Biezā </w:t>
            </w:r>
            <w:proofErr w:type="spellStart"/>
            <w:r w:rsidR="007619C6" w:rsidRPr="00FE0E60">
              <w:rPr>
                <w:rFonts w:asciiTheme="minorHAnsi" w:hAnsiTheme="minorHAnsi" w:cstheme="minorHAnsi"/>
                <w:sz w:val="20"/>
                <w:szCs w:val="20"/>
              </w:rPr>
              <w:t>perlamutrene</w:t>
            </w:r>
            <w:proofErr w:type="spellEnd"/>
          </w:p>
        </w:tc>
        <w:tc>
          <w:tcPr>
            <w:tcW w:w="1560" w:type="dxa"/>
          </w:tcPr>
          <w:p w14:paraId="1CE1199A" w14:textId="5F66BE09" w:rsidR="007619C6" w:rsidRPr="00C87FD6" w:rsidRDefault="007619C6" w:rsidP="007619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proofErr w:type="spellStart"/>
            <w:r w:rsidRPr="00C87FD6">
              <w:rPr>
                <w:rFonts w:asciiTheme="minorHAnsi" w:hAnsiTheme="minorHAnsi" w:cstheme="minorHAnsi"/>
                <w:sz w:val="20"/>
                <w:szCs w:val="20"/>
              </w:rPr>
              <w:t>Unio</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sz w:val="20"/>
                <w:szCs w:val="20"/>
              </w:rPr>
              <w:t>crassus</w:t>
            </w:r>
            <w:proofErr w:type="spellEnd"/>
          </w:p>
        </w:tc>
        <w:tc>
          <w:tcPr>
            <w:tcW w:w="1134" w:type="dxa"/>
          </w:tcPr>
          <w:p w14:paraId="029FFCCB" w14:textId="1E49984F" w:rsidR="007619C6" w:rsidRPr="00C87FD6" w:rsidRDefault="007619C6" w:rsidP="007619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eastAsia="Calibri" w:hAnsiTheme="minorHAnsi" w:cstheme="minorHAnsi"/>
                <w:bCs/>
                <w:sz w:val="20"/>
                <w:szCs w:val="20"/>
                <w:lang w:eastAsia="en-GB"/>
              </w:rPr>
              <w:t>ES-II, IV; ĪAS, MIK</w:t>
            </w:r>
          </w:p>
        </w:tc>
        <w:tc>
          <w:tcPr>
            <w:tcW w:w="850" w:type="dxa"/>
          </w:tcPr>
          <w:p w14:paraId="4EB1B509" w14:textId="43B1D5FB" w:rsidR="007619C6" w:rsidRPr="00C87FD6" w:rsidRDefault="007619C6" w:rsidP="007619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LSG</w:t>
            </w:r>
            <w:r w:rsidRPr="00C87FD6">
              <w:rPr>
                <w:rFonts w:asciiTheme="minorHAnsi" w:hAnsiTheme="minorHAnsi" w:cstheme="minorHAnsi"/>
                <w:sz w:val="20"/>
                <w:szCs w:val="20"/>
                <w:vertAlign w:val="superscript"/>
              </w:rPr>
              <w:t>2</w:t>
            </w:r>
            <w:r w:rsidRPr="00C87FD6">
              <w:rPr>
                <w:rFonts w:asciiTheme="minorHAnsi" w:hAnsiTheme="minorHAnsi" w:cstheme="minorHAnsi"/>
                <w:sz w:val="20"/>
                <w:szCs w:val="20"/>
              </w:rPr>
              <w:t xml:space="preserve"> (2)</w:t>
            </w:r>
          </w:p>
        </w:tc>
        <w:tc>
          <w:tcPr>
            <w:tcW w:w="1672" w:type="dxa"/>
          </w:tcPr>
          <w:p w14:paraId="127B0A71" w14:textId="186AD361" w:rsidR="007619C6" w:rsidRPr="00C87FD6" w:rsidRDefault="007619C6" w:rsidP="007619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Samērā bieži (U2 2007.-2012.)</w:t>
            </w:r>
          </w:p>
        </w:tc>
        <w:tc>
          <w:tcPr>
            <w:tcW w:w="2439" w:type="dxa"/>
          </w:tcPr>
          <w:p w14:paraId="154C584F" w14:textId="0F7D9D7E" w:rsidR="007619C6" w:rsidRPr="00C87FD6" w:rsidRDefault="007619C6" w:rsidP="007619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2018.</w:t>
            </w:r>
            <w:r w:rsidR="00153E47">
              <w:rPr>
                <w:rFonts w:asciiTheme="minorHAnsi" w:hAnsiTheme="minorHAnsi" w:cstheme="minorHAnsi"/>
                <w:sz w:val="20"/>
                <w:szCs w:val="20"/>
              </w:rPr>
              <w:t> gada 13. jūnijs.</w:t>
            </w:r>
            <w:r w:rsidR="00DE170F" w:rsidRPr="00C87FD6">
              <w:rPr>
                <w:rFonts w:asciiTheme="minorHAnsi" w:hAnsiTheme="minorHAnsi" w:cstheme="minorHAnsi"/>
                <w:sz w:val="20"/>
                <w:szCs w:val="20"/>
              </w:rPr>
              <w:t xml:space="preserve"> Reti - U1x</w:t>
            </w:r>
          </w:p>
        </w:tc>
      </w:tr>
      <w:tr w:rsidR="007619C6" w:rsidRPr="00C87FD6" w14:paraId="3DC3D02D" w14:textId="77777777" w:rsidTr="00D3700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59A43901" w14:textId="77777777" w:rsidR="007619C6" w:rsidRPr="00FE0E60" w:rsidRDefault="007619C6"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0C2BBFC5" w14:textId="039546C0" w:rsidR="007619C6" w:rsidRPr="00FE0E60" w:rsidRDefault="007619C6" w:rsidP="00A649D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E0E60">
              <w:rPr>
                <w:rFonts w:asciiTheme="minorHAnsi" w:hAnsiTheme="minorHAnsi" w:cstheme="minorHAnsi"/>
                <w:sz w:val="20"/>
                <w:szCs w:val="20"/>
              </w:rPr>
              <w:t xml:space="preserve">Zaļā </w:t>
            </w:r>
            <w:proofErr w:type="spellStart"/>
            <w:r w:rsidRPr="00FE0E60">
              <w:rPr>
                <w:rFonts w:asciiTheme="minorHAnsi" w:hAnsiTheme="minorHAnsi" w:cstheme="minorHAnsi"/>
                <w:sz w:val="20"/>
                <w:szCs w:val="20"/>
              </w:rPr>
              <w:t>upjuspāre</w:t>
            </w:r>
            <w:proofErr w:type="spellEnd"/>
          </w:p>
        </w:tc>
        <w:tc>
          <w:tcPr>
            <w:tcW w:w="1560" w:type="dxa"/>
          </w:tcPr>
          <w:p w14:paraId="0568AB55" w14:textId="10C7E14F" w:rsidR="007619C6" w:rsidRPr="00C87FD6" w:rsidRDefault="007619C6" w:rsidP="007619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C87FD6">
              <w:rPr>
                <w:rFonts w:asciiTheme="minorHAnsi" w:hAnsiTheme="minorHAnsi" w:cstheme="minorHAnsi"/>
                <w:sz w:val="20"/>
                <w:szCs w:val="20"/>
              </w:rPr>
              <w:t>Ophiogomphus</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sz w:val="20"/>
                <w:szCs w:val="20"/>
              </w:rPr>
              <w:t>cecilia</w:t>
            </w:r>
            <w:proofErr w:type="spellEnd"/>
          </w:p>
        </w:tc>
        <w:tc>
          <w:tcPr>
            <w:tcW w:w="1134" w:type="dxa"/>
          </w:tcPr>
          <w:p w14:paraId="1B81894A" w14:textId="551E7C1F" w:rsidR="007619C6" w:rsidRPr="00C87FD6" w:rsidRDefault="007619C6" w:rsidP="007619C6">
            <w:pPr>
              <w:pStyle w:val="Head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 xml:space="preserve">IAS (1), </w:t>
            </w:r>
            <w:r w:rsidRPr="00C87FD6">
              <w:rPr>
                <w:rFonts w:asciiTheme="minorHAnsi" w:eastAsia="Calibri" w:hAnsiTheme="minorHAnsi" w:cstheme="minorHAnsi"/>
                <w:bCs/>
                <w:sz w:val="20"/>
                <w:szCs w:val="20"/>
                <w:lang w:eastAsia="en-GB"/>
              </w:rPr>
              <w:t>ES</w:t>
            </w:r>
            <w:r w:rsidRPr="00C87FD6">
              <w:rPr>
                <w:rFonts w:asciiTheme="minorHAnsi" w:hAnsiTheme="minorHAnsi" w:cstheme="minorHAnsi"/>
                <w:sz w:val="20"/>
                <w:szCs w:val="20"/>
              </w:rPr>
              <w:t xml:space="preserve"> II un IV</w:t>
            </w:r>
          </w:p>
        </w:tc>
        <w:tc>
          <w:tcPr>
            <w:tcW w:w="850" w:type="dxa"/>
          </w:tcPr>
          <w:p w14:paraId="537C9234" w14:textId="4221FD74" w:rsidR="007619C6" w:rsidRPr="00C87FD6" w:rsidRDefault="007619C6" w:rsidP="007619C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LSG (3)</w:t>
            </w:r>
          </w:p>
        </w:tc>
        <w:tc>
          <w:tcPr>
            <w:tcW w:w="1672" w:type="dxa"/>
          </w:tcPr>
          <w:p w14:paraId="6D01C92D" w14:textId="2D051B8A" w:rsidR="007619C6" w:rsidRPr="00C87FD6" w:rsidRDefault="007619C6" w:rsidP="007619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Reti (U1 2007.-2012.)</w:t>
            </w:r>
          </w:p>
        </w:tc>
        <w:tc>
          <w:tcPr>
            <w:tcW w:w="2439" w:type="dxa"/>
          </w:tcPr>
          <w:p w14:paraId="788FBFF3" w14:textId="17FA86B0" w:rsidR="007619C6" w:rsidRPr="00C87FD6" w:rsidRDefault="007619C6" w:rsidP="007619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2018.</w:t>
            </w:r>
            <w:r w:rsidR="00153E47">
              <w:rPr>
                <w:rFonts w:asciiTheme="minorHAnsi" w:hAnsiTheme="minorHAnsi" w:cstheme="minorHAnsi"/>
                <w:sz w:val="20"/>
                <w:szCs w:val="20"/>
              </w:rPr>
              <w:t> gada 17. jūlijā</w:t>
            </w:r>
            <w:r w:rsidRPr="00C87FD6">
              <w:rPr>
                <w:rFonts w:asciiTheme="minorHAnsi" w:hAnsiTheme="minorHAnsi" w:cstheme="minorHAnsi"/>
                <w:sz w:val="20"/>
                <w:szCs w:val="20"/>
              </w:rPr>
              <w:t xml:space="preserve"> novērota vienu reizi pie Mūrnieku tilta (tēviņš). Nevar novērtēt, jo nav plašāku datu.</w:t>
            </w:r>
            <w:r w:rsidR="006914FD" w:rsidRPr="00C87FD6">
              <w:rPr>
                <w:rFonts w:asciiTheme="minorHAnsi" w:hAnsiTheme="minorHAnsi" w:cstheme="minorHAnsi"/>
                <w:sz w:val="20"/>
                <w:szCs w:val="20"/>
              </w:rPr>
              <w:t xml:space="preserve"> Reti </w:t>
            </w:r>
            <w:r w:rsidR="00DE170F" w:rsidRPr="00C87FD6">
              <w:rPr>
                <w:rFonts w:asciiTheme="minorHAnsi" w:hAnsiTheme="minorHAnsi" w:cstheme="minorHAnsi"/>
                <w:sz w:val="20"/>
                <w:szCs w:val="20"/>
              </w:rPr>
              <w:t>U1x</w:t>
            </w:r>
          </w:p>
        </w:tc>
      </w:tr>
      <w:tr w:rsidR="007619C6" w:rsidRPr="00C87FD6" w14:paraId="0877842B" w14:textId="77777777" w:rsidTr="00D37002">
        <w:trPr>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1C1634C7" w14:textId="77777777" w:rsidR="007619C6" w:rsidRPr="00FE0E60" w:rsidRDefault="007619C6"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1AF37563" w14:textId="5F1B57F5" w:rsidR="007619C6" w:rsidRPr="00FE0E60" w:rsidRDefault="007619C6" w:rsidP="00A649D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E0E60">
              <w:rPr>
                <w:rFonts w:asciiTheme="minorHAnsi" w:hAnsiTheme="minorHAnsi" w:cstheme="minorHAnsi"/>
                <w:sz w:val="20"/>
                <w:szCs w:val="20"/>
              </w:rPr>
              <w:t>Spožā skudra</w:t>
            </w:r>
          </w:p>
        </w:tc>
        <w:tc>
          <w:tcPr>
            <w:tcW w:w="1560" w:type="dxa"/>
          </w:tcPr>
          <w:p w14:paraId="08EB0832" w14:textId="370A3E0D" w:rsidR="007619C6" w:rsidRPr="00C87FD6" w:rsidRDefault="007619C6" w:rsidP="007619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0"/>
                <w:szCs w:val="20"/>
              </w:rPr>
            </w:pPr>
            <w:proofErr w:type="spellStart"/>
            <w:r w:rsidRPr="00C87FD6">
              <w:rPr>
                <w:rFonts w:asciiTheme="minorHAnsi" w:hAnsiTheme="minorHAnsi" w:cstheme="minorHAnsi"/>
                <w:sz w:val="20"/>
                <w:szCs w:val="20"/>
              </w:rPr>
              <w:t>Lasius</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sz w:val="20"/>
                <w:szCs w:val="20"/>
              </w:rPr>
              <w:t>fuliginosus</w:t>
            </w:r>
            <w:proofErr w:type="spellEnd"/>
          </w:p>
        </w:tc>
        <w:tc>
          <w:tcPr>
            <w:tcW w:w="1134" w:type="dxa"/>
          </w:tcPr>
          <w:p w14:paraId="3BA6269A" w14:textId="6863982E" w:rsidR="007619C6" w:rsidRPr="00C87FD6" w:rsidRDefault="007619C6" w:rsidP="007619C6">
            <w:pPr>
              <w:pStyle w:val="Head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eastAsia="Calibri" w:hAnsiTheme="minorHAnsi" w:cstheme="minorHAnsi"/>
                <w:bCs/>
                <w:sz w:val="20"/>
                <w:szCs w:val="20"/>
                <w:lang w:eastAsia="en-GB"/>
              </w:rPr>
              <w:t>ĪAS</w:t>
            </w:r>
          </w:p>
        </w:tc>
        <w:tc>
          <w:tcPr>
            <w:tcW w:w="850" w:type="dxa"/>
          </w:tcPr>
          <w:p w14:paraId="7023C3E0" w14:textId="6DD1FD4F" w:rsidR="007619C6" w:rsidRPr="00393CED" w:rsidRDefault="00393CED" w:rsidP="007619C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b/>
                <w:sz w:val="20"/>
                <w:szCs w:val="20"/>
              </w:rPr>
              <w:t>-</w:t>
            </w:r>
          </w:p>
        </w:tc>
        <w:tc>
          <w:tcPr>
            <w:tcW w:w="1672" w:type="dxa"/>
          </w:tcPr>
          <w:p w14:paraId="271E51BA" w14:textId="362EB1C7" w:rsidR="007619C6" w:rsidRPr="00C87FD6" w:rsidRDefault="007619C6" w:rsidP="007619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Bieži</w:t>
            </w:r>
          </w:p>
        </w:tc>
        <w:tc>
          <w:tcPr>
            <w:tcW w:w="2439" w:type="dxa"/>
          </w:tcPr>
          <w:p w14:paraId="51320F08" w14:textId="3866E1E8" w:rsidR="007619C6" w:rsidRPr="00C87FD6" w:rsidRDefault="007619C6" w:rsidP="007619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Konstatēta blakus dabas parka teritorijai</w:t>
            </w:r>
          </w:p>
        </w:tc>
      </w:tr>
      <w:tr w:rsidR="00074D7C" w:rsidRPr="00C87FD6" w14:paraId="3CCB399E" w14:textId="77777777" w:rsidTr="00D3700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6C162C6D" w14:textId="77777777" w:rsidR="00074D7C" w:rsidRPr="00FE0E60" w:rsidRDefault="00074D7C"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29B34464" w14:textId="1EFB4FB7" w:rsidR="00074D7C" w:rsidRPr="00FE0E60" w:rsidRDefault="00074D7C" w:rsidP="00CE12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E0E60">
              <w:rPr>
                <w:rFonts w:asciiTheme="minorHAnsi" w:hAnsiTheme="minorHAnsi" w:cstheme="minorHAnsi"/>
                <w:sz w:val="20"/>
                <w:szCs w:val="20"/>
              </w:rPr>
              <w:t>Mainīgā spāre</w:t>
            </w:r>
          </w:p>
        </w:tc>
        <w:tc>
          <w:tcPr>
            <w:tcW w:w="1560" w:type="dxa"/>
          </w:tcPr>
          <w:p w14:paraId="5D536E4B" w14:textId="2A2DF4E6" w:rsidR="00074D7C" w:rsidRPr="00C87FD6" w:rsidRDefault="00074D7C" w:rsidP="00074D7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C87FD6">
              <w:rPr>
                <w:rFonts w:asciiTheme="minorHAnsi" w:hAnsiTheme="minorHAnsi" w:cstheme="minorHAnsi"/>
                <w:sz w:val="20"/>
                <w:szCs w:val="20"/>
              </w:rPr>
              <w:t>Libellula</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sz w:val="20"/>
                <w:szCs w:val="20"/>
              </w:rPr>
              <w:t>fulva</w:t>
            </w:r>
            <w:proofErr w:type="spellEnd"/>
          </w:p>
        </w:tc>
        <w:tc>
          <w:tcPr>
            <w:tcW w:w="1134" w:type="dxa"/>
          </w:tcPr>
          <w:p w14:paraId="64BB1566" w14:textId="0F657C60" w:rsidR="00074D7C" w:rsidRPr="00C87FD6" w:rsidRDefault="00074D7C" w:rsidP="00074D7C">
            <w:pPr>
              <w:pStyle w:val="Head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eastAsia="Calibri" w:hAnsiTheme="minorHAnsi" w:cstheme="minorHAnsi"/>
                <w:bCs/>
                <w:sz w:val="20"/>
                <w:szCs w:val="20"/>
                <w:lang w:eastAsia="en-GB"/>
              </w:rPr>
              <w:t>ĪAS</w:t>
            </w:r>
          </w:p>
        </w:tc>
        <w:tc>
          <w:tcPr>
            <w:tcW w:w="850" w:type="dxa"/>
          </w:tcPr>
          <w:p w14:paraId="7830E84E" w14:textId="2716EE38" w:rsidR="00074D7C" w:rsidRPr="00C87FD6" w:rsidRDefault="00074D7C" w:rsidP="00074D7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LSG</w:t>
            </w:r>
            <w:r w:rsidR="00DE170F" w:rsidRPr="00C87FD6">
              <w:rPr>
                <w:rFonts w:asciiTheme="minorHAnsi" w:hAnsiTheme="minorHAnsi" w:cstheme="minorHAnsi"/>
                <w:sz w:val="20"/>
                <w:szCs w:val="20"/>
              </w:rPr>
              <w:t>(1)</w:t>
            </w:r>
          </w:p>
        </w:tc>
        <w:tc>
          <w:tcPr>
            <w:tcW w:w="1672" w:type="dxa"/>
          </w:tcPr>
          <w:p w14:paraId="074CFB04" w14:textId="77777777" w:rsidR="00074D7C" w:rsidRPr="00C87FD6" w:rsidRDefault="00074D7C" w:rsidP="00074D7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439" w:type="dxa"/>
          </w:tcPr>
          <w:p w14:paraId="2F46738A" w14:textId="77777777" w:rsidR="00074D7C" w:rsidRPr="00C87FD6" w:rsidRDefault="00074D7C" w:rsidP="00074D7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1A1025" w:rsidRPr="00C87FD6" w14:paraId="3747530C" w14:textId="77777777" w:rsidTr="00D37002">
        <w:trPr>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5B6E3CFC" w14:textId="77777777" w:rsidR="001A1025" w:rsidRPr="00FE0E60" w:rsidRDefault="001A1025"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2F26808A" w14:textId="784E7113" w:rsidR="001A1025" w:rsidRPr="00FE0E60" w:rsidRDefault="00074D7C" w:rsidP="001A102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FE0E60">
              <w:rPr>
                <w:rFonts w:asciiTheme="minorHAnsi" w:hAnsiTheme="minorHAnsi" w:cstheme="minorHAnsi"/>
                <w:sz w:val="20"/>
                <w:szCs w:val="20"/>
              </w:rPr>
              <w:t>Čēmurziežu</w:t>
            </w:r>
            <w:proofErr w:type="spellEnd"/>
            <w:r w:rsidRPr="00FE0E60">
              <w:rPr>
                <w:rFonts w:asciiTheme="minorHAnsi" w:hAnsiTheme="minorHAnsi" w:cstheme="minorHAnsi"/>
                <w:sz w:val="20"/>
                <w:szCs w:val="20"/>
              </w:rPr>
              <w:t xml:space="preserve"> </w:t>
            </w:r>
            <w:proofErr w:type="spellStart"/>
            <w:r w:rsidRPr="00FE0E60">
              <w:rPr>
                <w:rFonts w:asciiTheme="minorHAnsi" w:hAnsiTheme="minorHAnsi" w:cstheme="minorHAnsi"/>
                <w:sz w:val="20"/>
                <w:szCs w:val="20"/>
              </w:rPr>
              <w:t>dižtauriņš</w:t>
            </w:r>
            <w:proofErr w:type="spellEnd"/>
          </w:p>
        </w:tc>
        <w:tc>
          <w:tcPr>
            <w:tcW w:w="1560" w:type="dxa"/>
          </w:tcPr>
          <w:p w14:paraId="731E04AC" w14:textId="57D4F56E" w:rsidR="001A1025" w:rsidRPr="00C87FD6" w:rsidRDefault="00074D7C" w:rsidP="001A10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proofErr w:type="spellStart"/>
            <w:r w:rsidRPr="00C87FD6">
              <w:rPr>
                <w:rFonts w:asciiTheme="minorHAnsi" w:hAnsiTheme="minorHAnsi" w:cstheme="minorHAnsi"/>
                <w:i/>
                <w:sz w:val="20"/>
                <w:szCs w:val="20"/>
              </w:rPr>
              <w:t>Papilio</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i/>
                <w:sz w:val="20"/>
                <w:szCs w:val="20"/>
              </w:rPr>
              <w:t>machaon</w:t>
            </w:r>
            <w:proofErr w:type="spellEnd"/>
          </w:p>
        </w:tc>
        <w:tc>
          <w:tcPr>
            <w:tcW w:w="1134" w:type="dxa"/>
          </w:tcPr>
          <w:p w14:paraId="61A632D1" w14:textId="77777777" w:rsidR="001A1025" w:rsidRPr="00C87FD6" w:rsidRDefault="001A1025" w:rsidP="001A102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850" w:type="dxa"/>
          </w:tcPr>
          <w:p w14:paraId="3FF87157" w14:textId="3D1699CC" w:rsidR="001A1025" w:rsidRPr="00C87FD6" w:rsidRDefault="00DE170F" w:rsidP="00DE17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LSG (2)</w:t>
            </w:r>
          </w:p>
        </w:tc>
        <w:tc>
          <w:tcPr>
            <w:tcW w:w="1672" w:type="dxa"/>
          </w:tcPr>
          <w:p w14:paraId="3920E249" w14:textId="77777777" w:rsidR="001A1025" w:rsidRPr="00C87FD6" w:rsidRDefault="001A1025" w:rsidP="001A10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439" w:type="dxa"/>
          </w:tcPr>
          <w:p w14:paraId="3D95CF87" w14:textId="77777777" w:rsidR="001A1025" w:rsidRPr="00C87FD6" w:rsidRDefault="001A1025" w:rsidP="001A10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DE170F" w:rsidRPr="00C87FD6" w14:paraId="2957120D" w14:textId="77777777" w:rsidTr="00D3700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62" w:type="dxa"/>
          </w:tcPr>
          <w:p w14:paraId="2FBEA0DD" w14:textId="77777777" w:rsidR="00DE170F" w:rsidRPr="00FE0E60" w:rsidRDefault="00DE170F" w:rsidP="00804B99">
            <w:pPr>
              <w:pStyle w:val="ListParagraph"/>
              <w:numPr>
                <w:ilvl w:val="0"/>
                <w:numId w:val="3"/>
              </w:numPr>
              <w:suppressAutoHyphens/>
              <w:snapToGrid w:val="0"/>
              <w:spacing w:line="256" w:lineRule="auto"/>
              <w:jc w:val="both"/>
              <w:rPr>
                <w:rFonts w:asciiTheme="minorHAnsi" w:hAnsiTheme="minorHAnsi" w:cstheme="minorHAnsi"/>
                <w:b w:val="0"/>
                <w:bCs w:val="0"/>
                <w:sz w:val="20"/>
                <w:szCs w:val="20"/>
                <w:lang w:eastAsia="en-US"/>
              </w:rPr>
            </w:pPr>
          </w:p>
        </w:tc>
        <w:tc>
          <w:tcPr>
            <w:tcW w:w="1701" w:type="dxa"/>
          </w:tcPr>
          <w:p w14:paraId="3F2E1A73" w14:textId="2CE74C16" w:rsidR="00DE170F" w:rsidRPr="00FE0E60" w:rsidRDefault="00DE170F" w:rsidP="00DE17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roofErr w:type="spellStart"/>
            <w:r w:rsidRPr="00FE0E60">
              <w:rPr>
                <w:rFonts w:asciiTheme="minorHAnsi" w:hAnsiTheme="minorHAnsi" w:cstheme="minorHAnsi"/>
                <w:sz w:val="20"/>
                <w:szCs w:val="20"/>
              </w:rPr>
              <w:t>Garlūpas</w:t>
            </w:r>
            <w:proofErr w:type="spellEnd"/>
            <w:r w:rsidRPr="00FE0E60">
              <w:rPr>
                <w:rFonts w:asciiTheme="minorHAnsi" w:hAnsiTheme="minorHAnsi" w:cstheme="minorHAnsi"/>
                <w:sz w:val="20"/>
                <w:szCs w:val="20"/>
              </w:rPr>
              <w:t xml:space="preserve"> </w:t>
            </w:r>
            <w:proofErr w:type="spellStart"/>
            <w:r w:rsidRPr="00FE0E60">
              <w:rPr>
                <w:rFonts w:asciiTheme="minorHAnsi" w:hAnsiTheme="minorHAnsi" w:cstheme="minorHAnsi"/>
                <w:sz w:val="20"/>
                <w:szCs w:val="20"/>
              </w:rPr>
              <w:t>racējlapsene</w:t>
            </w:r>
            <w:proofErr w:type="spellEnd"/>
          </w:p>
        </w:tc>
        <w:tc>
          <w:tcPr>
            <w:tcW w:w="1560" w:type="dxa"/>
          </w:tcPr>
          <w:p w14:paraId="66B97149" w14:textId="0A955ABF" w:rsidR="00DE170F" w:rsidRPr="00C87FD6" w:rsidRDefault="00DE170F" w:rsidP="00DE17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proofErr w:type="spellStart"/>
            <w:r w:rsidRPr="00C87FD6">
              <w:rPr>
                <w:rFonts w:asciiTheme="minorHAnsi" w:hAnsiTheme="minorHAnsi" w:cstheme="minorHAnsi"/>
                <w:i/>
                <w:sz w:val="20"/>
                <w:szCs w:val="20"/>
              </w:rPr>
              <w:t>Bembix</w:t>
            </w:r>
            <w:proofErr w:type="spellEnd"/>
            <w:r w:rsidRPr="00C87FD6">
              <w:rPr>
                <w:rFonts w:asciiTheme="minorHAnsi" w:hAnsiTheme="minorHAnsi" w:cstheme="minorHAnsi"/>
                <w:sz w:val="20"/>
                <w:szCs w:val="20"/>
              </w:rPr>
              <w:t xml:space="preserve"> </w:t>
            </w:r>
            <w:proofErr w:type="spellStart"/>
            <w:r w:rsidRPr="00C87FD6">
              <w:rPr>
                <w:rFonts w:asciiTheme="minorHAnsi" w:hAnsiTheme="minorHAnsi" w:cstheme="minorHAnsi"/>
                <w:i/>
                <w:sz w:val="20"/>
                <w:szCs w:val="20"/>
              </w:rPr>
              <w:t>rostrata</w:t>
            </w:r>
            <w:proofErr w:type="spellEnd"/>
          </w:p>
        </w:tc>
        <w:tc>
          <w:tcPr>
            <w:tcW w:w="1134" w:type="dxa"/>
          </w:tcPr>
          <w:p w14:paraId="733BF09B" w14:textId="072DC32D" w:rsidR="00DE170F" w:rsidRPr="00C87FD6" w:rsidRDefault="00DE170F" w:rsidP="00DE170F">
            <w:pPr>
              <w:pStyle w:val="Heade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eastAsia="Calibri" w:hAnsiTheme="minorHAnsi" w:cstheme="minorHAnsi"/>
                <w:bCs/>
                <w:sz w:val="20"/>
                <w:szCs w:val="20"/>
                <w:lang w:eastAsia="en-GB"/>
              </w:rPr>
              <w:t>ĪAS; MIK</w:t>
            </w:r>
          </w:p>
        </w:tc>
        <w:tc>
          <w:tcPr>
            <w:tcW w:w="850" w:type="dxa"/>
          </w:tcPr>
          <w:p w14:paraId="5D8A6A82" w14:textId="0AB5D6D0" w:rsidR="00DE170F" w:rsidRPr="00C87FD6" w:rsidRDefault="00DE170F" w:rsidP="00DE170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87FD6">
              <w:rPr>
                <w:rFonts w:asciiTheme="minorHAnsi" w:hAnsiTheme="minorHAnsi" w:cstheme="minorHAnsi"/>
                <w:sz w:val="20"/>
                <w:szCs w:val="20"/>
              </w:rPr>
              <w:t>LSG(1)</w:t>
            </w:r>
          </w:p>
        </w:tc>
        <w:tc>
          <w:tcPr>
            <w:tcW w:w="1672" w:type="dxa"/>
          </w:tcPr>
          <w:p w14:paraId="2224F557" w14:textId="77777777" w:rsidR="00DE170F" w:rsidRPr="00C87FD6" w:rsidRDefault="00DE170F" w:rsidP="00DE17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439" w:type="dxa"/>
          </w:tcPr>
          <w:p w14:paraId="7EE4C499" w14:textId="77777777" w:rsidR="00DE170F" w:rsidRPr="00C87FD6" w:rsidRDefault="00DE170F" w:rsidP="00DE17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C5C48EE" w14:textId="77777777" w:rsidR="00671724" w:rsidRPr="00301612" w:rsidRDefault="00671724" w:rsidP="00671724">
      <w:pPr>
        <w:jc w:val="both"/>
        <w:rPr>
          <w:rFonts w:asciiTheme="minorHAnsi" w:hAnsiTheme="minorHAnsi"/>
          <w:sz w:val="22"/>
          <w:szCs w:val="22"/>
        </w:rPr>
      </w:pPr>
    </w:p>
    <w:p w14:paraId="4B667B85" w14:textId="77777777" w:rsidR="00B56D60" w:rsidRPr="00584302" w:rsidRDefault="00B56D60" w:rsidP="00B56D60">
      <w:pPr>
        <w:shd w:val="clear" w:color="auto" w:fill="FFFFFF"/>
        <w:spacing w:line="250" w:lineRule="exact"/>
        <w:rPr>
          <w:rFonts w:ascii="Calibri" w:hAnsi="Calibri"/>
          <w:spacing w:val="-1"/>
          <w:sz w:val="18"/>
          <w:szCs w:val="18"/>
        </w:rPr>
      </w:pPr>
      <w:r w:rsidRPr="00584302">
        <w:rPr>
          <w:rFonts w:ascii="Calibri" w:hAnsi="Calibri"/>
          <w:b/>
          <w:bCs/>
          <w:spacing w:val="-1"/>
          <w:sz w:val="18"/>
          <w:szCs w:val="18"/>
        </w:rPr>
        <w:t xml:space="preserve">LSG </w:t>
      </w:r>
      <w:r w:rsidRPr="00584302">
        <w:rPr>
          <w:rFonts w:ascii="Calibri" w:hAnsi="Calibri"/>
          <w:spacing w:val="-1"/>
          <w:sz w:val="18"/>
          <w:szCs w:val="18"/>
        </w:rPr>
        <w:t>- Latvijas Sarkanā grāmata (</w:t>
      </w:r>
      <w:proofErr w:type="spellStart"/>
      <w:r w:rsidRPr="00584302">
        <w:rPr>
          <w:rFonts w:ascii="Calibri" w:hAnsi="Calibri"/>
          <w:spacing w:val="-1"/>
          <w:sz w:val="18"/>
          <w:szCs w:val="18"/>
        </w:rPr>
        <w:t>Spuris</w:t>
      </w:r>
      <w:proofErr w:type="spellEnd"/>
      <w:r w:rsidRPr="00584302">
        <w:rPr>
          <w:rFonts w:ascii="Calibri" w:hAnsi="Calibri"/>
          <w:spacing w:val="-1"/>
          <w:sz w:val="18"/>
          <w:szCs w:val="18"/>
        </w:rPr>
        <w:t xml:space="preserve"> 1998). LSG tiek lietotas sekojošas apdraudēto sugu kategorijas, kas </w:t>
      </w:r>
      <w:r w:rsidRPr="00584302">
        <w:rPr>
          <w:rFonts w:ascii="Calibri" w:hAnsi="Calibri"/>
          <w:sz w:val="18"/>
          <w:szCs w:val="18"/>
        </w:rPr>
        <w:t xml:space="preserve">atbilst vecajām IUCN kategorijām: </w:t>
      </w:r>
      <w:r w:rsidRPr="00584302">
        <w:rPr>
          <w:rFonts w:ascii="Calibri" w:hAnsi="Calibri"/>
          <w:b/>
          <w:bCs/>
          <w:sz w:val="18"/>
          <w:szCs w:val="18"/>
        </w:rPr>
        <w:t>1</w:t>
      </w:r>
      <w:r w:rsidRPr="00584302">
        <w:rPr>
          <w:rFonts w:ascii="Calibri" w:hAnsi="Calibri"/>
          <w:sz w:val="18"/>
          <w:szCs w:val="18"/>
        </w:rPr>
        <w:t xml:space="preserve">. kategorija - izzūdošās sugas; </w:t>
      </w:r>
      <w:r w:rsidRPr="00584302">
        <w:rPr>
          <w:rFonts w:ascii="Calibri" w:hAnsi="Calibri"/>
          <w:b/>
          <w:bCs/>
          <w:sz w:val="18"/>
          <w:szCs w:val="18"/>
        </w:rPr>
        <w:t>2</w:t>
      </w:r>
      <w:r w:rsidRPr="00584302">
        <w:rPr>
          <w:rFonts w:ascii="Calibri" w:hAnsi="Calibri"/>
          <w:sz w:val="18"/>
          <w:szCs w:val="18"/>
        </w:rPr>
        <w:t xml:space="preserve">. </w:t>
      </w:r>
      <w:r w:rsidRPr="00584302">
        <w:rPr>
          <w:rFonts w:ascii="Calibri" w:hAnsi="Calibri"/>
          <w:spacing w:val="-1"/>
          <w:sz w:val="18"/>
          <w:szCs w:val="18"/>
        </w:rPr>
        <w:t xml:space="preserve">kategorija - sarūkošās sugas; </w:t>
      </w:r>
      <w:r w:rsidRPr="00584302">
        <w:rPr>
          <w:rFonts w:ascii="Calibri" w:hAnsi="Calibri"/>
          <w:b/>
          <w:bCs/>
          <w:spacing w:val="-1"/>
          <w:sz w:val="18"/>
          <w:szCs w:val="18"/>
        </w:rPr>
        <w:t>3</w:t>
      </w:r>
      <w:r w:rsidRPr="00584302">
        <w:rPr>
          <w:rFonts w:ascii="Calibri" w:hAnsi="Calibri"/>
          <w:spacing w:val="-1"/>
          <w:sz w:val="18"/>
          <w:szCs w:val="18"/>
        </w:rPr>
        <w:t xml:space="preserve">. kategorija - retās sugas; </w:t>
      </w:r>
      <w:r w:rsidRPr="00584302">
        <w:rPr>
          <w:rFonts w:ascii="Calibri" w:hAnsi="Calibri"/>
          <w:b/>
          <w:bCs/>
          <w:spacing w:val="-1"/>
          <w:sz w:val="18"/>
          <w:szCs w:val="18"/>
        </w:rPr>
        <w:t>4</w:t>
      </w:r>
      <w:r w:rsidRPr="00584302">
        <w:rPr>
          <w:rFonts w:ascii="Calibri" w:hAnsi="Calibri"/>
          <w:spacing w:val="-1"/>
          <w:sz w:val="18"/>
          <w:szCs w:val="18"/>
        </w:rPr>
        <w:t>. kategorija - maz pazīstamās sugas</w:t>
      </w:r>
      <w:r w:rsidRPr="00584302">
        <w:rPr>
          <w:rFonts w:ascii="Calibri" w:hAnsi="Calibri"/>
          <w:sz w:val="18"/>
          <w:szCs w:val="18"/>
        </w:rPr>
        <w:t>.</w:t>
      </w:r>
    </w:p>
    <w:p w14:paraId="359D8BD6" w14:textId="47FEC44E" w:rsidR="00B56D60" w:rsidRPr="00584302" w:rsidRDefault="00B56D60" w:rsidP="00B56D60">
      <w:pPr>
        <w:shd w:val="clear" w:color="auto" w:fill="FFFFFF"/>
        <w:rPr>
          <w:rFonts w:ascii="Calibri" w:hAnsi="Calibri"/>
          <w:sz w:val="18"/>
          <w:szCs w:val="18"/>
        </w:rPr>
      </w:pPr>
      <w:r w:rsidRPr="00584302">
        <w:rPr>
          <w:rFonts w:ascii="Calibri" w:hAnsi="Calibri"/>
          <w:b/>
          <w:sz w:val="18"/>
          <w:szCs w:val="18"/>
        </w:rPr>
        <w:t xml:space="preserve">ĪAS </w:t>
      </w:r>
      <w:r w:rsidRPr="00584302">
        <w:rPr>
          <w:rFonts w:ascii="Calibri" w:hAnsi="Calibri"/>
          <w:sz w:val="18"/>
          <w:szCs w:val="18"/>
        </w:rPr>
        <w:t>– īpaši aizsargājama suga, 1. pielikums (īpaši aizsargājamas sugas) vai 2. pielikums (ierobežoti izmantojamas īpaši aizsargājamas sugas) MK 2000. gada 14</w:t>
      </w:r>
      <w:r w:rsidR="00092516">
        <w:rPr>
          <w:rFonts w:ascii="Calibri" w:hAnsi="Calibri"/>
          <w:sz w:val="18"/>
          <w:szCs w:val="18"/>
        </w:rPr>
        <w:t xml:space="preserve">. novembra noteikumiem Nr. 396 </w:t>
      </w:r>
      <w:r w:rsidR="00092516" w:rsidRPr="00463D37">
        <w:rPr>
          <w:rFonts w:asciiTheme="minorHAnsi" w:hAnsiTheme="minorHAnsi"/>
          <w:sz w:val="22"/>
          <w:szCs w:val="22"/>
        </w:rPr>
        <w:t>„</w:t>
      </w:r>
      <w:r w:rsidRPr="00584302">
        <w:rPr>
          <w:rFonts w:ascii="Calibri" w:hAnsi="Calibri"/>
          <w:sz w:val="18"/>
          <w:szCs w:val="18"/>
        </w:rPr>
        <w:t>Noteikumi par īpaši aizsargājamo sugu un ierobežoti izmantojamo īpaši aizsargājamo sugu sarakstu”</w:t>
      </w:r>
      <w:r w:rsidR="00153E47">
        <w:rPr>
          <w:rFonts w:ascii="Calibri" w:hAnsi="Calibri"/>
          <w:sz w:val="18"/>
          <w:szCs w:val="18"/>
        </w:rPr>
        <w:t>.</w:t>
      </w:r>
      <w:r w:rsidRPr="00584302">
        <w:rPr>
          <w:rFonts w:ascii="Calibri" w:hAnsi="Calibri"/>
          <w:sz w:val="18"/>
          <w:szCs w:val="18"/>
        </w:rPr>
        <w:t xml:space="preserve"> </w:t>
      </w:r>
    </w:p>
    <w:p w14:paraId="780A6782" w14:textId="74A6162B" w:rsidR="00B56D60" w:rsidRPr="00584302" w:rsidRDefault="00B56D60" w:rsidP="00B56D60">
      <w:pPr>
        <w:rPr>
          <w:rFonts w:ascii="Calibri" w:hAnsi="Calibri"/>
          <w:sz w:val="18"/>
          <w:szCs w:val="18"/>
        </w:rPr>
      </w:pPr>
      <w:r w:rsidRPr="00584302">
        <w:rPr>
          <w:rFonts w:ascii="Calibri" w:hAnsi="Calibri"/>
          <w:b/>
          <w:sz w:val="18"/>
          <w:szCs w:val="18"/>
        </w:rPr>
        <w:t xml:space="preserve">MIK </w:t>
      </w:r>
      <w:r w:rsidRPr="00584302">
        <w:rPr>
          <w:rFonts w:ascii="Calibri" w:hAnsi="Calibri"/>
          <w:sz w:val="18"/>
          <w:szCs w:val="18"/>
        </w:rPr>
        <w:t xml:space="preserve">– sugas aizsardzībai veidojams mikroliegums, 1. pielikums </w:t>
      </w:r>
      <w:r w:rsidR="00153E47" w:rsidRPr="00584302">
        <w:rPr>
          <w:rFonts w:ascii="Calibri" w:hAnsi="Calibri"/>
          <w:sz w:val="18"/>
          <w:szCs w:val="18"/>
        </w:rPr>
        <w:t xml:space="preserve">MK </w:t>
      </w:r>
      <w:r w:rsidRPr="00584302">
        <w:rPr>
          <w:rFonts w:ascii="Calibri" w:hAnsi="Calibri"/>
          <w:sz w:val="18"/>
          <w:szCs w:val="18"/>
        </w:rPr>
        <w:t>2012. gada 18. decembra noteikumiem Nr. 940 „Noteikumi par mikroliegumu izveidošanas un apsaimniekošanas kārtību, to aizsardzību, kā arī mikroliegumu un to buferzonu noteikšanu”</w:t>
      </w:r>
    </w:p>
    <w:p w14:paraId="7C4B3D33" w14:textId="77777777" w:rsidR="00D37002" w:rsidRDefault="00D37002" w:rsidP="005C6A0E">
      <w:pPr>
        <w:autoSpaceDE w:val="0"/>
        <w:jc w:val="both"/>
        <w:rPr>
          <w:rFonts w:asciiTheme="minorHAnsi" w:hAnsiTheme="minorHAnsi"/>
          <w:b/>
          <w:bCs/>
          <w:sz w:val="22"/>
          <w:szCs w:val="22"/>
        </w:rPr>
      </w:pPr>
      <w:bookmarkStart w:id="105" w:name="_Hlk17911031"/>
    </w:p>
    <w:p w14:paraId="5309DC6B" w14:textId="57F2E78C" w:rsidR="00074D7C" w:rsidRPr="00074D7C" w:rsidRDefault="00074D7C" w:rsidP="005C6A0E">
      <w:pPr>
        <w:autoSpaceDE w:val="0"/>
        <w:jc w:val="both"/>
        <w:rPr>
          <w:rFonts w:asciiTheme="minorHAnsi" w:hAnsiTheme="minorHAnsi"/>
          <w:bCs/>
          <w:sz w:val="22"/>
          <w:szCs w:val="22"/>
        </w:rPr>
      </w:pPr>
      <w:r w:rsidRPr="00074D7C">
        <w:rPr>
          <w:rFonts w:asciiTheme="minorHAnsi" w:hAnsiTheme="minorHAnsi"/>
          <w:b/>
          <w:bCs/>
          <w:sz w:val="22"/>
          <w:szCs w:val="22"/>
        </w:rPr>
        <w:t xml:space="preserve">Lielais zirgskābeņu </w:t>
      </w:r>
      <w:proofErr w:type="spellStart"/>
      <w:r w:rsidRPr="00074D7C">
        <w:rPr>
          <w:rFonts w:asciiTheme="minorHAnsi" w:hAnsiTheme="minorHAnsi"/>
          <w:b/>
          <w:bCs/>
          <w:sz w:val="22"/>
          <w:szCs w:val="22"/>
        </w:rPr>
        <w:t>zeltainītis</w:t>
      </w:r>
      <w:proofErr w:type="spellEnd"/>
      <w:r w:rsidRPr="00074D7C">
        <w:rPr>
          <w:rFonts w:asciiTheme="minorHAnsi" w:hAnsiTheme="minorHAnsi"/>
          <w:bCs/>
          <w:sz w:val="22"/>
          <w:szCs w:val="22"/>
        </w:rPr>
        <w:t xml:space="preserve"> dabas parkā meklē</w:t>
      </w:r>
      <w:r w:rsidR="00153E47">
        <w:rPr>
          <w:rFonts w:asciiTheme="minorHAnsi" w:hAnsiTheme="minorHAnsi"/>
          <w:bCs/>
          <w:sz w:val="22"/>
          <w:szCs w:val="22"/>
        </w:rPr>
        <w:t xml:space="preserve">ts 14 zālāju biotopos </w:t>
      </w:r>
      <w:r w:rsidRPr="00074D7C">
        <w:rPr>
          <w:rFonts w:asciiTheme="minorHAnsi" w:hAnsiTheme="minorHAnsi"/>
          <w:bCs/>
          <w:sz w:val="22"/>
          <w:szCs w:val="22"/>
        </w:rPr>
        <w:t>2018.</w:t>
      </w:r>
      <w:r w:rsidR="00153E47">
        <w:rPr>
          <w:rFonts w:asciiTheme="minorHAnsi" w:hAnsiTheme="minorHAnsi"/>
          <w:bCs/>
          <w:sz w:val="22"/>
          <w:szCs w:val="22"/>
        </w:rPr>
        <w:t> gada 13. -14. jūnijā.</w:t>
      </w:r>
      <w:r w:rsidRPr="00074D7C">
        <w:rPr>
          <w:rFonts w:asciiTheme="minorHAnsi" w:hAnsiTheme="minorHAnsi"/>
          <w:bCs/>
          <w:sz w:val="22"/>
          <w:szCs w:val="22"/>
        </w:rPr>
        <w:t xml:space="preserve"> Zālāji novērtēti pēc piemērotības tauriņam. Garāki maršruti veikti potenciāli piemērotos biotopos – īss augājs, ziedoši nektāraugi, īsāki maršruti – nepiemērotos biotopos – izdedzis, augsts augājs (</w:t>
      </w:r>
      <w:proofErr w:type="spellStart"/>
      <w:r w:rsidRPr="00074D7C">
        <w:rPr>
          <w:rFonts w:asciiTheme="minorHAnsi" w:hAnsiTheme="minorHAnsi"/>
          <w:bCs/>
          <w:sz w:val="22"/>
          <w:szCs w:val="22"/>
        </w:rPr>
        <w:t>lapsaste</w:t>
      </w:r>
      <w:proofErr w:type="spellEnd"/>
      <w:r w:rsidRPr="00074D7C">
        <w:rPr>
          <w:rFonts w:asciiTheme="minorHAnsi" w:hAnsiTheme="minorHAnsi"/>
          <w:bCs/>
          <w:sz w:val="22"/>
          <w:szCs w:val="22"/>
        </w:rPr>
        <w:t xml:space="preserve">), grīšļu audzes, kultivēti zālāji (kamolzāle), nopļauti zālāji. </w:t>
      </w:r>
      <w:r w:rsidR="00A12E9D">
        <w:rPr>
          <w:rFonts w:asciiTheme="minorHAnsi" w:hAnsiTheme="minorHAnsi"/>
          <w:bCs/>
          <w:sz w:val="22"/>
          <w:szCs w:val="22"/>
        </w:rPr>
        <w:t>Kopumā dabas parka zālāji ir daudzveidīgi. S</w:t>
      </w:r>
      <w:r w:rsidRPr="00074D7C">
        <w:rPr>
          <w:rFonts w:asciiTheme="minorHAnsi" w:hAnsiTheme="minorHAnsi"/>
          <w:bCs/>
          <w:sz w:val="22"/>
          <w:szCs w:val="22"/>
        </w:rPr>
        <w:t xml:space="preserve">uga konstatēta trīs vietās, </w:t>
      </w:r>
      <w:r w:rsidR="00A12E9D">
        <w:rPr>
          <w:rFonts w:asciiTheme="minorHAnsi" w:hAnsiTheme="minorHAnsi"/>
          <w:bCs/>
          <w:sz w:val="22"/>
          <w:szCs w:val="22"/>
        </w:rPr>
        <w:t xml:space="preserve">kopumā konstatēti </w:t>
      </w:r>
      <w:r w:rsidRPr="00074D7C">
        <w:rPr>
          <w:rFonts w:asciiTheme="minorHAnsi" w:hAnsiTheme="minorHAnsi"/>
          <w:bCs/>
          <w:sz w:val="22"/>
          <w:szCs w:val="22"/>
        </w:rPr>
        <w:t>4 īpatņi. Maršrutu kopējai</w:t>
      </w:r>
      <w:r w:rsidR="00A12E9D">
        <w:rPr>
          <w:rFonts w:asciiTheme="minorHAnsi" w:hAnsiTheme="minorHAnsi"/>
          <w:bCs/>
          <w:sz w:val="22"/>
          <w:szCs w:val="22"/>
        </w:rPr>
        <w:t>s garums (atbilstoši kartogrāfiskajam materiālam</w:t>
      </w:r>
      <w:r w:rsidR="006914FD">
        <w:rPr>
          <w:rFonts w:asciiTheme="minorHAnsi" w:hAnsiTheme="minorHAnsi"/>
          <w:bCs/>
          <w:sz w:val="22"/>
          <w:szCs w:val="22"/>
        </w:rPr>
        <w:t>):</w:t>
      </w:r>
      <w:r w:rsidRPr="00074D7C">
        <w:rPr>
          <w:rFonts w:asciiTheme="minorHAnsi" w:hAnsiTheme="minorHAnsi"/>
          <w:bCs/>
          <w:sz w:val="22"/>
          <w:szCs w:val="22"/>
        </w:rPr>
        <w:t xml:space="preserve"> apmēram 7 km. Aiviekstes </w:t>
      </w:r>
      <w:r w:rsidR="00A12E9D">
        <w:rPr>
          <w:rFonts w:asciiTheme="minorHAnsi" w:hAnsiTheme="minorHAnsi"/>
          <w:bCs/>
          <w:sz w:val="22"/>
          <w:szCs w:val="22"/>
        </w:rPr>
        <w:t>upes krasta līnija dabas parka</w:t>
      </w:r>
      <w:r w:rsidRPr="00074D7C">
        <w:rPr>
          <w:rFonts w:asciiTheme="minorHAnsi" w:hAnsiTheme="minorHAnsi"/>
          <w:bCs/>
          <w:sz w:val="22"/>
          <w:szCs w:val="22"/>
        </w:rPr>
        <w:t xml:space="preserve"> teritorijā ir apmēram 23 km, abos krastos kopā</w:t>
      </w:r>
      <w:r w:rsidR="00153E47">
        <w:rPr>
          <w:rFonts w:asciiTheme="minorHAnsi" w:hAnsiTheme="minorHAnsi"/>
          <w:bCs/>
          <w:sz w:val="22"/>
          <w:szCs w:val="22"/>
        </w:rPr>
        <w:t xml:space="preserve"> 46 km. Tad kopā teritorijā minimāli</w:t>
      </w:r>
      <w:r w:rsidRPr="00074D7C">
        <w:rPr>
          <w:rFonts w:asciiTheme="minorHAnsi" w:hAnsiTheme="minorHAnsi"/>
          <w:bCs/>
          <w:sz w:val="22"/>
          <w:szCs w:val="22"/>
        </w:rPr>
        <w:t xml:space="preserve"> 46x4:7=26 īpatņi, noapaļojot - 30. Novēroti tikai tēviņi, vajadzētu būt tikpat daudz mātīšu </w:t>
      </w:r>
      <w:proofErr w:type="spellStart"/>
      <w:r w:rsidRPr="00074D7C">
        <w:rPr>
          <w:rFonts w:asciiTheme="minorHAnsi" w:hAnsiTheme="minorHAnsi"/>
          <w:bCs/>
          <w:sz w:val="22"/>
          <w:szCs w:val="22"/>
        </w:rPr>
        <w:t>t.i</w:t>
      </w:r>
      <w:proofErr w:type="spellEnd"/>
      <w:r w:rsidRPr="00074D7C">
        <w:rPr>
          <w:rFonts w:asciiTheme="minorHAnsi" w:hAnsiTheme="minorHAnsi"/>
          <w:bCs/>
          <w:sz w:val="22"/>
          <w:szCs w:val="22"/>
        </w:rPr>
        <w:t xml:space="preserve"> kopā ap 60 īpatņu. Uzskaites laikā ir </w:t>
      </w:r>
      <w:r w:rsidR="00153E47">
        <w:rPr>
          <w:rFonts w:asciiTheme="minorHAnsi" w:hAnsiTheme="minorHAnsi"/>
          <w:bCs/>
          <w:sz w:val="22"/>
          <w:szCs w:val="22"/>
        </w:rPr>
        <w:t xml:space="preserve">lidošanas </w:t>
      </w:r>
      <w:proofErr w:type="spellStart"/>
      <w:r w:rsidR="00153E47">
        <w:rPr>
          <w:rFonts w:asciiTheme="minorHAnsi" w:hAnsiTheme="minorHAnsi"/>
          <w:bCs/>
          <w:sz w:val="22"/>
          <w:szCs w:val="22"/>
        </w:rPr>
        <w:t>pirmsmaksimums</w:t>
      </w:r>
      <w:proofErr w:type="spellEnd"/>
      <w:r w:rsidR="00153E47">
        <w:rPr>
          <w:rFonts w:asciiTheme="minorHAnsi" w:hAnsiTheme="minorHAnsi"/>
          <w:bCs/>
          <w:sz w:val="22"/>
          <w:szCs w:val="22"/>
        </w:rPr>
        <w:t xml:space="preserve"> (2018. </w:t>
      </w:r>
      <w:r w:rsidRPr="00074D7C">
        <w:rPr>
          <w:rFonts w:asciiTheme="minorHAnsi" w:hAnsiTheme="minorHAnsi"/>
          <w:bCs/>
          <w:sz w:val="22"/>
          <w:szCs w:val="22"/>
        </w:rPr>
        <w:t>gada sezonas īpatnība) un īpatņu skaits lidošanas</w:t>
      </w:r>
      <w:r w:rsidR="00153E47">
        <w:rPr>
          <w:rFonts w:asciiTheme="minorHAnsi" w:hAnsiTheme="minorHAnsi"/>
          <w:bCs/>
          <w:sz w:val="22"/>
          <w:szCs w:val="22"/>
        </w:rPr>
        <w:t xml:space="preserve"> periodā nomainās, tad pareizina</w:t>
      </w:r>
      <w:r w:rsidRPr="00074D7C">
        <w:rPr>
          <w:rFonts w:asciiTheme="minorHAnsi" w:hAnsiTheme="minorHAnsi"/>
          <w:bCs/>
          <w:sz w:val="22"/>
          <w:szCs w:val="22"/>
        </w:rPr>
        <w:t xml:space="preserve"> ar 2,5, tad </w:t>
      </w:r>
      <w:r w:rsidRPr="00074D7C">
        <w:rPr>
          <w:rFonts w:asciiTheme="minorHAnsi" w:hAnsiTheme="minorHAnsi"/>
          <w:bCs/>
          <w:sz w:val="22"/>
          <w:szCs w:val="22"/>
        </w:rPr>
        <w:lastRenderedPageBreak/>
        <w:t>minimālais populācijas lielums būtu ap 60-īp</w:t>
      </w:r>
      <w:r w:rsidR="00472F3A">
        <w:rPr>
          <w:rFonts w:asciiTheme="minorHAnsi" w:hAnsiTheme="minorHAnsi"/>
          <w:bCs/>
          <w:sz w:val="22"/>
          <w:szCs w:val="22"/>
        </w:rPr>
        <w:t>atņu, maksimālais – 150 īpatņu, kas norāda, ka p</w:t>
      </w:r>
      <w:r w:rsidRPr="00074D7C">
        <w:rPr>
          <w:rFonts w:asciiTheme="minorHAnsi" w:hAnsiTheme="minorHAnsi"/>
          <w:bCs/>
          <w:sz w:val="22"/>
          <w:szCs w:val="22"/>
        </w:rPr>
        <w:t>o</w:t>
      </w:r>
      <w:r w:rsidR="00472F3A">
        <w:rPr>
          <w:rFonts w:asciiTheme="minorHAnsi" w:hAnsiTheme="minorHAnsi"/>
          <w:bCs/>
          <w:sz w:val="22"/>
          <w:szCs w:val="22"/>
        </w:rPr>
        <w:t>pulācija dabas parkā ir stabila</w:t>
      </w:r>
      <w:r w:rsidR="00153E47">
        <w:rPr>
          <w:rFonts w:asciiTheme="minorHAnsi" w:hAnsiTheme="minorHAnsi"/>
          <w:bCs/>
          <w:sz w:val="22"/>
          <w:szCs w:val="22"/>
        </w:rPr>
        <w:t>. Pēc 2016. </w:t>
      </w:r>
      <w:r w:rsidRPr="00074D7C">
        <w:rPr>
          <w:rFonts w:asciiTheme="minorHAnsi" w:hAnsiTheme="minorHAnsi"/>
          <w:bCs/>
          <w:sz w:val="22"/>
          <w:szCs w:val="22"/>
        </w:rPr>
        <w:t xml:space="preserve">gada monitoringa datiem 7 īpatņi uzskaitīti uz </w:t>
      </w:r>
      <w:proofErr w:type="spellStart"/>
      <w:r w:rsidRPr="00074D7C">
        <w:rPr>
          <w:rFonts w:asciiTheme="minorHAnsi" w:hAnsiTheme="minorHAnsi"/>
          <w:bCs/>
          <w:sz w:val="22"/>
          <w:szCs w:val="22"/>
        </w:rPr>
        <w:t>transektēm</w:t>
      </w:r>
      <w:proofErr w:type="spellEnd"/>
      <w:r w:rsidRPr="00074D7C">
        <w:rPr>
          <w:rFonts w:asciiTheme="minorHAnsi" w:hAnsiTheme="minorHAnsi"/>
          <w:bCs/>
          <w:sz w:val="22"/>
          <w:szCs w:val="22"/>
        </w:rPr>
        <w:t xml:space="preserve"> ar kopējo garumu 2,240 km. Veicot līdzīgu aprēķinu te</w:t>
      </w:r>
      <w:r w:rsidR="00472F3A">
        <w:rPr>
          <w:rFonts w:asciiTheme="minorHAnsi" w:hAnsiTheme="minorHAnsi"/>
          <w:bCs/>
          <w:sz w:val="22"/>
          <w:szCs w:val="22"/>
        </w:rPr>
        <w:t>ritorijā būtu ap 150 īpatņu. Abās sezonās veiktās monitoringa</w:t>
      </w:r>
      <w:r w:rsidRPr="00074D7C">
        <w:rPr>
          <w:rFonts w:asciiTheme="minorHAnsi" w:hAnsiTheme="minorHAnsi"/>
          <w:bCs/>
          <w:sz w:val="22"/>
          <w:szCs w:val="22"/>
        </w:rPr>
        <w:t xml:space="preserve"> uzskaites sniedz līdzīgus rezultātus. Populācijas blīvums </w:t>
      </w:r>
      <w:r w:rsidR="00472F3A">
        <w:rPr>
          <w:rFonts w:asciiTheme="minorHAnsi" w:hAnsiTheme="minorHAnsi"/>
          <w:bCs/>
          <w:sz w:val="22"/>
          <w:szCs w:val="22"/>
        </w:rPr>
        <w:t>ik gadu</w:t>
      </w:r>
      <w:r w:rsidRPr="00074D7C">
        <w:rPr>
          <w:rFonts w:asciiTheme="minorHAnsi" w:hAnsiTheme="minorHAnsi"/>
          <w:bCs/>
          <w:sz w:val="22"/>
          <w:szCs w:val="22"/>
        </w:rPr>
        <w:t xml:space="preserve"> var </w:t>
      </w:r>
      <w:r w:rsidR="00472F3A">
        <w:rPr>
          <w:rFonts w:asciiTheme="minorHAnsi" w:hAnsiTheme="minorHAnsi"/>
          <w:bCs/>
          <w:sz w:val="22"/>
          <w:szCs w:val="22"/>
        </w:rPr>
        <w:t>būt mainīgs. Piedevām jāuzsver, ka suga (tauriņa stadijā)</w:t>
      </w:r>
      <w:r w:rsidRPr="00074D7C">
        <w:rPr>
          <w:rFonts w:asciiTheme="minorHAnsi" w:hAnsiTheme="minorHAnsi"/>
          <w:bCs/>
          <w:sz w:val="22"/>
          <w:szCs w:val="22"/>
        </w:rPr>
        <w:t xml:space="preserve"> ne vienmēr uzturas tuvu kāpuru augšanas biotopam un bieži vien tā novērojumi ir nejauši. Sugai piemērota biotopa platība rēķināta sek</w:t>
      </w:r>
      <w:r w:rsidR="009E7752">
        <w:rPr>
          <w:rFonts w:asciiTheme="minorHAnsi" w:hAnsiTheme="minorHAnsi"/>
          <w:bCs/>
          <w:sz w:val="22"/>
          <w:szCs w:val="22"/>
        </w:rPr>
        <w:t>ojoši ar pieņēmumiem: upes posma</w:t>
      </w:r>
      <w:r w:rsidRPr="00074D7C">
        <w:rPr>
          <w:rFonts w:asciiTheme="minorHAnsi" w:hAnsiTheme="minorHAnsi"/>
          <w:bCs/>
          <w:sz w:val="22"/>
          <w:szCs w:val="22"/>
        </w:rPr>
        <w:t xml:space="preserve"> garums apmēram 23 km, palieņu </w:t>
      </w:r>
      <w:r w:rsidR="004A160D">
        <w:rPr>
          <w:rFonts w:asciiTheme="minorHAnsi" w:hAnsiTheme="minorHAnsi"/>
          <w:bCs/>
          <w:sz w:val="22"/>
          <w:szCs w:val="22"/>
        </w:rPr>
        <w:t>zālāju</w:t>
      </w:r>
      <w:r w:rsidR="004A160D" w:rsidRPr="00074D7C">
        <w:rPr>
          <w:rFonts w:asciiTheme="minorHAnsi" w:hAnsiTheme="minorHAnsi"/>
          <w:bCs/>
          <w:sz w:val="22"/>
          <w:szCs w:val="22"/>
        </w:rPr>
        <w:t xml:space="preserve"> </w:t>
      </w:r>
      <w:r w:rsidRPr="00074D7C">
        <w:rPr>
          <w:rFonts w:asciiTheme="minorHAnsi" w:hAnsiTheme="minorHAnsi"/>
          <w:bCs/>
          <w:sz w:val="22"/>
          <w:szCs w:val="22"/>
        </w:rPr>
        <w:t>platība pieņemta 50 m abos krastos. Biotopa platība 23000</w:t>
      </w:r>
      <w:r w:rsidR="009E7752">
        <w:rPr>
          <w:rFonts w:asciiTheme="minorHAnsi" w:hAnsiTheme="minorHAnsi"/>
          <w:bCs/>
          <w:sz w:val="22"/>
          <w:szCs w:val="22"/>
        </w:rPr>
        <w:t xml:space="preserve"> </w:t>
      </w:r>
      <w:r w:rsidRPr="00074D7C">
        <w:rPr>
          <w:rFonts w:asciiTheme="minorHAnsi" w:hAnsiTheme="minorHAnsi"/>
          <w:bCs/>
          <w:sz w:val="22"/>
          <w:szCs w:val="22"/>
        </w:rPr>
        <w:t>m</w:t>
      </w:r>
      <w:r w:rsidR="009E7752">
        <w:rPr>
          <w:rFonts w:asciiTheme="minorHAnsi" w:hAnsiTheme="minorHAnsi"/>
          <w:bCs/>
          <w:sz w:val="22"/>
          <w:szCs w:val="22"/>
        </w:rPr>
        <w:t> </w:t>
      </w:r>
      <w:r w:rsidRPr="00074D7C">
        <w:rPr>
          <w:rFonts w:asciiTheme="minorHAnsi" w:hAnsiTheme="minorHAnsi"/>
          <w:bCs/>
          <w:sz w:val="22"/>
          <w:szCs w:val="22"/>
        </w:rPr>
        <w:t>x</w:t>
      </w:r>
      <w:r w:rsidR="009E7752">
        <w:rPr>
          <w:rFonts w:asciiTheme="minorHAnsi" w:hAnsiTheme="minorHAnsi"/>
          <w:bCs/>
          <w:sz w:val="22"/>
          <w:szCs w:val="22"/>
        </w:rPr>
        <w:t> </w:t>
      </w:r>
      <w:r w:rsidRPr="00074D7C">
        <w:rPr>
          <w:rFonts w:asciiTheme="minorHAnsi" w:hAnsiTheme="minorHAnsi"/>
          <w:bCs/>
          <w:sz w:val="22"/>
          <w:szCs w:val="22"/>
        </w:rPr>
        <w:t>100</w:t>
      </w:r>
      <w:r w:rsidR="009E7752">
        <w:rPr>
          <w:rFonts w:asciiTheme="minorHAnsi" w:hAnsiTheme="minorHAnsi"/>
          <w:bCs/>
          <w:sz w:val="22"/>
          <w:szCs w:val="22"/>
        </w:rPr>
        <w:t> </w:t>
      </w:r>
      <w:r w:rsidRPr="00074D7C">
        <w:rPr>
          <w:rFonts w:asciiTheme="minorHAnsi" w:hAnsiTheme="minorHAnsi"/>
          <w:bCs/>
          <w:sz w:val="22"/>
          <w:szCs w:val="22"/>
        </w:rPr>
        <w:t>m</w:t>
      </w:r>
      <w:r w:rsidR="009E7752">
        <w:rPr>
          <w:rFonts w:asciiTheme="minorHAnsi" w:hAnsiTheme="minorHAnsi"/>
          <w:bCs/>
          <w:sz w:val="22"/>
          <w:szCs w:val="22"/>
        </w:rPr>
        <w:t> </w:t>
      </w:r>
      <w:r w:rsidRPr="00074D7C">
        <w:rPr>
          <w:rFonts w:asciiTheme="minorHAnsi" w:hAnsiTheme="minorHAnsi"/>
          <w:bCs/>
          <w:sz w:val="22"/>
          <w:szCs w:val="22"/>
        </w:rPr>
        <w:t>=</w:t>
      </w:r>
      <w:r w:rsidR="009E7752">
        <w:rPr>
          <w:rFonts w:asciiTheme="minorHAnsi" w:hAnsiTheme="minorHAnsi"/>
          <w:bCs/>
          <w:sz w:val="22"/>
          <w:szCs w:val="22"/>
        </w:rPr>
        <w:t> </w:t>
      </w:r>
      <w:r w:rsidRPr="00074D7C">
        <w:rPr>
          <w:rFonts w:asciiTheme="minorHAnsi" w:hAnsiTheme="minorHAnsi"/>
          <w:bCs/>
          <w:sz w:val="22"/>
          <w:szCs w:val="22"/>
        </w:rPr>
        <w:t>230 ha. V</w:t>
      </w:r>
      <w:r w:rsidR="009E7752">
        <w:rPr>
          <w:rFonts w:asciiTheme="minorHAnsi" w:hAnsiTheme="minorHAnsi"/>
          <w:bCs/>
          <w:sz w:val="22"/>
          <w:szCs w:val="22"/>
        </w:rPr>
        <w:t xml:space="preserve">iens tauriņš novērots arī </w:t>
      </w:r>
      <w:r w:rsidRPr="00074D7C">
        <w:rPr>
          <w:rFonts w:asciiTheme="minorHAnsi" w:hAnsiTheme="minorHAnsi"/>
          <w:bCs/>
          <w:sz w:val="22"/>
          <w:szCs w:val="22"/>
        </w:rPr>
        <w:t>2018.</w:t>
      </w:r>
      <w:r w:rsidR="009E7752">
        <w:rPr>
          <w:rFonts w:asciiTheme="minorHAnsi" w:hAnsiTheme="minorHAnsi"/>
          <w:bCs/>
          <w:sz w:val="22"/>
          <w:szCs w:val="22"/>
        </w:rPr>
        <w:t> gada 8. jūlijā.</w:t>
      </w:r>
    </w:p>
    <w:p w14:paraId="3C59D47B" w14:textId="56978353" w:rsidR="00074D7C" w:rsidRPr="00074D7C" w:rsidRDefault="00074D7C" w:rsidP="005C6A0E">
      <w:pPr>
        <w:autoSpaceDE w:val="0"/>
        <w:jc w:val="both"/>
        <w:rPr>
          <w:rFonts w:asciiTheme="minorHAnsi" w:hAnsiTheme="minorHAnsi"/>
          <w:bCs/>
          <w:sz w:val="22"/>
          <w:szCs w:val="22"/>
        </w:rPr>
      </w:pPr>
      <w:r w:rsidRPr="00074D7C">
        <w:rPr>
          <w:rFonts w:asciiTheme="minorHAnsi" w:hAnsiTheme="minorHAnsi"/>
          <w:bCs/>
          <w:sz w:val="22"/>
          <w:szCs w:val="22"/>
        </w:rPr>
        <w:t xml:space="preserve">Zālājos novēroti dažādi parastie </w:t>
      </w:r>
      <w:proofErr w:type="spellStart"/>
      <w:r w:rsidRPr="00074D7C">
        <w:rPr>
          <w:rFonts w:asciiTheme="minorHAnsi" w:hAnsiTheme="minorHAnsi"/>
          <w:bCs/>
          <w:sz w:val="22"/>
          <w:szCs w:val="22"/>
        </w:rPr>
        <w:t>dienastauriņi</w:t>
      </w:r>
      <w:proofErr w:type="spellEnd"/>
      <w:r w:rsidR="009E7752">
        <w:rPr>
          <w:rFonts w:asciiTheme="minorHAnsi" w:hAnsiTheme="minorHAnsi"/>
          <w:bCs/>
          <w:sz w:val="22"/>
          <w:szCs w:val="22"/>
        </w:rPr>
        <w:t xml:space="preserve">. </w:t>
      </w:r>
      <w:r w:rsidRPr="00074D7C">
        <w:rPr>
          <w:rFonts w:asciiTheme="minorHAnsi" w:hAnsiTheme="minorHAnsi"/>
          <w:bCs/>
          <w:sz w:val="22"/>
          <w:szCs w:val="22"/>
        </w:rPr>
        <w:t>2018.</w:t>
      </w:r>
      <w:r w:rsidR="009E7752">
        <w:rPr>
          <w:rFonts w:asciiTheme="minorHAnsi" w:hAnsiTheme="minorHAnsi"/>
          <w:bCs/>
          <w:sz w:val="22"/>
          <w:szCs w:val="22"/>
        </w:rPr>
        <w:t> gada 17. jūlijā</w:t>
      </w:r>
      <w:r w:rsidRPr="00074D7C">
        <w:rPr>
          <w:rFonts w:asciiTheme="minorHAnsi" w:hAnsiTheme="minorHAnsi"/>
          <w:bCs/>
          <w:sz w:val="22"/>
          <w:szCs w:val="22"/>
        </w:rPr>
        <w:t xml:space="preserve"> novērots viens čemurziežu </w:t>
      </w:r>
      <w:proofErr w:type="spellStart"/>
      <w:r w:rsidRPr="00074D7C">
        <w:rPr>
          <w:rFonts w:asciiTheme="minorHAnsi" w:hAnsiTheme="minorHAnsi"/>
          <w:bCs/>
          <w:sz w:val="22"/>
          <w:szCs w:val="22"/>
        </w:rPr>
        <w:t>dižtauriņš</w:t>
      </w:r>
      <w:proofErr w:type="spellEnd"/>
      <w:r w:rsidRPr="00074D7C">
        <w:rPr>
          <w:rFonts w:asciiTheme="minorHAnsi" w:hAnsiTheme="minorHAnsi"/>
          <w:bCs/>
          <w:sz w:val="22"/>
          <w:szCs w:val="22"/>
        </w:rPr>
        <w:t xml:space="preserve"> </w:t>
      </w:r>
      <w:proofErr w:type="spellStart"/>
      <w:r w:rsidRPr="009E7752">
        <w:rPr>
          <w:rFonts w:asciiTheme="minorHAnsi" w:hAnsiTheme="minorHAnsi"/>
          <w:bCs/>
          <w:i/>
          <w:sz w:val="22"/>
          <w:szCs w:val="22"/>
        </w:rPr>
        <w:t>Papilio</w:t>
      </w:r>
      <w:proofErr w:type="spellEnd"/>
      <w:r w:rsidRPr="009E7752">
        <w:rPr>
          <w:rFonts w:asciiTheme="minorHAnsi" w:hAnsiTheme="minorHAnsi"/>
          <w:bCs/>
          <w:i/>
          <w:sz w:val="22"/>
          <w:szCs w:val="22"/>
        </w:rPr>
        <w:t xml:space="preserve"> </w:t>
      </w:r>
      <w:proofErr w:type="spellStart"/>
      <w:r w:rsidRPr="009E7752">
        <w:rPr>
          <w:rFonts w:asciiTheme="minorHAnsi" w:hAnsiTheme="minorHAnsi"/>
          <w:bCs/>
          <w:i/>
          <w:sz w:val="22"/>
          <w:szCs w:val="22"/>
        </w:rPr>
        <w:t>machaon</w:t>
      </w:r>
      <w:proofErr w:type="spellEnd"/>
      <w:r w:rsidRPr="00074D7C">
        <w:rPr>
          <w:rFonts w:asciiTheme="minorHAnsi" w:hAnsiTheme="minorHAnsi"/>
          <w:bCs/>
          <w:sz w:val="22"/>
          <w:szCs w:val="22"/>
        </w:rPr>
        <w:t xml:space="preserve"> (LSG suga). Zālāju biotopi ir maz piemēroti citām īpaši aizsargājamām </w:t>
      </w:r>
      <w:proofErr w:type="spellStart"/>
      <w:r w:rsidRPr="00074D7C">
        <w:rPr>
          <w:rFonts w:asciiTheme="minorHAnsi" w:hAnsiTheme="minorHAnsi"/>
          <w:bCs/>
          <w:sz w:val="22"/>
          <w:szCs w:val="22"/>
        </w:rPr>
        <w:t>dienastauriņu</w:t>
      </w:r>
      <w:proofErr w:type="spellEnd"/>
      <w:r w:rsidRPr="00074D7C">
        <w:rPr>
          <w:rFonts w:asciiTheme="minorHAnsi" w:hAnsiTheme="minorHAnsi"/>
          <w:bCs/>
          <w:sz w:val="22"/>
          <w:szCs w:val="22"/>
        </w:rPr>
        <w:t xml:space="preserve"> sugām.</w:t>
      </w:r>
    </w:p>
    <w:p w14:paraId="5D3943D4" w14:textId="319F5CC0" w:rsidR="00074D7C" w:rsidRPr="00074D7C" w:rsidRDefault="00074D7C" w:rsidP="00074D7C">
      <w:pPr>
        <w:autoSpaceDE w:val="0"/>
        <w:spacing w:before="120"/>
        <w:jc w:val="both"/>
        <w:rPr>
          <w:rFonts w:asciiTheme="minorHAnsi" w:hAnsiTheme="minorHAnsi"/>
          <w:bCs/>
          <w:sz w:val="22"/>
          <w:szCs w:val="22"/>
        </w:rPr>
      </w:pPr>
      <w:r w:rsidRPr="00074D7C">
        <w:rPr>
          <w:rFonts w:asciiTheme="minorHAnsi" w:hAnsiTheme="minorHAnsi"/>
          <w:b/>
          <w:bCs/>
          <w:sz w:val="22"/>
          <w:szCs w:val="22"/>
        </w:rPr>
        <w:t xml:space="preserve">Biezā </w:t>
      </w:r>
      <w:proofErr w:type="spellStart"/>
      <w:r w:rsidRPr="00074D7C">
        <w:rPr>
          <w:rFonts w:asciiTheme="minorHAnsi" w:hAnsiTheme="minorHAnsi"/>
          <w:b/>
          <w:bCs/>
          <w:sz w:val="22"/>
          <w:szCs w:val="22"/>
        </w:rPr>
        <w:t>perlamutrene</w:t>
      </w:r>
      <w:proofErr w:type="spellEnd"/>
      <w:r w:rsidRPr="00074D7C">
        <w:rPr>
          <w:rFonts w:asciiTheme="minorHAnsi" w:hAnsiTheme="minorHAnsi"/>
          <w:bCs/>
          <w:sz w:val="22"/>
          <w:szCs w:val="22"/>
        </w:rPr>
        <w:t xml:space="preserve"> Aiviekstes upē novērota no krasta atsevišķās se</w:t>
      </w:r>
      <w:r w:rsidR="00D22737">
        <w:rPr>
          <w:rFonts w:asciiTheme="minorHAnsi" w:hAnsiTheme="minorHAnsi"/>
          <w:bCs/>
          <w:sz w:val="22"/>
          <w:szCs w:val="22"/>
        </w:rPr>
        <w:t xml:space="preserve">klās vietās un straujtecēs </w:t>
      </w:r>
      <w:r w:rsidRPr="00074D7C">
        <w:rPr>
          <w:rFonts w:asciiTheme="minorHAnsi" w:hAnsiTheme="minorHAnsi"/>
          <w:bCs/>
          <w:sz w:val="22"/>
          <w:szCs w:val="22"/>
        </w:rPr>
        <w:t>2018.</w:t>
      </w:r>
      <w:r w:rsidR="00D22737">
        <w:rPr>
          <w:rFonts w:asciiTheme="minorHAnsi" w:hAnsiTheme="minorHAnsi"/>
          <w:bCs/>
          <w:sz w:val="22"/>
          <w:szCs w:val="22"/>
        </w:rPr>
        <w:t> gada 13. jūnijā.</w:t>
      </w:r>
      <w:r w:rsidRPr="00074D7C">
        <w:rPr>
          <w:rFonts w:asciiTheme="minorHAnsi" w:hAnsiTheme="minorHAnsi"/>
          <w:bCs/>
          <w:sz w:val="22"/>
          <w:szCs w:val="22"/>
        </w:rPr>
        <w:t xml:space="preserve"> Kopumā nav iespējams iegūt objektīvus datus, jo upē ūdens bija samērā duļķains, lēnākajos posmos gultne dūņaina, daudzviet stāvi krasti un gultne nav redzama, nav zināms, kāda gultne ir upes vidū. Pie Mūrnieku tilta Kujas upes grīvas straujtecēs daudz tukšu čaulu dažādās</w:t>
      </w:r>
      <w:r w:rsidR="006E0A65">
        <w:rPr>
          <w:rFonts w:asciiTheme="minorHAnsi" w:hAnsiTheme="minorHAnsi"/>
          <w:bCs/>
          <w:sz w:val="22"/>
          <w:szCs w:val="22"/>
        </w:rPr>
        <w:t xml:space="preserve"> sadalīšanās pakāpēs. Augšpus dabas parkam,</w:t>
      </w:r>
      <w:r w:rsidRPr="00074D7C">
        <w:rPr>
          <w:rFonts w:asciiTheme="minorHAnsi" w:hAnsiTheme="minorHAnsi"/>
          <w:bCs/>
          <w:sz w:val="22"/>
          <w:szCs w:val="22"/>
        </w:rPr>
        <w:t xml:space="preserve"> posmā Saikava-Mūrnieki ir krāču un straujteču posmi, kur, acīmredzot, ir bagāta gliemenes populācija. Zemāk pa straumi esošajās straujtecēs</w:t>
      </w:r>
      <w:r w:rsidR="006E0A65">
        <w:rPr>
          <w:rFonts w:asciiTheme="minorHAnsi" w:hAnsiTheme="minorHAnsi"/>
          <w:bCs/>
          <w:sz w:val="22"/>
          <w:szCs w:val="22"/>
        </w:rPr>
        <w:t xml:space="preserve"> dabas parka teritorijā tika</w:t>
      </w:r>
      <w:r w:rsidRPr="00074D7C">
        <w:rPr>
          <w:rFonts w:asciiTheme="minorHAnsi" w:hAnsiTheme="minorHAnsi"/>
          <w:bCs/>
          <w:sz w:val="22"/>
          <w:szCs w:val="22"/>
        </w:rPr>
        <w:t xml:space="preserve"> novērotas</w:t>
      </w:r>
      <w:r w:rsidR="006E0A65">
        <w:rPr>
          <w:rFonts w:asciiTheme="minorHAnsi" w:hAnsiTheme="minorHAnsi"/>
          <w:bCs/>
          <w:sz w:val="22"/>
          <w:szCs w:val="22"/>
        </w:rPr>
        <w:t xml:space="preserve"> vairākas gliemeņu čaulas</w:t>
      </w:r>
      <w:r w:rsidRPr="00074D7C">
        <w:rPr>
          <w:rFonts w:asciiTheme="minorHAnsi" w:hAnsiTheme="minorHAnsi"/>
          <w:bCs/>
          <w:sz w:val="22"/>
          <w:szCs w:val="22"/>
        </w:rPr>
        <w:t xml:space="preserve">, </w:t>
      </w:r>
      <w:r w:rsidR="006E0A65">
        <w:rPr>
          <w:rFonts w:asciiTheme="minorHAnsi" w:hAnsiTheme="minorHAnsi"/>
          <w:bCs/>
          <w:sz w:val="22"/>
          <w:szCs w:val="22"/>
        </w:rPr>
        <w:t>savukārt pie Ļaudonas tilta to skaits ļoti neliels</w:t>
      </w:r>
      <w:r w:rsidRPr="00074D7C">
        <w:rPr>
          <w:rFonts w:asciiTheme="minorHAnsi" w:hAnsiTheme="minorHAnsi"/>
          <w:bCs/>
          <w:sz w:val="22"/>
          <w:szCs w:val="22"/>
        </w:rPr>
        <w:t>. Varētu secināt, ka bagātākā populācijas daļa atrodas virs Mūrnieku tilta</w:t>
      </w:r>
      <w:r w:rsidR="003B2485">
        <w:rPr>
          <w:rFonts w:asciiTheme="minorHAnsi" w:hAnsiTheme="minorHAnsi"/>
          <w:bCs/>
          <w:sz w:val="22"/>
          <w:szCs w:val="22"/>
        </w:rPr>
        <w:t>. Kopumā a</w:t>
      </w:r>
      <w:r w:rsidRPr="00074D7C">
        <w:rPr>
          <w:rFonts w:asciiTheme="minorHAnsi" w:hAnsiTheme="minorHAnsi"/>
          <w:bCs/>
          <w:sz w:val="22"/>
          <w:szCs w:val="22"/>
        </w:rPr>
        <w:t xml:space="preserve">psekotajos </w:t>
      </w:r>
      <w:proofErr w:type="spellStart"/>
      <w:r w:rsidRPr="00074D7C">
        <w:rPr>
          <w:rFonts w:asciiTheme="minorHAnsi" w:hAnsiTheme="minorHAnsi"/>
          <w:bCs/>
          <w:sz w:val="22"/>
          <w:szCs w:val="22"/>
        </w:rPr>
        <w:t>ritrāla</w:t>
      </w:r>
      <w:proofErr w:type="spellEnd"/>
      <w:r w:rsidRPr="00074D7C">
        <w:rPr>
          <w:rFonts w:asciiTheme="minorHAnsi" w:hAnsiTheme="minorHAnsi"/>
          <w:bCs/>
          <w:sz w:val="22"/>
          <w:szCs w:val="22"/>
        </w:rPr>
        <w:t xml:space="preserve"> tipa posmos dzīvas gliemenes netika atrastas. Dzīvas gliemenes novērotas tikai vienā nelielā upes posmā</w:t>
      </w:r>
      <w:r w:rsidR="001205F1">
        <w:rPr>
          <w:rFonts w:asciiTheme="minorHAnsi" w:hAnsiTheme="minorHAnsi"/>
          <w:bCs/>
          <w:sz w:val="22"/>
          <w:szCs w:val="22"/>
        </w:rPr>
        <w:t xml:space="preserve"> augšpus Ļaudonas</w:t>
      </w:r>
      <w:r w:rsidRPr="00074D7C">
        <w:rPr>
          <w:rFonts w:asciiTheme="minorHAnsi" w:hAnsiTheme="minorHAnsi"/>
          <w:bCs/>
          <w:sz w:val="22"/>
          <w:szCs w:val="22"/>
        </w:rPr>
        <w:t>, kur iz</w:t>
      </w:r>
      <w:r w:rsidR="00D22737">
        <w:rPr>
          <w:rFonts w:asciiTheme="minorHAnsi" w:hAnsiTheme="minorHAnsi"/>
          <w:bCs/>
          <w:sz w:val="22"/>
          <w:szCs w:val="22"/>
        </w:rPr>
        <w:t xml:space="preserve">veidota uzskaites </w:t>
      </w:r>
      <w:proofErr w:type="spellStart"/>
      <w:r w:rsidR="00D22737">
        <w:rPr>
          <w:rFonts w:asciiTheme="minorHAnsi" w:hAnsiTheme="minorHAnsi"/>
          <w:bCs/>
          <w:sz w:val="22"/>
          <w:szCs w:val="22"/>
        </w:rPr>
        <w:t>transekte</w:t>
      </w:r>
      <w:proofErr w:type="spellEnd"/>
      <w:r w:rsidR="00D22737">
        <w:rPr>
          <w:rFonts w:asciiTheme="minorHAnsi" w:hAnsiTheme="minorHAnsi"/>
          <w:bCs/>
          <w:sz w:val="22"/>
          <w:szCs w:val="22"/>
        </w:rPr>
        <w:t xml:space="preserve"> apmēram</w:t>
      </w:r>
      <w:r w:rsidRPr="00074D7C">
        <w:rPr>
          <w:rFonts w:asciiTheme="minorHAnsi" w:hAnsiTheme="minorHAnsi"/>
          <w:bCs/>
          <w:sz w:val="22"/>
          <w:szCs w:val="22"/>
        </w:rPr>
        <w:t xml:space="preserve"> 40 m garumā (sāk. 636688, 287884, beigas 636698, 287923). Šajā vietā izveidojusies zemūdens terase 80</w:t>
      </w:r>
      <w:r w:rsidR="00D22737">
        <w:rPr>
          <w:rFonts w:asciiTheme="minorHAnsi" w:hAnsiTheme="minorHAnsi"/>
          <w:bCs/>
          <w:sz w:val="22"/>
          <w:szCs w:val="22"/>
        </w:rPr>
        <w:t> - 100 </w:t>
      </w:r>
      <w:r w:rsidRPr="00074D7C">
        <w:rPr>
          <w:rFonts w:asciiTheme="minorHAnsi" w:hAnsiTheme="minorHAnsi"/>
          <w:bCs/>
          <w:sz w:val="22"/>
          <w:szCs w:val="22"/>
        </w:rPr>
        <w:t>cm platumā ar dziļumu 10</w:t>
      </w:r>
      <w:r w:rsidR="00D22737">
        <w:rPr>
          <w:rFonts w:asciiTheme="minorHAnsi" w:hAnsiTheme="minorHAnsi"/>
          <w:bCs/>
          <w:sz w:val="22"/>
          <w:szCs w:val="22"/>
        </w:rPr>
        <w:t> </w:t>
      </w:r>
      <w:r w:rsidRPr="00074D7C">
        <w:rPr>
          <w:rFonts w:asciiTheme="minorHAnsi" w:hAnsiTheme="minorHAnsi"/>
          <w:bCs/>
          <w:sz w:val="22"/>
          <w:szCs w:val="22"/>
        </w:rPr>
        <w:t>-</w:t>
      </w:r>
      <w:r w:rsidR="00D22737">
        <w:rPr>
          <w:rFonts w:asciiTheme="minorHAnsi" w:hAnsiTheme="minorHAnsi"/>
          <w:bCs/>
          <w:sz w:val="22"/>
          <w:szCs w:val="22"/>
        </w:rPr>
        <w:t> </w:t>
      </w:r>
      <w:r w:rsidRPr="00074D7C">
        <w:rPr>
          <w:rFonts w:asciiTheme="minorHAnsi" w:hAnsiTheme="minorHAnsi"/>
          <w:bCs/>
          <w:sz w:val="22"/>
          <w:szCs w:val="22"/>
        </w:rPr>
        <w:t xml:space="preserve">40 cm, tālāk aiziet dziļāk </w:t>
      </w:r>
      <w:r w:rsidR="006914FD">
        <w:rPr>
          <w:rFonts w:asciiTheme="minorHAnsi" w:hAnsiTheme="minorHAnsi"/>
          <w:bCs/>
          <w:sz w:val="22"/>
          <w:szCs w:val="22"/>
        </w:rPr>
        <w:t xml:space="preserve">un nav pārskatāma. </w:t>
      </w:r>
      <w:r w:rsidRPr="00074D7C">
        <w:rPr>
          <w:rFonts w:asciiTheme="minorHAnsi" w:hAnsiTheme="minorHAnsi"/>
          <w:bCs/>
          <w:sz w:val="22"/>
          <w:szCs w:val="22"/>
        </w:rPr>
        <w:t xml:space="preserve">Dūņaina smilts, lēna straume. </w:t>
      </w:r>
      <w:proofErr w:type="spellStart"/>
      <w:r w:rsidRPr="00074D7C">
        <w:rPr>
          <w:rFonts w:asciiTheme="minorHAnsi" w:hAnsiTheme="minorHAnsi"/>
          <w:bCs/>
          <w:sz w:val="22"/>
          <w:szCs w:val="22"/>
        </w:rPr>
        <w:t>Transektē</w:t>
      </w:r>
      <w:proofErr w:type="spellEnd"/>
      <w:r w:rsidRPr="00074D7C">
        <w:rPr>
          <w:rFonts w:asciiTheme="minorHAnsi" w:hAnsiTheme="minorHAnsi"/>
          <w:bCs/>
          <w:sz w:val="22"/>
          <w:szCs w:val="22"/>
        </w:rPr>
        <w:t xml:space="preserve"> uzskaitītas ap 180 dzīvas gliemenes. EUNIS datu bāzē populācijas lielums vērtēts 0</w:t>
      </w:r>
      <w:r w:rsidR="00D22737">
        <w:rPr>
          <w:rFonts w:asciiTheme="minorHAnsi" w:hAnsiTheme="minorHAnsi"/>
          <w:bCs/>
          <w:sz w:val="22"/>
          <w:szCs w:val="22"/>
        </w:rPr>
        <w:t> </w:t>
      </w:r>
      <w:r w:rsidRPr="00074D7C">
        <w:rPr>
          <w:rFonts w:asciiTheme="minorHAnsi" w:hAnsiTheme="minorHAnsi"/>
          <w:bCs/>
          <w:sz w:val="22"/>
          <w:szCs w:val="22"/>
        </w:rPr>
        <w:t>-</w:t>
      </w:r>
      <w:r w:rsidR="00D22737">
        <w:rPr>
          <w:rFonts w:asciiTheme="minorHAnsi" w:hAnsiTheme="minorHAnsi"/>
          <w:bCs/>
          <w:sz w:val="22"/>
          <w:szCs w:val="22"/>
        </w:rPr>
        <w:t> </w:t>
      </w:r>
      <w:r w:rsidRPr="00074D7C">
        <w:rPr>
          <w:rFonts w:asciiTheme="minorHAnsi" w:hAnsiTheme="minorHAnsi"/>
          <w:bCs/>
          <w:sz w:val="22"/>
          <w:szCs w:val="22"/>
        </w:rPr>
        <w:t xml:space="preserve">200. Tad 200 īpatņus var droši uzskatīt par minimālo populācijas lielumu. Jāpieņem, ka līdzīgi biotopi var būt atrodami vairākās vietās, tad populācijas maksimālais lielums varētu būt 600 īpatņu. Kopumā Aiviekstē pētītajā posmā vides apstākļi biezajai </w:t>
      </w:r>
      <w:proofErr w:type="spellStart"/>
      <w:r w:rsidRPr="00074D7C">
        <w:rPr>
          <w:rFonts w:asciiTheme="minorHAnsi" w:hAnsiTheme="minorHAnsi"/>
          <w:bCs/>
          <w:sz w:val="22"/>
          <w:szCs w:val="22"/>
        </w:rPr>
        <w:t>perlamutrenei</w:t>
      </w:r>
      <w:proofErr w:type="spellEnd"/>
      <w:r w:rsidRPr="00074D7C">
        <w:rPr>
          <w:rFonts w:asciiTheme="minorHAnsi" w:hAnsiTheme="minorHAnsi"/>
          <w:bCs/>
          <w:sz w:val="22"/>
          <w:szCs w:val="22"/>
        </w:rPr>
        <w:t xml:space="preserve"> ir </w:t>
      </w:r>
      <w:proofErr w:type="spellStart"/>
      <w:r w:rsidRPr="00074D7C">
        <w:rPr>
          <w:rFonts w:asciiTheme="minorHAnsi" w:hAnsiTheme="minorHAnsi"/>
          <w:bCs/>
          <w:sz w:val="22"/>
          <w:szCs w:val="22"/>
        </w:rPr>
        <w:t>suboptimāli</w:t>
      </w:r>
      <w:proofErr w:type="spellEnd"/>
      <w:r w:rsidRPr="00074D7C">
        <w:rPr>
          <w:rFonts w:asciiTheme="minorHAnsi" w:hAnsiTheme="minorHAnsi"/>
          <w:bCs/>
          <w:sz w:val="22"/>
          <w:szCs w:val="22"/>
        </w:rPr>
        <w:t>. Biotopa platība rēķināta sekojoši ar pie</w:t>
      </w:r>
      <w:r w:rsidR="004F15D1">
        <w:rPr>
          <w:rFonts w:asciiTheme="minorHAnsi" w:hAnsiTheme="minorHAnsi"/>
          <w:bCs/>
          <w:sz w:val="22"/>
          <w:szCs w:val="22"/>
        </w:rPr>
        <w:t xml:space="preserve">ņēmumiem: upes posms apmēram 23 </w:t>
      </w:r>
      <w:r w:rsidRPr="00074D7C">
        <w:rPr>
          <w:rFonts w:asciiTheme="minorHAnsi" w:hAnsiTheme="minorHAnsi"/>
          <w:bCs/>
          <w:sz w:val="22"/>
          <w:szCs w:val="22"/>
        </w:rPr>
        <w:t>km, abos krastos piemērota biotopa platums</w:t>
      </w:r>
      <w:r w:rsidR="00D22737">
        <w:rPr>
          <w:rFonts w:asciiTheme="minorHAnsi" w:hAnsiTheme="minorHAnsi"/>
          <w:bCs/>
          <w:sz w:val="22"/>
          <w:szCs w:val="22"/>
        </w:rPr>
        <w:t xml:space="preserve"> apmēram 5 </w:t>
      </w:r>
      <w:r w:rsidRPr="00074D7C">
        <w:rPr>
          <w:rFonts w:asciiTheme="minorHAnsi" w:hAnsiTheme="minorHAnsi"/>
          <w:bCs/>
          <w:sz w:val="22"/>
          <w:szCs w:val="22"/>
        </w:rPr>
        <w:t>m, tad kopējais laukums 23000</w:t>
      </w:r>
      <w:r w:rsidR="00D22737">
        <w:rPr>
          <w:rFonts w:asciiTheme="minorHAnsi" w:hAnsiTheme="minorHAnsi"/>
          <w:bCs/>
          <w:sz w:val="22"/>
          <w:szCs w:val="22"/>
        </w:rPr>
        <w:t> </w:t>
      </w:r>
      <w:r w:rsidRPr="00074D7C">
        <w:rPr>
          <w:rFonts w:asciiTheme="minorHAnsi" w:hAnsiTheme="minorHAnsi"/>
          <w:bCs/>
          <w:sz w:val="22"/>
          <w:szCs w:val="22"/>
        </w:rPr>
        <w:t>m</w:t>
      </w:r>
      <w:r w:rsidR="00D22737">
        <w:rPr>
          <w:rFonts w:asciiTheme="minorHAnsi" w:hAnsiTheme="minorHAnsi"/>
          <w:bCs/>
          <w:sz w:val="22"/>
          <w:szCs w:val="22"/>
        </w:rPr>
        <w:t> </w:t>
      </w:r>
      <w:r w:rsidRPr="00074D7C">
        <w:rPr>
          <w:rFonts w:asciiTheme="minorHAnsi" w:hAnsiTheme="minorHAnsi"/>
          <w:bCs/>
          <w:sz w:val="22"/>
          <w:szCs w:val="22"/>
        </w:rPr>
        <w:t>x</w:t>
      </w:r>
      <w:r w:rsidR="00D22737">
        <w:rPr>
          <w:rFonts w:asciiTheme="minorHAnsi" w:hAnsiTheme="minorHAnsi"/>
          <w:bCs/>
          <w:sz w:val="22"/>
          <w:szCs w:val="22"/>
        </w:rPr>
        <w:t> </w:t>
      </w:r>
      <w:r w:rsidRPr="00074D7C">
        <w:rPr>
          <w:rFonts w:asciiTheme="minorHAnsi" w:hAnsiTheme="minorHAnsi"/>
          <w:bCs/>
          <w:sz w:val="22"/>
          <w:szCs w:val="22"/>
        </w:rPr>
        <w:t>10</w:t>
      </w:r>
      <w:r w:rsidR="00D22737">
        <w:rPr>
          <w:rFonts w:asciiTheme="minorHAnsi" w:hAnsiTheme="minorHAnsi"/>
          <w:bCs/>
          <w:sz w:val="22"/>
          <w:szCs w:val="22"/>
        </w:rPr>
        <w:t> </w:t>
      </w:r>
      <w:r w:rsidRPr="00074D7C">
        <w:rPr>
          <w:rFonts w:asciiTheme="minorHAnsi" w:hAnsiTheme="minorHAnsi"/>
          <w:bCs/>
          <w:sz w:val="22"/>
          <w:szCs w:val="22"/>
        </w:rPr>
        <w:t>m</w:t>
      </w:r>
      <w:r w:rsidR="00D22737">
        <w:rPr>
          <w:rFonts w:asciiTheme="minorHAnsi" w:hAnsiTheme="minorHAnsi"/>
          <w:bCs/>
          <w:sz w:val="22"/>
          <w:szCs w:val="22"/>
        </w:rPr>
        <w:t> </w:t>
      </w:r>
      <w:r w:rsidRPr="00074D7C">
        <w:rPr>
          <w:rFonts w:asciiTheme="minorHAnsi" w:hAnsiTheme="minorHAnsi"/>
          <w:bCs/>
          <w:sz w:val="22"/>
          <w:szCs w:val="22"/>
        </w:rPr>
        <w:t>=</w:t>
      </w:r>
      <w:r w:rsidR="00D22737">
        <w:rPr>
          <w:rFonts w:asciiTheme="minorHAnsi" w:hAnsiTheme="minorHAnsi"/>
          <w:bCs/>
          <w:sz w:val="22"/>
          <w:szCs w:val="22"/>
        </w:rPr>
        <w:t> 230000 m2 </w:t>
      </w:r>
      <w:r w:rsidRPr="00074D7C">
        <w:rPr>
          <w:rFonts w:asciiTheme="minorHAnsi" w:hAnsiTheme="minorHAnsi"/>
          <w:bCs/>
          <w:sz w:val="22"/>
          <w:szCs w:val="22"/>
        </w:rPr>
        <w:t>=</w:t>
      </w:r>
      <w:r w:rsidR="00D22737">
        <w:rPr>
          <w:rFonts w:asciiTheme="minorHAnsi" w:hAnsiTheme="minorHAnsi"/>
          <w:bCs/>
          <w:sz w:val="22"/>
          <w:szCs w:val="22"/>
        </w:rPr>
        <w:t xml:space="preserve"> 23 ha, </w:t>
      </w:r>
      <w:r w:rsidRPr="00074D7C">
        <w:rPr>
          <w:rFonts w:asciiTheme="minorHAnsi" w:hAnsiTheme="minorHAnsi"/>
          <w:bCs/>
          <w:sz w:val="22"/>
          <w:szCs w:val="22"/>
        </w:rPr>
        <w:t>2011.</w:t>
      </w:r>
      <w:r w:rsidR="00D22737">
        <w:rPr>
          <w:rFonts w:asciiTheme="minorHAnsi" w:hAnsiTheme="minorHAnsi"/>
          <w:bCs/>
          <w:sz w:val="22"/>
          <w:szCs w:val="22"/>
        </w:rPr>
        <w:t> gada 19. - 21. septembris</w:t>
      </w:r>
      <w:r w:rsidRPr="00074D7C">
        <w:rPr>
          <w:rFonts w:asciiTheme="minorHAnsi" w:hAnsiTheme="minorHAnsi"/>
          <w:bCs/>
          <w:sz w:val="22"/>
          <w:szCs w:val="22"/>
        </w:rPr>
        <w:t xml:space="preserve"> (suga </w:t>
      </w:r>
      <w:proofErr w:type="spellStart"/>
      <w:r w:rsidRPr="00074D7C">
        <w:rPr>
          <w:rFonts w:asciiTheme="minorHAnsi" w:hAnsiTheme="minorHAnsi"/>
          <w:bCs/>
          <w:sz w:val="22"/>
          <w:szCs w:val="22"/>
        </w:rPr>
        <w:t>monitorēta</w:t>
      </w:r>
      <w:proofErr w:type="spellEnd"/>
      <w:r w:rsidRPr="00074D7C">
        <w:rPr>
          <w:rFonts w:asciiTheme="minorHAnsi" w:hAnsiTheme="minorHAnsi"/>
          <w:bCs/>
          <w:sz w:val="22"/>
          <w:szCs w:val="22"/>
        </w:rPr>
        <w:t xml:space="preserve"> Bioloģiskās daudzveidības monitoringa ietvaros). Monitoringa ietvaros dzīvas gliemenes netika konstatētas un populācijas vērtējums bija 0</w:t>
      </w:r>
      <w:r w:rsidR="00D22737">
        <w:rPr>
          <w:rFonts w:asciiTheme="minorHAnsi" w:hAnsiTheme="minorHAnsi"/>
          <w:bCs/>
          <w:sz w:val="22"/>
          <w:szCs w:val="22"/>
        </w:rPr>
        <w:t> </w:t>
      </w:r>
      <w:r w:rsidRPr="00074D7C">
        <w:rPr>
          <w:rFonts w:asciiTheme="minorHAnsi" w:hAnsiTheme="minorHAnsi"/>
          <w:bCs/>
          <w:sz w:val="22"/>
          <w:szCs w:val="22"/>
        </w:rPr>
        <w:t>-</w:t>
      </w:r>
      <w:r w:rsidR="00D22737">
        <w:rPr>
          <w:rFonts w:asciiTheme="minorHAnsi" w:hAnsiTheme="minorHAnsi"/>
          <w:bCs/>
          <w:sz w:val="22"/>
          <w:szCs w:val="22"/>
        </w:rPr>
        <w:t> </w:t>
      </w:r>
      <w:r w:rsidRPr="00074D7C">
        <w:rPr>
          <w:rFonts w:asciiTheme="minorHAnsi" w:hAnsiTheme="minorHAnsi"/>
          <w:bCs/>
          <w:sz w:val="22"/>
          <w:szCs w:val="22"/>
        </w:rPr>
        <w:t xml:space="preserve">200, lai gan tika apsekoti galvenokārt upes posmi ar lielāku straumes ātrumu. Upes kvalitāte novērtēta kā slikta un maz piemērota biezajai </w:t>
      </w:r>
      <w:proofErr w:type="spellStart"/>
      <w:r w:rsidRPr="00074D7C">
        <w:rPr>
          <w:rFonts w:asciiTheme="minorHAnsi" w:hAnsiTheme="minorHAnsi"/>
          <w:bCs/>
          <w:sz w:val="22"/>
          <w:szCs w:val="22"/>
        </w:rPr>
        <w:t>perlamutrenei</w:t>
      </w:r>
      <w:proofErr w:type="spellEnd"/>
      <w:r w:rsidRPr="00074D7C">
        <w:rPr>
          <w:rFonts w:asciiTheme="minorHAnsi" w:hAnsiTheme="minorHAnsi"/>
          <w:bCs/>
          <w:sz w:val="22"/>
          <w:szCs w:val="22"/>
        </w:rPr>
        <w:t>.</w:t>
      </w:r>
    </w:p>
    <w:p w14:paraId="78EC115A" w14:textId="1287AA37" w:rsidR="00074D7C" w:rsidRPr="00074D7C" w:rsidRDefault="00074D7C" w:rsidP="004F611C">
      <w:pPr>
        <w:autoSpaceDE w:val="0"/>
        <w:jc w:val="both"/>
        <w:rPr>
          <w:rFonts w:asciiTheme="minorHAnsi" w:hAnsiTheme="minorHAnsi"/>
          <w:bCs/>
          <w:sz w:val="22"/>
          <w:szCs w:val="22"/>
        </w:rPr>
      </w:pPr>
      <w:r w:rsidRPr="00074D7C">
        <w:rPr>
          <w:rFonts w:asciiTheme="minorHAnsi" w:hAnsiTheme="minorHAnsi"/>
          <w:b/>
          <w:bCs/>
          <w:sz w:val="22"/>
          <w:szCs w:val="22"/>
        </w:rPr>
        <w:t xml:space="preserve">Zaļā </w:t>
      </w:r>
      <w:proofErr w:type="spellStart"/>
      <w:r w:rsidRPr="00074D7C">
        <w:rPr>
          <w:rFonts w:asciiTheme="minorHAnsi" w:hAnsiTheme="minorHAnsi"/>
          <w:b/>
          <w:bCs/>
          <w:sz w:val="22"/>
          <w:szCs w:val="22"/>
        </w:rPr>
        <w:t>upjuspāre</w:t>
      </w:r>
      <w:proofErr w:type="spellEnd"/>
      <w:r w:rsidR="00A75489">
        <w:rPr>
          <w:rFonts w:asciiTheme="minorHAnsi" w:hAnsiTheme="minorHAnsi"/>
          <w:b/>
          <w:bCs/>
          <w:sz w:val="22"/>
          <w:szCs w:val="22"/>
        </w:rPr>
        <w:t xml:space="preserve"> </w:t>
      </w:r>
      <w:r w:rsidR="00A75489" w:rsidRPr="00074D7C">
        <w:rPr>
          <w:rFonts w:asciiTheme="minorHAnsi" w:hAnsiTheme="minorHAnsi"/>
          <w:bCs/>
          <w:sz w:val="22"/>
          <w:szCs w:val="22"/>
        </w:rPr>
        <w:t>(tēviņš)</w:t>
      </w:r>
      <w:r w:rsidR="00D22737">
        <w:rPr>
          <w:rFonts w:asciiTheme="minorHAnsi" w:hAnsiTheme="minorHAnsi"/>
          <w:bCs/>
          <w:sz w:val="22"/>
          <w:szCs w:val="22"/>
        </w:rPr>
        <w:t xml:space="preserve"> novērota vienu reizi </w:t>
      </w:r>
      <w:r w:rsidRPr="00074D7C">
        <w:rPr>
          <w:rFonts w:asciiTheme="minorHAnsi" w:hAnsiTheme="minorHAnsi"/>
          <w:bCs/>
          <w:sz w:val="22"/>
          <w:szCs w:val="22"/>
        </w:rPr>
        <w:t>2018.</w:t>
      </w:r>
      <w:r w:rsidR="00D22737">
        <w:rPr>
          <w:rFonts w:asciiTheme="minorHAnsi" w:hAnsiTheme="minorHAnsi"/>
          <w:bCs/>
          <w:sz w:val="22"/>
          <w:szCs w:val="22"/>
        </w:rPr>
        <w:t> gada 17. jūlijā</w:t>
      </w:r>
      <w:r w:rsidRPr="00074D7C">
        <w:rPr>
          <w:rFonts w:asciiTheme="minorHAnsi" w:hAnsiTheme="minorHAnsi"/>
          <w:bCs/>
          <w:sz w:val="22"/>
          <w:szCs w:val="22"/>
        </w:rPr>
        <w:t xml:space="preserve"> pie Mūrnieku tilta, lai arī tika meklēta apmēram tajos pašos upes krasta posmos, kur tauriņu </w:t>
      </w:r>
      <w:proofErr w:type="spellStart"/>
      <w:r w:rsidRPr="00074D7C">
        <w:rPr>
          <w:rFonts w:asciiTheme="minorHAnsi" w:hAnsiTheme="minorHAnsi"/>
          <w:bCs/>
          <w:sz w:val="22"/>
          <w:szCs w:val="22"/>
        </w:rPr>
        <w:t>transektes</w:t>
      </w:r>
      <w:proofErr w:type="spellEnd"/>
      <w:r w:rsidRPr="00074D7C">
        <w:rPr>
          <w:rFonts w:asciiTheme="minorHAnsi" w:hAnsiTheme="minorHAnsi"/>
          <w:bCs/>
          <w:sz w:val="22"/>
          <w:szCs w:val="22"/>
        </w:rPr>
        <w:t xml:space="preserve">. Kopumā dabas parka teritorijā spāres sastopamas </w:t>
      </w:r>
      <w:proofErr w:type="spellStart"/>
      <w:r w:rsidRPr="00074D7C">
        <w:rPr>
          <w:rFonts w:asciiTheme="minorHAnsi" w:hAnsiTheme="minorHAnsi"/>
          <w:bCs/>
          <w:sz w:val="22"/>
          <w:szCs w:val="22"/>
        </w:rPr>
        <w:t>mazskaitlīgi</w:t>
      </w:r>
      <w:proofErr w:type="spellEnd"/>
      <w:r w:rsidRPr="00074D7C">
        <w:rPr>
          <w:rFonts w:asciiTheme="minorHAnsi" w:hAnsiTheme="minorHAnsi"/>
          <w:bCs/>
          <w:sz w:val="22"/>
          <w:szCs w:val="22"/>
        </w:rPr>
        <w:t>. Līdz ar to</w:t>
      </w:r>
      <w:r w:rsidR="00D22737">
        <w:rPr>
          <w:rFonts w:asciiTheme="minorHAnsi" w:hAnsiTheme="minorHAnsi"/>
          <w:bCs/>
          <w:sz w:val="22"/>
          <w:szCs w:val="22"/>
        </w:rPr>
        <w:t>,</w:t>
      </w:r>
      <w:r w:rsidRPr="00074D7C">
        <w:rPr>
          <w:rFonts w:asciiTheme="minorHAnsi" w:hAnsiTheme="minorHAnsi"/>
          <w:bCs/>
          <w:sz w:val="22"/>
          <w:szCs w:val="22"/>
        </w:rPr>
        <w:t xml:space="preserve"> balstoties tikai uz vienu novērojumu, nav iespējams aprēķināt populācijas lielumu, tāpēc izmantoti monitoringa dati. Pieaugušās spāres nav jāpiesaista upes biotopiem, jo tās var pārlidot lielus attālumus, taču para</w:t>
      </w:r>
      <w:r w:rsidR="00D22737">
        <w:rPr>
          <w:rFonts w:asciiTheme="minorHAnsi" w:hAnsiTheme="minorHAnsi"/>
          <w:bCs/>
          <w:sz w:val="22"/>
          <w:szCs w:val="22"/>
        </w:rPr>
        <w:t xml:space="preserve">sti uzturas ūdeņu tuvumā. </w:t>
      </w:r>
      <w:r w:rsidRPr="00074D7C">
        <w:rPr>
          <w:rFonts w:asciiTheme="minorHAnsi" w:hAnsiTheme="minorHAnsi"/>
          <w:bCs/>
          <w:sz w:val="22"/>
          <w:szCs w:val="22"/>
        </w:rPr>
        <w:t>2017.</w:t>
      </w:r>
      <w:r w:rsidR="00D22737">
        <w:rPr>
          <w:rFonts w:asciiTheme="minorHAnsi" w:hAnsiTheme="minorHAnsi"/>
          <w:bCs/>
          <w:sz w:val="22"/>
          <w:szCs w:val="22"/>
        </w:rPr>
        <w:t> gada 18. augusta</w:t>
      </w:r>
      <w:r w:rsidRPr="00074D7C">
        <w:rPr>
          <w:rFonts w:asciiTheme="minorHAnsi" w:hAnsiTheme="minorHAnsi"/>
          <w:bCs/>
          <w:sz w:val="22"/>
          <w:szCs w:val="22"/>
        </w:rPr>
        <w:t xml:space="preserve"> monitoringa maršruts kopā bija 1,820 km un konstatētas</w:t>
      </w:r>
      <w:r w:rsidR="00A75489">
        <w:rPr>
          <w:rFonts w:asciiTheme="minorHAnsi" w:hAnsiTheme="minorHAnsi"/>
          <w:bCs/>
          <w:sz w:val="22"/>
          <w:szCs w:val="22"/>
        </w:rPr>
        <w:t xml:space="preserve"> kopā 5 spāres. Visā dabas parka</w:t>
      </w:r>
      <w:r w:rsidRPr="00074D7C">
        <w:rPr>
          <w:rFonts w:asciiTheme="minorHAnsi" w:hAnsiTheme="minorHAnsi"/>
          <w:bCs/>
          <w:sz w:val="22"/>
          <w:szCs w:val="22"/>
        </w:rPr>
        <w:t xml:space="preserve"> </w:t>
      </w:r>
      <w:r w:rsidR="00A75489">
        <w:rPr>
          <w:rFonts w:asciiTheme="minorHAnsi" w:hAnsiTheme="minorHAnsi"/>
          <w:bCs/>
          <w:sz w:val="22"/>
          <w:szCs w:val="22"/>
        </w:rPr>
        <w:t>teritorijā kopējais spāru skaits tiek vērtēts</w:t>
      </w:r>
      <w:r w:rsidRPr="00074D7C">
        <w:rPr>
          <w:rFonts w:asciiTheme="minorHAnsi" w:hAnsiTheme="minorHAnsi"/>
          <w:bCs/>
          <w:sz w:val="22"/>
          <w:szCs w:val="22"/>
        </w:rPr>
        <w:t>: 46</w:t>
      </w:r>
      <w:r w:rsidR="00D22737">
        <w:rPr>
          <w:rFonts w:asciiTheme="minorHAnsi" w:hAnsiTheme="minorHAnsi"/>
          <w:bCs/>
          <w:sz w:val="22"/>
          <w:szCs w:val="22"/>
        </w:rPr>
        <w:t> </w:t>
      </w:r>
      <w:r w:rsidRPr="00074D7C">
        <w:rPr>
          <w:rFonts w:asciiTheme="minorHAnsi" w:hAnsiTheme="minorHAnsi"/>
          <w:bCs/>
          <w:sz w:val="22"/>
          <w:szCs w:val="22"/>
        </w:rPr>
        <w:t>x</w:t>
      </w:r>
      <w:r w:rsidR="00D22737">
        <w:rPr>
          <w:rFonts w:asciiTheme="minorHAnsi" w:hAnsiTheme="minorHAnsi"/>
          <w:bCs/>
          <w:sz w:val="22"/>
          <w:szCs w:val="22"/>
        </w:rPr>
        <w:t> </w:t>
      </w:r>
      <w:r w:rsidRPr="00074D7C">
        <w:rPr>
          <w:rFonts w:asciiTheme="minorHAnsi" w:hAnsiTheme="minorHAnsi"/>
          <w:bCs/>
          <w:sz w:val="22"/>
          <w:szCs w:val="22"/>
        </w:rPr>
        <w:t>5</w:t>
      </w:r>
      <w:r w:rsidR="00D22737">
        <w:rPr>
          <w:rFonts w:asciiTheme="minorHAnsi" w:hAnsiTheme="minorHAnsi"/>
          <w:bCs/>
          <w:sz w:val="22"/>
          <w:szCs w:val="22"/>
        </w:rPr>
        <w:t> </w:t>
      </w:r>
      <w:r w:rsidRPr="00074D7C">
        <w:rPr>
          <w:rFonts w:asciiTheme="minorHAnsi" w:hAnsiTheme="minorHAnsi"/>
          <w:bCs/>
          <w:sz w:val="22"/>
          <w:szCs w:val="22"/>
        </w:rPr>
        <w:t>:</w:t>
      </w:r>
      <w:r w:rsidR="00D22737">
        <w:rPr>
          <w:rFonts w:asciiTheme="minorHAnsi" w:hAnsiTheme="minorHAnsi"/>
          <w:bCs/>
          <w:sz w:val="22"/>
          <w:szCs w:val="22"/>
        </w:rPr>
        <w:t> </w:t>
      </w:r>
      <w:r w:rsidRPr="00074D7C">
        <w:rPr>
          <w:rFonts w:asciiTheme="minorHAnsi" w:hAnsiTheme="minorHAnsi"/>
          <w:bCs/>
          <w:sz w:val="22"/>
          <w:szCs w:val="22"/>
        </w:rPr>
        <w:t>1,8</w:t>
      </w:r>
      <w:r w:rsidR="00D22737">
        <w:rPr>
          <w:rFonts w:asciiTheme="minorHAnsi" w:hAnsiTheme="minorHAnsi"/>
          <w:bCs/>
          <w:sz w:val="22"/>
          <w:szCs w:val="22"/>
        </w:rPr>
        <w:t> </w:t>
      </w:r>
      <w:r w:rsidRPr="00074D7C">
        <w:rPr>
          <w:rFonts w:asciiTheme="minorHAnsi" w:hAnsiTheme="minorHAnsi"/>
          <w:bCs/>
          <w:sz w:val="22"/>
          <w:szCs w:val="22"/>
        </w:rPr>
        <w:t>= aptuveni 130. To varētu uzskatīt par minimālo populācijas lielumu. Tā kā spāres var aiz</w:t>
      </w:r>
      <w:r w:rsidR="00A75489">
        <w:rPr>
          <w:rFonts w:asciiTheme="minorHAnsi" w:hAnsiTheme="minorHAnsi"/>
          <w:bCs/>
          <w:sz w:val="22"/>
          <w:szCs w:val="22"/>
        </w:rPr>
        <w:t>lidot arī tālāk no ūdens, tad šis skaits tiek dubultots, iegūstot</w:t>
      </w:r>
      <w:r w:rsidRPr="00074D7C">
        <w:rPr>
          <w:rFonts w:asciiTheme="minorHAnsi" w:hAnsiTheme="minorHAnsi"/>
          <w:bCs/>
          <w:sz w:val="22"/>
          <w:szCs w:val="22"/>
        </w:rPr>
        <w:t xml:space="preserve"> maksimālo populācijas lielumu apmēr</w:t>
      </w:r>
      <w:r w:rsidR="00A75489">
        <w:rPr>
          <w:rFonts w:asciiTheme="minorHAnsi" w:hAnsiTheme="minorHAnsi"/>
          <w:bCs/>
          <w:sz w:val="22"/>
          <w:szCs w:val="22"/>
        </w:rPr>
        <w:t>am 250 īpatņi. S</w:t>
      </w:r>
      <w:r w:rsidRPr="00074D7C">
        <w:rPr>
          <w:rFonts w:asciiTheme="minorHAnsi" w:hAnsiTheme="minorHAnsi"/>
          <w:bCs/>
          <w:sz w:val="22"/>
          <w:szCs w:val="22"/>
        </w:rPr>
        <w:t xml:space="preserve">traujteču </w:t>
      </w:r>
      <w:r w:rsidR="00A75489">
        <w:rPr>
          <w:rFonts w:asciiTheme="minorHAnsi" w:hAnsiTheme="minorHAnsi"/>
          <w:bCs/>
          <w:sz w:val="22"/>
          <w:szCs w:val="22"/>
        </w:rPr>
        <w:t xml:space="preserve">biotopa kopējā platība dabas parka teritorijā </w:t>
      </w:r>
      <w:r w:rsidRPr="00074D7C">
        <w:rPr>
          <w:rFonts w:asciiTheme="minorHAnsi" w:hAnsiTheme="minorHAnsi"/>
          <w:bCs/>
          <w:sz w:val="22"/>
          <w:szCs w:val="22"/>
        </w:rPr>
        <w:t>ir apmēram 2 km garumā (gliemeņu monitoringa dati</w:t>
      </w:r>
      <w:r w:rsidR="00A75489">
        <w:rPr>
          <w:rFonts w:asciiTheme="minorHAnsi" w:hAnsiTheme="minorHAnsi"/>
          <w:bCs/>
          <w:sz w:val="22"/>
          <w:szCs w:val="22"/>
        </w:rPr>
        <w:t>). Upes platums vidēji 60 m. Tātad straujteču</w:t>
      </w:r>
      <w:r w:rsidR="00B57044">
        <w:rPr>
          <w:rFonts w:asciiTheme="minorHAnsi" w:hAnsiTheme="minorHAnsi"/>
          <w:bCs/>
          <w:sz w:val="22"/>
          <w:szCs w:val="22"/>
        </w:rPr>
        <w:t xml:space="preserve"> biotopa platība ir apmēram 12 </w:t>
      </w:r>
      <w:r w:rsidRPr="00074D7C">
        <w:rPr>
          <w:rFonts w:asciiTheme="minorHAnsi" w:hAnsiTheme="minorHAnsi"/>
          <w:bCs/>
          <w:sz w:val="22"/>
          <w:szCs w:val="22"/>
        </w:rPr>
        <w:t xml:space="preserve">ha. Kopumā Aiviekstē sugai ir </w:t>
      </w:r>
      <w:proofErr w:type="spellStart"/>
      <w:r w:rsidRPr="00074D7C">
        <w:rPr>
          <w:rFonts w:asciiTheme="minorHAnsi" w:hAnsiTheme="minorHAnsi"/>
          <w:bCs/>
          <w:sz w:val="22"/>
          <w:szCs w:val="22"/>
        </w:rPr>
        <w:t>suboptimāli</w:t>
      </w:r>
      <w:proofErr w:type="spellEnd"/>
      <w:r w:rsidRPr="00074D7C">
        <w:rPr>
          <w:rFonts w:asciiTheme="minorHAnsi" w:hAnsiTheme="minorHAnsi"/>
          <w:bCs/>
          <w:sz w:val="22"/>
          <w:szCs w:val="22"/>
        </w:rPr>
        <w:t xml:space="preserve"> apstākļi. Vērts atzīmēt novēroto </w:t>
      </w:r>
      <w:proofErr w:type="spellStart"/>
      <w:r w:rsidRPr="00074D7C">
        <w:rPr>
          <w:rFonts w:asciiTheme="minorHAnsi" w:hAnsiTheme="minorHAnsi"/>
          <w:bCs/>
          <w:sz w:val="22"/>
          <w:szCs w:val="22"/>
        </w:rPr>
        <w:t>Partenopes</w:t>
      </w:r>
      <w:proofErr w:type="spellEnd"/>
      <w:r w:rsidRPr="00074D7C">
        <w:rPr>
          <w:rFonts w:asciiTheme="minorHAnsi" w:hAnsiTheme="minorHAnsi"/>
          <w:bCs/>
          <w:sz w:val="22"/>
          <w:szCs w:val="22"/>
        </w:rPr>
        <w:t xml:space="preserve"> </w:t>
      </w:r>
      <w:proofErr w:type="spellStart"/>
      <w:r w:rsidRPr="00074D7C">
        <w:rPr>
          <w:rFonts w:asciiTheme="minorHAnsi" w:hAnsiTheme="minorHAnsi"/>
          <w:bCs/>
          <w:sz w:val="22"/>
          <w:szCs w:val="22"/>
        </w:rPr>
        <w:t>dižspāri</w:t>
      </w:r>
      <w:proofErr w:type="spellEnd"/>
      <w:r w:rsidRPr="00074D7C">
        <w:rPr>
          <w:rFonts w:asciiTheme="minorHAnsi" w:hAnsiTheme="minorHAnsi"/>
          <w:bCs/>
          <w:sz w:val="22"/>
          <w:szCs w:val="22"/>
        </w:rPr>
        <w:t xml:space="preserve"> </w:t>
      </w:r>
      <w:proofErr w:type="spellStart"/>
      <w:r w:rsidRPr="003076B9">
        <w:rPr>
          <w:rFonts w:asciiTheme="minorHAnsi" w:hAnsiTheme="minorHAnsi"/>
          <w:bCs/>
          <w:i/>
          <w:sz w:val="22"/>
          <w:szCs w:val="22"/>
        </w:rPr>
        <w:t>Anax</w:t>
      </w:r>
      <w:proofErr w:type="spellEnd"/>
      <w:r w:rsidRPr="003076B9">
        <w:rPr>
          <w:rFonts w:asciiTheme="minorHAnsi" w:hAnsiTheme="minorHAnsi"/>
          <w:bCs/>
          <w:i/>
          <w:sz w:val="22"/>
          <w:szCs w:val="22"/>
        </w:rPr>
        <w:t xml:space="preserve"> </w:t>
      </w:r>
      <w:proofErr w:type="spellStart"/>
      <w:r w:rsidRPr="003076B9">
        <w:rPr>
          <w:rFonts w:asciiTheme="minorHAnsi" w:hAnsiTheme="minorHAnsi"/>
          <w:bCs/>
          <w:i/>
          <w:sz w:val="22"/>
          <w:szCs w:val="22"/>
        </w:rPr>
        <w:t>parthenope</w:t>
      </w:r>
      <w:proofErr w:type="spellEnd"/>
      <w:r w:rsidRPr="00074D7C">
        <w:rPr>
          <w:rFonts w:asciiTheme="minorHAnsi" w:hAnsiTheme="minorHAnsi"/>
          <w:bCs/>
          <w:sz w:val="22"/>
          <w:szCs w:val="22"/>
        </w:rPr>
        <w:t>, kas</w:t>
      </w:r>
      <w:r w:rsidR="00A75489">
        <w:rPr>
          <w:rFonts w:asciiTheme="minorHAnsi" w:hAnsiTheme="minorHAnsi"/>
          <w:bCs/>
          <w:sz w:val="22"/>
          <w:szCs w:val="22"/>
        </w:rPr>
        <w:t xml:space="preserve"> Latvijā</w:t>
      </w:r>
      <w:r w:rsidRPr="00074D7C">
        <w:rPr>
          <w:rFonts w:asciiTheme="minorHAnsi" w:hAnsiTheme="minorHAnsi"/>
          <w:bCs/>
          <w:sz w:val="22"/>
          <w:szCs w:val="22"/>
        </w:rPr>
        <w:t xml:space="preserve"> ir </w:t>
      </w:r>
      <w:r w:rsidR="00A75489">
        <w:rPr>
          <w:rFonts w:asciiTheme="minorHAnsi" w:hAnsiTheme="minorHAnsi"/>
          <w:bCs/>
          <w:sz w:val="22"/>
          <w:szCs w:val="22"/>
        </w:rPr>
        <w:t xml:space="preserve">konstatēta </w:t>
      </w:r>
      <w:r w:rsidRPr="00074D7C">
        <w:rPr>
          <w:rFonts w:asciiTheme="minorHAnsi" w:hAnsiTheme="minorHAnsi"/>
          <w:bCs/>
          <w:sz w:val="22"/>
          <w:szCs w:val="22"/>
        </w:rPr>
        <w:t>samērā nesen.</w:t>
      </w:r>
    </w:p>
    <w:p w14:paraId="136294C5" w14:textId="3E99708D" w:rsidR="00074D7C" w:rsidRPr="00074D7C" w:rsidRDefault="008B4DF7" w:rsidP="004F611C">
      <w:pPr>
        <w:autoSpaceDE w:val="0"/>
        <w:jc w:val="both"/>
        <w:rPr>
          <w:rFonts w:asciiTheme="minorHAnsi" w:hAnsiTheme="minorHAnsi"/>
          <w:bCs/>
          <w:sz w:val="22"/>
          <w:szCs w:val="22"/>
        </w:rPr>
      </w:pPr>
      <w:r>
        <w:rPr>
          <w:rFonts w:asciiTheme="minorHAnsi" w:hAnsiTheme="minorHAnsi"/>
          <w:bCs/>
          <w:sz w:val="22"/>
          <w:szCs w:val="22"/>
        </w:rPr>
        <w:t>Tika a</w:t>
      </w:r>
      <w:r w:rsidR="00074D7C" w:rsidRPr="00074D7C">
        <w:rPr>
          <w:rFonts w:asciiTheme="minorHAnsi" w:hAnsiTheme="minorHAnsi"/>
          <w:bCs/>
          <w:sz w:val="22"/>
          <w:szCs w:val="22"/>
        </w:rPr>
        <w:t xml:space="preserve">psekoti </w:t>
      </w:r>
      <w:r>
        <w:rPr>
          <w:rFonts w:asciiTheme="minorHAnsi" w:hAnsiTheme="minorHAnsi"/>
          <w:bCs/>
          <w:sz w:val="22"/>
          <w:szCs w:val="22"/>
        </w:rPr>
        <w:t xml:space="preserve">dabas parka </w:t>
      </w:r>
      <w:r w:rsidR="00074D7C" w:rsidRPr="00074D7C">
        <w:rPr>
          <w:rFonts w:asciiTheme="minorHAnsi" w:hAnsiTheme="minorHAnsi"/>
          <w:bCs/>
          <w:sz w:val="22"/>
          <w:szCs w:val="22"/>
        </w:rPr>
        <w:t xml:space="preserve">palieņu meži ar mērķi atrast </w:t>
      </w:r>
      <w:proofErr w:type="spellStart"/>
      <w:r w:rsidR="00074D7C" w:rsidRPr="00074D7C">
        <w:rPr>
          <w:rFonts w:asciiTheme="minorHAnsi" w:hAnsiTheme="minorHAnsi"/>
          <w:b/>
          <w:bCs/>
          <w:sz w:val="22"/>
          <w:szCs w:val="22"/>
        </w:rPr>
        <w:t>vārpstiņgliemežus</w:t>
      </w:r>
      <w:proofErr w:type="spellEnd"/>
      <w:r w:rsidR="00074D7C" w:rsidRPr="00074D7C">
        <w:rPr>
          <w:rFonts w:asciiTheme="minorHAnsi" w:hAnsiTheme="minorHAnsi"/>
          <w:bCs/>
          <w:sz w:val="22"/>
          <w:szCs w:val="22"/>
        </w:rPr>
        <w:t>, kā arī citas retās un īpaši aizsargājamās sugas. Apsekoti baltalkšņu</w:t>
      </w:r>
      <w:r>
        <w:rPr>
          <w:rFonts w:asciiTheme="minorHAnsi" w:hAnsiTheme="minorHAnsi"/>
          <w:bCs/>
          <w:sz w:val="22"/>
          <w:szCs w:val="22"/>
        </w:rPr>
        <w:t>, bērzu, priežu, ozolu meži. Daļa applūstošo mežu atrodas upes palienē un</w:t>
      </w:r>
      <w:r w:rsidR="00074D7C" w:rsidRPr="00074D7C">
        <w:rPr>
          <w:rFonts w:asciiTheme="minorHAnsi" w:hAnsiTheme="minorHAnsi"/>
          <w:bCs/>
          <w:sz w:val="22"/>
          <w:szCs w:val="22"/>
        </w:rPr>
        <w:t xml:space="preserve"> ir applūstoši, bet pārē</w:t>
      </w:r>
      <w:r>
        <w:rPr>
          <w:rFonts w:asciiTheme="minorHAnsi" w:hAnsiTheme="minorHAnsi"/>
          <w:bCs/>
          <w:sz w:val="22"/>
          <w:szCs w:val="22"/>
        </w:rPr>
        <w:t>jā gada laikā var būt sausi. Kopumā maz bioloģiski vecu mežu ar lielas dimensijas kokiem</w:t>
      </w:r>
      <w:r w:rsidR="00074D7C" w:rsidRPr="00074D7C">
        <w:rPr>
          <w:rFonts w:asciiTheme="minorHAnsi" w:hAnsiTheme="minorHAnsi"/>
          <w:bCs/>
          <w:sz w:val="22"/>
          <w:szCs w:val="22"/>
        </w:rPr>
        <w:t xml:space="preserve">. </w:t>
      </w:r>
      <w:proofErr w:type="spellStart"/>
      <w:r w:rsidR="00074D7C" w:rsidRPr="00074D7C">
        <w:rPr>
          <w:rFonts w:asciiTheme="minorHAnsi" w:hAnsiTheme="minorHAnsi"/>
          <w:bCs/>
          <w:sz w:val="22"/>
          <w:szCs w:val="22"/>
        </w:rPr>
        <w:t>Vārpstiņgliemeži</w:t>
      </w:r>
      <w:proofErr w:type="spellEnd"/>
      <w:r w:rsidR="00074D7C" w:rsidRPr="00074D7C">
        <w:rPr>
          <w:rFonts w:asciiTheme="minorHAnsi" w:hAnsiTheme="minorHAnsi"/>
          <w:bCs/>
          <w:sz w:val="22"/>
          <w:szCs w:val="22"/>
        </w:rPr>
        <w:t xml:space="preserve"> un citas </w:t>
      </w:r>
      <w:r w:rsidR="00FC72B6">
        <w:rPr>
          <w:rFonts w:asciiTheme="minorHAnsi" w:hAnsiTheme="minorHAnsi"/>
          <w:bCs/>
          <w:sz w:val="22"/>
          <w:szCs w:val="22"/>
        </w:rPr>
        <w:t xml:space="preserve">īpaši </w:t>
      </w:r>
      <w:r w:rsidR="00074D7C" w:rsidRPr="00074D7C">
        <w:rPr>
          <w:rFonts w:asciiTheme="minorHAnsi" w:hAnsiTheme="minorHAnsi"/>
          <w:bCs/>
          <w:sz w:val="22"/>
          <w:szCs w:val="22"/>
        </w:rPr>
        <w:t xml:space="preserve">aizsargājamās gliemežu sugas netika konstatētas. Visā dabas parka teritorijā sastopams raibais vīngliemezis </w:t>
      </w:r>
      <w:proofErr w:type="spellStart"/>
      <w:r w:rsidR="00074D7C" w:rsidRPr="004127C6">
        <w:rPr>
          <w:rFonts w:asciiTheme="minorHAnsi" w:hAnsiTheme="minorHAnsi"/>
          <w:bCs/>
          <w:i/>
          <w:sz w:val="22"/>
          <w:szCs w:val="22"/>
        </w:rPr>
        <w:t>Ariantha</w:t>
      </w:r>
      <w:proofErr w:type="spellEnd"/>
      <w:r w:rsidR="00074D7C" w:rsidRPr="004127C6">
        <w:rPr>
          <w:rFonts w:asciiTheme="minorHAnsi" w:hAnsiTheme="minorHAnsi"/>
          <w:bCs/>
          <w:i/>
          <w:sz w:val="22"/>
          <w:szCs w:val="22"/>
        </w:rPr>
        <w:t xml:space="preserve"> </w:t>
      </w:r>
      <w:proofErr w:type="spellStart"/>
      <w:r w:rsidR="00074D7C" w:rsidRPr="004127C6">
        <w:rPr>
          <w:rFonts w:asciiTheme="minorHAnsi" w:hAnsiTheme="minorHAnsi"/>
          <w:bCs/>
          <w:i/>
          <w:sz w:val="22"/>
          <w:szCs w:val="22"/>
        </w:rPr>
        <w:t>arbustorum</w:t>
      </w:r>
      <w:proofErr w:type="spellEnd"/>
      <w:r w:rsidR="00074D7C" w:rsidRPr="00074D7C">
        <w:rPr>
          <w:rFonts w:asciiTheme="minorHAnsi" w:hAnsiTheme="minorHAnsi"/>
          <w:bCs/>
          <w:sz w:val="22"/>
          <w:szCs w:val="22"/>
        </w:rPr>
        <w:t>. Ļoti iespējams, ka 2018. gada sezonas īpatnība (karstā vasara) bija par iemeslu sugu neatrašanai. Tāpat, piemēram, mek</w:t>
      </w:r>
      <w:r w:rsidR="003A0825">
        <w:rPr>
          <w:rFonts w:asciiTheme="minorHAnsi" w:hAnsiTheme="minorHAnsi"/>
          <w:bCs/>
          <w:sz w:val="22"/>
          <w:szCs w:val="22"/>
        </w:rPr>
        <w:t>l</w:t>
      </w:r>
      <w:r w:rsidR="00074D7C" w:rsidRPr="00074D7C">
        <w:rPr>
          <w:rFonts w:asciiTheme="minorHAnsi" w:hAnsiTheme="minorHAnsi"/>
          <w:bCs/>
          <w:sz w:val="22"/>
          <w:szCs w:val="22"/>
        </w:rPr>
        <w:t xml:space="preserve">ētās gliemežu sugas (karstuma dēļ) varēja būt ierakušās augsnē. Kopumā dabas parka meži ir maz piemēroti īpaši aizsargājamām </w:t>
      </w:r>
      <w:proofErr w:type="spellStart"/>
      <w:r w:rsidR="00074D7C" w:rsidRPr="00074D7C">
        <w:rPr>
          <w:rFonts w:asciiTheme="minorHAnsi" w:hAnsiTheme="minorHAnsi"/>
          <w:bCs/>
          <w:sz w:val="22"/>
          <w:szCs w:val="22"/>
        </w:rPr>
        <w:t>saproksilofāgajām</w:t>
      </w:r>
      <w:proofErr w:type="spellEnd"/>
      <w:r w:rsidR="00074D7C" w:rsidRPr="00074D7C">
        <w:rPr>
          <w:rFonts w:asciiTheme="minorHAnsi" w:hAnsiTheme="minorHAnsi"/>
          <w:bCs/>
          <w:sz w:val="22"/>
          <w:szCs w:val="22"/>
        </w:rPr>
        <w:t xml:space="preserve"> bezmugurkaulnieku sugām.</w:t>
      </w:r>
    </w:p>
    <w:p w14:paraId="788CDE63" w14:textId="4C7DE607" w:rsidR="00074D7C" w:rsidRPr="00074D7C" w:rsidRDefault="00074D7C" w:rsidP="005C6A0E">
      <w:pPr>
        <w:autoSpaceDE w:val="0"/>
        <w:jc w:val="both"/>
        <w:rPr>
          <w:rFonts w:asciiTheme="minorHAnsi" w:hAnsiTheme="minorHAnsi"/>
          <w:bCs/>
          <w:sz w:val="22"/>
          <w:szCs w:val="22"/>
        </w:rPr>
      </w:pPr>
      <w:r w:rsidRPr="00074D7C">
        <w:rPr>
          <w:rFonts w:asciiTheme="minorHAnsi" w:hAnsiTheme="minorHAnsi"/>
          <w:bCs/>
          <w:sz w:val="22"/>
          <w:szCs w:val="22"/>
        </w:rPr>
        <w:lastRenderedPageBreak/>
        <w:t xml:space="preserve">No citām mazāk reti sastopamām īpaši aizsargājamām sugām tika konstatēta </w:t>
      </w:r>
      <w:proofErr w:type="spellStart"/>
      <w:r w:rsidRPr="00074D7C">
        <w:rPr>
          <w:rFonts w:asciiTheme="minorHAnsi" w:hAnsiTheme="minorHAnsi"/>
          <w:bCs/>
          <w:sz w:val="22"/>
          <w:szCs w:val="22"/>
        </w:rPr>
        <w:t>garlūpas</w:t>
      </w:r>
      <w:proofErr w:type="spellEnd"/>
      <w:r w:rsidRPr="00074D7C">
        <w:rPr>
          <w:rFonts w:asciiTheme="minorHAnsi" w:hAnsiTheme="minorHAnsi"/>
          <w:bCs/>
          <w:sz w:val="22"/>
          <w:szCs w:val="22"/>
        </w:rPr>
        <w:t xml:space="preserve"> </w:t>
      </w:r>
      <w:proofErr w:type="spellStart"/>
      <w:r w:rsidRPr="00074D7C">
        <w:rPr>
          <w:rFonts w:asciiTheme="minorHAnsi" w:hAnsiTheme="minorHAnsi"/>
          <w:bCs/>
          <w:sz w:val="22"/>
          <w:szCs w:val="22"/>
        </w:rPr>
        <w:t>racējlapsene</w:t>
      </w:r>
      <w:proofErr w:type="spellEnd"/>
      <w:r w:rsidRPr="00074D7C">
        <w:rPr>
          <w:rFonts w:asciiTheme="minorHAnsi" w:hAnsiTheme="minorHAnsi"/>
          <w:bCs/>
          <w:sz w:val="22"/>
          <w:szCs w:val="22"/>
        </w:rPr>
        <w:t xml:space="preserve"> </w:t>
      </w:r>
      <w:proofErr w:type="spellStart"/>
      <w:r w:rsidRPr="009545BC">
        <w:rPr>
          <w:rFonts w:asciiTheme="minorHAnsi" w:hAnsiTheme="minorHAnsi"/>
          <w:bCs/>
          <w:i/>
          <w:sz w:val="22"/>
          <w:szCs w:val="22"/>
        </w:rPr>
        <w:t>Bembix</w:t>
      </w:r>
      <w:proofErr w:type="spellEnd"/>
      <w:r w:rsidRPr="009545BC">
        <w:rPr>
          <w:rFonts w:asciiTheme="minorHAnsi" w:hAnsiTheme="minorHAnsi"/>
          <w:bCs/>
          <w:i/>
          <w:sz w:val="22"/>
          <w:szCs w:val="22"/>
        </w:rPr>
        <w:t xml:space="preserve"> </w:t>
      </w:r>
      <w:proofErr w:type="spellStart"/>
      <w:r w:rsidRPr="009545BC">
        <w:rPr>
          <w:rFonts w:asciiTheme="minorHAnsi" w:hAnsiTheme="minorHAnsi"/>
          <w:bCs/>
          <w:i/>
          <w:sz w:val="22"/>
          <w:szCs w:val="22"/>
        </w:rPr>
        <w:t>rostrata</w:t>
      </w:r>
      <w:proofErr w:type="spellEnd"/>
      <w:r w:rsidR="009545BC">
        <w:rPr>
          <w:rFonts w:asciiTheme="minorHAnsi" w:hAnsiTheme="minorHAnsi"/>
          <w:bCs/>
          <w:sz w:val="22"/>
          <w:szCs w:val="22"/>
        </w:rPr>
        <w:t>, kam veidojami mikroliegumi.</w:t>
      </w:r>
      <w:r w:rsidRPr="00074D7C">
        <w:rPr>
          <w:rFonts w:asciiTheme="minorHAnsi" w:hAnsiTheme="minorHAnsi"/>
          <w:bCs/>
          <w:sz w:val="22"/>
          <w:szCs w:val="22"/>
        </w:rPr>
        <w:t xml:space="preserve"> </w:t>
      </w:r>
      <w:proofErr w:type="spellStart"/>
      <w:r w:rsidRPr="00074D7C">
        <w:rPr>
          <w:rFonts w:asciiTheme="minorHAnsi" w:hAnsiTheme="minorHAnsi"/>
          <w:bCs/>
          <w:sz w:val="22"/>
          <w:szCs w:val="22"/>
        </w:rPr>
        <w:t>Racējlapsenei</w:t>
      </w:r>
      <w:proofErr w:type="spellEnd"/>
      <w:r w:rsidRPr="00074D7C">
        <w:rPr>
          <w:rFonts w:asciiTheme="minorHAnsi" w:hAnsiTheme="minorHAnsi"/>
          <w:bCs/>
          <w:sz w:val="22"/>
          <w:szCs w:val="22"/>
        </w:rPr>
        <w:t xml:space="preserve"> piemērotas dzīvotnes veidojas tikai makšķernieku izbraukātajās vietās (mākslīgs traucējums). Suga tika konstatēta uz dabas parka robežas un ārpus tā. Savukārt spožā skudra </w:t>
      </w:r>
      <w:proofErr w:type="spellStart"/>
      <w:r w:rsidRPr="009545BC">
        <w:rPr>
          <w:rFonts w:asciiTheme="minorHAnsi" w:hAnsiTheme="minorHAnsi"/>
          <w:bCs/>
          <w:i/>
          <w:sz w:val="22"/>
          <w:szCs w:val="22"/>
        </w:rPr>
        <w:t>Lasius</w:t>
      </w:r>
      <w:proofErr w:type="spellEnd"/>
      <w:r w:rsidRPr="009545BC">
        <w:rPr>
          <w:rFonts w:asciiTheme="minorHAnsi" w:hAnsiTheme="minorHAnsi"/>
          <w:bCs/>
          <w:i/>
          <w:sz w:val="22"/>
          <w:szCs w:val="22"/>
        </w:rPr>
        <w:t xml:space="preserve"> </w:t>
      </w:r>
      <w:proofErr w:type="spellStart"/>
      <w:r w:rsidRPr="009545BC">
        <w:rPr>
          <w:rFonts w:asciiTheme="minorHAnsi" w:hAnsiTheme="minorHAnsi"/>
          <w:bCs/>
          <w:i/>
          <w:sz w:val="22"/>
          <w:szCs w:val="22"/>
        </w:rPr>
        <w:t>fuliginosus</w:t>
      </w:r>
      <w:proofErr w:type="spellEnd"/>
      <w:r w:rsidRPr="00074D7C">
        <w:rPr>
          <w:rFonts w:asciiTheme="minorHAnsi" w:hAnsiTheme="minorHAnsi"/>
          <w:bCs/>
          <w:sz w:val="22"/>
          <w:szCs w:val="22"/>
        </w:rPr>
        <w:t xml:space="preserve"> ti</w:t>
      </w:r>
      <w:r>
        <w:rPr>
          <w:rFonts w:asciiTheme="minorHAnsi" w:hAnsiTheme="minorHAnsi"/>
          <w:bCs/>
          <w:sz w:val="22"/>
          <w:szCs w:val="22"/>
        </w:rPr>
        <w:t xml:space="preserve">ka konstatēta blakus </w:t>
      </w:r>
      <w:r w:rsidR="00096AFC">
        <w:rPr>
          <w:rFonts w:asciiTheme="minorHAnsi" w:hAnsiTheme="minorHAnsi"/>
          <w:bCs/>
          <w:sz w:val="22"/>
          <w:szCs w:val="22"/>
        </w:rPr>
        <w:t>dabas parka</w:t>
      </w:r>
      <w:r>
        <w:rPr>
          <w:rFonts w:asciiTheme="minorHAnsi" w:hAnsiTheme="minorHAnsi"/>
          <w:bCs/>
          <w:sz w:val="22"/>
          <w:szCs w:val="22"/>
        </w:rPr>
        <w:t xml:space="preserve"> robežai</w:t>
      </w:r>
      <w:r w:rsidRPr="00074D7C">
        <w:rPr>
          <w:rFonts w:asciiTheme="minorHAnsi" w:hAnsiTheme="minorHAnsi"/>
          <w:bCs/>
          <w:sz w:val="22"/>
          <w:szCs w:val="22"/>
        </w:rPr>
        <w:t>.</w:t>
      </w:r>
    </w:p>
    <w:p w14:paraId="0B96476C" w14:textId="77777777" w:rsidR="005A726B" w:rsidRDefault="00E32BFA" w:rsidP="00135A08">
      <w:pPr>
        <w:autoSpaceDE w:val="0"/>
        <w:spacing w:before="120"/>
        <w:jc w:val="both"/>
        <w:rPr>
          <w:rFonts w:asciiTheme="minorHAnsi" w:hAnsiTheme="minorHAnsi"/>
          <w:b/>
          <w:bCs/>
          <w:sz w:val="22"/>
          <w:szCs w:val="22"/>
        </w:rPr>
      </w:pPr>
      <w:r w:rsidRPr="00457482">
        <w:rPr>
          <w:rFonts w:asciiTheme="minorHAnsi" w:hAnsiTheme="minorHAnsi"/>
          <w:b/>
          <w:bCs/>
          <w:sz w:val="22"/>
          <w:szCs w:val="22"/>
        </w:rPr>
        <w:t>Īpaši aizsargājamo bezmugurkaulnieku sugu un tām nozīmīgāko biotopu novērtējums un ietekmējošie faktori</w:t>
      </w:r>
    </w:p>
    <w:p w14:paraId="585FEAE6" w14:textId="189A8046" w:rsidR="00074D7C" w:rsidRPr="00074D7C" w:rsidRDefault="00B57044" w:rsidP="00074D7C">
      <w:pPr>
        <w:autoSpaceDE w:val="0"/>
        <w:spacing w:before="120"/>
        <w:jc w:val="both"/>
        <w:rPr>
          <w:rFonts w:asciiTheme="minorHAnsi" w:hAnsiTheme="minorHAnsi"/>
          <w:bCs/>
          <w:sz w:val="22"/>
          <w:szCs w:val="22"/>
        </w:rPr>
      </w:pPr>
      <w:r>
        <w:rPr>
          <w:rFonts w:asciiTheme="minorHAnsi" w:hAnsiTheme="minorHAnsi"/>
          <w:bCs/>
          <w:sz w:val="22"/>
          <w:szCs w:val="22"/>
        </w:rPr>
        <w:t>Lielo</w:t>
      </w:r>
      <w:r w:rsidR="00074D7C" w:rsidRPr="00074D7C">
        <w:rPr>
          <w:rFonts w:asciiTheme="minorHAnsi" w:hAnsiTheme="minorHAnsi"/>
          <w:bCs/>
          <w:sz w:val="22"/>
          <w:szCs w:val="22"/>
        </w:rPr>
        <w:t xml:space="preserve"> zirgskābeņu </w:t>
      </w:r>
      <w:proofErr w:type="spellStart"/>
      <w:r w:rsidR="00074D7C" w:rsidRPr="00074D7C">
        <w:rPr>
          <w:rFonts w:asciiTheme="minorHAnsi" w:hAnsiTheme="minorHAnsi"/>
          <w:bCs/>
          <w:sz w:val="22"/>
          <w:szCs w:val="22"/>
        </w:rPr>
        <w:t>zeltainīti</w:t>
      </w:r>
      <w:proofErr w:type="spellEnd"/>
      <w:r w:rsidR="00074D7C" w:rsidRPr="00074D7C">
        <w:rPr>
          <w:rFonts w:asciiTheme="minorHAnsi" w:hAnsiTheme="minorHAnsi"/>
          <w:bCs/>
          <w:sz w:val="22"/>
          <w:szCs w:val="22"/>
        </w:rPr>
        <w:t xml:space="preserve"> ietekmējošie faktori – bioloģiski vērtīgo zālāju aizaugšana, kultivētu zālāju platības bez nektāraugiem, zālāju pļaušana ziedēšanas periodā – darbojas nenozīmīgi. Kopumā teritorijā ir pietiekoši daudz piemērotu zālāju. Barības augus – zirgskābenes apsaimniekošana ietekmē nenozīmīgi, jo tie aug pārsvarā gar upi.</w:t>
      </w:r>
    </w:p>
    <w:p w14:paraId="3E223815" w14:textId="77D53C4A" w:rsidR="00074D7C" w:rsidRDefault="00074D7C" w:rsidP="005C6A0E">
      <w:pPr>
        <w:autoSpaceDE w:val="0"/>
        <w:jc w:val="both"/>
        <w:rPr>
          <w:rFonts w:asciiTheme="minorHAnsi" w:hAnsiTheme="minorHAnsi"/>
          <w:bCs/>
          <w:sz w:val="22"/>
          <w:szCs w:val="22"/>
        </w:rPr>
      </w:pPr>
      <w:r w:rsidRPr="00074D7C">
        <w:rPr>
          <w:rFonts w:asciiTheme="minorHAnsi" w:hAnsiTheme="minorHAnsi"/>
          <w:bCs/>
          <w:sz w:val="22"/>
          <w:szCs w:val="22"/>
        </w:rPr>
        <w:t xml:space="preserve">Biezā </w:t>
      </w:r>
      <w:proofErr w:type="spellStart"/>
      <w:r w:rsidRPr="00074D7C">
        <w:rPr>
          <w:rFonts w:asciiTheme="minorHAnsi" w:hAnsiTheme="minorHAnsi"/>
          <w:bCs/>
          <w:sz w:val="22"/>
          <w:szCs w:val="22"/>
        </w:rPr>
        <w:t>perlamutrene</w:t>
      </w:r>
      <w:proofErr w:type="spellEnd"/>
      <w:r w:rsidRPr="00074D7C">
        <w:rPr>
          <w:rFonts w:asciiTheme="minorHAnsi" w:hAnsiTheme="minorHAnsi"/>
          <w:bCs/>
          <w:sz w:val="22"/>
          <w:szCs w:val="22"/>
        </w:rPr>
        <w:t xml:space="preserve"> un zaļā </w:t>
      </w:r>
      <w:proofErr w:type="spellStart"/>
      <w:r w:rsidRPr="00074D7C">
        <w:rPr>
          <w:rFonts w:asciiTheme="minorHAnsi" w:hAnsiTheme="minorHAnsi"/>
          <w:bCs/>
          <w:sz w:val="22"/>
          <w:szCs w:val="22"/>
        </w:rPr>
        <w:t>upjuspāre</w:t>
      </w:r>
      <w:proofErr w:type="spellEnd"/>
      <w:r w:rsidRPr="00074D7C">
        <w:rPr>
          <w:rFonts w:asciiTheme="minorHAnsi" w:hAnsiTheme="minorHAnsi"/>
          <w:bCs/>
          <w:sz w:val="22"/>
          <w:szCs w:val="22"/>
        </w:rPr>
        <w:t xml:space="preserve"> ir atkarīga no upes ūdens kvalitātes un substrāta. Abām sugām nepieciešamas tīras </w:t>
      </w:r>
      <w:proofErr w:type="spellStart"/>
      <w:r w:rsidRPr="00074D7C">
        <w:rPr>
          <w:rFonts w:asciiTheme="minorHAnsi" w:hAnsiTheme="minorHAnsi"/>
          <w:bCs/>
          <w:sz w:val="22"/>
          <w:szCs w:val="22"/>
        </w:rPr>
        <w:t>ritrāla</w:t>
      </w:r>
      <w:proofErr w:type="spellEnd"/>
      <w:r w:rsidRPr="00074D7C">
        <w:rPr>
          <w:rFonts w:asciiTheme="minorHAnsi" w:hAnsiTheme="minorHAnsi"/>
          <w:bCs/>
          <w:sz w:val="22"/>
          <w:szCs w:val="22"/>
        </w:rPr>
        <w:t xml:space="preserve"> tipa upes ar smilšainu gultni. Aiviekstē ir </w:t>
      </w:r>
      <w:proofErr w:type="spellStart"/>
      <w:r w:rsidRPr="00074D7C">
        <w:rPr>
          <w:rFonts w:asciiTheme="minorHAnsi" w:hAnsiTheme="minorHAnsi"/>
          <w:bCs/>
          <w:sz w:val="22"/>
          <w:szCs w:val="22"/>
        </w:rPr>
        <w:t>suboptimāli</w:t>
      </w:r>
      <w:proofErr w:type="spellEnd"/>
      <w:r w:rsidRPr="00074D7C">
        <w:rPr>
          <w:rFonts w:asciiTheme="minorHAnsi" w:hAnsiTheme="minorHAnsi"/>
          <w:bCs/>
          <w:sz w:val="22"/>
          <w:szCs w:val="22"/>
        </w:rPr>
        <w:t xml:space="preserve"> apstākļi – ūdens duļķains un liecina par eitrofikāciju, tikai nelielu daļu gultnes klāj smilts un grants. Pārējā daļā ir dūņaina gultne.</w:t>
      </w:r>
      <w:r>
        <w:rPr>
          <w:rFonts w:asciiTheme="minorHAnsi" w:hAnsiTheme="minorHAnsi"/>
          <w:bCs/>
          <w:sz w:val="22"/>
          <w:szCs w:val="22"/>
        </w:rPr>
        <w:t xml:space="preserve"> </w:t>
      </w:r>
      <w:r w:rsidRPr="00074D7C">
        <w:rPr>
          <w:rFonts w:asciiTheme="minorHAnsi" w:hAnsiTheme="minorHAnsi"/>
          <w:bCs/>
          <w:sz w:val="22"/>
          <w:szCs w:val="22"/>
        </w:rPr>
        <w:t xml:space="preserve">Galvenie rekreācijas veidi </w:t>
      </w:r>
      <w:r w:rsidR="008B1334">
        <w:rPr>
          <w:rFonts w:asciiTheme="minorHAnsi" w:hAnsiTheme="minorHAnsi"/>
          <w:bCs/>
          <w:sz w:val="22"/>
          <w:szCs w:val="22"/>
        </w:rPr>
        <w:t>dabas parkā</w:t>
      </w:r>
      <w:r w:rsidRPr="00074D7C">
        <w:rPr>
          <w:rFonts w:asciiTheme="minorHAnsi" w:hAnsiTheme="minorHAnsi"/>
          <w:bCs/>
          <w:sz w:val="22"/>
          <w:szCs w:val="22"/>
        </w:rPr>
        <w:t xml:space="preserve"> ir makšķerēšana un laivošana. Vietām visā </w:t>
      </w:r>
      <w:r w:rsidR="009067A7">
        <w:rPr>
          <w:rFonts w:asciiTheme="minorHAnsi" w:hAnsiTheme="minorHAnsi"/>
          <w:bCs/>
          <w:sz w:val="22"/>
          <w:szCs w:val="22"/>
        </w:rPr>
        <w:t>dabas parkā</w:t>
      </w:r>
      <w:r w:rsidRPr="00074D7C">
        <w:rPr>
          <w:rFonts w:asciiTheme="minorHAnsi" w:hAnsiTheme="minorHAnsi"/>
          <w:bCs/>
          <w:sz w:val="22"/>
          <w:szCs w:val="22"/>
        </w:rPr>
        <w:t xml:space="preserve"> ir makšķernieku izbraukti celiņi un izmītas takas. Minētās ietekmes neatstāj ietekmi uz īpaši aizsargājamām sugām. Atsevišķā gadījumā makšķernieku radītais traucējums ļāvis izveidoties </w:t>
      </w:r>
      <w:proofErr w:type="spellStart"/>
      <w:r w:rsidRPr="00074D7C">
        <w:rPr>
          <w:rFonts w:asciiTheme="minorHAnsi" w:hAnsiTheme="minorHAnsi"/>
          <w:bCs/>
          <w:sz w:val="22"/>
          <w:szCs w:val="22"/>
        </w:rPr>
        <w:t>garlūpas</w:t>
      </w:r>
      <w:proofErr w:type="spellEnd"/>
      <w:r w:rsidRPr="00074D7C">
        <w:rPr>
          <w:rFonts w:asciiTheme="minorHAnsi" w:hAnsiTheme="minorHAnsi"/>
          <w:bCs/>
          <w:sz w:val="22"/>
          <w:szCs w:val="22"/>
        </w:rPr>
        <w:t xml:space="preserve"> </w:t>
      </w:r>
      <w:proofErr w:type="spellStart"/>
      <w:r w:rsidRPr="00074D7C">
        <w:rPr>
          <w:rFonts w:asciiTheme="minorHAnsi" w:hAnsiTheme="minorHAnsi"/>
          <w:bCs/>
          <w:sz w:val="22"/>
          <w:szCs w:val="22"/>
        </w:rPr>
        <w:t>racējlapsenes</w:t>
      </w:r>
      <w:proofErr w:type="spellEnd"/>
      <w:r w:rsidRPr="00074D7C">
        <w:rPr>
          <w:rFonts w:asciiTheme="minorHAnsi" w:hAnsiTheme="minorHAnsi"/>
          <w:bCs/>
          <w:sz w:val="22"/>
          <w:szCs w:val="22"/>
        </w:rPr>
        <w:t xml:space="preserve"> kolonijai.</w:t>
      </w:r>
    </w:p>
    <w:p w14:paraId="2F649AB5" w14:textId="3FFD9C9C" w:rsidR="008B1334" w:rsidRDefault="0055079E" w:rsidP="004D5842">
      <w:pPr>
        <w:autoSpaceDE w:val="0"/>
        <w:jc w:val="both"/>
        <w:rPr>
          <w:rFonts w:asciiTheme="minorHAnsi" w:hAnsiTheme="minorHAnsi"/>
          <w:bCs/>
          <w:sz w:val="22"/>
          <w:szCs w:val="22"/>
        </w:rPr>
      </w:pPr>
      <w:r w:rsidRPr="0055079E">
        <w:rPr>
          <w:rFonts w:asciiTheme="minorHAnsi" w:hAnsiTheme="minorHAnsi"/>
          <w:bCs/>
          <w:sz w:val="22"/>
          <w:szCs w:val="22"/>
        </w:rPr>
        <w:t>Sugu aizsardzībai nav nepieciešami apsaimniekošanas pasākumi. Trim Biotopu direktīvas sugām jāturpina monitorings saskaņā ar monitoringa programmu.</w:t>
      </w:r>
      <w:bookmarkEnd w:id="105"/>
    </w:p>
    <w:p w14:paraId="15DB773A" w14:textId="77777777" w:rsidR="00AD329E" w:rsidRPr="00074D7C" w:rsidRDefault="00AD329E" w:rsidP="004D5842">
      <w:pPr>
        <w:autoSpaceDE w:val="0"/>
        <w:jc w:val="both"/>
        <w:rPr>
          <w:rFonts w:asciiTheme="minorHAnsi" w:hAnsiTheme="minorHAnsi"/>
          <w:bCs/>
          <w:sz w:val="22"/>
          <w:szCs w:val="22"/>
        </w:rPr>
      </w:pPr>
    </w:p>
    <w:p w14:paraId="04731E57" w14:textId="5693ED4B" w:rsidR="00FB3A81" w:rsidRPr="00C435B7" w:rsidRDefault="00A745F5" w:rsidP="00C435B7">
      <w:pPr>
        <w:pStyle w:val="Heading3"/>
        <w:keepNext w:val="0"/>
        <w:keepLines w:val="0"/>
        <w:spacing w:before="0"/>
        <w:jc w:val="both"/>
        <w:rPr>
          <w:rFonts w:asciiTheme="minorHAnsi" w:hAnsiTheme="minorHAnsi"/>
          <w:color w:val="76923C" w:themeColor="accent3" w:themeShade="BF"/>
          <w:sz w:val="22"/>
          <w:szCs w:val="22"/>
        </w:rPr>
      </w:pPr>
      <w:r w:rsidRPr="0091520A">
        <w:rPr>
          <w:rFonts w:asciiTheme="minorHAnsi" w:hAnsiTheme="minorHAnsi"/>
          <w:color w:val="76923C" w:themeColor="accent3" w:themeShade="BF"/>
          <w:sz w:val="22"/>
          <w:szCs w:val="22"/>
        </w:rPr>
        <w:t>2.</w:t>
      </w:r>
      <w:r w:rsidR="009A2770" w:rsidRPr="0091520A">
        <w:rPr>
          <w:rFonts w:asciiTheme="minorHAnsi" w:hAnsiTheme="minorHAnsi"/>
          <w:color w:val="76923C" w:themeColor="accent3" w:themeShade="BF"/>
          <w:sz w:val="22"/>
          <w:szCs w:val="22"/>
        </w:rPr>
        <w:t>4</w:t>
      </w:r>
      <w:r w:rsidR="00BD423F" w:rsidRPr="0091520A">
        <w:rPr>
          <w:rFonts w:asciiTheme="minorHAnsi" w:hAnsiTheme="minorHAnsi"/>
          <w:color w:val="76923C" w:themeColor="accent3" w:themeShade="BF"/>
          <w:sz w:val="22"/>
          <w:szCs w:val="22"/>
        </w:rPr>
        <w:t>.6</w:t>
      </w:r>
      <w:r w:rsidRPr="0091520A">
        <w:rPr>
          <w:rFonts w:asciiTheme="minorHAnsi" w:hAnsiTheme="minorHAnsi"/>
          <w:color w:val="76923C" w:themeColor="accent3" w:themeShade="BF"/>
          <w:sz w:val="22"/>
          <w:szCs w:val="22"/>
        </w:rPr>
        <w:t>. Zivis</w:t>
      </w:r>
      <w:bookmarkStart w:id="106" w:name="_Toc431457535"/>
    </w:p>
    <w:p w14:paraId="1C49FAC9" w14:textId="77777777" w:rsidR="00FB3A81" w:rsidRPr="00873450" w:rsidRDefault="00FB3A81" w:rsidP="00FB3A81">
      <w:pPr>
        <w:spacing w:before="120"/>
        <w:jc w:val="both"/>
        <w:rPr>
          <w:rFonts w:asciiTheme="minorHAnsi" w:hAnsiTheme="minorHAnsi"/>
          <w:b/>
          <w:sz w:val="22"/>
          <w:szCs w:val="22"/>
        </w:rPr>
      </w:pPr>
      <w:bookmarkStart w:id="107" w:name="_Hlk17911121"/>
      <w:r w:rsidRPr="00873450">
        <w:rPr>
          <w:rFonts w:asciiTheme="minorHAnsi" w:hAnsiTheme="minorHAnsi"/>
          <w:b/>
          <w:sz w:val="22"/>
          <w:szCs w:val="22"/>
        </w:rPr>
        <w:t>Dabas aizsardzības vērtība</w:t>
      </w:r>
    </w:p>
    <w:p w14:paraId="5D26C10B" w14:textId="5E76540C" w:rsidR="00FB3A81" w:rsidRPr="00457482" w:rsidRDefault="00FB3A81" w:rsidP="00FB3A81">
      <w:pPr>
        <w:spacing w:before="120"/>
        <w:jc w:val="both"/>
        <w:rPr>
          <w:rFonts w:asciiTheme="minorHAnsi" w:hAnsiTheme="minorHAnsi"/>
          <w:sz w:val="22"/>
          <w:szCs w:val="22"/>
        </w:rPr>
      </w:pPr>
      <w:r>
        <w:rPr>
          <w:rFonts w:asciiTheme="minorHAnsi" w:hAnsiTheme="minorHAnsi"/>
          <w:sz w:val="22"/>
          <w:szCs w:val="22"/>
        </w:rPr>
        <w:t>Z</w:t>
      </w:r>
      <w:r w:rsidRPr="00457482">
        <w:rPr>
          <w:rFonts w:asciiTheme="minorHAnsi" w:hAnsiTheme="minorHAnsi"/>
          <w:sz w:val="22"/>
          <w:szCs w:val="22"/>
        </w:rPr>
        <w:t xml:space="preserve">ivju </w:t>
      </w:r>
      <w:r>
        <w:rPr>
          <w:rFonts w:asciiTheme="minorHAnsi" w:hAnsiTheme="minorHAnsi"/>
          <w:sz w:val="22"/>
          <w:szCs w:val="22"/>
        </w:rPr>
        <w:t>sugu izpēte</w:t>
      </w:r>
      <w:r w:rsidRPr="00457482">
        <w:rPr>
          <w:rFonts w:asciiTheme="minorHAnsi" w:hAnsiTheme="minorHAnsi"/>
          <w:sz w:val="22"/>
          <w:szCs w:val="22"/>
        </w:rPr>
        <w:t xml:space="preserve"> </w:t>
      </w:r>
      <w:r>
        <w:rPr>
          <w:rFonts w:asciiTheme="minorHAnsi" w:hAnsiTheme="minorHAnsi"/>
          <w:sz w:val="22"/>
          <w:szCs w:val="22"/>
        </w:rPr>
        <w:t>2018</w:t>
      </w:r>
      <w:r w:rsidRPr="00457482">
        <w:rPr>
          <w:rFonts w:asciiTheme="minorHAnsi" w:hAnsiTheme="minorHAnsi"/>
          <w:sz w:val="22"/>
          <w:szCs w:val="22"/>
        </w:rPr>
        <w:t>.</w:t>
      </w:r>
      <w:r w:rsidR="00885B45">
        <w:rPr>
          <w:rFonts w:asciiTheme="minorHAnsi" w:hAnsiTheme="minorHAnsi"/>
          <w:sz w:val="22"/>
          <w:szCs w:val="22"/>
        </w:rPr>
        <w:t> </w:t>
      </w:r>
      <w:r w:rsidRPr="00457482">
        <w:rPr>
          <w:rFonts w:asciiTheme="minorHAnsi" w:hAnsiTheme="minorHAnsi"/>
          <w:sz w:val="22"/>
          <w:szCs w:val="22"/>
        </w:rPr>
        <w:t>gadā veikt</w:t>
      </w:r>
      <w:r>
        <w:rPr>
          <w:rFonts w:asciiTheme="minorHAnsi" w:hAnsiTheme="minorHAnsi"/>
          <w:sz w:val="22"/>
          <w:szCs w:val="22"/>
        </w:rPr>
        <w:t>a nolūkā iegūt informāciju dabas parka dabas aizsardzības plānam, galveno uzmanību pievēršot īpaši aizsargājamo zivju sugu populāciju raksturošanai.</w:t>
      </w:r>
      <w:r w:rsidRPr="00457482">
        <w:rPr>
          <w:rFonts w:asciiTheme="minorHAnsi" w:hAnsiTheme="minorHAnsi"/>
          <w:sz w:val="22"/>
          <w:szCs w:val="22"/>
        </w:rPr>
        <w:t xml:space="preserve"> </w:t>
      </w:r>
      <w:r w:rsidR="00885B45">
        <w:rPr>
          <w:rFonts w:asciiTheme="minorHAnsi" w:hAnsiTheme="minorHAnsi"/>
          <w:sz w:val="22"/>
          <w:szCs w:val="22"/>
        </w:rPr>
        <w:t>Izvērtējot informāciju</w:t>
      </w:r>
      <w:r>
        <w:rPr>
          <w:rFonts w:asciiTheme="minorHAnsi" w:hAnsiTheme="minorHAnsi"/>
          <w:sz w:val="22"/>
          <w:szCs w:val="22"/>
        </w:rPr>
        <w:t xml:space="preserve"> citos pieejamajos informācijas avotos, secināts, ka dabas parka t</w:t>
      </w:r>
      <w:r w:rsidRPr="00457482">
        <w:rPr>
          <w:rFonts w:asciiTheme="minorHAnsi" w:hAnsiTheme="minorHAnsi"/>
          <w:sz w:val="22"/>
          <w:szCs w:val="22"/>
        </w:rPr>
        <w:t>eritorijas apsekošana</w:t>
      </w:r>
      <w:r w:rsidR="00885B45">
        <w:rPr>
          <w:rFonts w:asciiTheme="minorHAnsi" w:hAnsiTheme="minorHAnsi"/>
          <w:sz w:val="22"/>
          <w:szCs w:val="22"/>
        </w:rPr>
        <w:t>,</w:t>
      </w:r>
      <w:r>
        <w:rPr>
          <w:rFonts w:asciiTheme="minorHAnsi" w:hAnsiTheme="minorHAnsi"/>
          <w:sz w:val="22"/>
          <w:szCs w:val="22"/>
        </w:rPr>
        <w:t xml:space="preserve"> ar mērķi raksturot īpaši aizsargājamo zivju sugu populācijas</w:t>
      </w:r>
      <w:r w:rsidR="00885B45">
        <w:rPr>
          <w:rFonts w:asciiTheme="minorHAnsi" w:hAnsiTheme="minorHAnsi"/>
          <w:sz w:val="22"/>
          <w:szCs w:val="22"/>
        </w:rPr>
        <w:t>,</w:t>
      </w:r>
      <w:r>
        <w:rPr>
          <w:rFonts w:asciiTheme="minorHAnsi" w:hAnsiTheme="minorHAnsi"/>
          <w:sz w:val="22"/>
          <w:szCs w:val="22"/>
        </w:rPr>
        <w:t xml:space="preserve"> līdz šim nav veikta.</w:t>
      </w:r>
    </w:p>
    <w:p w14:paraId="32C89C89" w14:textId="7E9CA2CA" w:rsidR="00FB3A81" w:rsidRDefault="00FB3A81" w:rsidP="005C6A0E">
      <w:pPr>
        <w:jc w:val="both"/>
        <w:rPr>
          <w:rFonts w:asciiTheme="minorHAnsi" w:hAnsiTheme="minorHAnsi"/>
          <w:sz w:val="22"/>
          <w:szCs w:val="22"/>
        </w:rPr>
      </w:pPr>
      <w:r w:rsidRPr="00457482">
        <w:rPr>
          <w:rFonts w:asciiTheme="minorHAnsi" w:hAnsiTheme="minorHAnsi"/>
          <w:sz w:val="22"/>
          <w:szCs w:val="22"/>
        </w:rPr>
        <w:t xml:space="preserve">Zivju </w:t>
      </w:r>
      <w:r>
        <w:rPr>
          <w:rFonts w:asciiTheme="minorHAnsi" w:hAnsiTheme="minorHAnsi"/>
          <w:sz w:val="22"/>
          <w:szCs w:val="22"/>
        </w:rPr>
        <w:t>sugu izpētes</w:t>
      </w:r>
      <w:r w:rsidRPr="00457482">
        <w:rPr>
          <w:rFonts w:asciiTheme="minorHAnsi" w:hAnsiTheme="minorHAnsi"/>
          <w:sz w:val="22"/>
          <w:szCs w:val="22"/>
        </w:rPr>
        <w:t xml:space="preserve"> ietvaros 201</w:t>
      </w:r>
      <w:r>
        <w:rPr>
          <w:rFonts w:asciiTheme="minorHAnsi" w:hAnsiTheme="minorHAnsi"/>
          <w:sz w:val="22"/>
          <w:szCs w:val="22"/>
        </w:rPr>
        <w:t>8</w:t>
      </w:r>
      <w:r w:rsidRPr="00457482">
        <w:rPr>
          <w:rFonts w:asciiTheme="minorHAnsi" w:hAnsiTheme="minorHAnsi"/>
          <w:sz w:val="22"/>
          <w:szCs w:val="22"/>
        </w:rPr>
        <w:t>.</w:t>
      </w:r>
      <w:r>
        <w:rPr>
          <w:rFonts w:asciiTheme="minorHAnsi" w:hAnsiTheme="minorHAnsi"/>
          <w:sz w:val="22"/>
          <w:szCs w:val="22"/>
        </w:rPr>
        <w:t xml:space="preserve"> </w:t>
      </w:r>
      <w:r w:rsidR="00885B45">
        <w:rPr>
          <w:rFonts w:asciiTheme="minorHAnsi" w:hAnsiTheme="minorHAnsi"/>
          <w:sz w:val="22"/>
          <w:szCs w:val="22"/>
        </w:rPr>
        <w:t>gada</w:t>
      </w:r>
      <w:r w:rsidRPr="00457482">
        <w:rPr>
          <w:rFonts w:asciiTheme="minorHAnsi" w:hAnsiTheme="minorHAnsi"/>
          <w:sz w:val="22"/>
          <w:szCs w:val="22"/>
        </w:rPr>
        <w:t xml:space="preserve"> </w:t>
      </w:r>
      <w:r>
        <w:rPr>
          <w:rFonts w:asciiTheme="minorHAnsi" w:hAnsiTheme="minorHAnsi"/>
          <w:sz w:val="22"/>
          <w:szCs w:val="22"/>
        </w:rPr>
        <w:t>27. augustā</w:t>
      </w:r>
      <w:r w:rsidRPr="00457482">
        <w:rPr>
          <w:rFonts w:asciiTheme="minorHAnsi" w:hAnsiTheme="minorHAnsi"/>
          <w:sz w:val="22"/>
          <w:szCs w:val="22"/>
        </w:rPr>
        <w:t xml:space="preserve"> veikta A</w:t>
      </w:r>
      <w:r>
        <w:rPr>
          <w:rFonts w:asciiTheme="minorHAnsi" w:hAnsiTheme="minorHAnsi"/>
          <w:sz w:val="22"/>
          <w:szCs w:val="22"/>
        </w:rPr>
        <w:t xml:space="preserve">iviekstes upes apsekošana. </w:t>
      </w:r>
      <w:r w:rsidRPr="00BB3BD7">
        <w:rPr>
          <w:rFonts w:asciiTheme="minorHAnsi" w:hAnsiTheme="minorHAnsi"/>
          <w:sz w:val="22"/>
          <w:szCs w:val="22"/>
        </w:rPr>
        <w:t xml:space="preserve">Zivju uzskaite </w:t>
      </w:r>
      <w:r>
        <w:rPr>
          <w:rFonts w:asciiTheme="minorHAnsi" w:hAnsiTheme="minorHAnsi"/>
          <w:sz w:val="22"/>
          <w:szCs w:val="22"/>
        </w:rPr>
        <w:t xml:space="preserve">veikta </w:t>
      </w:r>
      <w:r w:rsidR="00092516">
        <w:rPr>
          <w:rFonts w:asciiTheme="minorHAnsi" w:hAnsiTheme="minorHAnsi"/>
          <w:sz w:val="22"/>
          <w:szCs w:val="22"/>
        </w:rPr>
        <w:t xml:space="preserve">atbilstoši standarta </w:t>
      </w:r>
      <w:r w:rsidR="00092516" w:rsidRPr="00463D37">
        <w:rPr>
          <w:rFonts w:asciiTheme="minorHAnsi" w:hAnsiTheme="minorHAnsi"/>
          <w:sz w:val="22"/>
          <w:szCs w:val="22"/>
        </w:rPr>
        <w:t>„</w:t>
      </w:r>
      <w:r w:rsidRPr="00BB3BD7">
        <w:rPr>
          <w:rFonts w:asciiTheme="minorHAnsi" w:hAnsiTheme="minorHAnsi"/>
          <w:sz w:val="22"/>
          <w:szCs w:val="22"/>
        </w:rPr>
        <w:t>LVS EN 14011:2003 Ūdens kvalitāte – Zivju paraugu ievākšana, lietojot elektrozveju” prasībām.</w:t>
      </w:r>
      <w:r>
        <w:rPr>
          <w:rFonts w:asciiTheme="minorHAnsi" w:hAnsiTheme="minorHAnsi"/>
          <w:sz w:val="22"/>
          <w:szCs w:val="22"/>
        </w:rPr>
        <w:t xml:space="preserve"> Izpētes ietvaros tika izvēlētas 5 paraugu ievākšanas stacijas dabas parka teritorijā</w:t>
      </w:r>
      <w:r w:rsidR="00885B45">
        <w:rPr>
          <w:rFonts w:asciiTheme="minorHAnsi" w:hAnsiTheme="minorHAnsi"/>
          <w:sz w:val="22"/>
          <w:szCs w:val="22"/>
        </w:rPr>
        <w:t>,</w:t>
      </w:r>
      <w:r>
        <w:rPr>
          <w:rFonts w:asciiTheme="minorHAnsi" w:hAnsiTheme="minorHAnsi"/>
          <w:sz w:val="22"/>
          <w:szCs w:val="22"/>
        </w:rPr>
        <w:t xml:space="preserve"> iekļaujot gan upes st</w:t>
      </w:r>
      <w:r w:rsidR="00476F0D">
        <w:rPr>
          <w:rFonts w:asciiTheme="minorHAnsi" w:hAnsiTheme="minorHAnsi"/>
          <w:sz w:val="22"/>
          <w:szCs w:val="22"/>
        </w:rPr>
        <w:t>ra</w:t>
      </w:r>
      <w:r w:rsidR="002C5760">
        <w:rPr>
          <w:rFonts w:asciiTheme="minorHAnsi" w:hAnsiTheme="minorHAnsi"/>
          <w:sz w:val="22"/>
          <w:szCs w:val="22"/>
        </w:rPr>
        <w:t xml:space="preserve">ujteces, gan </w:t>
      </w:r>
      <w:proofErr w:type="spellStart"/>
      <w:r w:rsidR="002C5760">
        <w:rPr>
          <w:rFonts w:asciiTheme="minorHAnsi" w:hAnsiTheme="minorHAnsi"/>
          <w:sz w:val="22"/>
          <w:szCs w:val="22"/>
        </w:rPr>
        <w:t>lēnteces</w:t>
      </w:r>
      <w:proofErr w:type="spellEnd"/>
      <w:r w:rsidR="002C5760">
        <w:rPr>
          <w:rFonts w:asciiTheme="minorHAnsi" w:hAnsiTheme="minorHAnsi"/>
          <w:sz w:val="22"/>
          <w:szCs w:val="22"/>
        </w:rPr>
        <w:t xml:space="preserve"> posmus (</w:t>
      </w:r>
      <w:r w:rsidR="00885B45">
        <w:rPr>
          <w:rFonts w:asciiTheme="minorHAnsi" w:hAnsiTheme="minorHAnsi"/>
          <w:sz w:val="22"/>
          <w:szCs w:val="22"/>
        </w:rPr>
        <w:t xml:space="preserve">skat. </w:t>
      </w:r>
      <w:r w:rsidR="002C5760">
        <w:rPr>
          <w:rFonts w:asciiTheme="minorHAnsi" w:hAnsiTheme="minorHAnsi"/>
          <w:sz w:val="22"/>
          <w:szCs w:val="22"/>
        </w:rPr>
        <w:t>23</w:t>
      </w:r>
      <w:r w:rsidR="00885B45">
        <w:rPr>
          <w:rFonts w:asciiTheme="minorHAnsi" w:hAnsiTheme="minorHAnsi"/>
          <w:sz w:val="22"/>
          <w:szCs w:val="22"/>
        </w:rPr>
        <w:t>. </w:t>
      </w:r>
      <w:r w:rsidR="00476F0D">
        <w:rPr>
          <w:rFonts w:asciiTheme="minorHAnsi" w:hAnsiTheme="minorHAnsi"/>
          <w:sz w:val="22"/>
          <w:szCs w:val="22"/>
        </w:rPr>
        <w:t>attēls).</w:t>
      </w:r>
    </w:p>
    <w:bookmarkEnd w:id="107"/>
    <w:p w14:paraId="552A0FEE" w14:textId="77777777" w:rsidR="00FB3A81" w:rsidRDefault="00FB3A81" w:rsidP="00FB3A81">
      <w:pPr>
        <w:spacing w:before="120"/>
        <w:jc w:val="both"/>
        <w:rPr>
          <w:rFonts w:asciiTheme="minorHAnsi" w:hAnsiTheme="minorHAnsi"/>
          <w:sz w:val="22"/>
          <w:szCs w:val="22"/>
        </w:rPr>
      </w:pPr>
      <w:r>
        <w:rPr>
          <w:rFonts w:asciiTheme="minorHAnsi" w:hAnsiTheme="minorHAnsi"/>
          <w:noProof/>
          <w:sz w:val="22"/>
          <w:szCs w:val="22"/>
        </w:rPr>
        <w:drawing>
          <wp:inline distT="0" distB="0" distL="0" distR="0" wp14:anchorId="6D6D3D1C" wp14:editId="007C29D4">
            <wp:extent cx="5934075" cy="2457450"/>
            <wp:effectExtent l="19050" t="19050" r="2857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5934075" cy="2457450"/>
                    </a:xfrm>
                    <a:prstGeom prst="rect">
                      <a:avLst/>
                    </a:prstGeom>
                    <a:noFill/>
                    <a:ln w="9525">
                      <a:solidFill>
                        <a:schemeClr val="tx1"/>
                      </a:solidFill>
                    </a:ln>
                  </pic:spPr>
                </pic:pic>
              </a:graphicData>
            </a:graphic>
          </wp:inline>
        </w:drawing>
      </w:r>
    </w:p>
    <w:p w14:paraId="49B20756" w14:textId="5A1E202F" w:rsidR="00FB3A81" w:rsidRPr="002C5760" w:rsidRDefault="002C5760" w:rsidP="00593093">
      <w:pPr>
        <w:jc w:val="center"/>
        <w:rPr>
          <w:rFonts w:asciiTheme="minorHAnsi" w:hAnsiTheme="minorHAnsi"/>
          <w:sz w:val="22"/>
          <w:szCs w:val="22"/>
        </w:rPr>
      </w:pPr>
      <w:bookmarkStart w:id="108" w:name="_Hlk17911138"/>
      <w:r w:rsidRPr="002C5760">
        <w:rPr>
          <w:rFonts w:asciiTheme="minorHAnsi" w:hAnsiTheme="minorHAnsi"/>
          <w:sz w:val="20"/>
          <w:szCs w:val="20"/>
        </w:rPr>
        <w:t>23</w:t>
      </w:r>
      <w:r w:rsidR="00FB3A81" w:rsidRPr="002C5760">
        <w:rPr>
          <w:rFonts w:asciiTheme="minorHAnsi" w:hAnsiTheme="minorHAnsi"/>
          <w:sz w:val="20"/>
          <w:szCs w:val="20"/>
        </w:rPr>
        <w:t>.</w:t>
      </w:r>
      <w:r w:rsidR="00885B45">
        <w:rPr>
          <w:rFonts w:asciiTheme="minorHAnsi" w:hAnsiTheme="minorHAnsi"/>
          <w:sz w:val="20"/>
          <w:szCs w:val="20"/>
        </w:rPr>
        <w:t> </w:t>
      </w:r>
      <w:r w:rsidR="00FB3A81" w:rsidRPr="002C5760">
        <w:rPr>
          <w:rFonts w:asciiTheme="minorHAnsi" w:hAnsiTheme="minorHAnsi"/>
          <w:sz w:val="20"/>
          <w:szCs w:val="20"/>
        </w:rPr>
        <w:t>attēls. Ierīkotās paraugu ievākšanas vietas zivju sugu izpētei Aiviekstes upē</w:t>
      </w:r>
    </w:p>
    <w:p w14:paraId="457DE4D3" w14:textId="45ED46A5" w:rsidR="00997DE3" w:rsidRPr="005C6A0E" w:rsidRDefault="00FB3A81" w:rsidP="004F611C">
      <w:pPr>
        <w:spacing w:before="120"/>
        <w:jc w:val="both"/>
        <w:rPr>
          <w:rFonts w:asciiTheme="minorHAnsi" w:hAnsiTheme="minorHAnsi"/>
          <w:sz w:val="22"/>
          <w:szCs w:val="22"/>
        </w:rPr>
      </w:pPr>
      <w:r>
        <w:rPr>
          <w:rFonts w:asciiTheme="minorHAnsi" w:hAnsiTheme="minorHAnsi"/>
          <w:sz w:val="22"/>
          <w:szCs w:val="22"/>
        </w:rPr>
        <w:t>Kopumā d</w:t>
      </w:r>
      <w:r w:rsidRPr="00457482">
        <w:rPr>
          <w:rFonts w:asciiTheme="minorHAnsi" w:hAnsiTheme="minorHAnsi"/>
          <w:sz w:val="22"/>
          <w:szCs w:val="22"/>
        </w:rPr>
        <w:t>abas park</w:t>
      </w:r>
      <w:r>
        <w:rPr>
          <w:rFonts w:asciiTheme="minorHAnsi" w:hAnsiTheme="minorHAnsi"/>
          <w:sz w:val="22"/>
          <w:szCs w:val="22"/>
        </w:rPr>
        <w:t xml:space="preserve">ā </w:t>
      </w:r>
      <w:r w:rsidRPr="00457482">
        <w:rPr>
          <w:rFonts w:asciiTheme="minorHAnsi" w:hAnsiTheme="minorHAnsi"/>
          <w:sz w:val="22"/>
          <w:szCs w:val="22"/>
        </w:rPr>
        <w:t xml:space="preserve">konstatētas </w:t>
      </w:r>
      <w:r>
        <w:rPr>
          <w:rFonts w:asciiTheme="minorHAnsi" w:hAnsiTheme="minorHAnsi"/>
          <w:sz w:val="22"/>
          <w:szCs w:val="22"/>
        </w:rPr>
        <w:t>1</w:t>
      </w:r>
      <w:r w:rsidRPr="00457482">
        <w:rPr>
          <w:rFonts w:asciiTheme="minorHAnsi" w:hAnsiTheme="minorHAnsi"/>
          <w:sz w:val="22"/>
          <w:szCs w:val="22"/>
        </w:rPr>
        <w:t xml:space="preserve"> nēģu un </w:t>
      </w:r>
      <w:r>
        <w:rPr>
          <w:rFonts w:asciiTheme="minorHAnsi" w:hAnsiTheme="minorHAnsi"/>
          <w:sz w:val="22"/>
          <w:szCs w:val="22"/>
        </w:rPr>
        <w:t>3 īpaši aizsargājamās zivju sugas: strauta nēģis, akmeņgrauzis, dūņu pīkste</w:t>
      </w:r>
      <w:r w:rsidRPr="00457482">
        <w:rPr>
          <w:rFonts w:asciiTheme="minorHAnsi" w:hAnsiTheme="minorHAnsi"/>
          <w:sz w:val="22"/>
          <w:szCs w:val="22"/>
        </w:rPr>
        <w:t xml:space="preserve"> un </w:t>
      </w:r>
      <w:proofErr w:type="spellStart"/>
      <w:r w:rsidRPr="00457482">
        <w:rPr>
          <w:rFonts w:asciiTheme="minorHAnsi" w:hAnsiTheme="minorHAnsi"/>
          <w:sz w:val="22"/>
          <w:szCs w:val="22"/>
        </w:rPr>
        <w:t>platgalve</w:t>
      </w:r>
      <w:proofErr w:type="spellEnd"/>
      <w:r w:rsidR="006914FD">
        <w:rPr>
          <w:rFonts w:asciiTheme="minorHAnsi" w:hAnsiTheme="minorHAnsi"/>
          <w:sz w:val="22"/>
          <w:szCs w:val="22"/>
        </w:rPr>
        <w:t xml:space="preserve">, </w:t>
      </w:r>
      <w:r>
        <w:rPr>
          <w:rFonts w:asciiTheme="minorHAnsi" w:hAnsiTheme="minorHAnsi"/>
          <w:sz w:val="22"/>
          <w:szCs w:val="22"/>
        </w:rPr>
        <w:t xml:space="preserve">kas iekļautas </w:t>
      </w:r>
      <w:r w:rsidR="004D5842">
        <w:rPr>
          <w:rFonts w:asciiTheme="minorHAnsi" w:hAnsiTheme="minorHAnsi"/>
          <w:sz w:val="22"/>
          <w:szCs w:val="22"/>
        </w:rPr>
        <w:t>Biotopu Direktīvas II un IV pielikumā</w:t>
      </w:r>
      <w:r w:rsidR="00885B45">
        <w:rPr>
          <w:rFonts w:asciiTheme="minorHAnsi" w:hAnsiTheme="minorHAnsi"/>
          <w:sz w:val="22"/>
          <w:szCs w:val="22"/>
        </w:rPr>
        <w:t xml:space="preserve"> (skat.</w:t>
      </w:r>
      <w:r w:rsidR="00476F0D">
        <w:rPr>
          <w:rFonts w:asciiTheme="minorHAnsi" w:hAnsiTheme="minorHAnsi"/>
          <w:sz w:val="22"/>
          <w:szCs w:val="22"/>
        </w:rPr>
        <w:t xml:space="preserve"> </w:t>
      </w:r>
      <w:r w:rsidR="00830815">
        <w:rPr>
          <w:rFonts w:asciiTheme="minorHAnsi" w:hAnsiTheme="minorHAnsi"/>
          <w:sz w:val="22"/>
          <w:szCs w:val="22"/>
        </w:rPr>
        <w:t>22</w:t>
      </w:r>
      <w:r w:rsidR="00766CB9">
        <w:rPr>
          <w:rFonts w:asciiTheme="minorHAnsi" w:hAnsiTheme="minorHAnsi"/>
          <w:sz w:val="22"/>
          <w:szCs w:val="22"/>
        </w:rPr>
        <w:t xml:space="preserve">. tabulu un </w:t>
      </w:r>
      <w:r w:rsidR="00476F0D">
        <w:rPr>
          <w:rFonts w:asciiTheme="minorHAnsi" w:hAnsiTheme="minorHAnsi"/>
          <w:sz w:val="22"/>
          <w:szCs w:val="22"/>
        </w:rPr>
        <w:t>24. attēlu)</w:t>
      </w:r>
      <w:r w:rsidRPr="00457482">
        <w:rPr>
          <w:rFonts w:asciiTheme="minorHAnsi" w:hAnsiTheme="minorHAnsi"/>
          <w:sz w:val="22"/>
          <w:szCs w:val="22"/>
        </w:rPr>
        <w:t xml:space="preserve">. Teritorijai raksturīga Latvijas apstākļiem </w:t>
      </w:r>
      <w:r>
        <w:rPr>
          <w:rFonts w:asciiTheme="minorHAnsi" w:hAnsiTheme="minorHAnsi"/>
          <w:sz w:val="22"/>
          <w:szCs w:val="22"/>
        </w:rPr>
        <w:t>vidēja</w:t>
      </w:r>
      <w:r w:rsidRPr="00457482">
        <w:rPr>
          <w:rFonts w:asciiTheme="minorHAnsi" w:hAnsiTheme="minorHAnsi"/>
          <w:sz w:val="22"/>
          <w:szCs w:val="22"/>
        </w:rPr>
        <w:t xml:space="preserve"> nēģu un zivju sugu daudzveidība, pavisam ko</w:t>
      </w:r>
      <w:r>
        <w:rPr>
          <w:rFonts w:asciiTheme="minorHAnsi" w:hAnsiTheme="minorHAnsi"/>
          <w:sz w:val="22"/>
          <w:szCs w:val="22"/>
        </w:rPr>
        <w:t xml:space="preserve">pā teritorijā konstatētas 17 zivju sugas: asaris, baltais sapals, akmeņgrauzis, bārdainais akmeņgrauzis, grundulis, līdaka, līnis, </w:t>
      </w:r>
      <w:proofErr w:type="spellStart"/>
      <w:r>
        <w:rPr>
          <w:rFonts w:asciiTheme="minorHAnsi" w:hAnsiTheme="minorHAnsi"/>
          <w:sz w:val="22"/>
          <w:szCs w:val="22"/>
        </w:rPr>
        <w:t>pavīķe</w:t>
      </w:r>
      <w:proofErr w:type="spellEnd"/>
      <w:r>
        <w:rPr>
          <w:rFonts w:asciiTheme="minorHAnsi" w:hAnsiTheme="minorHAnsi"/>
          <w:sz w:val="22"/>
          <w:szCs w:val="22"/>
        </w:rPr>
        <w:t xml:space="preserve">, </w:t>
      </w:r>
      <w:proofErr w:type="spellStart"/>
      <w:r>
        <w:rPr>
          <w:rFonts w:asciiTheme="minorHAnsi" w:hAnsiTheme="minorHAnsi"/>
          <w:sz w:val="22"/>
          <w:szCs w:val="22"/>
        </w:rPr>
        <w:t>platgalve</w:t>
      </w:r>
      <w:proofErr w:type="spellEnd"/>
      <w:r>
        <w:rPr>
          <w:rFonts w:asciiTheme="minorHAnsi" w:hAnsiTheme="minorHAnsi"/>
          <w:sz w:val="22"/>
          <w:szCs w:val="22"/>
        </w:rPr>
        <w:t xml:space="preserve">, plaudis, plicis, rauda, </w:t>
      </w:r>
      <w:proofErr w:type="spellStart"/>
      <w:r>
        <w:rPr>
          <w:rFonts w:asciiTheme="minorHAnsi" w:hAnsiTheme="minorHAnsi"/>
          <w:sz w:val="22"/>
          <w:szCs w:val="22"/>
        </w:rPr>
        <w:t>sams</w:t>
      </w:r>
      <w:proofErr w:type="spellEnd"/>
      <w:r>
        <w:rPr>
          <w:rFonts w:asciiTheme="minorHAnsi" w:hAnsiTheme="minorHAnsi"/>
          <w:sz w:val="22"/>
          <w:szCs w:val="22"/>
        </w:rPr>
        <w:t xml:space="preserve">, sapals, strauta nēģis, </w:t>
      </w:r>
      <w:r>
        <w:rPr>
          <w:rFonts w:asciiTheme="minorHAnsi" w:hAnsiTheme="minorHAnsi"/>
          <w:sz w:val="22"/>
          <w:szCs w:val="22"/>
        </w:rPr>
        <w:lastRenderedPageBreak/>
        <w:t xml:space="preserve">vēdzele, vīķe. Teritorija uzskatāma par cilvēka darbības salīdzinoši maz ietekmētu, aizsargājamo zivju sugu dzīvotnes atrodas labā stāvoklī. </w:t>
      </w:r>
      <w:bookmarkEnd w:id="108"/>
    </w:p>
    <w:p w14:paraId="274A0A9E" w14:textId="3ABBF50B" w:rsidR="00997DE3" w:rsidRPr="00830815" w:rsidRDefault="00766CB9" w:rsidP="00997DE3">
      <w:pPr>
        <w:spacing w:before="60" w:after="60"/>
        <w:jc w:val="right"/>
        <w:rPr>
          <w:rFonts w:asciiTheme="minorHAnsi" w:hAnsiTheme="minorHAnsi"/>
          <w:sz w:val="20"/>
          <w:szCs w:val="20"/>
        </w:rPr>
      </w:pPr>
      <w:r w:rsidRPr="00830815">
        <w:rPr>
          <w:rFonts w:asciiTheme="minorHAnsi" w:hAnsiTheme="minorHAnsi"/>
          <w:sz w:val="20"/>
          <w:szCs w:val="20"/>
        </w:rPr>
        <w:t>2</w:t>
      </w:r>
      <w:r w:rsidR="00830815" w:rsidRPr="00830815">
        <w:rPr>
          <w:rFonts w:asciiTheme="minorHAnsi" w:hAnsiTheme="minorHAnsi"/>
          <w:sz w:val="20"/>
          <w:szCs w:val="20"/>
        </w:rPr>
        <w:t>2</w:t>
      </w:r>
      <w:r w:rsidR="00997DE3" w:rsidRPr="00830815">
        <w:rPr>
          <w:rFonts w:asciiTheme="minorHAnsi" w:hAnsiTheme="minorHAnsi"/>
          <w:sz w:val="20"/>
          <w:szCs w:val="20"/>
        </w:rPr>
        <w:t>.</w:t>
      </w:r>
      <w:r w:rsidR="00885B45">
        <w:rPr>
          <w:rFonts w:asciiTheme="minorHAnsi" w:hAnsiTheme="minorHAnsi"/>
          <w:sz w:val="20"/>
          <w:szCs w:val="20"/>
        </w:rPr>
        <w:t> </w:t>
      </w:r>
      <w:r w:rsidR="00997DE3" w:rsidRPr="00830815">
        <w:rPr>
          <w:rFonts w:asciiTheme="minorHAnsi" w:hAnsiTheme="minorHAnsi"/>
          <w:sz w:val="20"/>
          <w:szCs w:val="20"/>
        </w:rPr>
        <w:t>tabula. Dabas parka ūdenstecēs konstatētās zivju sugas</w:t>
      </w:r>
    </w:p>
    <w:tbl>
      <w:tblPr>
        <w:tblW w:w="0" w:type="auto"/>
        <w:jc w:val="cente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3114"/>
        <w:gridCol w:w="1238"/>
        <w:gridCol w:w="1797"/>
        <w:gridCol w:w="3337"/>
      </w:tblGrid>
      <w:tr w:rsidR="00997DE3" w:rsidRPr="009D0C6D" w14:paraId="16F9A1FB" w14:textId="77777777" w:rsidTr="001F1C07">
        <w:trPr>
          <w:jc w:val="center"/>
        </w:trPr>
        <w:tc>
          <w:tcPr>
            <w:tcW w:w="3114" w:type="dxa"/>
            <w:shd w:val="clear" w:color="auto" w:fill="9BBB59" w:themeFill="accent3"/>
            <w:vAlign w:val="center"/>
          </w:tcPr>
          <w:p w14:paraId="0D4BABE6" w14:textId="77777777" w:rsidR="00997DE3" w:rsidRPr="009D0C6D" w:rsidRDefault="00997DE3" w:rsidP="00DF0B9B">
            <w:pPr>
              <w:jc w:val="center"/>
              <w:rPr>
                <w:rFonts w:asciiTheme="minorHAnsi" w:hAnsiTheme="minorHAnsi"/>
                <w:b/>
                <w:sz w:val="20"/>
                <w:szCs w:val="20"/>
              </w:rPr>
            </w:pPr>
            <w:r w:rsidRPr="009D0C6D">
              <w:rPr>
                <w:rFonts w:asciiTheme="minorHAnsi" w:hAnsiTheme="minorHAnsi"/>
                <w:b/>
                <w:sz w:val="20"/>
                <w:szCs w:val="20"/>
              </w:rPr>
              <w:t>Suga</w:t>
            </w:r>
          </w:p>
        </w:tc>
        <w:tc>
          <w:tcPr>
            <w:tcW w:w="1238" w:type="dxa"/>
            <w:shd w:val="clear" w:color="auto" w:fill="9BBB59" w:themeFill="accent3"/>
            <w:vAlign w:val="center"/>
          </w:tcPr>
          <w:p w14:paraId="2B0E4B9B" w14:textId="77777777" w:rsidR="00997DE3" w:rsidRPr="009D0C6D" w:rsidRDefault="00997DE3" w:rsidP="00DF0B9B">
            <w:pPr>
              <w:jc w:val="center"/>
              <w:rPr>
                <w:rFonts w:asciiTheme="minorHAnsi" w:hAnsiTheme="minorHAnsi"/>
                <w:b/>
                <w:sz w:val="20"/>
                <w:szCs w:val="20"/>
              </w:rPr>
            </w:pPr>
            <w:r w:rsidRPr="009D0C6D">
              <w:rPr>
                <w:rFonts w:asciiTheme="minorHAnsi" w:hAnsiTheme="minorHAnsi"/>
                <w:b/>
                <w:sz w:val="20"/>
                <w:szCs w:val="20"/>
              </w:rPr>
              <w:t>Aizsardzības statuss</w:t>
            </w:r>
          </w:p>
        </w:tc>
        <w:tc>
          <w:tcPr>
            <w:tcW w:w="1797" w:type="dxa"/>
            <w:shd w:val="clear" w:color="auto" w:fill="9BBB59" w:themeFill="accent3"/>
            <w:vAlign w:val="center"/>
          </w:tcPr>
          <w:p w14:paraId="5E7743DC" w14:textId="77777777" w:rsidR="00997DE3" w:rsidRPr="009D0C6D" w:rsidRDefault="00997DE3" w:rsidP="00DF0B9B">
            <w:pPr>
              <w:jc w:val="center"/>
              <w:rPr>
                <w:rFonts w:asciiTheme="minorHAnsi" w:hAnsiTheme="minorHAnsi"/>
                <w:b/>
                <w:sz w:val="20"/>
                <w:szCs w:val="20"/>
              </w:rPr>
            </w:pPr>
            <w:r w:rsidRPr="009D0C6D">
              <w:rPr>
                <w:rFonts w:asciiTheme="minorHAnsi" w:hAnsiTheme="minorHAnsi"/>
                <w:b/>
                <w:sz w:val="20"/>
                <w:szCs w:val="20"/>
              </w:rPr>
              <w:t>Sugas populācijas</w:t>
            </w:r>
          </w:p>
          <w:p w14:paraId="207344DC" w14:textId="77777777" w:rsidR="00997DE3" w:rsidRPr="009D0C6D" w:rsidRDefault="00997DE3" w:rsidP="00DF0B9B">
            <w:pPr>
              <w:jc w:val="center"/>
              <w:rPr>
                <w:rFonts w:asciiTheme="minorHAnsi" w:hAnsiTheme="minorHAnsi"/>
                <w:b/>
                <w:sz w:val="20"/>
                <w:szCs w:val="20"/>
              </w:rPr>
            </w:pPr>
            <w:r w:rsidRPr="009D0C6D">
              <w:rPr>
                <w:rFonts w:asciiTheme="minorHAnsi" w:hAnsiTheme="minorHAnsi"/>
                <w:b/>
                <w:sz w:val="20"/>
                <w:szCs w:val="20"/>
              </w:rPr>
              <w:t>lielums teritorijā</w:t>
            </w:r>
          </w:p>
        </w:tc>
        <w:tc>
          <w:tcPr>
            <w:tcW w:w="3337" w:type="dxa"/>
            <w:shd w:val="clear" w:color="auto" w:fill="9BBB59" w:themeFill="accent3"/>
            <w:vAlign w:val="center"/>
          </w:tcPr>
          <w:p w14:paraId="01258205" w14:textId="62A179D2" w:rsidR="00997DE3" w:rsidRPr="009D0C6D" w:rsidRDefault="003B7C3D" w:rsidP="00DF0B9B">
            <w:pPr>
              <w:jc w:val="center"/>
              <w:rPr>
                <w:rFonts w:asciiTheme="minorHAnsi" w:hAnsiTheme="minorHAnsi"/>
                <w:b/>
                <w:sz w:val="20"/>
                <w:szCs w:val="20"/>
              </w:rPr>
            </w:pPr>
            <w:r w:rsidRPr="009D0C6D">
              <w:rPr>
                <w:rFonts w:asciiTheme="minorHAnsi" w:hAnsiTheme="minorHAnsi"/>
                <w:b/>
                <w:sz w:val="20"/>
                <w:szCs w:val="20"/>
              </w:rPr>
              <w:t>Sugas labvēlīga aizsardzības stāvokļa novērtējums valstī kopumā (atbilstoši ETC datiem, tikai direktīvu pielikumos iekļautajām sugām)</w:t>
            </w:r>
          </w:p>
        </w:tc>
      </w:tr>
      <w:tr w:rsidR="003B7C3D" w:rsidRPr="009D0C6D" w14:paraId="5B22FFEC" w14:textId="77777777" w:rsidTr="001F1C07">
        <w:trPr>
          <w:jc w:val="center"/>
        </w:trPr>
        <w:tc>
          <w:tcPr>
            <w:tcW w:w="3114" w:type="dxa"/>
            <w:shd w:val="clear" w:color="auto" w:fill="auto"/>
          </w:tcPr>
          <w:p w14:paraId="01C7DB74" w14:textId="77777777" w:rsidR="003B7C3D" w:rsidRPr="009D0C6D" w:rsidRDefault="003B7C3D" w:rsidP="003B7C3D">
            <w:pPr>
              <w:jc w:val="center"/>
              <w:rPr>
                <w:rFonts w:asciiTheme="minorHAnsi" w:hAnsiTheme="minorHAnsi"/>
                <w:sz w:val="20"/>
                <w:szCs w:val="20"/>
              </w:rPr>
            </w:pPr>
            <w:r w:rsidRPr="009D0C6D">
              <w:rPr>
                <w:rFonts w:asciiTheme="minorHAnsi" w:hAnsiTheme="minorHAnsi"/>
                <w:sz w:val="20"/>
                <w:szCs w:val="20"/>
              </w:rPr>
              <w:t>Akmeņgrauzis (</w:t>
            </w:r>
            <w:proofErr w:type="spellStart"/>
            <w:r w:rsidRPr="009D0C6D">
              <w:rPr>
                <w:rFonts w:asciiTheme="minorHAnsi" w:hAnsiTheme="minorHAnsi"/>
                <w:i/>
                <w:sz w:val="20"/>
                <w:szCs w:val="20"/>
              </w:rPr>
              <w:t>Cobitis</w:t>
            </w:r>
            <w:proofErr w:type="spellEnd"/>
            <w:r w:rsidRPr="009D0C6D">
              <w:rPr>
                <w:rFonts w:asciiTheme="minorHAnsi" w:hAnsiTheme="minorHAnsi"/>
                <w:i/>
                <w:sz w:val="20"/>
                <w:szCs w:val="20"/>
              </w:rPr>
              <w:t xml:space="preserve"> </w:t>
            </w:r>
            <w:proofErr w:type="spellStart"/>
            <w:r w:rsidRPr="009D0C6D">
              <w:rPr>
                <w:rFonts w:asciiTheme="minorHAnsi" w:hAnsiTheme="minorHAnsi"/>
                <w:i/>
                <w:sz w:val="20"/>
                <w:szCs w:val="20"/>
              </w:rPr>
              <w:t>taenia</w:t>
            </w:r>
            <w:proofErr w:type="spellEnd"/>
            <w:r w:rsidRPr="009D0C6D">
              <w:rPr>
                <w:rFonts w:asciiTheme="minorHAnsi" w:hAnsiTheme="minorHAnsi"/>
                <w:sz w:val="20"/>
                <w:szCs w:val="20"/>
              </w:rPr>
              <w:t>)</w:t>
            </w:r>
          </w:p>
        </w:tc>
        <w:tc>
          <w:tcPr>
            <w:tcW w:w="1238" w:type="dxa"/>
            <w:shd w:val="clear" w:color="auto" w:fill="auto"/>
          </w:tcPr>
          <w:p w14:paraId="6B3A91C5" w14:textId="63AC14B6" w:rsidR="003B7C3D" w:rsidRPr="009D0C6D" w:rsidRDefault="00BE6381" w:rsidP="003B7C3D">
            <w:pPr>
              <w:jc w:val="center"/>
              <w:rPr>
                <w:rFonts w:asciiTheme="minorHAnsi" w:hAnsiTheme="minorHAnsi"/>
                <w:sz w:val="20"/>
                <w:szCs w:val="20"/>
              </w:rPr>
            </w:pPr>
            <w:r w:rsidRPr="009D0C6D">
              <w:rPr>
                <w:rFonts w:asciiTheme="minorHAnsi" w:eastAsia="Calibri" w:hAnsiTheme="minorHAnsi" w:cstheme="minorHAnsi"/>
                <w:bCs/>
                <w:sz w:val="20"/>
                <w:szCs w:val="20"/>
                <w:lang w:eastAsia="en-GB"/>
              </w:rPr>
              <w:t>ES</w:t>
            </w:r>
            <w:r w:rsidRPr="009D0C6D">
              <w:rPr>
                <w:rFonts w:asciiTheme="minorHAnsi" w:hAnsiTheme="minorHAnsi" w:cstheme="minorHAnsi"/>
                <w:sz w:val="20"/>
                <w:szCs w:val="20"/>
              </w:rPr>
              <w:t xml:space="preserve"> II un IV</w:t>
            </w:r>
          </w:p>
        </w:tc>
        <w:tc>
          <w:tcPr>
            <w:tcW w:w="1797" w:type="dxa"/>
            <w:shd w:val="clear" w:color="auto" w:fill="auto"/>
          </w:tcPr>
          <w:p w14:paraId="40F72399" w14:textId="77777777" w:rsidR="003B7C3D" w:rsidRPr="009D0C6D" w:rsidRDefault="003B7C3D" w:rsidP="003B7C3D">
            <w:pPr>
              <w:jc w:val="center"/>
              <w:rPr>
                <w:rFonts w:asciiTheme="minorHAnsi" w:hAnsiTheme="minorHAnsi"/>
                <w:sz w:val="20"/>
                <w:szCs w:val="20"/>
              </w:rPr>
            </w:pPr>
            <w:r w:rsidRPr="009D0C6D">
              <w:rPr>
                <w:rFonts w:asciiTheme="minorHAnsi" w:hAnsiTheme="minorHAnsi"/>
                <w:sz w:val="20"/>
                <w:szCs w:val="20"/>
              </w:rPr>
              <w:t>1650-2000</w:t>
            </w:r>
          </w:p>
        </w:tc>
        <w:tc>
          <w:tcPr>
            <w:tcW w:w="3337" w:type="dxa"/>
            <w:shd w:val="clear" w:color="auto" w:fill="auto"/>
          </w:tcPr>
          <w:p w14:paraId="641D8277" w14:textId="55804033" w:rsidR="003B7C3D" w:rsidRPr="009D0C6D" w:rsidRDefault="00FA263C" w:rsidP="003B7C3D">
            <w:pPr>
              <w:jc w:val="center"/>
              <w:rPr>
                <w:rFonts w:asciiTheme="minorHAnsi" w:hAnsiTheme="minorHAnsi"/>
                <w:sz w:val="20"/>
                <w:szCs w:val="20"/>
              </w:rPr>
            </w:pPr>
            <w:r w:rsidRPr="009D0C6D">
              <w:rPr>
                <w:rFonts w:asciiTheme="minorHAnsi" w:hAnsiTheme="minorHAnsi"/>
                <w:sz w:val="20"/>
                <w:szCs w:val="20"/>
              </w:rPr>
              <w:t>FV (labvēlīgs)</w:t>
            </w:r>
          </w:p>
        </w:tc>
      </w:tr>
      <w:tr w:rsidR="003B7C3D" w:rsidRPr="009D0C6D" w14:paraId="1DE8A923" w14:textId="77777777" w:rsidTr="001F1C07">
        <w:trPr>
          <w:jc w:val="center"/>
        </w:trPr>
        <w:tc>
          <w:tcPr>
            <w:tcW w:w="3114" w:type="dxa"/>
            <w:shd w:val="clear" w:color="auto" w:fill="auto"/>
          </w:tcPr>
          <w:p w14:paraId="68C0E1C4" w14:textId="77777777" w:rsidR="003B7C3D" w:rsidRPr="009D0C6D" w:rsidRDefault="003B7C3D" w:rsidP="003B7C3D">
            <w:pPr>
              <w:jc w:val="center"/>
              <w:rPr>
                <w:rFonts w:asciiTheme="minorHAnsi" w:hAnsiTheme="minorHAnsi"/>
                <w:sz w:val="20"/>
                <w:szCs w:val="20"/>
              </w:rPr>
            </w:pPr>
            <w:proofErr w:type="spellStart"/>
            <w:r w:rsidRPr="009D0C6D">
              <w:rPr>
                <w:rFonts w:asciiTheme="minorHAnsi" w:hAnsiTheme="minorHAnsi"/>
                <w:sz w:val="20"/>
                <w:szCs w:val="20"/>
              </w:rPr>
              <w:t>Platgalve</w:t>
            </w:r>
            <w:proofErr w:type="spellEnd"/>
            <w:r w:rsidRPr="009D0C6D">
              <w:rPr>
                <w:rFonts w:asciiTheme="minorHAnsi" w:hAnsiTheme="minorHAnsi"/>
                <w:sz w:val="20"/>
                <w:szCs w:val="20"/>
              </w:rPr>
              <w:t xml:space="preserve"> (</w:t>
            </w:r>
            <w:proofErr w:type="spellStart"/>
            <w:r w:rsidRPr="009D0C6D">
              <w:rPr>
                <w:rFonts w:asciiTheme="minorHAnsi" w:hAnsiTheme="minorHAnsi"/>
                <w:i/>
                <w:sz w:val="20"/>
                <w:szCs w:val="20"/>
              </w:rPr>
              <w:t>Cottus</w:t>
            </w:r>
            <w:proofErr w:type="spellEnd"/>
            <w:r w:rsidRPr="009D0C6D">
              <w:rPr>
                <w:rFonts w:asciiTheme="minorHAnsi" w:hAnsiTheme="minorHAnsi"/>
                <w:i/>
                <w:sz w:val="20"/>
                <w:szCs w:val="20"/>
              </w:rPr>
              <w:t xml:space="preserve"> </w:t>
            </w:r>
            <w:proofErr w:type="spellStart"/>
            <w:r w:rsidRPr="009D0C6D">
              <w:rPr>
                <w:rFonts w:asciiTheme="minorHAnsi" w:hAnsiTheme="minorHAnsi"/>
                <w:i/>
                <w:sz w:val="20"/>
                <w:szCs w:val="20"/>
              </w:rPr>
              <w:t>gobio</w:t>
            </w:r>
            <w:proofErr w:type="spellEnd"/>
            <w:r w:rsidRPr="009D0C6D">
              <w:rPr>
                <w:rFonts w:asciiTheme="minorHAnsi" w:hAnsiTheme="minorHAnsi"/>
                <w:sz w:val="20"/>
                <w:szCs w:val="20"/>
              </w:rPr>
              <w:t>)</w:t>
            </w:r>
          </w:p>
        </w:tc>
        <w:tc>
          <w:tcPr>
            <w:tcW w:w="1238" w:type="dxa"/>
            <w:shd w:val="clear" w:color="auto" w:fill="auto"/>
          </w:tcPr>
          <w:p w14:paraId="4AA1FEA9" w14:textId="64F99C3C" w:rsidR="003B7C3D" w:rsidRPr="009D0C6D" w:rsidRDefault="00BE6381" w:rsidP="003B7C3D">
            <w:pPr>
              <w:jc w:val="center"/>
              <w:rPr>
                <w:rFonts w:asciiTheme="minorHAnsi" w:hAnsiTheme="minorHAnsi"/>
                <w:sz w:val="20"/>
                <w:szCs w:val="20"/>
              </w:rPr>
            </w:pPr>
            <w:r w:rsidRPr="009D0C6D">
              <w:rPr>
                <w:rFonts w:asciiTheme="minorHAnsi" w:eastAsia="Calibri" w:hAnsiTheme="minorHAnsi" w:cstheme="minorHAnsi"/>
                <w:bCs/>
                <w:sz w:val="20"/>
                <w:szCs w:val="20"/>
                <w:lang w:eastAsia="en-GB"/>
              </w:rPr>
              <w:t>ES</w:t>
            </w:r>
            <w:r w:rsidRPr="009D0C6D">
              <w:rPr>
                <w:rFonts w:asciiTheme="minorHAnsi" w:hAnsiTheme="minorHAnsi" w:cstheme="minorHAnsi"/>
                <w:sz w:val="20"/>
                <w:szCs w:val="20"/>
              </w:rPr>
              <w:t xml:space="preserve"> II un IV</w:t>
            </w:r>
          </w:p>
        </w:tc>
        <w:tc>
          <w:tcPr>
            <w:tcW w:w="1797" w:type="dxa"/>
            <w:shd w:val="clear" w:color="auto" w:fill="auto"/>
          </w:tcPr>
          <w:p w14:paraId="43B366CC" w14:textId="77777777" w:rsidR="003B7C3D" w:rsidRPr="009D0C6D" w:rsidRDefault="003B7C3D" w:rsidP="003B7C3D">
            <w:pPr>
              <w:jc w:val="center"/>
              <w:rPr>
                <w:rFonts w:asciiTheme="minorHAnsi" w:hAnsiTheme="minorHAnsi"/>
                <w:sz w:val="20"/>
                <w:szCs w:val="20"/>
              </w:rPr>
            </w:pPr>
            <w:r w:rsidRPr="009D0C6D">
              <w:rPr>
                <w:rFonts w:asciiTheme="minorHAnsi" w:hAnsiTheme="minorHAnsi"/>
                <w:sz w:val="20"/>
                <w:szCs w:val="20"/>
              </w:rPr>
              <w:t>700-900</w:t>
            </w:r>
          </w:p>
        </w:tc>
        <w:tc>
          <w:tcPr>
            <w:tcW w:w="3337" w:type="dxa"/>
            <w:shd w:val="clear" w:color="auto" w:fill="auto"/>
          </w:tcPr>
          <w:p w14:paraId="547B6BF0" w14:textId="3A789A1C" w:rsidR="003B7C3D" w:rsidRPr="009D0C6D" w:rsidRDefault="00961505" w:rsidP="003B7C3D">
            <w:pPr>
              <w:jc w:val="center"/>
              <w:rPr>
                <w:rFonts w:asciiTheme="minorHAnsi" w:hAnsiTheme="minorHAnsi"/>
                <w:sz w:val="20"/>
                <w:szCs w:val="20"/>
              </w:rPr>
            </w:pPr>
            <w:r w:rsidRPr="009D0C6D">
              <w:rPr>
                <w:rFonts w:asciiTheme="minorHAnsi" w:hAnsiTheme="minorHAnsi"/>
                <w:sz w:val="20"/>
                <w:szCs w:val="20"/>
              </w:rPr>
              <w:t>FV (labvēlīgs)</w:t>
            </w:r>
          </w:p>
        </w:tc>
      </w:tr>
      <w:tr w:rsidR="00FA263C" w:rsidRPr="009D0C6D" w14:paraId="59835C55" w14:textId="77777777" w:rsidTr="001F1C07">
        <w:trPr>
          <w:jc w:val="center"/>
        </w:trPr>
        <w:tc>
          <w:tcPr>
            <w:tcW w:w="3114" w:type="dxa"/>
            <w:shd w:val="clear" w:color="auto" w:fill="auto"/>
          </w:tcPr>
          <w:p w14:paraId="01AD5A1E" w14:textId="241CC852" w:rsidR="00FA263C" w:rsidRPr="009D0C6D" w:rsidRDefault="00FA263C" w:rsidP="00FA263C">
            <w:pPr>
              <w:jc w:val="center"/>
              <w:rPr>
                <w:rFonts w:asciiTheme="minorHAnsi" w:hAnsiTheme="minorHAnsi"/>
                <w:sz w:val="20"/>
                <w:szCs w:val="20"/>
              </w:rPr>
            </w:pPr>
            <w:r w:rsidRPr="009D0C6D">
              <w:rPr>
                <w:rFonts w:asciiTheme="minorHAnsi" w:hAnsiTheme="minorHAnsi"/>
                <w:sz w:val="20"/>
                <w:szCs w:val="20"/>
              </w:rPr>
              <w:t>Strauta</w:t>
            </w:r>
            <w:r w:rsidR="00297228">
              <w:rPr>
                <w:rFonts w:asciiTheme="minorHAnsi" w:hAnsiTheme="minorHAnsi"/>
                <w:sz w:val="20"/>
                <w:szCs w:val="20"/>
              </w:rPr>
              <w:t xml:space="preserve"> (Upes) </w:t>
            </w:r>
            <w:r w:rsidRPr="009D0C6D">
              <w:rPr>
                <w:rFonts w:asciiTheme="minorHAnsi" w:hAnsiTheme="minorHAnsi"/>
                <w:sz w:val="20"/>
                <w:szCs w:val="20"/>
              </w:rPr>
              <w:t>nēģis (</w:t>
            </w:r>
            <w:proofErr w:type="spellStart"/>
            <w:r w:rsidRPr="009D0C6D">
              <w:rPr>
                <w:rFonts w:asciiTheme="minorHAnsi" w:hAnsiTheme="minorHAnsi"/>
                <w:i/>
                <w:sz w:val="20"/>
                <w:szCs w:val="20"/>
              </w:rPr>
              <w:t>Lampetra</w:t>
            </w:r>
            <w:proofErr w:type="spellEnd"/>
            <w:r w:rsidRPr="009D0C6D">
              <w:rPr>
                <w:rFonts w:asciiTheme="minorHAnsi" w:hAnsiTheme="minorHAnsi"/>
                <w:i/>
                <w:sz w:val="20"/>
                <w:szCs w:val="20"/>
              </w:rPr>
              <w:t xml:space="preserve"> </w:t>
            </w:r>
            <w:proofErr w:type="spellStart"/>
            <w:r w:rsidRPr="009D0C6D">
              <w:rPr>
                <w:rFonts w:asciiTheme="minorHAnsi" w:hAnsiTheme="minorHAnsi"/>
                <w:i/>
                <w:sz w:val="20"/>
                <w:szCs w:val="20"/>
              </w:rPr>
              <w:t>fluviatilis</w:t>
            </w:r>
            <w:proofErr w:type="spellEnd"/>
            <w:r w:rsidRPr="009D0C6D">
              <w:rPr>
                <w:rFonts w:asciiTheme="minorHAnsi" w:hAnsiTheme="minorHAnsi"/>
                <w:sz w:val="20"/>
                <w:szCs w:val="20"/>
              </w:rPr>
              <w:t>)</w:t>
            </w:r>
          </w:p>
        </w:tc>
        <w:tc>
          <w:tcPr>
            <w:tcW w:w="1238" w:type="dxa"/>
            <w:shd w:val="clear" w:color="auto" w:fill="auto"/>
          </w:tcPr>
          <w:p w14:paraId="7266DF6D" w14:textId="7BD419B5" w:rsidR="00FA263C" w:rsidRPr="009D0C6D" w:rsidRDefault="00BE6381" w:rsidP="00FA263C">
            <w:pPr>
              <w:jc w:val="center"/>
              <w:rPr>
                <w:rFonts w:asciiTheme="minorHAnsi" w:hAnsiTheme="minorHAnsi"/>
                <w:sz w:val="20"/>
                <w:szCs w:val="20"/>
              </w:rPr>
            </w:pPr>
            <w:r w:rsidRPr="009D0C6D">
              <w:rPr>
                <w:rFonts w:asciiTheme="minorHAnsi" w:hAnsiTheme="minorHAnsi"/>
                <w:sz w:val="20"/>
                <w:szCs w:val="20"/>
              </w:rPr>
              <w:t xml:space="preserve">ĪAS2; </w:t>
            </w:r>
            <w:r w:rsidRPr="009D0C6D">
              <w:rPr>
                <w:rFonts w:asciiTheme="minorHAnsi" w:eastAsia="Calibri" w:hAnsiTheme="minorHAnsi" w:cstheme="minorHAnsi"/>
                <w:bCs/>
                <w:sz w:val="20"/>
                <w:szCs w:val="20"/>
                <w:lang w:eastAsia="en-GB"/>
              </w:rPr>
              <w:t>ES</w:t>
            </w:r>
            <w:r w:rsidRPr="009D0C6D">
              <w:rPr>
                <w:rFonts w:asciiTheme="minorHAnsi" w:hAnsiTheme="minorHAnsi" w:cstheme="minorHAnsi"/>
                <w:sz w:val="20"/>
                <w:szCs w:val="20"/>
              </w:rPr>
              <w:t xml:space="preserve"> II un IV</w:t>
            </w:r>
          </w:p>
        </w:tc>
        <w:tc>
          <w:tcPr>
            <w:tcW w:w="1797" w:type="dxa"/>
            <w:shd w:val="clear" w:color="auto" w:fill="auto"/>
          </w:tcPr>
          <w:p w14:paraId="6F965115" w14:textId="77777777" w:rsidR="00FA263C" w:rsidRPr="009D0C6D" w:rsidRDefault="00FA263C" w:rsidP="00FA263C">
            <w:pPr>
              <w:jc w:val="center"/>
              <w:rPr>
                <w:rFonts w:asciiTheme="minorHAnsi" w:hAnsiTheme="minorHAnsi"/>
                <w:sz w:val="20"/>
                <w:szCs w:val="20"/>
              </w:rPr>
            </w:pPr>
            <w:r w:rsidRPr="009D0C6D">
              <w:rPr>
                <w:rFonts w:asciiTheme="minorHAnsi" w:hAnsiTheme="minorHAnsi"/>
                <w:sz w:val="20"/>
                <w:szCs w:val="20"/>
              </w:rPr>
              <w:t>1180-1800</w:t>
            </w:r>
          </w:p>
        </w:tc>
        <w:tc>
          <w:tcPr>
            <w:tcW w:w="3337" w:type="dxa"/>
            <w:shd w:val="clear" w:color="auto" w:fill="auto"/>
          </w:tcPr>
          <w:p w14:paraId="74B1868A" w14:textId="376B505A" w:rsidR="00FA263C" w:rsidRPr="009D0C6D" w:rsidRDefault="00FA263C" w:rsidP="00FA263C">
            <w:pPr>
              <w:jc w:val="center"/>
              <w:rPr>
                <w:rFonts w:asciiTheme="minorHAnsi" w:hAnsiTheme="minorHAnsi"/>
                <w:sz w:val="20"/>
                <w:szCs w:val="20"/>
              </w:rPr>
            </w:pPr>
            <w:r w:rsidRPr="009D0C6D">
              <w:rPr>
                <w:rFonts w:asciiTheme="minorHAnsi" w:hAnsiTheme="minorHAnsi"/>
                <w:sz w:val="20"/>
                <w:szCs w:val="20"/>
              </w:rPr>
              <w:t>FV (labvēlīgs)</w:t>
            </w:r>
          </w:p>
        </w:tc>
      </w:tr>
      <w:tr w:rsidR="00FA263C" w:rsidRPr="009D0C6D" w14:paraId="52DC6FFD" w14:textId="77777777" w:rsidTr="001F1C07">
        <w:trPr>
          <w:jc w:val="center"/>
        </w:trPr>
        <w:tc>
          <w:tcPr>
            <w:tcW w:w="3114" w:type="dxa"/>
            <w:shd w:val="clear" w:color="auto" w:fill="auto"/>
          </w:tcPr>
          <w:p w14:paraId="1F7A20FE" w14:textId="77777777" w:rsidR="00FA263C" w:rsidRPr="009D0C6D" w:rsidRDefault="00FA263C" w:rsidP="00FA263C">
            <w:pPr>
              <w:jc w:val="center"/>
              <w:rPr>
                <w:rFonts w:asciiTheme="minorHAnsi" w:hAnsiTheme="minorHAnsi"/>
                <w:sz w:val="20"/>
                <w:szCs w:val="20"/>
              </w:rPr>
            </w:pPr>
            <w:r w:rsidRPr="009D0C6D">
              <w:rPr>
                <w:rFonts w:asciiTheme="minorHAnsi" w:hAnsiTheme="minorHAnsi"/>
                <w:sz w:val="20"/>
                <w:szCs w:val="20"/>
              </w:rPr>
              <w:t>Dūņu pīkste (</w:t>
            </w:r>
            <w:proofErr w:type="spellStart"/>
            <w:r w:rsidRPr="009D0C6D">
              <w:rPr>
                <w:rFonts w:asciiTheme="minorHAnsi" w:hAnsiTheme="minorHAnsi"/>
                <w:i/>
                <w:sz w:val="20"/>
                <w:szCs w:val="20"/>
              </w:rPr>
              <w:t>Misgurnus</w:t>
            </w:r>
            <w:proofErr w:type="spellEnd"/>
            <w:r w:rsidRPr="009D0C6D">
              <w:rPr>
                <w:rFonts w:asciiTheme="minorHAnsi" w:hAnsiTheme="minorHAnsi"/>
                <w:i/>
                <w:sz w:val="20"/>
                <w:szCs w:val="20"/>
              </w:rPr>
              <w:t xml:space="preserve"> </w:t>
            </w:r>
            <w:proofErr w:type="spellStart"/>
            <w:r w:rsidRPr="009D0C6D">
              <w:rPr>
                <w:rFonts w:asciiTheme="minorHAnsi" w:hAnsiTheme="minorHAnsi"/>
                <w:i/>
                <w:sz w:val="20"/>
                <w:szCs w:val="20"/>
              </w:rPr>
              <w:t>fossilis</w:t>
            </w:r>
            <w:proofErr w:type="spellEnd"/>
            <w:r w:rsidRPr="009D0C6D">
              <w:rPr>
                <w:rFonts w:asciiTheme="minorHAnsi" w:hAnsiTheme="minorHAnsi"/>
                <w:sz w:val="20"/>
                <w:szCs w:val="20"/>
              </w:rPr>
              <w:t>)</w:t>
            </w:r>
          </w:p>
        </w:tc>
        <w:tc>
          <w:tcPr>
            <w:tcW w:w="1238" w:type="dxa"/>
            <w:shd w:val="clear" w:color="auto" w:fill="auto"/>
          </w:tcPr>
          <w:p w14:paraId="2B506A45" w14:textId="389E635F" w:rsidR="00FA263C" w:rsidRPr="009D0C6D" w:rsidRDefault="00BE6381" w:rsidP="00FA263C">
            <w:pPr>
              <w:jc w:val="center"/>
              <w:rPr>
                <w:rFonts w:asciiTheme="minorHAnsi" w:hAnsiTheme="minorHAnsi"/>
                <w:sz w:val="20"/>
                <w:szCs w:val="20"/>
              </w:rPr>
            </w:pPr>
            <w:r w:rsidRPr="009D0C6D">
              <w:rPr>
                <w:rFonts w:asciiTheme="minorHAnsi" w:eastAsia="Calibri" w:hAnsiTheme="minorHAnsi" w:cstheme="minorHAnsi"/>
                <w:bCs/>
                <w:sz w:val="20"/>
                <w:szCs w:val="20"/>
                <w:lang w:eastAsia="en-GB"/>
              </w:rPr>
              <w:t>ES</w:t>
            </w:r>
            <w:r w:rsidRPr="009D0C6D">
              <w:rPr>
                <w:rFonts w:asciiTheme="minorHAnsi" w:hAnsiTheme="minorHAnsi" w:cstheme="minorHAnsi"/>
                <w:sz w:val="20"/>
                <w:szCs w:val="20"/>
              </w:rPr>
              <w:t xml:space="preserve"> II un IV</w:t>
            </w:r>
          </w:p>
        </w:tc>
        <w:tc>
          <w:tcPr>
            <w:tcW w:w="1797" w:type="dxa"/>
            <w:shd w:val="clear" w:color="auto" w:fill="auto"/>
          </w:tcPr>
          <w:p w14:paraId="4709A32C" w14:textId="77777777" w:rsidR="00FA263C" w:rsidRPr="009D0C6D" w:rsidRDefault="00FA263C" w:rsidP="00FA263C">
            <w:pPr>
              <w:jc w:val="center"/>
              <w:rPr>
                <w:rFonts w:asciiTheme="minorHAnsi" w:hAnsiTheme="minorHAnsi"/>
                <w:sz w:val="20"/>
                <w:szCs w:val="20"/>
              </w:rPr>
            </w:pPr>
            <w:r w:rsidRPr="009D0C6D">
              <w:rPr>
                <w:rFonts w:asciiTheme="minorHAnsi" w:hAnsiTheme="minorHAnsi"/>
                <w:sz w:val="20"/>
                <w:szCs w:val="20"/>
              </w:rPr>
              <w:t>Nezināms</w:t>
            </w:r>
          </w:p>
        </w:tc>
        <w:tc>
          <w:tcPr>
            <w:tcW w:w="3337" w:type="dxa"/>
            <w:shd w:val="clear" w:color="auto" w:fill="auto"/>
          </w:tcPr>
          <w:p w14:paraId="57C59B1C" w14:textId="48ABD43F" w:rsidR="00FA263C" w:rsidRPr="009D0C6D" w:rsidRDefault="00FA263C" w:rsidP="00FA263C">
            <w:pPr>
              <w:jc w:val="center"/>
              <w:rPr>
                <w:rFonts w:asciiTheme="minorHAnsi" w:hAnsiTheme="minorHAnsi"/>
                <w:sz w:val="20"/>
                <w:szCs w:val="20"/>
              </w:rPr>
            </w:pPr>
            <w:r w:rsidRPr="009D0C6D">
              <w:rPr>
                <w:rFonts w:asciiTheme="minorHAnsi" w:hAnsiTheme="minorHAnsi"/>
                <w:sz w:val="20"/>
                <w:szCs w:val="20"/>
              </w:rPr>
              <w:t>FV (labvēlīgs)</w:t>
            </w:r>
          </w:p>
        </w:tc>
      </w:tr>
    </w:tbl>
    <w:p w14:paraId="487315EF" w14:textId="77777777" w:rsidR="00FB3A81" w:rsidRDefault="00FB3A81" w:rsidP="00AD329E">
      <w:pPr>
        <w:spacing w:before="120"/>
        <w:jc w:val="both"/>
        <w:rPr>
          <w:rFonts w:asciiTheme="minorHAnsi" w:hAnsiTheme="minorHAnsi"/>
          <w:b/>
          <w:sz w:val="22"/>
          <w:szCs w:val="22"/>
        </w:rPr>
      </w:pPr>
      <w:bookmarkStart w:id="109" w:name="_Hlk17911150"/>
      <w:r w:rsidRPr="00803F47">
        <w:rPr>
          <w:rFonts w:asciiTheme="minorHAnsi" w:hAnsiTheme="minorHAnsi"/>
          <w:b/>
          <w:sz w:val="22"/>
          <w:szCs w:val="22"/>
        </w:rPr>
        <w:t>Sociālekonomiskā vērtība</w:t>
      </w:r>
    </w:p>
    <w:p w14:paraId="021D4380" w14:textId="4238497E" w:rsidR="00FB3A81" w:rsidRDefault="00FB3A81" w:rsidP="00AD329E">
      <w:pPr>
        <w:spacing w:before="120"/>
        <w:jc w:val="both"/>
        <w:rPr>
          <w:rFonts w:asciiTheme="minorHAnsi" w:hAnsiTheme="minorHAnsi"/>
          <w:sz w:val="22"/>
          <w:szCs w:val="22"/>
        </w:rPr>
      </w:pPr>
      <w:r>
        <w:rPr>
          <w:rFonts w:asciiTheme="minorHAnsi" w:hAnsiTheme="minorHAnsi"/>
          <w:sz w:val="22"/>
          <w:szCs w:val="22"/>
        </w:rPr>
        <w:t xml:space="preserve">Aiviekstes upi dabas parka teritorijā regulāri </w:t>
      </w:r>
      <w:r w:rsidRPr="00931E6A">
        <w:rPr>
          <w:rFonts w:asciiTheme="minorHAnsi" w:hAnsiTheme="minorHAnsi"/>
          <w:sz w:val="22"/>
          <w:szCs w:val="22"/>
        </w:rPr>
        <w:t xml:space="preserve">apmeklē makšķernieki. </w:t>
      </w:r>
      <w:r>
        <w:rPr>
          <w:rFonts w:asciiTheme="minorHAnsi" w:hAnsiTheme="minorHAnsi"/>
          <w:sz w:val="22"/>
          <w:szCs w:val="22"/>
        </w:rPr>
        <w:t>Upes krastos daudzviet izveidotas makšķerēšanas vietas – iestaigātas takas, krastos izvietoti makšķerēšanai paredzētie koka žākļi, nojumes, ugunskuru vietas, kā arī konstatējami makšķernieku atstāti sadzīves atkritumi (ska</w:t>
      </w:r>
      <w:r w:rsidR="00885B45">
        <w:rPr>
          <w:rFonts w:asciiTheme="minorHAnsi" w:hAnsiTheme="minorHAnsi"/>
          <w:sz w:val="22"/>
          <w:szCs w:val="22"/>
        </w:rPr>
        <w:t>t.</w:t>
      </w:r>
      <w:r w:rsidR="002C5760">
        <w:rPr>
          <w:rFonts w:asciiTheme="minorHAnsi" w:hAnsiTheme="minorHAnsi"/>
          <w:sz w:val="22"/>
          <w:szCs w:val="22"/>
        </w:rPr>
        <w:t xml:space="preserve"> 24</w:t>
      </w:r>
      <w:r w:rsidR="00476F0D">
        <w:rPr>
          <w:rFonts w:asciiTheme="minorHAnsi" w:hAnsiTheme="minorHAnsi"/>
          <w:sz w:val="22"/>
          <w:szCs w:val="22"/>
        </w:rPr>
        <w:t xml:space="preserve">. </w:t>
      </w:r>
      <w:r>
        <w:rPr>
          <w:rFonts w:asciiTheme="minorHAnsi" w:hAnsiTheme="minorHAnsi"/>
          <w:sz w:val="22"/>
          <w:szCs w:val="22"/>
        </w:rPr>
        <w:t>attēlu).</w:t>
      </w:r>
    </w:p>
    <w:bookmarkEnd w:id="109"/>
    <w:p w14:paraId="37B33887" w14:textId="1CDC13C8" w:rsidR="00FB3A81" w:rsidRDefault="000121CE" w:rsidP="00FB3A81">
      <w:pPr>
        <w:spacing w:before="120"/>
        <w:jc w:val="center"/>
        <w:rPr>
          <w:rFonts w:asciiTheme="minorHAnsi" w:hAnsiTheme="minorHAnsi"/>
          <w:sz w:val="22"/>
          <w:szCs w:val="22"/>
        </w:rPr>
      </w:pPr>
      <w:r>
        <w:rPr>
          <w:rFonts w:asciiTheme="minorHAnsi" w:hAnsiTheme="minorHAnsi"/>
          <w:noProof/>
          <w:sz w:val="22"/>
          <w:szCs w:val="22"/>
        </w:rPr>
        <w:drawing>
          <wp:inline distT="0" distB="0" distL="0" distR="0" wp14:anchorId="41EF9AC6" wp14:editId="60ACA2CF">
            <wp:extent cx="2406315" cy="2777531"/>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406315" cy="2777531"/>
                    </a:xfrm>
                    <a:prstGeom prst="rect">
                      <a:avLst/>
                    </a:prstGeom>
                    <a:noFill/>
                    <a:ln>
                      <a:noFill/>
                    </a:ln>
                  </pic:spPr>
                </pic:pic>
              </a:graphicData>
            </a:graphic>
          </wp:inline>
        </w:drawing>
      </w:r>
      <w:r w:rsidR="00135E41">
        <w:rPr>
          <w:rFonts w:asciiTheme="minorHAnsi" w:hAnsiTheme="minorHAnsi"/>
          <w:noProof/>
          <w:sz w:val="22"/>
          <w:szCs w:val="22"/>
        </w:rPr>
        <w:drawing>
          <wp:inline distT="0" distB="0" distL="0" distR="0" wp14:anchorId="40E70EA1" wp14:editId="6CE01027">
            <wp:extent cx="2133600" cy="278295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147760" cy="2801427"/>
                    </a:xfrm>
                    <a:prstGeom prst="rect">
                      <a:avLst/>
                    </a:prstGeom>
                    <a:noFill/>
                    <a:ln>
                      <a:noFill/>
                    </a:ln>
                  </pic:spPr>
                </pic:pic>
              </a:graphicData>
            </a:graphic>
          </wp:inline>
        </w:drawing>
      </w:r>
    </w:p>
    <w:p w14:paraId="718C6145" w14:textId="0468420A" w:rsidR="00FB3A81" w:rsidRPr="002C5760" w:rsidRDefault="002C5760" w:rsidP="00593093">
      <w:pPr>
        <w:jc w:val="center"/>
        <w:rPr>
          <w:rFonts w:asciiTheme="minorHAnsi" w:hAnsiTheme="minorHAnsi"/>
          <w:sz w:val="20"/>
          <w:szCs w:val="20"/>
        </w:rPr>
      </w:pPr>
      <w:bookmarkStart w:id="110" w:name="_Hlk17911159"/>
      <w:r w:rsidRPr="002C5760">
        <w:rPr>
          <w:rFonts w:asciiTheme="minorHAnsi" w:hAnsiTheme="minorHAnsi"/>
          <w:sz w:val="20"/>
          <w:szCs w:val="20"/>
        </w:rPr>
        <w:t>24</w:t>
      </w:r>
      <w:r w:rsidR="00FB3A81" w:rsidRPr="002C5760">
        <w:rPr>
          <w:rFonts w:asciiTheme="minorHAnsi" w:hAnsiTheme="minorHAnsi"/>
          <w:sz w:val="20"/>
          <w:szCs w:val="20"/>
        </w:rPr>
        <w:t>.</w:t>
      </w:r>
      <w:r w:rsidR="00885B45">
        <w:rPr>
          <w:rFonts w:asciiTheme="minorHAnsi" w:hAnsiTheme="minorHAnsi"/>
          <w:sz w:val="20"/>
          <w:szCs w:val="20"/>
        </w:rPr>
        <w:t> </w:t>
      </w:r>
      <w:r w:rsidR="00FB3A81" w:rsidRPr="002C5760">
        <w:rPr>
          <w:rFonts w:asciiTheme="minorHAnsi" w:hAnsiTheme="minorHAnsi"/>
          <w:sz w:val="20"/>
          <w:szCs w:val="20"/>
        </w:rPr>
        <w:t xml:space="preserve">attēls. Makšķernieku </w:t>
      </w:r>
      <w:r w:rsidR="000121CE" w:rsidRPr="002C5760">
        <w:rPr>
          <w:rFonts w:asciiTheme="minorHAnsi" w:hAnsiTheme="minorHAnsi"/>
          <w:sz w:val="20"/>
          <w:szCs w:val="20"/>
        </w:rPr>
        <w:t xml:space="preserve">un </w:t>
      </w:r>
      <w:proofErr w:type="spellStart"/>
      <w:r w:rsidR="000121CE" w:rsidRPr="002C5760">
        <w:rPr>
          <w:rFonts w:asciiTheme="minorHAnsi" w:hAnsiTheme="minorHAnsi"/>
          <w:sz w:val="20"/>
          <w:szCs w:val="20"/>
        </w:rPr>
        <w:t>ūdenstūristu</w:t>
      </w:r>
      <w:proofErr w:type="spellEnd"/>
      <w:r w:rsidR="000121CE" w:rsidRPr="002C5760">
        <w:rPr>
          <w:rFonts w:asciiTheme="minorHAnsi" w:hAnsiTheme="minorHAnsi"/>
          <w:sz w:val="20"/>
          <w:szCs w:val="20"/>
        </w:rPr>
        <w:t xml:space="preserve"> atstāti sadzīves atkritumi</w:t>
      </w:r>
    </w:p>
    <w:p w14:paraId="317C76D3" w14:textId="77777777" w:rsidR="00FB3A81" w:rsidRDefault="00FB3A81" w:rsidP="00FB3A81">
      <w:pPr>
        <w:spacing w:before="120"/>
        <w:jc w:val="both"/>
        <w:rPr>
          <w:rFonts w:asciiTheme="minorHAnsi" w:hAnsiTheme="minorHAnsi"/>
          <w:sz w:val="22"/>
          <w:szCs w:val="22"/>
        </w:rPr>
      </w:pPr>
      <w:r>
        <w:rPr>
          <w:rFonts w:asciiTheme="minorHAnsi" w:hAnsiTheme="minorHAnsi"/>
          <w:sz w:val="22"/>
          <w:szCs w:val="22"/>
        </w:rPr>
        <w:t>Iecienītākās makšķerēšanas vietas atrodamas tuvumā apdzīvotām vietām, ceļiem, piemēram, pie Mūrnieku un Ļaudonas tilta. Nav pieejama informācija par makšķernieku daudzumu</w:t>
      </w:r>
      <w:r w:rsidRPr="00931E6A">
        <w:rPr>
          <w:rFonts w:asciiTheme="minorHAnsi" w:hAnsiTheme="minorHAnsi"/>
          <w:sz w:val="22"/>
          <w:szCs w:val="22"/>
        </w:rPr>
        <w:t xml:space="preserve"> un </w:t>
      </w:r>
      <w:r>
        <w:rPr>
          <w:rFonts w:asciiTheme="minorHAnsi" w:hAnsiTheme="minorHAnsi"/>
          <w:sz w:val="22"/>
          <w:szCs w:val="22"/>
        </w:rPr>
        <w:t>iegūto</w:t>
      </w:r>
      <w:r w:rsidRPr="00931E6A">
        <w:rPr>
          <w:rFonts w:asciiTheme="minorHAnsi" w:hAnsiTheme="minorHAnsi"/>
          <w:sz w:val="22"/>
          <w:szCs w:val="22"/>
        </w:rPr>
        <w:t xml:space="preserve"> zivju </w:t>
      </w:r>
      <w:r>
        <w:rPr>
          <w:rFonts w:asciiTheme="minorHAnsi" w:hAnsiTheme="minorHAnsi"/>
          <w:sz w:val="22"/>
          <w:szCs w:val="22"/>
        </w:rPr>
        <w:t xml:space="preserve">apjomu. Zveja dabas parka teritorijā netiek organizēta. </w:t>
      </w:r>
    </w:p>
    <w:bookmarkEnd w:id="110"/>
    <w:p w14:paraId="0EE73FB7" w14:textId="77777777" w:rsidR="00FB3A81" w:rsidRDefault="00FB3A81" w:rsidP="00FB3A81">
      <w:pPr>
        <w:spacing w:before="120"/>
        <w:jc w:val="both"/>
        <w:rPr>
          <w:rFonts w:asciiTheme="minorHAnsi" w:hAnsiTheme="minorHAnsi"/>
          <w:sz w:val="22"/>
          <w:szCs w:val="22"/>
        </w:rPr>
      </w:pPr>
      <w:r>
        <w:rPr>
          <w:noProof/>
        </w:rPr>
        <w:drawing>
          <wp:inline distT="0" distB="0" distL="0" distR="0" wp14:anchorId="0D1B0D1E" wp14:editId="307699DE">
            <wp:extent cx="5943600" cy="2500630"/>
            <wp:effectExtent l="19050" t="19050" r="19050" b="139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5943600" cy="2500630"/>
                    </a:xfrm>
                    <a:prstGeom prst="rect">
                      <a:avLst/>
                    </a:prstGeom>
                    <a:ln w="9525">
                      <a:solidFill>
                        <a:schemeClr val="tx1"/>
                      </a:solidFill>
                    </a:ln>
                  </pic:spPr>
                </pic:pic>
              </a:graphicData>
            </a:graphic>
          </wp:inline>
        </w:drawing>
      </w:r>
    </w:p>
    <w:p w14:paraId="5EB6BD0A" w14:textId="6C908A59" w:rsidR="00FB3A81" w:rsidRPr="002C5760" w:rsidRDefault="002C5760" w:rsidP="00593093">
      <w:pPr>
        <w:jc w:val="center"/>
        <w:rPr>
          <w:rFonts w:asciiTheme="minorHAnsi" w:hAnsiTheme="minorHAnsi"/>
          <w:sz w:val="20"/>
          <w:szCs w:val="22"/>
        </w:rPr>
      </w:pPr>
      <w:r w:rsidRPr="002C5760">
        <w:rPr>
          <w:rFonts w:asciiTheme="minorHAnsi" w:hAnsiTheme="minorHAnsi"/>
          <w:sz w:val="20"/>
          <w:szCs w:val="22"/>
        </w:rPr>
        <w:t>25</w:t>
      </w:r>
      <w:r w:rsidR="00FB3A81" w:rsidRPr="002C5760">
        <w:rPr>
          <w:rFonts w:asciiTheme="minorHAnsi" w:hAnsiTheme="minorHAnsi"/>
          <w:sz w:val="20"/>
          <w:szCs w:val="22"/>
        </w:rPr>
        <w:t>. attēls. Dūņu pīkste (</w:t>
      </w:r>
      <w:proofErr w:type="spellStart"/>
      <w:r w:rsidR="00FB3A81" w:rsidRPr="002C5760">
        <w:rPr>
          <w:rFonts w:asciiTheme="minorHAnsi" w:hAnsiTheme="minorHAnsi"/>
          <w:i/>
          <w:sz w:val="20"/>
          <w:szCs w:val="22"/>
        </w:rPr>
        <w:t>Misgurnus</w:t>
      </w:r>
      <w:proofErr w:type="spellEnd"/>
      <w:r w:rsidR="00FB3A81" w:rsidRPr="002C5760">
        <w:rPr>
          <w:rFonts w:asciiTheme="minorHAnsi" w:hAnsiTheme="minorHAnsi"/>
          <w:i/>
          <w:sz w:val="20"/>
          <w:szCs w:val="22"/>
        </w:rPr>
        <w:t xml:space="preserve"> </w:t>
      </w:r>
      <w:proofErr w:type="spellStart"/>
      <w:r w:rsidR="00FB3A81" w:rsidRPr="002C5760">
        <w:rPr>
          <w:rFonts w:asciiTheme="minorHAnsi" w:hAnsiTheme="minorHAnsi"/>
          <w:i/>
          <w:sz w:val="20"/>
          <w:szCs w:val="22"/>
        </w:rPr>
        <w:t>fossilis</w:t>
      </w:r>
      <w:proofErr w:type="spellEnd"/>
      <w:r w:rsidR="00A649D8">
        <w:rPr>
          <w:rFonts w:asciiTheme="minorHAnsi" w:hAnsiTheme="minorHAnsi"/>
          <w:sz w:val="20"/>
          <w:szCs w:val="22"/>
        </w:rPr>
        <w:t>)</w:t>
      </w:r>
    </w:p>
    <w:p w14:paraId="2829C13B" w14:textId="77777777" w:rsidR="0091520A" w:rsidRPr="0091520A" w:rsidRDefault="0091520A" w:rsidP="00AD329E">
      <w:pPr>
        <w:jc w:val="both"/>
        <w:rPr>
          <w:rFonts w:asciiTheme="minorHAnsi" w:hAnsiTheme="minorHAnsi"/>
          <w:b/>
          <w:sz w:val="20"/>
          <w:szCs w:val="22"/>
        </w:rPr>
      </w:pPr>
    </w:p>
    <w:p w14:paraId="237F1E6C" w14:textId="77777777" w:rsidR="00FB3A81" w:rsidRDefault="00FB3A81" w:rsidP="00FB3A81">
      <w:pPr>
        <w:spacing w:before="120"/>
        <w:jc w:val="both"/>
        <w:rPr>
          <w:rFonts w:asciiTheme="minorHAnsi" w:hAnsiTheme="minorHAnsi"/>
          <w:b/>
          <w:sz w:val="22"/>
          <w:szCs w:val="22"/>
        </w:rPr>
      </w:pPr>
      <w:bookmarkStart w:id="111" w:name="_Hlk17911173"/>
      <w:r>
        <w:rPr>
          <w:rFonts w:asciiTheme="minorHAnsi" w:hAnsiTheme="minorHAnsi"/>
          <w:b/>
          <w:sz w:val="22"/>
          <w:szCs w:val="22"/>
        </w:rPr>
        <w:t>Ietekmējošie faktori</w:t>
      </w:r>
    </w:p>
    <w:p w14:paraId="5EBEDD64" w14:textId="2EBA3640" w:rsidR="00FB3A81" w:rsidRPr="00993700" w:rsidRDefault="00FB3A81" w:rsidP="00FB3A81">
      <w:pPr>
        <w:spacing w:before="120"/>
        <w:jc w:val="both"/>
        <w:rPr>
          <w:rFonts w:asciiTheme="minorHAnsi" w:hAnsiTheme="minorHAnsi"/>
          <w:sz w:val="22"/>
          <w:szCs w:val="22"/>
        </w:rPr>
      </w:pPr>
      <w:r>
        <w:rPr>
          <w:rFonts w:asciiTheme="minorHAnsi" w:hAnsiTheme="minorHAnsi"/>
          <w:sz w:val="22"/>
          <w:szCs w:val="22"/>
        </w:rPr>
        <w:t xml:space="preserve">Spriežot pēc ekspertu novērojumiem apsekošanas laikā, makšķernieki nerada nozīmīgu antropogēnu slodzi uz dabas parka teritoriju. Labiekārtotu un stihisku makšķerēšanas vietu ir salīdzinoši maz, un tās lielākoties ir sakoptas. Informatīvajā telpā pieejamā informācija </w:t>
      </w:r>
      <w:r w:rsidR="0019606E">
        <w:rPr>
          <w:rFonts w:asciiTheme="minorHAnsi" w:hAnsiTheme="minorHAnsi"/>
          <w:sz w:val="22"/>
          <w:szCs w:val="22"/>
        </w:rPr>
        <w:t>norāda</w:t>
      </w:r>
      <w:r>
        <w:rPr>
          <w:rFonts w:asciiTheme="minorHAnsi" w:hAnsiTheme="minorHAnsi"/>
          <w:sz w:val="22"/>
          <w:szCs w:val="22"/>
        </w:rPr>
        <w:t xml:space="preserve">, ka </w:t>
      </w:r>
      <w:r w:rsidR="0019606E">
        <w:rPr>
          <w:rFonts w:asciiTheme="minorHAnsi" w:hAnsiTheme="minorHAnsi"/>
          <w:sz w:val="22"/>
          <w:szCs w:val="22"/>
        </w:rPr>
        <w:t xml:space="preserve">dabas parkā esošais </w:t>
      </w:r>
      <w:r>
        <w:rPr>
          <w:rFonts w:asciiTheme="minorHAnsi" w:hAnsiTheme="minorHAnsi"/>
          <w:sz w:val="22"/>
          <w:szCs w:val="22"/>
        </w:rPr>
        <w:t xml:space="preserve">Aiviekstes upes posms nav no populārākajiem </w:t>
      </w:r>
      <w:proofErr w:type="spellStart"/>
      <w:r>
        <w:rPr>
          <w:rFonts w:asciiTheme="minorHAnsi" w:hAnsiTheme="minorHAnsi"/>
          <w:sz w:val="22"/>
          <w:szCs w:val="22"/>
        </w:rPr>
        <w:t>ūdenstūristu</w:t>
      </w:r>
      <w:proofErr w:type="spellEnd"/>
      <w:r>
        <w:rPr>
          <w:rFonts w:asciiTheme="minorHAnsi" w:hAnsiTheme="minorHAnsi"/>
          <w:sz w:val="22"/>
          <w:szCs w:val="22"/>
        </w:rPr>
        <w:t xml:space="preserve"> maršrutiem, jo upe šeit ir salīdzinoši lēna, un krasti ir nepiemēroti tūristu apmetņu ierīkošanai. </w:t>
      </w:r>
      <w:r w:rsidR="0019606E">
        <w:rPr>
          <w:rFonts w:asciiTheme="minorHAnsi" w:hAnsiTheme="minorHAnsi"/>
          <w:sz w:val="22"/>
          <w:szCs w:val="22"/>
        </w:rPr>
        <w:t>Līdz ar to</w:t>
      </w:r>
      <w:r w:rsidR="00885B45">
        <w:rPr>
          <w:rFonts w:asciiTheme="minorHAnsi" w:hAnsiTheme="minorHAnsi"/>
          <w:sz w:val="22"/>
          <w:szCs w:val="22"/>
        </w:rPr>
        <w:t>,</w:t>
      </w:r>
      <w:r w:rsidR="0019606E">
        <w:rPr>
          <w:rFonts w:asciiTheme="minorHAnsi" w:hAnsiTheme="minorHAnsi"/>
          <w:sz w:val="22"/>
          <w:szCs w:val="22"/>
        </w:rPr>
        <w:t xml:space="preserve"> upi izmanto salīdzinoši neliels </w:t>
      </w:r>
      <w:proofErr w:type="spellStart"/>
      <w:r w:rsidR="0019606E">
        <w:rPr>
          <w:rFonts w:asciiTheme="minorHAnsi" w:hAnsiTheme="minorHAnsi"/>
          <w:sz w:val="22"/>
          <w:szCs w:val="22"/>
        </w:rPr>
        <w:t>ūdenstūristu</w:t>
      </w:r>
      <w:proofErr w:type="spellEnd"/>
      <w:r w:rsidR="0019606E">
        <w:rPr>
          <w:rFonts w:asciiTheme="minorHAnsi" w:hAnsiTheme="minorHAnsi"/>
          <w:sz w:val="22"/>
          <w:szCs w:val="22"/>
        </w:rPr>
        <w:t xml:space="preserve"> skaits.</w:t>
      </w:r>
    </w:p>
    <w:p w14:paraId="5B401C18" w14:textId="6465C4BB" w:rsidR="00FB3A81" w:rsidRDefault="00885B45" w:rsidP="0032552C">
      <w:pPr>
        <w:jc w:val="both"/>
        <w:rPr>
          <w:rFonts w:asciiTheme="minorHAnsi" w:hAnsiTheme="minorHAnsi"/>
          <w:sz w:val="22"/>
          <w:szCs w:val="22"/>
        </w:rPr>
      </w:pPr>
      <w:r>
        <w:rPr>
          <w:rFonts w:asciiTheme="minorHAnsi" w:eastAsia="Calibri" w:hAnsiTheme="minorHAnsi" w:cs="Calibri"/>
          <w:sz w:val="22"/>
          <w:szCs w:val="22"/>
          <w:lang w:eastAsia="ar-SA"/>
        </w:rPr>
        <w:t xml:space="preserve">MK </w:t>
      </w:r>
      <w:r w:rsidR="00FB3A81">
        <w:rPr>
          <w:rFonts w:asciiTheme="minorHAnsi" w:eastAsia="Calibri" w:hAnsiTheme="minorHAnsi" w:cs="Calibri"/>
          <w:sz w:val="22"/>
          <w:szCs w:val="22"/>
          <w:lang w:eastAsia="ar-SA"/>
        </w:rPr>
        <w:t>2015</w:t>
      </w:r>
      <w:r w:rsidR="00FB3A81" w:rsidRPr="00457482">
        <w:rPr>
          <w:rFonts w:asciiTheme="minorHAnsi" w:eastAsia="Calibri" w:hAnsiTheme="minorHAnsi" w:cs="Calibri"/>
          <w:sz w:val="22"/>
          <w:szCs w:val="22"/>
          <w:lang w:eastAsia="ar-SA"/>
        </w:rPr>
        <w:t>.</w:t>
      </w:r>
      <w:r>
        <w:rPr>
          <w:rFonts w:asciiTheme="minorHAnsi" w:eastAsia="Calibri" w:hAnsiTheme="minorHAnsi" w:cs="Calibri"/>
          <w:sz w:val="22"/>
          <w:szCs w:val="22"/>
          <w:lang w:eastAsia="ar-SA"/>
        </w:rPr>
        <w:t> gada 22. decembra</w:t>
      </w:r>
      <w:r w:rsidR="00FB3A81" w:rsidRPr="00457482">
        <w:rPr>
          <w:rFonts w:asciiTheme="minorHAnsi" w:eastAsia="Calibri" w:hAnsiTheme="minorHAnsi" w:cs="Calibri"/>
          <w:sz w:val="22"/>
          <w:szCs w:val="22"/>
          <w:lang w:eastAsia="ar-SA"/>
        </w:rPr>
        <w:t xml:space="preserve"> noteikumi Nr.</w:t>
      </w:r>
      <w:r>
        <w:rPr>
          <w:rFonts w:asciiTheme="minorHAnsi" w:eastAsia="Calibri" w:hAnsiTheme="minorHAnsi" w:cs="Calibri"/>
          <w:sz w:val="22"/>
          <w:szCs w:val="22"/>
          <w:lang w:eastAsia="ar-SA"/>
        </w:rPr>
        <w:t> </w:t>
      </w:r>
      <w:r w:rsidR="00FB3A81" w:rsidRPr="002A6C21">
        <w:rPr>
          <w:rFonts w:asciiTheme="minorHAnsi" w:eastAsia="Calibri" w:hAnsiTheme="minorHAnsi" w:cs="Calibri"/>
          <w:sz w:val="22"/>
          <w:szCs w:val="22"/>
          <w:lang w:eastAsia="ar-SA"/>
        </w:rPr>
        <w:t>8</w:t>
      </w:r>
      <w:r w:rsidR="00FB3A81">
        <w:rPr>
          <w:rFonts w:asciiTheme="minorHAnsi" w:eastAsia="Calibri" w:hAnsiTheme="minorHAnsi" w:cs="Calibri"/>
          <w:sz w:val="22"/>
          <w:szCs w:val="22"/>
          <w:lang w:eastAsia="ar-SA"/>
        </w:rPr>
        <w:t>00</w:t>
      </w:r>
      <w:r w:rsidR="00FB3A81" w:rsidRPr="002A6C21">
        <w:rPr>
          <w:rFonts w:asciiTheme="minorHAnsi" w:eastAsia="Calibri" w:hAnsiTheme="minorHAnsi" w:cs="Calibri"/>
          <w:sz w:val="22"/>
          <w:szCs w:val="22"/>
          <w:lang w:eastAsia="ar-SA"/>
        </w:rPr>
        <w:t xml:space="preserve"> </w:t>
      </w:r>
      <w:r w:rsidR="00FB3A81" w:rsidRPr="002A6C21">
        <w:rPr>
          <w:rFonts w:asciiTheme="minorHAnsi" w:hAnsiTheme="minorHAnsi"/>
          <w:sz w:val="22"/>
          <w:szCs w:val="22"/>
        </w:rPr>
        <w:t>„</w:t>
      </w:r>
      <w:r w:rsidR="00FB3A81" w:rsidRPr="00B0458C">
        <w:rPr>
          <w:rFonts w:asciiTheme="minorHAnsi" w:eastAsia="Calibri" w:hAnsiTheme="minorHAnsi" w:cs="Calibri"/>
          <w:bCs/>
          <w:sz w:val="22"/>
          <w:szCs w:val="22"/>
          <w:lang w:eastAsia="ar-SA"/>
        </w:rPr>
        <w:t>Makšķerēšanas, vēžošanas un zemūdens medību noteikumi</w:t>
      </w:r>
      <w:r w:rsidR="00FB3A81" w:rsidRPr="002A6C21">
        <w:rPr>
          <w:rFonts w:asciiTheme="minorHAnsi" w:eastAsia="Calibri" w:hAnsiTheme="minorHAnsi" w:cs="Calibri"/>
          <w:bCs/>
          <w:sz w:val="22"/>
          <w:szCs w:val="22"/>
          <w:lang w:eastAsia="ar-SA"/>
        </w:rPr>
        <w:t>”</w:t>
      </w:r>
      <w:r w:rsidR="00FB3A81" w:rsidRPr="002A6C21">
        <w:rPr>
          <w:rFonts w:asciiTheme="minorHAnsi" w:eastAsia="Calibri" w:hAnsiTheme="minorHAnsi" w:cs="Calibri"/>
          <w:sz w:val="22"/>
          <w:szCs w:val="22"/>
          <w:lang w:eastAsia="ar-SA"/>
        </w:rPr>
        <w:t xml:space="preserve"> nosaka</w:t>
      </w:r>
      <w:r w:rsidR="00FB3A81" w:rsidRPr="00457482">
        <w:rPr>
          <w:rFonts w:asciiTheme="minorHAnsi" w:eastAsia="Calibri" w:hAnsiTheme="minorHAnsi" w:cs="Calibri"/>
          <w:sz w:val="22"/>
          <w:szCs w:val="22"/>
          <w:lang w:eastAsia="ar-SA"/>
        </w:rPr>
        <w:t xml:space="preserve"> kārtību, kādā fiziskās personas Latvijas Republikas ūdeņos var nodarboties ar </w:t>
      </w:r>
      <w:r w:rsidR="00FB3A81">
        <w:rPr>
          <w:rFonts w:asciiTheme="minorHAnsi" w:eastAsia="Calibri" w:hAnsiTheme="minorHAnsi" w:cs="Calibri"/>
          <w:sz w:val="22"/>
          <w:szCs w:val="22"/>
          <w:lang w:eastAsia="ar-SA"/>
        </w:rPr>
        <w:t xml:space="preserve">makšķerēšanu. Šajos </w:t>
      </w:r>
      <w:r w:rsidR="00FB3A81">
        <w:rPr>
          <w:rFonts w:asciiTheme="minorHAnsi" w:hAnsiTheme="minorHAnsi"/>
          <w:sz w:val="22"/>
          <w:szCs w:val="22"/>
        </w:rPr>
        <w:t>noteikumos nav noteikti īpaši regulējumi makšķerēšanai Aiviekstes upes posmā, kas a</w:t>
      </w:r>
      <w:r w:rsidR="006914FD">
        <w:rPr>
          <w:rFonts w:asciiTheme="minorHAnsi" w:hAnsiTheme="minorHAnsi"/>
          <w:sz w:val="22"/>
          <w:szCs w:val="22"/>
        </w:rPr>
        <w:t xml:space="preserve">trodas dabas parka teritorijā. </w:t>
      </w:r>
      <w:r w:rsidR="00FB3A81">
        <w:rPr>
          <w:rFonts w:asciiTheme="minorHAnsi" w:hAnsiTheme="minorHAnsi"/>
          <w:sz w:val="22"/>
          <w:szCs w:val="22"/>
        </w:rPr>
        <w:t xml:space="preserve">Aiviekstes upei šādi ierobežojumi ir noteikti vairākus kilometrus lejpus dabas parka teritorijas pie Aiviekstes HES, kur zivju ieguvei noteikta licencētā makšķerēšana </w:t>
      </w:r>
      <w:r w:rsidR="00FB3A81" w:rsidRPr="00BB538A">
        <w:rPr>
          <w:rFonts w:asciiTheme="minorHAnsi" w:hAnsiTheme="minorHAnsi"/>
          <w:sz w:val="22"/>
          <w:szCs w:val="22"/>
        </w:rPr>
        <w:t>500 metru posmā lejup pa straumi no Aiviekstes HES aizsprosta</w:t>
      </w:r>
      <w:r w:rsidR="00FB3A81">
        <w:rPr>
          <w:rFonts w:asciiTheme="minorHAnsi" w:hAnsiTheme="minorHAnsi"/>
          <w:sz w:val="22"/>
          <w:szCs w:val="22"/>
        </w:rPr>
        <w:t xml:space="preserve">, kā arī makšķerēšanas aizliegums periodā </w:t>
      </w:r>
      <w:r w:rsidR="0054191F">
        <w:rPr>
          <w:rFonts w:asciiTheme="minorHAnsi" w:hAnsiTheme="minorHAnsi"/>
          <w:sz w:val="22"/>
          <w:szCs w:val="22"/>
        </w:rPr>
        <w:t>no 16. marta līdz 31. </w:t>
      </w:r>
      <w:r w:rsidR="00FB3A81" w:rsidRPr="00BE1B57">
        <w:rPr>
          <w:rFonts w:asciiTheme="minorHAnsi" w:hAnsiTheme="minorHAnsi"/>
          <w:sz w:val="22"/>
          <w:szCs w:val="22"/>
        </w:rPr>
        <w:t>maijam</w:t>
      </w:r>
      <w:r w:rsidR="00FB3A81">
        <w:rPr>
          <w:rFonts w:asciiTheme="minorHAnsi" w:hAnsiTheme="minorHAnsi"/>
          <w:sz w:val="22"/>
          <w:szCs w:val="22"/>
        </w:rPr>
        <w:t xml:space="preserve"> upes posmā </w:t>
      </w:r>
      <w:r w:rsidR="00FB3A81" w:rsidRPr="00BE1B57">
        <w:rPr>
          <w:rFonts w:asciiTheme="minorHAnsi" w:hAnsiTheme="minorHAnsi"/>
          <w:sz w:val="22"/>
          <w:szCs w:val="22"/>
        </w:rPr>
        <w:t>no Vesetas (jaunās gultnes) grīvas augšup pret straumi līdz Aiviekstes HES aizsprostam</w:t>
      </w:r>
      <w:r w:rsidR="00FB3A81">
        <w:rPr>
          <w:rFonts w:asciiTheme="minorHAnsi" w:hAnsiTheme="minorHAnsi"/>
          <w:sz w:val="22"/>
          <w:szCs w:val="22"/>
        </w:rPr>
        <w:t xml:space="preserve"> aptuveni 7 km garā upes posmā.</w:t>
      </w:r>
    </w:p>
    <w:p w14:paraId="4582AB98" w14:textId="315FFCDB" w:rsidR="00FB3A81" w:rsidRDefault="00FB3A81" w:rsidP="008A4A8B">
      <w:pPr>
        <w:jc w:val="both"/>
        <w:rPr>
          <w:rFonts w:asciiTheme="minorHAnsi" w:hAnsiTheme="minorHAnsi"/>
          <w:sz w:val="22"/>
          <w:szCs w:val="22"/>
        </w:rPr>
      </w:pPr>
      <w:r>
        <w:rPr>
          <w:rFonts w:asciiTheme="minorHAnsi" w:hAnsiTheme="minorHAnsi"/>
          <w:sz w:val="22"/>
          <w:szCs w:val="22"/>
        </w:rPr>
        <w:t xml:space="preserve">Galvenie </w:t>
      </w:r>
      <w:r w:rsidR="00FC72B6">
        <w:rPr>
          <w:rFonts w:asciiTheme="minorHAnsi" w:hAnsiTheme="minorHAnsi"/>
          <w:sz w:val="22"/>
          <w:szCs w:val="22"/>
        </w:rPr>
        <w:t xml:space="preserve">īpaši </w:t>
      </w:r>
      <w:r>
        <w:rPr>
          <w:rFonts w:asciiTheme="minorHAnsi" w:hAnsiTheme="minorHAnsi"/>
          <w:sz w:val="22"/>
          <w:szCs w:val="22"/>
        </w:rPr>
        <w:t xml:space="preserve">aizsargājamās zivju sugas un zivju resursus ietekmējošie faktori ir ūdens kvalitāte, nārsta vietu platība un maluzvejniecība. Pieejamā informācija liecina, ka upes ekoloģiskā kvalitāte šajā posmā ir vidēja (Daugavas </w:t>
      </w:r>
      <w:r w:rsidR="0054191F">
        <w:rPr>
          <w:rFonts w:asciiTheme="minorHAnsi" w:hAnsiTheme="minorHAnsi"/>
          <w:sz w:val="22"/>
          <w:szCs w:val="22"/>
        </w:rPr>
        <w:t>upju baseina apsaimniekošanas plāns</w:t>
      </w:r>
      <w:r>
        <w:rPr>
          <w:rFonts w:asciiTheme="minorHAnsi" w:hAnsiTheme="minorHAnsi"/>
          <w:sz w:val="22"/>
          <w:szCs w:val="22"/>
        </w:rPr>
        <w:t>, 2015 – 2020). Intensīvi izmantojamas</w:t>
      </w:r>
      <w:r w:rsidR="00E84FB8">
        <w:rPr>
          <w:rFonts w:asciiTheme="minorHAnsi" w:hAnsiTheme="minorHAnsi"/>
          <w:sz w:val="22"/>
          <w:szCs w:val="22"/>
        </w:rPr>
        <w:t xml:space="preserve"> (ielabošana, uzaršana)</w:t>
      </w:r>
      <w:r>
        <w:rPr>
          <w:rFonts w:asciiTheme="minorHAnsi" w:hAnsiTheme="minorHAnsi"/>
          <w:sz w:val="22"/>
          <w:szCs w:val="22"/>
        </w:rPr>
        <w:t xml:space="preserve"> lauksaimniecības zemes augšpus dabas parka teritorijas, ja no tām Aiviekstes upē nonāk minerālmēslojums un/vai pesticīdi, var atstāt negatīvu ietekmi uz aizsargājamām zivju sugām un to dzīvotnēm. Pastiprināta slāpekļa un fosfora savienojumu ieplūde upē veicina tās </w:t>
      </w:r>
      <w:proofErr w:type="spellStart"/>
      <w:r>
        <w:rPr>
          <w:rFonts w:asciiTheme="minorHAnsi" w:hAnsiTheme="minorHAnsi"/>
          <w:sz w:val="22"/>
          <w:szCs w:val="22"/>
        </w:rPr>
        <w:t>eitroficēšanos</w:t>
      </w:r>
      <w:proofErr w:type="spellEnd"/>
      <w:r>
        <w:rPr>
          <w:rFonts w:asciiTheme="minorHAnsi" w:hAnsiTheme="minorHAnsi"/>
          <w:sz w:val="22"/>
          <w:szCs w:val="22"/>
        </w:rPr>
        <w:t>, kas</w:t>
      </w:r>
      <w:r w:rsidR="0054191F">
        <w:rPr>
          <w:rFonts w:asciiTheme="minorHAnsi" w:hAnsiTheme="minorHAnsi"/>
          <w:sz w:val="22"/>
          <w:szCs w:val="22"/>
        </w:rPr>
        <w:t>,</w:t>
      </w:r>
      <w:r>
        <w:rPr>
          <w:rFonts w:asciiTheme="minorHAnsi" w:hAnsiTheme="minorHAnsi"/>
          <w:sz w:val="22"/>
          <w:szCs w:val="22"/>
        </w:rPr>
        <w:t xml:space="preserve"> savukārt</w:t>
      </w:r>
      <w:r w:rsidR="0054191F">
        <w:rPr>
          <w:rFonts w:asciiTheme="minorHAnsi" w:hAnsiTheme="minorHAnsi"/>
          <w:sz w:val="22"/>
          <w:szCs w:val="22"/>
        </w:rPr>
        <w:t>,</w:t>
      </w:r>
      <w:r>
        <w:rPr>
          <w:rFonts w:asciiTheme="minorHAnsi" w:hAnsiTheme="minorHAnsi"/>
          <w:sz w:val="22"/>
          <w:szCs w:val="22"/>
        </w:rPr>
        <w:t xml:space="preserve"> noved pie straujteču aizaugšanas, ūdens </w:t>
      </w:r>
      <w:proofErr w:type="spellStart"/>
      <w:r>
        <w:rPr>
          <w:rFonts w:asciiTheme="minorHAnsi" w:hAnsiTheme="minorHAnsi"/>
          <w:sz w:val="22"/>
          <w:szCs w:val="22"/>
        </w:rPr>
        <w:t>dzidrības</w:t>
      </w:r>
      <w:proofErr w:type="spellEnd"/>
      <w:r>
        <w:rPr>
          <w:rFonts w:asciiTheme="minorHAnsi" w:hAnsiTheme="minorHAnsi"/>
          <w:sz w:val="22"/>
          <w:szCs w:val="22"/>
        </w:rPr>
        <w:t xml:space="preserve"> pazemināšanās un citi</w:t>
      </w:r>
      <w:r w:rsidR="0054191F">
        <w:rPr>
          <w:rFonts w:asciiTheme="minorHAnsi" w:hAnsiTheme="minorHAnsi"/>
          <w:sz w:val="22"/>
          <w:szCs w:val="22"/>
        </w:rPr>
        <w:t>em negatīviem efektiem. Līdzīgu,</w:t>
      </w:r>
      <w:r>
        <w:rPr>
          <w:rFonts w:asciiTheme="minorHAnsi" w:hAnsiTheme="minorHAnsi"/>
          <w:sz w:val="22"/>
          <w:szCs w:val="22"/>
        </w:rPr>
        <w:t xml:space="preserve"> negatīvu ietekmi uz aizsargājamām zivju sugām var atstāt arī slāpekļa un fosfora savienojumu ieplūde no plašā meliorācijas sistēmu tīkla upes kras</w:t>
      </w:r>
      <w:r w:rsidR="0054191F">
        <w:rPr>
          <w:rFonts w:asciiTheme="minorHAnsi" w:hAnsiTheme="minorHAnsi"/>
          <w:sz w:val="22"/>
          <w:szCs w:val="22"/>
        </w:rPr>
        <w:t>t</w:t>
      </w:r>
      <w:r>
        <w:rPr>
          <w:rFonts w:asciiTheme="minorHAnsi" w:hAnsiTheme="minorHAnsi"/>
          <w:sz w:val="22"/>
          <w:szCs w:val="22"/>
        </w:rPr>
        <w:t xml:space="preserve">os, kā arī ietekošajām upēm – ieplūstošās barības vielas var veicināt upes </w:t>
      </w:r>
      <w:proofErr w:type="spellStart"/>
      <w:r>
        <w:rPr>
          <w:rFonts w:asciiTheme="minorHAnsi" w:hAnsiTheme="minorHAnsi"/>
          <w:sz w:val="22"/>
          <w:szCs w:val="22"/>
        </w:rPr>
        <w:t>eitroficēšanos</w:t>
      </w:r>
      <w:proofErr w:type="spellEnd"/>
      <w:r>
        <w:rPr>
          <w:rFonts w:asciiTheme="minorHAnsi" w:hAnsiTheme="minorHAnsi"/>
          <w:sz w:val="22"/>
          <w:szCs w:val="22"/>
        </w:rPr>
        <w:t xml:space="preserve">. Uz Aiviekstes upes izbūvētā Aiviekstes HES atstāj negatīvu ietekmi uz zivju resursiem kopumā – HES dambis slēdz zivju migrācijas ceļus, būtiski samazina upes tecējumu, paaugstina ūdens līmeni </w:t>
      </w:r>
      <w:r>
        <w:rPr>
          <w:rFonts w:asciiTheme="minorHAnsi" w:hAnsiTheme="minorHAnsi" w:cstheme="minorHAnsi"/>
          <w:bCs/>
          <w:sz w:val="22"/>
        </w:rPr>
        <w:t>aptuveni</w:t>
      </w:r>
      <w:r w:rsidRPr="007E2279">
        <w:rPr>
          <w:rFonts w:asciiTheme="minorHAnsi" w:hAnsiTheme="minorHAnsi" w:cstheme="minorHAnsi"/>
          <w:bCs/>
          <w:sz w:val="22"/>
        </w:rPr>
        <w:t xml:space="preserve"> 1</w:t>
      </w:r>
      <w:r w:rsidR="0054191F">
        <w:rPr>
          <w:rFonts w:asciiTheme="minorHAnsi" w:hAnsiTheme="minorHAnsi" w:cstheme="minorHAnsi"/>
          <w:bCs/>
          <w:sz w:val="22"/>
        </w:rPr>
        <w:t> </w:t>
      </w:r>
      <w:r w:rsidRPr="007E2279">
        <w:rPr>
          <w:rFonts w:asciiTheme="minorHAnsi" w:hAnsiTheme="minorHAnsi" w:cstheme="minorHAnsi"/>
          <w:bCs/>
          <w:sz w:val="22"/>
        </w:rPr>
        <w:t>km</w:t>
      </w:r>
      <w:r w:rsidRPr="007E2279">
        <w:rPr>
          <w:rFonts w:asciiTheme="minorHAnsi" w:hAnsiTheme="minorHAnsi" w:cstheme="minorHAnsi"/>
          <w:sz w:val="20"/>
          <w:szCs w:val="22"/>
        </w:rPr>
        <w:t xml:space="preserve"> </w:t>
      </w:r>
      <w:r w:rsidRPr="007E2279">
        <w:rPr>
          <w:rFonts w:asciiTheme="minorHAnsi" w:hAnsiTheme="minorHAnsi" w:cstheme="minorHAnsi"/>
          <w:sz w:val="22"/>
          <w:szCs w:val="22"/>
        </w:rPr>
        <w:t>zonā</w:t>
      </w:r>
      <w:r>
        <w:rPr>
          <w:rFonts w:asciiTheme="minorHAnsi" w:hAnsiTheme="minorHAnsi" w:cstheme="minorHAnsi"/>
          <w:sz w:val="22"/>
          <w:szCs w:val="22"/>
        </w:rPr>
        <w:t xml:space="preserve"> virs tā</w:t>
      </w:r>
      <w:r>
        <w:rPr>
          <w:rFonts w:asciiTheme="minorHAnsi" w:hAnsiTheme="minorHAnsi"/>
          <w:sz w:val="22"/>
          <w:szCs w:val="22"/>
        </w:rPr>
        <w:t>. Līdzīga ietekme uz zivju resursiem ir arī slūžām, kas slēdz zivju migrācijas ceļus uz Lubāna ezeru. Atrastās aizsargājamās zivju sugas neveic tālas migrācijas un Aiviekstes HES dambis nepaaugstina ūdens līmeni dabas parka teritorijā. Tādējādi minētās hidrobūves neatstāj lokālu negatīvu ietekmi uz dabas parka teritorijā izpētes ietvaros k</w:t>
      </w:r>
      <w:r w:rsidR="0054191F">
        <w:rPr>
          <w:rFonts w:asciiTheme="minorHAnsi" w:hAnsiTheme="minorHAnsi"/>
          <w:sz w:val="22"/>
          <w:szCs w:val="22"/>
        </w:rPr>
        <w:t>onstatētajām īpaši aizsargājam</w:t>
      </w:r>
      <w:r>
        <w:rPr>
          <w:rFonts w:asciiTheme="minorHAnsi" w:hAnsiTheme="minorHAnsi"/>
          <w:sz w:val="22"/>
          <w:szCs w:val="22"/>
        </w:rPr>
        <w:t>ām zivju sugām un to populācijām</w:t>
      </w:r>
      <w:r w:rsidR="006914FD">
        <w:rPr>
          <w:rFonts w:asciiTheme="minorHAnsi" w:hAnsiTheme="minorHAnsi"/>
          <w:sz w:val="22"/>
          <w:szCs w:val="22"/>
        </w:rPr>
        <w:t xml:space="preserve">. </w:t>
      </w:r>
    </w:p>
    <w:p w14:paraId="40FDCF1E" w14:textId="593BA6BE" w:rsidR="00FB3A81" w:rsidRDefault="00FB3A81" w:rsidP="0032552C">
      <w:pPr>
        <w:jc w:val="both"/>
        <w:rPr>
          <w:rFonts w:asciiTheme="minorHAnsi" w:hAnsiTheme="minorHAnsi"/>
          <w:sz w:val="22"/>
          <w:szCs w:val="22"/>
        </w:rPr>
      </w:pPr>
      <w:r>
        <w:rPr>
          <w:rFonts w:asciiTheme="minorHAnsi" w:hAnsiTheme="minorHAnsi"/>
          <w:sz w:val="22"/>
          <w:szCs w:val="22"/>
        </w:rPr>
        <w:t xml:space="preserve">Zivju nārsta vietu platība dabas parka teritorijā uzskatāma par pietiekamu. </w:t>
      </w:r>
      <w:proofErr w:type="spellStart"/>
      <w:r>
        <w:rPr>
          <w:rFonts w:asciiTheme="minorHAnsi" w:hAnsiTheme="minorHAnsi"/>
          <w:sz w:val="22"/>
          <w:szCs w:val="22"/>
        </w:rPr>
        <w:t>Maluzveja</w:t>
      </w:r>
      <w:proofErr w:type="spellEnd"/>
      <w:r>
        <w:rPr>
          <w:rFonts w:asciiTheme="minorHAnsi" w:hAnsiTheme="minorHAnsi"/>
          <w:sz w:val="22"/>
          <w:szCs w:val="22"/>
        </w:rPr>
        <w:t xml:space="preserve">, domājams, neatstāj būtisku negatīvu ietekmi uz ES </w:t>
      </w:r>
      <w:r w:rsidR="0054191F">
        <w:rPr>
          <w:rFonts w:asciiTheme="minorHAnsi" w:hAnsiTheme="minorHAnsi"/>
          <w:sz w:val="22"/>
          <w:szCs w:val="22"/>
        </w:rPr>
        <w:t xml:space="preserve">Biotopu </w:t>
      </w:r>
      <w:r>
        <w:rPr>
          <w:rFonts w:asciiTheme="minorHAnsi" w:hAnsiTheme="minorHAnsi"/>
          <w:sz w:val="22"/>
          <w:szCs w:val="22"/>
        </w:rPr>
        <w:t xml:space="preserve">direktīvā </w:t>
      </w:r>
      <w:r w:rsidRPr="00457482">
        <w:rPr>
          <w:rFonts w:asciiTheme="minorHAnsi" w:hAnsiTheme="minorHAnsi"/>
          <w:sz w:val="22"/>
          <w:szCs w:val="22"/>
        </w:rPr>
        <w:t>92/43/EEC</w:t>
      </w:r>
      <w:r>
        <w:rPr>
          <w:rFonts w:asciiTheme="minorHAnsi" w:hAnsiTheme="minorHAnsi"/>
          <w:sz w:val="22"/>
          <w:szCs w:val="22"/>
        </w:rPr>
        <w:t xml:space="preserve"> iekļautajām zivju sugām. Jāpiemin, ka </w:t>
      </w:r>
      <w:proofErr w:type="spellStart"/>
      <w:r>
        <w:rPr>
          <w:rFonts w:asciiTheme="minorHAnsi" w:hAnsiTheme="minorHAnsi"/>
          <w:sz w:val="22"/>
          <w:szCs w:val="22"/>
        </w:rPr>
        <w:t>maluzveja</w:t>
      </w:r>
      <w:proofErr w:type="spellEnd"/>
      <w:r>
        <w:rPr>
          <w:rFonts w:asciiTheme="minorHAnsi" w:hAnsiTheme="minorHAnsi"/>
          <w:sz w:val="22"/>
          <w:szCs w:val="22"/>
        </w:rPr>
        <w:t xml:space="preserve"> var atstāt negatīvu ietekmi uz citām zivju sugām, kam piemīt augstāka zivsaimnieciska vērtība, piemēram, </w:t>
      </w:r>
      <w:proofErr w:type="spellStart"/>
      <w:r>
        <w:rPr>
          <w:rFonts w:asciiTheme="minorHAnsi" w:hAnsiTheme="minorHAnsi"/>
          <w:sz w:val="22"/>
          <w:szCs w:val="22"/>
        </w:rPr>
        <w:t>samu</w:t>
      </w:r>
      <w:proofErr w:type="spellEnd"/>
      <w:r>
        <w:rPr>
          <w:rFonts w:asciiTheme="minorHAnsi" w:hAnsiTheme="minorHAnsi"/>
          <w:sz w:val="22"/>
          <w:szCs w:val="22"/>
        </w:rPr>
        <w:t xml:space="preserve">, līdaku, asari u.c. </w:t>
      </w:r>
    </w:p>
    <w:p w14:paraId="63FF9720" w14:textId="5EEFD132" w:rsidR="00FB3A81" w:rsidRDefault="00FB3A81" w:rsidP="0032552C">
      <w:pPr>
        <w:jc w:val="both"/>
        <w:rPr>
          <w:rFonts w:asciiTheme="minorHAnsi" w:hAnsiTheme="minorHAnsi"/>
          <w:sz w:val="22"/>
          <w:szCs w:val="22"/>
        </w:rPr>
      </w:pPr>
      <w:r>
        <w:rPr>
          <w:rFonts w:asciiTheme="minorHAnsi" w:hAnsiTheme="minorHAnsi"/>
          <w:sz w:val="22"/>
          <w:szCs w:val="22"/>
        </w:rPr>
        <w:t xml:space="preserve">Tuvākajā nākotnē nav saredzama nepieciešamība veikt papildus apsaimniekošanas pasākumus, izņemot regulāru </w:t>
      </w:r>
      <w:proofErr w:type="spellStart"/>
      <w:r>
        <w:rPr>
          <w:rFonts w:asciiTheme="minorHAnsi" w:hAnsiTheme="minorHAnsi"/>
          <w:sz w:val="22"/>
          <w:szCs w:val="22"/>
        </w:rPr>
        <w:t>ihtiofaunas</w:t>
      </w:r>
      <w:proofErr w:type="spellEnd"/>
      <w:r>
        <w:rPr>
          <w:rFonts w:asciiTheme="minorHAnsi" w:hAnsiTheme="minorHAnsi"/>
          <w:sz w:val="22"/>
          <w:szCs w:val="22"/>
        </w:rPr>
        <w:t xml:space="preserve"> un ūdens kvalitātes monitoringu. Citu apsaimniekošanas pasākumu veikšana izskatāma tikai tad, ja teritorijā būtiski paaugstinās antropogēnās slodzes apjoms, piemēram, būtiski palielinās intensīvi izmantojamo</w:t>
      </w:r>
      <w:r w:rsidR="00E84FB8">
        <w:rPr>
          <w:rFonts w:asciiTheme="minorHAnsi" w:hAnsiTheme="minorHAnsi"/>
          <w:sz w:val="22"/>
          <w:szCs w:val="22"/>
        </w:rPr>
        <w:t xml:space="preserve"> (ielabošana, uzaršana)</w:t>
      </w:r>
      <w:r>
        <w:rPr>
          <w:rFonts w:asciiTheme="minorHAnsi" w:hAnsiTheme="minorHAnsi"/>
          <w:sz w:val="22"/>
          <w:szCs w:val="22"/>
        </w:rPr>
        <w:t xml:space="preserve"> lauksaimniecības zemju platība tiešā dabas parka tuvumā, Aiviekstes upes krastā. Ņemot vērā, ka šobrīd šāda tendence netiek novērota (ar dažiem izņēmumiem) konkrēto pasākumu plānošana nav lietderīga.</w:t>
      </w:r>
    </w:p>
    <w:p w14:paraId="0BDB975B" w14:textId="1BD7D6FE" w:rsidR="00A745F5" w:rsidRPr="00997DE3" w:rsidRDefault="00FB3A81" w:rsidP="0032552C">
      <w:pPr>
        <w:jc w:val="both"/>
        <w:rPr>
          <w:rFonts w:asciiTheme="minorHAnsi" w:hAnsiTheme="minorHAnsi"/>
          <w:sz w:val="22"/>
          <w:szCs w:val="22"/>
        </w:rPr>
      </w:pPr>
      <w:r>
        <w:rPr>
          <w:rFonts w:asciiTheme="minorHAnsi" w:hAnsiTheme="minorHAnsi"/>
          <w:sz w:val="22"/>
          <w:szCs w:val="22"/>
        </w:rPr>
        <w:t>Nākotnē v</w:t>
      </w:r>
      <w:r w:rsidRPr="00877E14">
        <w:rPr>
          <w:rFonts w:asciiTheme="minorHAnsi" w:hAnsiTheme="minorHAnsi"/>
          <w:sz w:val="22"/>
          <w:szCs w:val="22"/>
        </w:rPr>
        <w:t xml:space="preserve">ēlams </w:t>
      </w:r>
      <w:r>
        <w:rPr>
          <w:rFonts w:asciiTheme="minorHAnsi" w:hAnsiTheme="minorHAnsi"/>
          <w:sz w:val="22"/>
          <w:szCs w:val="22"/>
        </w:rPr>
        <w:t>regulāri (vismaz 1 reizi vasaras sezonā, 5 – 7 stacijās)</w:t>
      </w:r>
      <w:r w:rsidRPr="00877E14">
        <w:rPr>
          <w:rFonts w:asciiTheme="minorHAnsi" w:hAnsiTheme="minorHAnsi"/>
          <w:sz w:val="22"/>
          <w:szCs w:val="22"/>
        </w:rPr>
        <w:t xml:space="preserve"> veikt ūdenstilpes ūdens kvalitātes parametru</w:t>
      </w:r>
      <w:r>
        <w:rPr>
          <w:rFonts w:asciiTheme="minorHAnsi" w:hAnsiTheme="minorHAnsi"/>
          <w:sz w:val="22"/>
          <w:szCs w:val="22"/>
        </w:rPr>
        <w:t xml:space="preserve"> (N, P koncentrācijas; skābekļa saturs ūdenī, </w:t>
      </w:r>
      <w:proofErr w:type="spellStart"/>
      <w:r>
        <w:rPr>
          <w:rFonts w:asciiTheme="minorHAnsi" w:hAnsiTheme="minorHAnsi"/>
          <w:sz w:val="22"/>
          <w:szCs w:val="22"/>
        </w:rPr>
        <w:t>pH</w:t>
      </w:r>
      <w:proofErr w:type="spellEnd"/>
      <w:r>
        <w:rPr>
          <w:rFonts w:asciiTheme="minorHAnsi" w:hAnsiTheme="minorHAnsi"/>
          <w:sz w:val="22"/>
          <w:szCs w:val="22"/>
        </w:rPr>
        <w:t>)</w:t>
      </w:r>
      <w:r w:rsidRPr="00877E14">
        <w:rPr>
          <w:rFonts w:asciiTheme="minorHAnsi" w:hAnsiTheme="minorHAnsi"/>
          <w:sz w:val="22"/>
          <w:szCs w:val="22"/>
        </w:rPr>
        <w:t xml:space="preserve"> mērījumus</w:t>
      </w:r>
      <w:r>
        <w:rPr>
          <w:rFonts w:asciiTheme="minorHAnsi" w:hAnsiTheme="minorHAnsi"/>
          <w:sz w:val="22"/>
          <w:szCs w:val="22"/>
        </w:rPr>
        <w:t xml:space="preserve"> dabas parka teritorijā</w:t>
      </w:r>
      <w:r w:rsidRPr="00877E14">
        <w:rPr>
          <w:rFonts w:asciiTheme="minorHAnsi" w:hAnsiTheme="minorHAnsi"/>
          <w:sz w:val="22"/>
          <w:szCs w:val="22"/>
        </w:rPr>
        <w:t xml:space="preserve"> un ik pēc pieciem gadiem atkārtot ziv</w:t>
      </w:r>
      <w:r>
        <w:rPr>
          <w:rFonts w:asciiTheme="minorHAnsi" w:hAnsiTheme="minorHAnsi"/>
          <w:sz w:val="22"/>
          <w:szCs w:val="22"/>
        </w:rPr>
        <w:t>ju izpēti</w:t>
      </w:r>
      <w:r w:rsidRPr="00877E14">
        <w:rPr>
          <w:rFonts w:asciiTheme="minorHAnsi" w:hAnsiTheme="minorHAnsi"/>
          <w:sz w:val="22"/>
          <w:szCs w:val="22"/>
        </w:rPr>
        <w:t xml:space="preserve">. Šīs darbības ļaus sekot izmaiņām ūdens ekosistēmā un attiecīgi </w:t>
      </w:r>
      <w:r>
        <w:rPr>
          <w:rFonts w:asciiTheme="minorHAnsi" w:hAnsiTheme="minorHAnsi"/>
          <w:sz w:val="22"/>
          <w:szCs w:val="22"/>
        </w:rPr>
        <w:t>ieviest/</w:t>
      </w:r>
      <w:r w:rsidRPr="00877E14">
        <w:rPr>
          <w:rFonts w:asciiTheme="minorHAnsi" w:hAnsiTheme="minorHAnsi"/>
          <w:sz w:val="22"/>
          <w:szCs w:val="22"/>
        </w:rPr>
        <w:t xml:space="preserve">pielāgot apsaimniekošanas </w:t>
      </w:r>
      <w:r w:rsidR="00997DE3">
        <w:rPr>
          <w:rFonts w:asciiTheme="minorHAnsi" w:hAnsiTheme="minorHAnsi"/>
          <w:sz w:val="22"/>
          <w:szCs w:val="22"/>
        </w:rPr>
        <w:t>pasākumus.</w:t>
      </w:r>
    </w:p>
    <w:p w14:paraId="732A48A3" w14:textId="1D7D98D8" w:rsidR="00050DF7" w:rsidRPr="00044736" w:rsidRDefault="009A2770" w:rsidP="00044736">
      <w:pPr>
        <w:autoSpaceDE w:val="0"/>
        <w:spacing w:before="120"/>
        <w:jc w:val="both"/>
        <w:rPr>
          <w:rFonts w:asciiTheme="minorHAnsi" w:hAnsiTheme="minorHAnsi"/>
          <w:b/>
          <w:bCs/>
          <w:sz w:val="22"/>
          <w:szCs w:val="22"/>
        </w:rPr>
      </w:pPr>
      <w:r>
        <w:rPr>
          <w:rFonts w:asciiTheme="minorHAnsi" w:hAnsiTheme="minorHAnsi"/>
          <w:sz w:val="22"/>
          <w:szCs w:val="22"/>
        </w:rPr>
        <w:br w:type="page"/>
      </w:r>
      <w:bookmarkEnd w:id="106"/>
    </w:p>
    <w:bookmarkEnd w:id="111"/>
    <w:p w14:paraId="38318E4D" w14:textId="77777777" w:rsidR="009A2770" w:rsidRPr="00457482" w:rsidRDefault="009A2770" w:rsidP="00050DF7">
      <w:pPr>
        <w:spacing w:before="120"/>
        <w:rPr>
          <w:rFonts w:asciiTheme="minorHAnsi" w:hAnsiTheme="minorHAnsi" w:cstheme="minorHAnsi"/>
          <w:sz w:val="22"/>
          <w:szCs w:val="22"/>
        </w:rPr>
        <w:sectPr w:rsidR="009A2770" w:rsidRPr="00457482" w:rsidSect="00A20847">
          <w:headerReference w:type="first" r:id="rId66"/>
          <w:footerReference w:type="first" r:id="rId67"/>
          <w:pgSz w:w="11905" w:h="16837" w:code="9"/>
          <w:pgMar w:top="1134" w:right="1134" w:bottom="1134" w:left="1418" w:header="709" w:footer="709" w:gutter="0"/>
          <w:cols w:space="708"/>
          <w:docGrid w:linePitch="360"/>
        </w:sectPr>
      </w:pPr>
    </w:p>
    <w:p w14:paraId="602CFEE8" w14:textId="77777777" w:rsidR="00AD258F" w:rsidRPr="0091520A" w:rsidRDefault="00FC3685" w:rsidP="00B41CEB">
      <w:pPr>
        <w:pStyle w:val="Heading2"/>
        <w:spacing w:before="0"/>
        <w:jc w:val="both"/>
        <w:rPr>
          <w:rFonts w:asciiTheme="minorHAnsi" w:hAnsiTheme="minorHAnsi"/>
          <w:color w:val="76923C" w:themeColor="accent3" w:themeShade="BF"/>
          <w:sz w:val="24"/>
          <w:szCs w:val="24"/>
        </w:rPr>
      </w:pPr>
      <w:bookmarkStart w:id="112" w:name="_Toc431457537"/>
      <w:r w:rsidRPr="0091520A">
        <w:rPr>
          <w:rFonts w:asciiTheme="minorHAnsi" w:hAnsiTheme="minorHAnsi"/>
          <w:color w:val="76923C" w:themeColor="accent3" w:themeShade="BF"/>
          <w:sz w:val="24"/>
          <w:szCs w:val="24"/>
        </w:rPr>
        <w:lastRenderedPageBreak/>
        <w:t>2.</w:t>
      </w:r>
      <w:r w:rsidR="009A2770" w:rsidRPr="0091520A">
        <w:rPr>
          <w:rFonts w:asciiTheme="minorHAnsi" w:hAnsiTheme="minorHAnsi"/>
          <w:color w:val="76923C" w:themeColor="accent3" w:themeShade="BF"/>
          <w:sz w:val="24"/>
          <w:szCs w:val="24"/>
        </w:rPr>
        <w:t>5</w:t>
      </w:r>
      <w:r w:rsidR="00BE3FA2" w:rsidRPr="0091520A">
        <w:rPr>
          <w:rFonts w:asciiTheme="minorHAnsi" w:hAnsiTheme="minorHAnsi"/>
          <w:color w:val="76923C" w:themeColor="accent3" w:themeShade="BF"/>
          <w:sz w:val="24"/>
          <w:szCs w:val="24"/>
        </w:rPr>
        <w:t xml:space="preserve">. </w:t>
      </w:r>
      <w:r w:rsidR="00AD258F" w:rsidRPr="0091520A">
        <w:rPr>
          <w:rFonts w:asciiTheme="minorHAnsi" w:hAnsiTheme="minorHAnsi"/>
          <w:color w:val="76923C" w:themeColor="accent3" w:themeShade="BF"/>
          <w:sz w:val="24"/>
          <w:szCs w:val="24"/>
        </w:rPr>
        <w:t>TERITORIJAS VĒRTĪBU APKOPOJUMS UN PRETNOSTATĪJUMS</w:t>
      </w:r>
      <w:bookmarkEnd w:id="112"/>
    </w:p>
    <w:p w14:paraId="393BE971" w14:textId="6078ADF9" w:rsidR="002C3A0B" w:rsidRPr="00830815" w:rsidRDefault="00830815" w:rsidP="005B32D6">
      <w:pPr>
        <w:spacing w:after="120"/>
        <w:jc w:val="right"/>
        <w:rPr>
          <w:rFonts w:asciiTheme="minorHAnsi" w:hAnsiTheme="minorHAnsi"/>
          <w:sz w:val="20"/>
          <w:szCs w:val="20"/>
        </w:rPr>
      </w:pPr>
      <w:r w:rsidRPr="00830815">
        <w:rPr>
          <w:rFonts w:asciiTheme="minorHAnsi" w:hAnsiTheme="minorHAnsi"/>
          <w:sz w:val="20"/>
          <w:szCs w:val="20"/>
        </w:rPr>
        <w:t>23</w:t>
      </w:r>
      <w:r w:rsidR="00561229" w:rsidRPr="00830815">
        <w:rPr>
          <w:rFonts w:asciiTheme="minorHAnsi" w:hAnsiTheme="minorHAnsi"/>
          <w:sz w:val="20"/>
          <w:szCs w:val="20"/>
        </w:rPr>
        <w:t>.</w:t>
      </w:r>
      <w:r w:rsidR="0054191F">
        <w:rPr>
          <w:rFonts w:asciiTheme="minorHAnsi" w:hAnsiTheme="minorHAnsi"/>
          <w:sz w:val="20"/>
          <w:szCs w:val="20"/>
        </w:rPr>
        <w:t> </w:t>
      </w:r>
      <w:r w:rsidR="00561229" w:rsidRPr="00830815">
        <w:rPr>
          <w:rFonts w:asciiTheme="minorHAnsi" w:hAnsiTheme="minorHAnsi"/>
          <w:sz w:val="20"/>
          <w:szCs w:val="20"/>
        </w:rPr>
        <w:t>t</w:t>
      </w:r>
      <w:r w:rsidR="00660CC9" w:rsidRPr="00830815">
        <w:rPr>
          <w:rFonts w:asciiTheme="minorHAnsi" w:hAnsiTheme="minorHAnsi"/>
          <w:sz w:val="20"/>
          <w:szCs w:val="20"/>
        </w:rPr>
        <w:t>abula</w:t>
      </w:r>
      <w:r w:rsidR="00287200" w:rsidRPr="00830815">
        <w:rPr>
          <w:rFonts w:asciiTheme="minorHAnsi" w:hAnsiTheme="minorHAnsi"/>
          <w:sz w:val="20"/>
          <w:szCs w:val="20"/>
        </w:rPr>
        <w:t>.</w:t>
      </w:r>
      <w:r w:rsidR="00660CC9" w:rsidRPr="00830815">
        <w:rPr>
          <w:rFonts w:asciiTheme="minorHAnsi" w:hAnsiTheme="minorHAnsi"/>
          <w:sz w:val="20"/>
          <w:szCs w:val="20"/>
        </w:rPr>
        <w:t xml:space="preserve"> Teritorijas vērtību apkopojums un pretnostatījums</w:t>
      </w:r>
    </w:p>
    <w:tbl>
      <w:tblPr>
        <w:tblW w:w="14596" w:type="dxa"/>
        <w:jc w:val="cente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ayout w:type="fixed"/>
        <w:tblLook w:val="0000" w:firstRow="0" w:lastRow="0" w:firstColumn="0" w:lastColumn="0" w:noHBand="0" w:noVBand="0"/>
      </w:tblPr>
      <w:tblGrid>
        <w:gridCol w:w="3539"/>
        <w:gridCol w:w="3686"/>
        <w:gridCol w:w="7371"/>
      </w:tblGrid>
      <w:tr w:rsidR="009E4EB4" w:rsidRPr="00457482" w14:paraId="0465ADDF" w14:textId="77777777" w:rsidTr="004A1CAD">
        <w:trPr>
          <w:tblHeader/>
          <w:jc w:val="center"/>
        </w:trPr>
        <w:tc>
          <w:tcPr>
            <w:tcW w:w="3539" w:type="dxa"/>
            <w:shd w:val="clear" w:color="auto" w:fill="9BBB59" w:themeFill="accent3"/>
            <w:vAlign w:val="center"/>
          </w:tcPr>
          <w:p w14:paraId="0761BBB3" w14:textId="77777777" w:rsidR="009E4EB4" w:rsidRPr="00457482" w:rsidRDefault="009E4EB4" w:rsidP="004A1CAD">
            <w:pPr>
              <w:keepNext/>
              <w:snapToGrid w:val="0"/>
              <w:jc w:val="center"/>
              <w:rPr>
                <w:rFonts w:asciiTheme="minorHAnsi" w:hAnsiTheme="minorHAnsi"/>
                <w:b/>
                <w:sz w:val="20"/>
                <w:szCs w:val="20"/>
              </w:rPr>
            </w:pPr>
            <w:r w:rsidRPr="00457482">
              <w:rPr>
                <w:rFonts w:asciiTheme="minorHAnsi" w:hAnsiTheme="minorHAnsi"/>
                <w:b/>
                <w:sz w:val="20"/>
                <w:szCs w:val="20"/>
              </w:rPr>
              <w:t>Dabas vērtības</w:t>
            </w:r>
          </w:p>
        </w:tc>
        <w:tc>
          <w:tcPr>
            <w:tcW w:w="3686" w:type="dxa"/>
            <w:shd w:val="clear" w:color="auto" w:fill="9BBB59" w:themeFill="accent3"/>
            <w:vAlign w:val="center"/>
          </w:tcPr>
          <w:p w14:paraId="4B6A80AB" w14:textId="77777777" w:rsidR="009E4EB4" w:rsidRPr="00457482" w:rsidRDefault="009E4EB4" w:rsidP="004A1CAD">
            <w:pPr>
              <w:keepNext/>
              <w:snapToGrid w:val="0"/>
              <w:jc w:val="center"/>
              <w:rPr>
                <w:rFonts w:asciiTheme="minorHAnsi" w:hAnsiTheme="minorHAnsi"/>
                <w:b/>
                <w:sz w:val="20"/>
                <w:szCs w:val="20"/>
              </w:rPr>
            </w:pPr>
            <w:r w:rsidRPr="00457482">
              <w:rPr>
                <w:rFonts w:asciiTheme="minorHAnsi" w:hAnsiTheme="minorHAnsi"/>
                <w:b/>
                <w:sz w:val="20"/>
                <w:szCs w:val="20"/>
              </w:rPr>
              <w:t>Sociālekonomiskās vērtības</w:t>
            </w:r>
          </w:p>
        </w:tc>
        <w:tc>
          <w:tcPr>
            <w:tcW w:w="7371" w:type="dxa"/>
            <w:shd w:val="clear" w:color="auto" w:fill="9BBB59" w:themeFill="accent3"/>
            <w:vAlign w:val="center"/>
          </w:tcPr>
          <w:p w14:paraId="4FD6F444" w14:textId="77777777" w:rsidR="009E4EB4" w:rsidRPr="00457482" w:rsidRDefault="009E4EB4" w:rsidP="004A1CAD">
            <w:pPr>
              <w:keepNext/>
              <w:snapToGrid w:val="0"/>
              <w:jc w:val="center"/>
              <w:rPr>
                <w:rFonts w:asciiTheme="minorHAnsi" w:hAnsiTheme="minorHAnsi"/>
                <w:b/>
                <w:sz w:val="20"/>
                <w:szCs w:val="20"/>
              </w:rPr>
            </w:pPr>
            <w:r w:rsidRPr="00457482">
              <w:rPr>
                <w:rFonts w:asciiTheme="minorHAnsi" w:hAnsiTheme="minorHAnsi"/>
                <w:b/>
                <w:sz w:val="20"/>
                <w:szCs w:val="20"/>
              </w:rPr>
              <w:t>Vērtību pretnostatījums un ietekmējošie faktori</w:t>
            </w:r>
          </w:p>
        </w:tc>
      </w:tr>
      <w:tr w:rsidR="009E4EB4" w:rsidRPr="00457482" w14:paraId="7F639FC6" w14:textId="77777777" w:rsidTr="004A1CAD">
        <w:trPr>
          <w:jc w:val="center"/>
        </w:trPr>
        <w:tc>
          <w:tcPr>
            <w:tcW w:w="3539" w:type="dxa"/>
          </w:tcPr>
          <w:p w14:paraId="4BCBFD55" w14:textId="5B536642" w:rsidR="009E4EB4" w:rsidRPr="00457482" w:rsidRDefault="006A32F4" w:rsidP="006A32F4">
            <w:pPr>
              <w:pStyle w:val="BodyText"/>
              <w:snapToGrid w:val="0"/>
              <w:ind w:left="0"/>
              <w:jc w:val="both"/>
              <w:rPr>
                <w:rFonts w:asciiTheme="minorHAnsi" w:hAnsiTheme="minorHAnsi" w:cs="Calibri"/>
                <w:sz w:val="20"/>
                <w:szCs w:val="20"/>
                <w:lang w:val="lv-LV"/>
              </w:rPr>
            </w:pPr>
            <w:r w:rsidRPr="006A32F4">
              <w:rPr>
                <w:rFonts w:asciiTheme="minorHAnsi" w:hAnsiTheme="minorHAnsi" w:cs="Calibri"/>
                <w:sz w:val="20"/>
                <w:szCs w:val="20"/>
                <w:lang w:val="lv-LV"/>
              </w:rPr>
              <w:t>ES nozīme</w:t>
            </w:r>
            <w:r w:rsidR="0054191F">
              <w:rPr>
                <w:rFonts w:asciiTheme="minorHAnsi" w:hAnsiTheme="minorHAnsi" w:cs="Calibri"/>
                <w:sz w:val="20"/>
                <w:szCs w:val="20"/>
                <w:lang w:val="lv-LV"/>
              </w:rPr>
              <w:t>s īpaši aizsargājamie</w:t>
            </w:r>
            <w:r w:rsidRPr="006A32F4">
              <w:rPr>
                <w:rFonts w:asciiTheme="minorHAnsi" w:hAnsiTheme="minorHAnsi" w:cs="Calibri"/>
                <w:sz w:val="20"/>
                <w:szCs w:val="20"/>
                <w:lang w:val="lv-LV"/>
              </w:rPr>
              <w:t xml:space="preserve"> </w:t>
            </w:r>
            <w:r>
              <w:rPr>
                <w:rFonts w:asciiTheme="minorHAnsi" w:hAnsiTheme="minorHAnsi" w:cs="Calibri"/>
                <w:sz w:val="20"/>
                <w:szCs w:val="20"/>
                <w:lang w:val="lv-LV"/>
              </w:rPr>
              <w:t>s</w:t>
            </w:r>
            <w:r w:rsidR="009E4EB4" w:rsidRPr="00457482">
              <w:rPr>
                <w:rFonts w:asciiTheme="minorHAnsi" w:hAnsiTheme="minorHAnsi" w:cs="Calibri"/>
                <w:sz w:val="20"/>
                <w:szCs w:val="20"/>
                <w:lang w:val="lv-LV"/>
              </w:rPr>
              <w:t>aldūdens biotopi (</w:t>
            </w:r>
            <w:r w:rsidR="009E4EB4">
              <w:rPr>
                <w:rFonts w:asciiTheme="minorHAnsi" w:hAnsiTheme="minorHAnsi" w:cs="Calibri"/>
                <w:sz w:val="20"/>
                <w:szCs w:val="20"/>
                <w:lang w:val="lv-LV"/>
              </w:rPr>
              <w:t>Aiviek</w:t>
            </w:r>
            <w:r w:rsidR="00FA768F">
              <w:rPr>
                <w:rFonts w:asciiTheme="minorHAnsi" w:hAnsiTheme="minorHAnsi" w:cs="Calibri"/>
                <w:sz w:val="20"/>
                <w:szCs w:val="20"/>
                <w:lang w:val="lv-LV"/>
              </w:rPr>
              <w:t>s</w:t>
            </w:r>
            <w:r w:rsidR="009E4EB4">
              <w:rPr>
                <w:rFonts w:asciiTheme="minorHAnsi" w:hAnsiTheme="minorHAnsi" w:cs="Calibri"/>
                <w:sz w:val="20"/>
                <w:szCs w:val="20"/>
                <w:lang w:val="lv-LV"/>
              </w:rPr>
              <w:t xml:space="preserve">tes </w:t>
            </w:r>
            <w:r w:rsidR="009E4EB4" w:rsidRPr="00457482">
              <w:rPr>
                <w:rFonts w:asciiTheme="minorHAnsi" w:hAnsiTheme="minorHAnsi" w:cs="Calibri"/>
                <w:sz w:val="20"/>
                <w:szCs w:val="20"/>
                <w:lang w:val="lv-LV"/>
              </w:rPr>
              <w:t>upe un tās pietekas), tiem raksturīgā ainava, aizsargājamo sugu dzīvotnes</w:t>
            </w:r>
            <w:r w:rsidR="009E4EB4" w:rsidRPr="00457482">
              <w:rPr>
                <w:rFonts w:asciiTheme="minorHAnsi" w:hAnsiTheme="minorHAnsi"/>
                <w:sz w:val="20"/>
                <w:szCs w:val="20"/>
                <w:lang w:val="lv-LV"/>
              </w:rPr>
              <w:t>. Piemērota dzīvotne bezmugurkaulnieku</w:t>
            </w:r>
            <w:r w:rsidR="004127C6">
              <w:rPr>
                <w:rFonts w:asciiTheme="minorHAnsi" w:hAnsiTheme="minorHAnsi"/>
                <w:sz w:val="20"/>
                <w:szCs w:val="20"/>
                <w:lang w:val="lv-LV"/>
              </w:rPr>
              <w:t>, si</w:t>
            </w:r>
            <w:r w:rsidR="009E4EB4">
              <w:rPr>
                <w:rFonts w:asciiTheme="minorHAnsi" w:hAnsiTheme="minorHAnsi"/>
                <w:sz w:val="20"/>
                <w:szCs w:val="20"/>
                <w:lang w:val="lv-LV"/>
              </w:rPr>
              <w:t>k</w:t>
            </w:r>
            <w:r w:rsidR="004127C6">
              <w:rPr>
                <w:rFonts w:asciiTheme="minorHAnsi" w:hAnsiTheme="minorHAnsi"/>
                <w:sz w:val="20"/>
                <w:szCs w:val="20"/>
                <w:lang w:val="lv-LV"/>
              </w:rPr>
              <w:t>s</w:t>
            </w:r>
            <w:r w:rsidR="009E4EB4">
              <w:rPr>
                <w:rFonts w:asciiTheme="minorHAnsi" w:hAnsiTheme="minorHAnsi"/>
                <w:sz w:val="20"/>
                <w:szCs w:val="20"/>
                <w:lang w:val="lv-LV"/>
              </w:rPr>
              <w:t>pārņu, abinieku</w:t>
            </w:r>
            <w:r w:rsidR="009E4EB4" w:rsidRPr="00457482">
              <w:rPr>
                <w:rFonts w:asciiTheme="minorHAnsi" w:hAnsiTheme="minorHAnsi"/>
                <w:sz w:val="20"/>
                <w:szCs w:val="20"/>
                <w:lang w:val="lv-LV"/>
              </w:rPr>
              <w:t xml:space="preserve"> un zivju sugām, putnu barošanās vieta. Upē esošie zivju resursi (barības bāze ūdram, putniem, citām sugām)</w:t>
            </w:r>
            <w:r w:rsidR="00403693">
              <w:rPr>
                <w:rFonts w:asciiTheme="minorHAnsi" w:hAnsiTheme="minorHAnsi"/>
                <w:sz w:val="20"/>
                <w:szCs w:val="20"/>
                <w:lang w:val="lv-LV"/>
              </w:rPr>
              <w:t>.</w:t>
            </w:r>
          </w:p>
        </w:tc>
        <w:tc>
          <w:tcPr>
            <w:tcW w:w="3686" w:type="dxa"/>
          </w:tcPr>
          <w:p w14:paraId="6BC27DFE" w14:textId="5BAF5A00" w:rsidR="009E4EB4" w:rsidRPr="00457482" w:rsidRDefault="009E4EB4" w:rsidP="004A1CAD">
            <w:pPr>
              <w:snapToGrid w:val="0"/>
              <w:jc w:val="both"/>
              <w:rPr>
                <w:rFonts w:asciiTheme="minorHAnsi" w:hAnsiTheme="minorHAnsi"/>
                <w:sz w:val="20"/>
                <w:szCs w:val="20"/>
              </w:rPr>
            </w:pPr>
            <w:r w:rsidRPr="00457482">
              <w:rPr>
                <w:rFonts w:asciiTheme="minorHAnsi" w:hAnsiTheme="minorHAnsi"/>
                <w:sz w:val="20"/>
                <w:szCs w:val="20"/>
              </w:rPr>
              <w:t xml:space="preserve">Rekreācijas resurss atpūtniekiem, makšķerniekiem, </w:t>
            </w:r>
            <w:proofErr w:type="spellStart"/>
            <w:r w:rsidRPr="00457482">
              <w:rPr>
                <w:rFonts w:asciiTheme="minorHAnsi" w:hAnsiTheme="minorHAnsi"/>
                <w:sz w:val="20"/>
                <w:szCs w:val="20"/>
              </w:rPr>
              <w:t>laivotājiem</w:t>
            </w:r>
            <w:proofErr w:type="spellEnd"/>
            <w:r w:rsidRPr="00457482">
              <w:rPr>
                <w:rFonts w:asciiTheme="minorHAnsi" w:hAnsiTheme="minorHAnsi"/>
                <w:sz w:val="20"/>
                <w:szCs w:val="20"/>
              </w:rPr>
              <w:t>, sabiedrībai kopumā, piemēram – ūdens attīrīšanas iekārtu kontekstā. Ainavu daudzveidojošs elements</w:t>
            </w:r>
            <w:r w:rsidR="00403693">
              <w:rPr>
                <w:rFonts w:asciiTheme="minorHAnsi" w:hAnsiTheme="minorHAnsi"/>
                <w:sz w:val="20"/>
                <w:szCs w:val="20"/>
              </w:rPr>
              <w:t>.</w:t>
            </w:r>
          </w:p>
        </w:tc>
        <w:tc>
          <w:tcPr>
            <w:tcW w:w="7371" w:type="dxa"/>
          </w:tcPr>
          <w:p w14:paraId="1F686A7E" w14:textId="5F413090" w:rsidR="009E4EB4" w:rsidRPr="00457482" w:rsidRDefault="009E4EB4" w:rsidP="004A1CAD">
            <w:pPr>
              <w:pStyle w:val="Index"/>
              <w:suppressLineNumbers w:val="0"/>
              <w:snapToGrid w:val="0"/>
              <w:jc w:val="both"/>
              <w:rPr>
                <w:rFonts w:asciiTheme="minorHAnsi" w:hAnsiTheme="minorHAnsi" w:cs="Calibri"/>
                <w:sz w:val="20"/>
              </w:rPr>
            </w:pPr>
            <w:r w:rsidRPr="00457482">
              <w:rPr>
                <w:rFonts w:asciiTheme="minorHAnsi" w:hAnsiTheme="minorHAnsi" w:cs="Calibri"/>
                <w:sz w:val="20"/>
              </w:rPr>
              <w:t xml:space="preserve">Sociālekonomiskie faktori lokāli ietekmē saldūdens biotopus (dzīvotņu bojāšana, </w:t>
            </w:r>
            <w:r w:rsidR="00FC72B6">
              <w:rPr>
                <w:rFonts w:asciiTheme="minorHAnsi" w:hAnsiTheme="minorHAnsi" w:cs="Calibri"/>
                <w:sz w:val="20"/>
              </w:rPr>
              <w:t xml:space="preserve">īpaši </w:t>
            </w:r>
            <w:r w:rsidRPr="00457482">
              <w:rPr>
                <w:rFonts w:asciiTheme="minorHAnsi" w:hAnsiTheme="minorHAnsi" w:cs="Calibri"/>
                <w:sz w:val="20"/>
              </w:rPr>
              <w:t>aizsargājamo sugu atradņu izpostīšana (augi, putni), ūdens kvalitātes pasliktināšanās, eitrofikācija), kopumā rada traucējumus aizsargājamo vērtību pastāvēšanai ilgtermiņā.</w:t>
            </w:r>
          </w:p>
          <w:p w14:paraId="03CA28F0" w14:textId="242AED12" w:rsidR="009E4EB4" w:rsidRPr="00457482" w:rsidRDefault="009E4EB4" w:rsidP="004A1CAD">
            <w:pPr>
              <w:jc w:val="both"/>
              <w:rPr>
                <w:rFonts w:asciiTheme="minorHAnsi" w:hAnsiTheme="minorHAnsi"/>
                <w:sz w:val="20"/>
                <w:szCs w:val="20"/>
              </w:rPr>
            </w:pPr>
            <w:r w:rsidRPr="00457482">
              <w:rPr>
                <w:rFonts w:asciiTheme="minorHAnsi" w:hAnsiTheme="minorHAnsi"/>
                <w:sz w:val="20"/>
                <w:szCs w:val="20"/>
              </w:rPr>
              <w:t xml:space="preserve">(+) </w:t>
            </w:r>
            <w:r w:rsidR="00F4505B">
              <w:rPr>
                <w:rFonts w:asciiTheme="minorHAnsi" w:hAnsiTheme="minorHAnsi"/>
                <w:sz w:val="20"/>
                <w:szCs w:val="20"/>
              </w:rPr>
              <w:t>ierobežota un kontrolēta b</w:t>
            </w:r>
            <w:r w:rsidRPr="00457482">
              <w:rPr>
                <w:rFonts w:asciiTheme="minorHAnsi" w:hAnsiTheme="minorHAnsi"/>
                <w:sz w:val="20"/>
                <w:szCs w:val="20"/>
              </w:rPr>
              <w:t xml:space="preserve">ebru darbība, kas ļauj </w:t>
            </w:r>
            <w:proofErr w:type="spellStart"/>
            <w:r w:rsidRPr="00457482">
              <w:rPr>
                <w:rFonts w:asciiTheme="minorHAnsi" w:hAnsiTheme="minorHAnsi"/>
                <w:sz w:val="20"/>
                <w:szCs w:val="20"/>
              </w:rPr>
              <w:t>dabiskoties</w:t>
            </w:r>
            <w:proofErr w:type="spellEnd"/>
            <w:r w:rsidRPr="00457482">
              <w:rPr>
                <w:rFonts w:asciiTheme="minorHAnsi" w:hAnsiTheme="minorHAnsi"/>
                <w:sz w:val="20"/>
                <w:szCs w:val="20"/>
              </w:rPr>
              <w:t xml:space="preserve"> upes tecējumam augšpus dambjiem</w:t>
            </w:r>
            <w:r>
              <w:rPr>
                <w:rFonts w:asciiTheme="minorHAnsi" w:hAnsiTheme="minorHAnsi"/>
                <w:sz w:val="20"/>
                <w:szCs w:val="20"/>
              </w:rPr>
              <w:t xml:space="preserve"> mazajās upēs.</w:t>
            </w:r>
          </w:p>
          <w:p w14:paraId="7D912566" w14:textId="6D7D5CF9" w:rsidR="009E4EB4" w:rsidRDefault="00403693" w:rsidP="004A1CAD">
            <w:pPr>
              <w:pStyle w:val="Index"/>
              <w:suppressLineNumbers w:val="0"/>
              <w:snapToGrid w:val="0"/>
              <w:jc w:val="both"/>
              <w:rPr>
                <w:rFonts w:asciiTheme="minorHAnsi" w:hAnsiTheme="minorHAnsi"/>
                <w:sz w:val="20"/>
              </w:rPr>
            </w:pPr>
            <w:r>
              <w:rPr>
                <w:rFonts w:asciiTheme="minorHAnsi" w:hAnsiTheme="minorHAnsi"/>
                <w:sz w:val="20"/>
              </w:rPr>
              <w:t>(-) Bebru</w:t>
            </w:r>
            <w:r w:rsidR="009E4EB4" w:rsidRPr="00457482">
              <w:rPr>
                <w:rFonts w:asciiTheme="minorHAnsi" w:hAnsiTheme="minorHAnsi"/>
                <w:sz w:val="20"/>
              </w:rPr>
              <w:t xml:space="preserve"> darbība, būvējot dambjus vai sagāžot upē kokus, var apgrūtināt </w:t>
            </w:r>
            <w:r w:rsidR="009E4EB4">
              <w:rPr>
                <w:rFonts w:asciiTheme="minorHAnsi" w:hAnsiTheme="minorHAnsi"/>
                <w:sz w:val="20"/>
              </w:rPr>
              <w:t>mazo upju</w:t>
            </w:r>
            <w:r w:rsidR="009E4EB4" w:rsidRPr="00457482">
              <w:rPr>
                <w:rFonts w:asciiTheme="minorHAnsi" w:hAnsiTheme="minorHAnsi"/>
                <w:sz w:val="20"/>
              </w:rPr>
              <w:t xml:space="preserve"> tecējumu</w:t>
            </w:r>
            <w:r w:rsidR="00CC0B70">
              <w:rPr>
                <w:rFonts w:asciiTheme="minorHAnsi" w:hAnsiTheme="minorHAnsi"/>
                <w:sz w:val="20"/>
              </w:rPr>
              <w:t>.</w:t>
            </w:r>
          </w:p>
          <w:p w14:paraId="4454AC52" w14:textId="359BC7B3" w:rsidR="009E4EB4" w:rsidRPr="00457482" w:rsidRDefault="009E4EB4" w:rsidP="004A1CAD">
            <w:pPr>
              <w:pStyle w:val="Index"/>
              <w:suppressLineNumbers w:val="0"/>
              <w:snapToGrid w:val="0"/>
              <w:jc w:val="both"/>
              <w:rPr>
                <w:rFonts w:asciiTheme="minorHAnsi" w:hAnsiTheme="minorHAnsi" w:cs="Calibri"/>
                <w:sz w:val="20"/>
              </w:rPr>
            </w:pPr>
            <w:r>
              <w:rPr>
                <w:rFonts w:asciiTheme="minorHAnsi" w:hAnsiTheme="minorHAnsi"/>
                <w:sz w:val="20"/>
              </w:rPr>
              <w:t xml:space="preserve">(-) Antropogēnās slodzes palielināšanās (notekūdeņi, tūrisms, </w:t>
            </w:r>
            <w:r w:rsidR="00E84FB8">
              <w:rPr>
                <w:rFonts w:asciiTheme="minorHAnsi" w:hAnsiTheme="minorHAnsi"/>
                <w:sz w:val="20"/>
              </w:rPr>
              <w:t xml:space="preserve">pārāk </w:t>
            </w:r>
            <w:r>
              <w:rPr>
                <w:rFonts w:asciiTheme="minorHAnsi" w:hAnsiTheme="minorHAnsi"/>
                <w:sz w:val="20"/>
              </w:rPr>
              <w:t>intensīva</w:t>
            </w:r>
            <w:r w:rsidR="00E84FB8">
              <w:rPr>
                <w:rFonts w:asciiTheme="minorHAnsi" w:hAnsiTheme="minorHAnsi"/>
                <w:sz w:val="20"/>
              </w:rPr>
              <w:t xml:space="preserve"> (ielabošana, uzaršana)</w:t>
            </w:r>
            <w:r>
              <w:rPr>
                <w:rFonts w:asciiTheme="minorHAnsi" w:hAnsiTheme="minorHAnsi"/>
                <w:sz w:val="20"/>
              </w:rPr>
              <w:t xml:space="preserve"> lauksaimnieciskā un </w:t>
            </w:r>
            <w:proofErr w:type="spellStart"/>
            <w:r>
              <w:rPr>
                <w:rFonts w:asciiTheme="minorHAnsi" w:hAnsiTheme="minorHAnsi"/>
                <w:sz w:val="20"/>
              </w:rPr>
              <w:t>mežsaimieciskā</w:t>
            </w:r>
            <w:proofErr w:type="spellEnd"/>
            <w:r>
              <w:rPr>
                <w:rFonts w:asciiTheme="minorHAnsi" w:hAnsiTheme="minorHAnsi"/>
                <w:sz w:val="20"/>
              </w:rPr>
              <w:t xml:space="preserve"> darbība), kas ilg</w:t>
            </w:r>
            <w:r w:rsidR="0054191F">
              <w:rPr>
                <w:rFonts w:asciiTheme="minorHAnsi" w:hAnsiTheme="minorHAnsi"/>
                <w:sz w:val="20"/>
              </w:rPr>
              <w:t>termiņā rada negatīvu ietekmi uz</w:t>
            </w:r>
            <w:r>
              <w:rPr>
                <w:rFonts w:asciiTheme="minorHAnsi" w:hAnsiTheme="minorHAnsi"/>
                <w:sz w:val="20"/>
              </w:rPr>
              <w:t xml:space="preserve"> saldūdens biotopiem, to kvalitāti.</w:t>
            </w:r>
          </w:p>
        </w:tc>
      </w:tr>
      <w:tr w:rsidR="009E4EB4" w:rsidRPr="00457482" w14:paraId="52645785" w14:textId="77777777" w:rsidTr="004A1CAD">
        <w:trPr>
          <w:jc w:val="center"/>
        </w:trPr>
        <w:tc>
          <w:tcPr>
            <w:tcW w:w="3539" w:type="dxa"/>
          </w:tcPr>
          <w:p w14:paraId="2BF574E7" w14:textId="0F758705" w:rsidR="009E4EB4" w:rsidRDefault="006A32F4" w:rsidP="004A1CAD">
            <w:pPr>
              <w:pStyle w:val="BodyText"/>
              <w:snapToGrid w:val="0"/>
              <w:ind w:left="0"/>
              <w:jc w:val="both"/>
              <w:rPr>
                <w:rFonts w:asciiTheme="minorHAnsi" w:hAnsiTheme="minorHAnsi" w:cs="Calibri"/>
                <w:sz w:val="20"/>
                <w:szCs w:val="20"/>
                <w:lang w:val="lv-LV"/>
              </w:rPr>
            </w:pPr>
            <w:r w:rsidRPr="006A32F4">
              <w:rPr>
                <w:rFonts w:asciiTheme="minorHAnsi" w:hAnsiTheme="minorHAnsi" w:cs="Calibri"/>
                <w:sz w:val="20"/>
                <w:szCs w:val="20"/>
                <w:lang w:val="lv-LV"/>
              </w:rPr>
              <w:t xml:space="preserve">ES nozīmes īpaši aizsargājamo </w:t>
            </w:r>
            <w:r>
              <w:rPr>
                <w:rFonts w:asciiTheme="minorHAnsi" w:hAnsiTheme="minorHAnsi" w:cs="Calibri"/>
                <w:sz w:val="20"/>
                <w:szCs w:val="20"/>
                <w:lang w:val="lv-LV"/>
              </w:rPr>
              <w:t>z</w:t>
            </w:r>
            <w:r w:rsidR="009E4EB4" w:rsidRPr="00457482">
              <w:rPr>
                <w:rFonts w:asciiTheme="minorHAnsi" w:hAnsiTheme="minorHAnsi" w:cs="Calibri"/>
                <w:sz w:val="20"/>
                <w:szCs w:val="20"/>
                <w:lang w:val="lv-LV"/>
              </w:rPr>
              <w:t xml:space="preserve">ālāju biotopi kā </w:t>
            </w:r>
            <w:r w:rsidR="00FC72B6">
              <w:rPr>
                <w:rFonts w:asciiTheme="minorHAnsi" w:hAnsiTheme="minorHAnsi" w:cs="Calibri"/>
                <w:sz w:val="20"/>
                <w:szCs w:val="20"/>
                <w:lang w:val="lv-LV"/>
              </w:rPr>
              <w:t xml:space="preserve">īpaši </w:t>
            </w:r>
            <w:r w:rsidR="009E4EB4" w:rsidRPr="00457482">
              <w:rPr>
                <w:rFonts w:asciiTheme="minorHAnsi" w:hAnsiTheme="minorHAnsi" w:cs="Calibri"/>
                <w:sz w:val="20"/>
                <w:szCs w:val="20"/>
                <w:lang w:val="lv-LV"/>
              </w:rPr>
              <w:t>aizsargājamo sugu dzīvotne un ainavas elements</w:t>
            </w:r>
            <w:r w:rsidR="009E4EB4">
              <w:rPr>
                <w:rFonts w:asciiTheme="minorHAnsi" w:hAnsiTheme="minorHAnsi" w:cs="Calibri"/>
                <w:sz w:val="20"/>
                <w:szCs w:val="20"/>
                <w:lang w:val="lv-LV"/>
              </w:rPr>
              <w:t>. Konstatēti</w:t>
            </w:r>
            <w:r w:rsidR="009E4EB4" w:rsidRPr="000308E1">
              <w:rPr>
                <w:rFonts w:asciiTheme="minorHAnsi" w:hAnsiTheme="minorHAnsi" w:cs="Calibri"/>
                <w:sz w:val="20"/>
                <w:szCs w:val="20"/>
                <w:lang w:val="lv-LV"/>
              </w:rPr>
              <w:t xml:space="preserve"> vairāk nekā </w:t>
            </w:r>
            <w:r w:rsidR="009E4EB4">
              <w:rPr>
                <w:rFonts w:asciiTheme="minorHAnsi" w:hAnsiTheme="minorHAnsi" w:cs="Calibri"/>
                <w:sz w:val="20"/>
                <w:szCs w:val="20"/>
                <w:lang w:val="lv-LV"/>
              </w:rPr>
              <w:t>4</w:t>
            </w:r>
            <w:r w:rsidR="00C307FD">
              <w:rPr>
                <w:rFonts w:asciiTheme="minorHAnsi" w:hAnsiTheme="minorHAnsi" w:cs="Calibri"/>
                <w:sz w:val="20"/>
                <w:szCs w:val="20"/>
                <w:lang w:val="lv-LV"/>
              </w:rPr>
              <w:t>38,29</w:t>
            </w:r>
            <w:r w:rsidR="009E4EB4" w:rsidRPr="000308E1">
              <w:rPr>
                <w:rFonts w:asciiTheme="minorHAnsi" w:hAnsiTheme="minorHAnsi" w:cs="Calibri"/>
                <w:sz w:val="20"/>
                <w:szCs w:val="20"/>
                <w:lang w:val="lv-LV"/>
              </w:rPr>
              <w:t xml:space="preserve"> ha ES no</w:t>
            </w:r>
            <w:r w:rsidR="009E4EB4">
              <w:rPr>
                <w:rFonts w:asciiTheme="minorHAnsi" w:hAnsiTheme="minorHAnsi" w:cs="Calibri"/>
                <w:sz w:val="20"/>
                <w:szCs w:val="20"/>
                <w:lang w:val="lv-LV"/>
              </w:rPr>
              <w:t>zīmes zālāju biotopu</w:t>
            </w:r>
            <w:r w:rsidR="009E4EB4" w:rsidRPr="000308E1">
              <w:rPr>
                <w:rFonts w:asciiTheme="minorHAnsi" w:hAnsiTheme="minorHAnsi" w:cs="Calibri"/>
                <w:sz w:val="20"/>
                <w:szCs w:val="20"/>
                <w:lang w:val="lv-LV"/>
              </w:rPr>
              <w:t xml:space="preserve">. </w:t>
            </w:r>
          </w:p>
          <w:p w14:paraId="02929312" w14:textId="49C8FE52" w:rsidR="009E4EB4" w:rsidRPr="00457482" w:rsidRDefault="009E4EB4" w:rsidP="009E4EB4">
            <w:pPr>
              <w:pStyle w:val="BodyText"/>
              <w:snapToGrid w:val="0"/>
              <w:ind w:left="0"/>
              <w:jc w:val="both"/>
              <w:rPr>
                <w:rFonts w:asciiTheme="minorHAnsi" w:hAnsiTheme="minorHAnsi" w:cs="Calibri"/>
                <w:sz w:val="20"/>
                <w:szCs w:val="20"/>
                <w:lang w:val="lv-LV"/>
              </w:rPr>
            </w:pPr>
            <w:r w:rsidRPr="00806907">
              <w:rPr>
                <w:rFonts w:asciiTheme="minorHAnsi" w:hAnsiTheme="minorHAnsi" w:cs="Calibri"/>
                <w:sz w:val="20"/>
                <w:lang w:val="lv-LV"/>
              </w:rPr>
              <w:t xml:space="preserve">Zālāji ir dzīvotne un/vai barošanās vieta virknei augu un dzīvnieku (arī putnu) sugu, tai skaitā daudzām retām un īpaši aizsargājamām sugām, kas daudzviet vairs nav sastopamas. </w:t>
            </w:r>
          </w:p>
        </w:tc>
        <w:tc>
          <w:tcPr>
            <w:tcW w:w="3686" w:type="dxa"/>
          </w:tcPr>
          <w:p w14:paraId="4C20C226" w14:textId="6C4EA8DB" w:rsidR="009E4EB4" w:rsidRPr="00457482" w:rsidRDefault="009E4EB4" w:rsidP="009E4EB4">
            <w:pPr>
              <w:snapToGrid w:val="0"/>
              <w:jc w:val="both"/>
              <w:rPr>
                <w:rFonts w:asciiTheme="minorHAnsi" w:hAnsiTheme="minorHAnsi"/>
                <w:sz w:val="20"/>
                <w:szCs w:val="20"/>
              </w:rPr>
            </w:pPr>
            <w:r w:rsidRPr="00457482">
              <w:rPr>
                <w:rFonts w:asciiTheme="minorHAnsi" w:hAnsiTheme="minorHAnsi"/>
                <w:sz w:val="20"/>
                <w:szCs w:val="20"/>
              </w:rPr>
              <w:t>Ekstensīvās lauksaimniecības platības (minimāli tiek izmantotas ganīša</w:t>
            </w:r>
            <w:r w:rsidR="0054191F">
              <w:rPr>
                <w:rFonts w:asciiTheme="minorHAnsi" w:hAnsiTheme="minorHAnsi"/>
                <w:sz w:val="20"/>
                <w:szCs w:val="20"/>
              </w:rPr>
              <w:t>nai vai pļaušanai), potenciāli</w:t>
            </w:r>
            <w:r>
              <w:rPr>
                <w:rFonts w:asciiTheme="minorHAnsi" w:hAnsiTheme="minorHAnsi"/>
                <w:sz w:val="20"/>
                <w:szCs w:val="20"/>
              </w:rPr>
              <w:t xml:space="preserve"> </w:t>
            </w:r>
            <w:r w:rsidR="00E84FB8">
              <w:rPr>
                <w:rFonts w:asciiTheme="minorHAnsi" w:hAnsiTheme="minorHAnsi"/>
                <w:sz w:val="20"/>
                <w:szCs w:val="20"/>
              </w:rPr>
              <w:t xml:space="preserve">pārāk intensīvi izmantotas (ielabošana, </w:t>
            </w:r>
            <w:proofErr w:type="spellStart"/>
            <w:r w:rsidR="00E84FB8">
              <w:rPr>
                <w:rFonts w:asciiTheme="minorHAnsi" w:hAnsiTheme="minorHAnsi"/>
                <w:sz w:val="20"/>
                <w:szCs w:val="20"/>
              </w:rPr>
              <w:t>uzauršana</w:t>
            </w:r>
            <w:proofErr w:type="spellEnd"/>
            <w:r w:rsidR="00E84FB8">
              <w:rPr>
                <w:rFonts w:asciiTheme="minorHAnsi" w:hAnsiTheme="minorHAnsi"/>
                <w:sz w:val="20"/>
                <w:szCs w:val="20"/>
              </w:rPr>
              <w:t>)</w:t>
            </w:r>
            <w:r>
              <w:rPr>
                <w:rFonts w:asciiTheme="minorHAnsi" w:hAnsiTheme="minorHAnsi"/>
                <w:sz w:val="20"/>
                <w:szCs w:val="20"/>
              </w:rPr>
              <w:t xml:space="preserve"> lauksaimniecības platības. </w:t>
            </w:r>
            <w:r w:rsidRPr="000308E1">
              <w:rPr>
                <w:rFonts w:asciiTheme="minorHAnsi" w:hAnsiTheme="minorHAnsi" w:cs="Calibri"/>
                <w:sz w:val="20"/>
                <w:szCs w:val="20"/>
              </w:rPr>
              <w:t xml:space="preserve">Dabas parks ir ierindojams </w:t>
            </w:r>
            <w:r>
              <w:rPr>
                <w:rFonts w:asciiTheme="minorHAnsi" w:hAnsiTheme="minorHAnsi" w:cs="Calibri"/>
                <w:sz w:val="20"/>
                <w:szCs w:val="20"/>
              </w:rPr>
              <w:t>starp</w:t>
            </w:r>
            <w:r w:rsidRPr="000308E1">
              <w:rPr>
                <w:rFonts w:asciiTheme="minorHAnsi" w:hAnsiTheme="minorHAnsi" w:cs="Calibri"/>
                <w:sz w:val="20"/>
                <w:szCs w:val="20"/>
              </w:rPr>
              <w:t xml:space="preserve"> </w:t>
            </w:r>
            <w:proofErr w:type="spellStart"/>
            <w:r w:rsidRPr="000308E1">
              <w:rPr>
                <w:rFonts w:asciiTheme="minorHAnsi" w:hAnsiTheme="minorHAnsi" w:cs="Calibri"/>
                <w:sz w:val="20"/>
                <w:szCs w:val="20"/>
              </w:rPr>
              <w:t>Natura</w:t>
            </w:r>
            <w:proofErr w:type="spellEnd"/>
            <w:r w:rsidRPr="000308E1">
              <w:rPr>
                <w:rFonts w:asciiTheme="minorHAnsi" w:hAnsiTheme="minorHAnsi" w:cs="Calibri"/>
                <w:sz w:val="20"/>
                <w:szCs w:val="20"/>
              </w:rPr>
              <w:t xml:space="preserve"> 2000 teritorijām Latvijā, kurā sastopami reti zālāju biotopu veidi (6120*un 6210) </w:t>
            </w:r>
            <w:r>
              <w:rPr>
                <w:rFonts w:asciiTheme="minorHAnsi" w:hAnsiTheme="minorHAnsi" w:cs="Calibri"/>
                <w:sz w:val="20"/>
                <w:szCs w:val="20"/>
              </w:rPr>
              <w:t>nelielās</w:t>
            </w:r>
            <w:r w:rsidRPr="000308E1">
              <w:rPr>
                <w:rFonts w:asciiTheme="minorHAnsi" w:hAnsiTheme="minorHAnsi" w:cs="Calibri"/>
                <w:sz w:val="20"/>
                <w:szCs w:val="20"/>
              </w:rPr>
              <w:t xml:space="preserve"> platībās</w:t>
            </w:r>
            <w:r>
              <w:rPr>
                <w:rFonts w:asciiTheme="minorHAnsi" w:hAnsiTheme="minorHAnsi" w:cs="Calibri"/>
                <w:sz w:val="20"/>
                <w:szCs w:val="20"/>
              </w:rPr>
              <w:t xml:space="preserve"> </w:t>
            </w:r>
            <w:r w:rsidR="00403693">
              <w:rPr>
                <w:rFonts w:asciiTheme="minorHAnsi" w:hAnsiTheme="minorHAnsi" w:cs="Calibri"/>
                <w:sz w:val="20"/>
                <w:szCs w:val="20"/>
              </w:rPr>
              <w:t>(</w:t>
            </w:r>
            <w:r>
              <w:rPr>
                <w:rFonts w:asciiTheme="minorHAnsi" w:hAnsiTheme="minorHAnsi" w:cs="Calibri"/>
                <w:sz w:val="20"/>
                <w:szCs w:val="20"/>
              </w:rPr>
              <w:t xml:space="preserve">kopumā </w:t>
            </w:r>
            <w:r w:rsidR="00C307FD">
              <w:rPr>
                <w:rFonts w:asciiTheme="minorHAnsi" w:hAnsiTheme="minorHAnsi" w:cs="Calibri"/>
                <w:sz w:val="20"/>
                <w:szCs w:val="20"/>
              </w:rPr>
              <w:t xml:space="preserve">3,87 </w:t>
            </w:r>
            <w:r>
              <w:rPr>
                <w:rFonts w:asciiTheme="minorHAnsi" w:hAnsiTheme="minorHAnsi" w:cs="Calibri"/>
                <w:sz w:val="20"/>
                <w:szCs w:val="20"/>
              </w:rPr>
              <w:t>ha)</w:t>
            </w:r>
            <w:r w:rsidRPr="000308E1">
              <w:rPr>
                <w:rFonts w:asciiTheme="minorHAnsi" w:hAnsiTheme="minorHAnsi" w:cs="Calibri"/>
                <w:sz w:val="20"/>
                <w:szCs w:val="20"/>
              </w:rPr>
              <w:t xml:space="preserve">. Līdz ar to, </w:t>
            </w:r>
            <w:r>
              <w:rPr>
                <w:rFonts w:asciiTheme="minorHAnsi" w:hAnsiTheme="minorHAnsi" w:cs="Calibri"/>
                <w:sz w:val="20"/>
                <w:szCs w:val="20"/>
              </w:rPr>
              <w:t>dabas parkam</w:t>
            </w:r>
            <w:r w:rsidRPr="000308E1">
              <w:rPr>
                <w:rFonts w:asciiTheme="minorHAnsi" w:hAnsiTheme="minorHAnsi" w:cs="Calibri"/>
                <w:sz w:val="20"/>
                <w:szCs w:val="20"/>
              </w:rPr>
              <w:t xml:space="preserve"> ir būtiska loma </w:t>
            </w:r>
            <w:r>
              <w:rPr>
                <w:rFonts w:asciiTheme="minorHAnsi" w:hAnsiTheme="minorHAnsi" w:cs="Calibri"/>
                <w:sz w:val="20"/>
                <w:szCs w:val="20"/>
              </w:rPr>
              <w:t xml:space="preserve">kā </w:t>
            </w:r>
            <w:r w:rsidRPr="000308E1">
              <w:rPr>
                <w:rFonts w:asciiTheme="minorHAnsi" w:hAnsiTheme="minorHAnsi" w:cs="Calibri"/>
                <w:sz w:val="20"/>
                <w:szCs w:val="20"/>
              </w:rPr>
              <w:t>šo biotopu</w:t>
            </w:r>
            <w:r>
              <w:rPr>
                <w:rFonts w:asciiTheme="minorHAnsi" w:hAnsiTheme="minorHAnsi" w:cs="Calibri"/>
                <w:sz w:val="20"/>
                <w:szCs w:val="20"/>
              </w:rPr>
              <w:t xml:space="preserve"> un reto sugu migrācijas koridoram.</w:t>
            </w:r>
            <w:r w:rsidRPr="000308E1">
              <w:rPr>
                <w:rFonts w:asciiTheme="minorHAnsi" w:hAnsiTheme="minorHAnsi" w:cs="Calibri"/>
                <w:sz w:val="20"/>
                <w:szCs w:val="20"/>
              </w:rPr>
              <w:t xml:space="preserve"> </w:t>
            </w:r>
          </w:p>
        </w:tc>
        <w:tc>
          <w:tcPr>
            <w:tcW w:w="7371" w:type="dxa"/>
          </w:tcPr>
          <w:p w14:paraId="1FC516E2" w14:textId="7561E2B8" w:rsidR="009E4EB4" w:rsidRDefault="009E4EB4" w:rsidP="004A1CAD">
            <w:pPr>
              <w:pStyle w:val="Index"/>
              <w:suppressLineNumbers w:val="0"/>
              <w:snapToGrid w:val="0"/>
              <w:jc w:val="both"/>
              <w:rPr>
                <w:rFonts w:asciiTheme="minorHAnsi" w:hAnsiTheme="minorHAnsi" w:cs="Calibri"/>
                <w:sz w:val="20"/>
              </w:rPr>
            </w:pPr>
            <w:r>
              <w:rPr>
                <w:rFonts w:asciiTheme="minorHAnsi" w:hAnsiTheme="minorHAnsi" w:cs="Calibri"/>
                <w:sz w:val="20"/>
              </w:rPr>
              <w:t xml:space="preserve">(-) </w:t>
            </w:r>
            <w:r w:rsidRPr="00457482">
              <w:rPr>
                <w:rFonts w:asciiTheme="minorHAnsi" w:hAnsiTheme="minorHAnsi" w:cs="Calibri"/>
                <w:sz w:val="20"/>
              </w:rPr>
              <w:t>Zemes lietojuma un ekonomisko aktivitāšu maiņa apdraud zālāju biotopus, tos neapsaimniekojot vai izmantojot biotopam neatbilstošā veidā</w:t>
            </w:r>
            <w:r w:rsidR="00106D39">
              <w:rPr>
                <w:rFonts w:asciiTheme="minorHAnsi" w:hAnsiTheme="minorHAnsi" w:cs="Calibri"/>
                <w:sz w:val="20"/>
              </w:rPr>
              <w:t xml:space="preserve"> (piemēram, uzaršana)</w:t>
            </w:r>
            <w:r w:rsidRPr="00457482">
              <w:rPr>
                <w:rFonts w:asciiTheme="minorHAnsi" w:hAnsiTheme="minorHAnsi" w:cs="Calibri"/>
                <w:sz w:val="20"/>
              </w:rPr>
              <w:t xml:space="preserve">. Nereti zālāju biotopi tiek </w:t>
            </w:r>
            <w:r w:rsidRPr="00457482">
              <w:rPr>
                <w:rFonts w:asciiTheme="minorHAnsi" w:hAnsiTheme="minorHAnsi" w:cstheme="minorHAnsi"/>
                <w:sz w:val="22"/>
                <w:szCs w:val="22"/>
              </w:rPr>
              <w:t>„</w:t>
            </w:r>
            <w:r w:rsidRPr="00457482">
              <w:rPr>
                <w:rFonts w:asciiTheme="minorHAnsi" w:hAnsiTheme="minorHAnsi" w:cs="Calibri"/>
                <w:sz w:val="20"/>
              </w:rPr>
              <w:t>uzlūkoti</w:t>
            </w:r>
            <w:r>
              <w:rPr>
                <w:rFonts w:asciiTheme="minorHAnsi" w:hAnsiTheme="minorHAnsi" w:cs="Calibri"/>
                <w:sz w:val="20"/>
              </w:rPr>
              <w:t>”</w:t>
            </w:r>
            <w:r w:rsidRPr="00457482">
              <w:rPr>
                <w:rFonts w:asciiTheme="minorHAnsi" w:hAnsiTheme="minorHAnsi" w:cs="Calibri"/>
                <w:sz w:val="20"/>
              </w:rPr>
              <w:t xml:space="preserve"> kā potenciāla apbūves teritorija</w:t>
            </w:r>
            <w:r w:rsidR="00FA0A25">
              <w:rPr>
                <w:rFonts w:asciiTheme="minorHAnsi" w:hAnsiTheme="minorHAnsi" w:cs="Calibri"/>
                <w:sz w:val="20"/>
              </w:rPr>
              <w:t xml:space="preserve"> vai</w:t>
            </w:r>
            <w:r w:rsidR="004A1CAD">
              <w:rPr>
                <w:rFonts w:asciiTheme="minorHAnsi" w:hAnsiTheme="minorHAnsi" w:cs="Calibri"/>
                <w:sz w:val="20"/>
              </w:rPr>
              <w:t xml:space="preserve"> inten</w:t>
            </w:r>
            <w:r w:rsidR="004127C6">
              <w:rPr>
                <w:rFonts w:asciiTheme="minorHAnsi" w:hAnsiTheme="minorHAnsi" w:cs="Calibri"/>
                <w:sz w:val="20"/>
              </w:rPr>
              <w:t>s</w:t>
            </w:r>
            <w:r w:rsidR="004A1CAD">
              <w:rPr>
                <w:rFonts w:asciiTheme="minorHAnsi" w:hAnsiTheme="minorHAnsi" w:cs="Calibri"/>
                <w:sz w:val="20"/>
              </w:rPr>
              <w:t>īvās</w:t>
            </w:r>
            <w:r w:rsidR="00FA0A25">
              <w:rPr>
                <w:rFonts w:asciiTheme="minorHAnsi" w:hAnsiTheme="minorHAnsi" w:cs="Calibri"/>
                <w:sz w:val="20"/>
              </w:rPr>
              <w:t xml:space="preserve"> </w:t>
            </w:r>
            <w:r w:rsidR="004A1CAD">
              <w:rPr>
                <w:rFonts w:asciiTheme="minorHAnsi" w:hAnsiTheme="minorHAnsi" w:cs="Calibri"/>
                <w:sz w:val="20"/>
              </w:rPr>
              <w:t>lauksaimniecības teritorija, kas īstermiņā dod daudz lielāku finansiālo atbalstu</w:t>
            </w:r>
            <w:r>
              <w:rPr>
                <w:rFonts w:asciiTheme="minorHAnsi" w:hAnsiTheme="minorHAnsi" w:cs="Calibri"/>
                <w:sz w:val="20"/>
              </w:rPr>
              <w:t>.</w:t>
            </w:r>
          </w:p>
          <w:p w14:paraId="670B95DF" w14:textId="77777777" w:rsidR="009E4EB4" w:rsidRDefault="009E4EB4" w:rsidP="004A1CAD">
            <w:pPr>
              <w:pStyle w:val="Index"/>
              <w:snapToGrid w:val="0"/>
              <w:jc w:val="both"/>
              <w:rPr>
                <w:rFonts w:asciiTheme="minorHAnsi" w:hAnsiTheme="minorHAnsi" w:cs="Calibri"/>
                <w:sz w:val="20"/>
              </w:rPr>
            </w:pPr>
            <w:r>
              <w:rPr>
                <w:rFonts w:asciiTheme="minorHAnsi" w:hAnsiTheme="minorHAnsi" w:cs="Calibri"/>
                <w:sz w:val="20"/>
              </w:rPr>
              <w:t>(+) V</w:t>
            </w:r>
            <w:r w:rsidRPr="00CB7DEB">
              <w:rPr>
                <w:rFonts w:asciiTheme="minorHAnsi" w:hAnsiTheme="minorHAnsi" w:cs="Calibri"/>
                <w:sz w:val="20"/>
              </w:rPr>
              <w:t>ietējie lauksaimnieki iegūst sienu lopbarībai un izmanto zālājus ganībām vasaras periodā.</w:t>
            </w:r>
          </w:p>
          <w:p w14:paraId="30CA9F49" w14:textId="24B4B018" w:rsidR="00BB6C55" w:rsidRDefault="00BB6C55" w:rsidP="004A1CAD">
            <w:pPr>
              <w:pStyle w:val="Index"/>
              <w:snapToGrid w:val="0"/>
              <w:jc w:val="both"/>
              <w:rPr>
                <w:rFonts w:asciiTheme="minorHAnsi" w:hAnsiTheme="minorHAnsi" w:cs="Calibri"/>
                <w:sz w:val="20"/>
              </w:rPr>
            </w:pPr>
            <w:r>
              <w:rPr>
                <w:rFonts w:asciiTheme="minorHAnsi" w:hAnsiTheme="minorHAnsi" w:cs="Calibri"/>
                <w:sz w:val="20"/>
              </w:rPr>
              <w:t>(+</w:t>
            </w:r>
            <w:r w:rsidR="009E4EB4">
              <w:rPr>
                <w:rFonts w:asciiTheme="minorHAnsi" w:hAnsiTheme="minorHAnsi" w:cs="Calibri"/>
                <w:sz w:val="20"/>
              </w:rPr>
              <w:t>)</w:t>
            </w:r>
            <w:r>
              <w:rPr>
                <w:rFonts w:asciiTheme="minorHAnsi" w:hAnsiTheme="minorHAnsi" w:cs="Calibri"/>
                <w:sz w:val="20"/>
              </w:rPr>
              <w:t xml:space="preserve"> </w:t>
            </w:r>
            <w:r w:rsidR="004A1CAD">
              <w:rPr>
                <w:rFonts w:asciiTheme="minorHAnsi" w:hAnsiTheme="minorHAnsi" w:cs="Calibri"/>
                <w:sz w:val="20"/>
              </w:rPr>
              <w:t>ievērojamas</w:t>
            </w:r>
            <w:r w:rsidR="009E4EB4" w:rsidRPr="00CB7DEB">
              <w:rPr>
                <w:rFonts w:asciiTheme="minorHAnsi" w:hAnsiTheme="minorHAnsi" w:cs="Calibri"/>
                <w:sz w:val="20"/>
              </w:rPr>
              <w:t xml:space="preserve"> zālāju platības A</w:t>
            </w:r>
            <w:r w:rsidR="004A1CAD">
              <w:rPr>
                <w:rFonts w:asciiTheme="minorHAnsi" w:hAnsiTheme="minorHAnsi" w:cs="Calibri"/>
                <w:sz w:val="20"/>
              </w:rPr>
              <w:t>iviekstes</w:t>
            </w:r>
            <w:r w:rsidR="009E4EB4" w:rsidRPr="00CB7DEB">
              <w:rPr>
                <w:rFonts w:asciiTheme="minorHAnsi" w:hAnsiTheme="minorHAnsi" w:cs="Calibri"/>
                <w:sz w:val="20"/>
              </w:rPr>
              <w:t xml:space="preserve"> up</w:t>
            </w:r>
            <w:r>
              <w:rPr>
                <w:rFonts w:asciiTheme="minorHAnsi" w:hAnsiTheme="minorHAnsi" w:cs="Calibri"/>
                <w:sz w:val="20"/>
              </w:rPr>
              <w:t>es krastos tiek apsaimniekotas.</w:t>
            </w:r>
          </w:p>
          <w:p w14:paraId="3464911A" w14:textId="38F87E1C" w:rsidR="00BB6C55" w:rsidRDefault="00BB6C55" w:rsidP="004A1CAD">
            <w:pPr>
              <w:pStyle w:val="Index"/>
              <w:snapToGrid w:val="0"/>
              <w:jc w:val="both"/>
              <w:rPr>
                <w:rFonts w:asciiTheme="minorHAnsi" w:hAnsiTheme="minorHAnsi" w:cs="Calibri"/>
                <w:sz w:val="20"/>
              </w:rPr>
            </w:pPr>
            <w:r>
              <w:rPr>
                <w:rFonts w:asciiTheme="minorHAnsi" w:hAnsiTheme="minorHAnsi" w:cs="Calibri"/>
                <w:sz w:val="20"/>
              </w:rPr>
              <w:t xml:space="preserve">(-) </w:t>
            </w:r>
            <w:r w:rsidR="009E4EB4" w:rsidRPr="00CB7DEB">
              <w:rPr>
                <w:rFonts w:asciiTheme="minorHAnsi" w:hAnsiTheme="minorHAnsi" w:cs="Calibri"/>
                <w:sz w:val="20"/>
              </w:rPr>
              <w:t>apgrūtināt</w:t>
            </w:r>
            <w:r>
              <w:rPr>
                <w:rFonts w:asciiTheme="minorHAnsi" w:hAnsiTheme="minorHAnsi" w:cs="Calibri"/>
                <w:sz w:val="20"/>
              </w:rPr>
              <w:t>as</w:t>
            </w:r>
            <w:r w:rsidR="009E4EB4" w:rsidRPr="00CB7DEB">
              <w:rPr>
                <w:rFonts w:asciiTheme="minorHAnsi" w:hAnsiTheme="minorHAnsi" w:cs="Calibri"/>
                <w:sz w:val="20"/>
              </w:rPr>
              <w:t xml:space="preserve"> piekļūšan</w:t>
            </w:r>
            <w:r>
              <w:rPr>
                <w:rFonts w:asciiTheme="minorHAnsi" w:hAnsiTheme="minorHAnsi" w:cs="Calibri"/>
                <w:sz w:val="20"/>
              </w:rPr>
              <w:t xml:space="preserve">as vai citu iemeslu dēļ, daļa </w:t>
            </w:r>
            <w:r w:rsidR="009E4EB4" w:rsidRPr="00CB7DEB">
              <w:rPr>
                <w:rFonts w:asciiTheme="minorHAnsi" w:hAnsiTheme="minorHAnsi" w:cs="Calibri"/>
                <w:sz w:val="20"/>
              </w:rPr>
              <w:t>zālāj</w:t>
            </w:r>
            <w:r>
              <w:rPr>
                <w:rFonts w:asciiTheme="minorHAnsi" w:hAnsiTheme="minorHAnsi" w:cs="Calibri"/>
                <w:sz w:val="20"/>
              </w:rPr>
              <w:t>u</w:t>
            </w:r>
            <w:r w:rsidR="009E4EB4" w:rsidRPr="00CB7DEB">
              <w:rPr>
                <w:rFonts w:asciiTheme="minorHAnsi" w:hAnsiTheme="minorHAnsi" w:cs="Calibri"/>
                <w:sz w:val="20"/>
              </w:rPr>
              <w:t xml:space="preserve"> </w:t>
            </w:r>
            <w:r w:rsidR="0054191F">
              <w:rPr>
                <w:rFonts w:asciiTheme="minorHAnsi" w:hAnsiTheme="minorHAnsi" w:cs="Calibri"/>
                <w:sz w:val="20"/>
              </w:rPr>
              <w:t>netiek apsaimniekoti</w:t>
            </w:r>
            <w:r>
              <w:rPr>
                <w:rFonts w:asciiTheme="minorHAnsi" w:hAnsiTheme="minorHAnsi" w:cs="Calibri"/>
                <w:sz w:val="20"/>
              </w:rPr>
              <w:t>.</w:t>
            </w:r>
          </w:p>
          <w:p w14:paraId="42816793" w14:textId="7F1BC3C8" w:rsidR="009E4EB4" w:rsidRDefault="00945863" w:rsidP="004A1CAD">
            <w:pPr>
              <w:pStyle w:val="Index"/>
              <w:snapToGrid w:val="0"/>
              <w:jc w:val="both"/>
              <w:rPr>
                <w:rFonts w:asciiTheme="minorHAnsi" w:hAnsiTheme="minorHAnsi" w:cs="Calibri"/>
                <w:sz w:val="20"/>
              </w:rPr>
            </w:pPr>
            <w:r>
              <w:rPr>
                <w:rFonts w:asciiTheme="minorHAnsi" w:hAnsiTheme="minorHAnsi" w:cs="Calibri"/>
                <w:sz w:val="20"/>
              </w:rPr>
              <w:t xml:space="preserve">(-) </w:t>
            </w:r>
            <w:r w:rsidR="00BB6C55">
              <w:rPr>
                <w:rFonts w:asciiTheme="minorHAnsi" w:hAnsiTheme="minorHAnsi" w:cs="Calibri"/>
                <w:sz w:val="20"/>
              </w:rPr>
              <w:t>daļa zālāju lopbarības ražošanas nolūkos nav ekonomiski izdevīgi apsaimniekojami -</w:t>
            </w:r>
            <w:r w:rsidR="009E4EB4" w:rsidRPr="00CB7DEB">
              <w:rPr>
                <w:rFonts w:asciiTheme="minorHAnsi" w:hAnsiTheme="minorHAnsi" w:cs="Calibri"/>
                <w:sz w:val="20"/>
              </w:rPr>
              <w:t xml:space="preserve"> </w:t>
            </w:r>
            <w:r w:rsidR="00BB6C55">
              <w:rPr>
                <w:rFonts w:asciiTheme="minorHAnsi" w:hAnsiTheme="minorHAnsi" w:cs="Calibri"/>
                <w:sz w:val="20"/>
              </w:rPr>
              <w:t>gan daļēji applūdušie, gan sausie zālāji</w:t>
            </w:r>
            <w:r w:rsidR="009E4EB4" w:rsidRPr="00CB7DEB">
              <w:rPr>
                <w:rFonts w:asciiTheme="minorHAnsi" w:hAnsiTheme="minorHAnsi" w:cs="Calibri"/>
                <w:sz w:val="20"/>
              </w:rPr>
              <w:t>, kur</w:t>
            </w:r>
            <w:r w:rsidR="00BB6C55">
              <w:rPr>
                <w:rFonts w:asciiTheme="minorHAnsi" w:hAnsiTheme="minorHAnsi" w:cs="Calibri"/>
                <w:sz w:val="20"/>
              </w:rPr>
              <w:t>os</w:t>
            </w:r>
            <w:r w:rsidR="009E4EB4" w:rsidRPr="00CB7DEB">
              <w:rPr>
                <w:rFonts w:asciiTheme="minorHAnsi" w:hAnsiTheme="minorHAnsi" w:cs="Calibri"/>
                <w:sz w:val="20"/>
              </w:rPr>
              <w:t xml:space="preserve"> produktivitāte ir zema.</w:t>
            </w:r>
          </w:p>
          <w:p w14:paraId="6EB14EC3" w14:textId="77777777" w:rsidR="00BB6C55" w:rsidRPr="00CB7DEB" w:rsidRDefault="00BB6C55" w:rsidP="004A1CAD">
            <w:pPr>
              <w:pStyle w:val="Index"/>
              <w:snapToGrid w:val="0"/>
              <w:jc w:val="both"/>
              <w:rPr>
                <w:rFonts w:asciiTheme="minorHAnsi" w:hAnsiTheme="minorHAnsi" w:cs="Calibri"/>
                <w:sz w:val="20"/>
              </w:rPr>
            </w:pPr>
          </w:p>
          <w:p w14:paraId="796F4AE4" w14:textId="6DD3BAC7" w:rsidR="009E4EB4" w:rsidRPr="00CB7DEB" w:rsidRDefault="009E4EB4" w:rsidP="004A1CAD">
            <w:pPr>
              <w:pStyle w:val="Index"/>
              <w:snapToGrid w:val="0"/>
              <w:jc w:val="both"/>
              <w:rPr>
                <w:rFonts w:asciiTheme="minorHAnsi" w:hAnsiTheme="minorHAnsi" w:cs="Calibri"/>
                <w:sz w:val="20"/>
              </w:rPr>
            </w:pPr>
            <w:r>
              <w:rPr>
                <w:rFonts w:asciiTheme="minorHAnsi" w:hAnsiTheme="minorHAnsi" w:cs="Calibri"/>
                <w:sz w:val="20"/>
              </w:rPr>
              <w:t xml:space="preserve">(+) </w:t>
            </w:r>
            <w:r w:rsidRPr="00CB7DEB">
              <w:rPr>
                <w:rFonts w:asciiTheme="minorHAnsi" w:hAnsiTheme="minorHAnsi" w:cs="Calibri"/>
                <w:sz w:val="20"/>
              </w:rPr>
              <w:t xml:space="preserve">Ekonomiskie ieguvumi no zālāju biotopu apsaimniekošanas izpaužas kā </w:t>
            </w:r>
            <w:r w:rsidR="00F151C1">
              <w:rPr>
                <w:rFonts w:asciiTheme="minorHAnsi" w:hAnsiTheme="minorHAnsi" w:cs="Calibri"/>
                <w:sz w:val="20"/>
              </w:rPr>
              <w:t>LAD administrētie maksājumi</w:t>
            </w:r>
            <w:r w:rsidRPr="00CB7DEB">
              <w:rPr>
                <w:rFonts w:asciiTheme="minorHAnsi" w:hAnsiTheme="minorHAnsi" w:cs="Calibri"/>
                <w:sz w:val="20"/>
              </w:rPr>
              <w:t>, ja tiek ievērota pareiza zālāju apsaimniekošana, sienu pļaujot un savācot, vai noganot zālāju</w:t>
            </w:r>
            <w:r w:rsidR="00BB6C55">
              <w:rPr>
                <w:rFonts w:asciiTheme="minorHAnsi" w:hAnsiTheme="minorHAnsi" w:cs="Calibri"/>
                <w:sz w:val="20"/>
              </w:rPr>
              <w:t xml:space="preserve"> ar atbilstošu zālēdāju blīvumu</w:t>
            </w:r>
            <w:r w:rsidRPr="00CB7DEB">
              <w:rPr>
                <w:rFonts w:asciiTheme="minorHAnsi" w:hAnsiTheme="minorHAnsi" w:cs="Calibri"/>
                <w:sz w:val="20"/>
              </w:rPr>
              <w:t>.</w:t>
            </w:r>
          </w:p>
          <w:p w14:paraId="3D98FA86" w14:textId="27BDD083" w:rsidR="009E4EB4" w:rsidRDefault="009E4EB4" w:rsidP="004A1CAD">
            <w:pPr>
              <w:pStyle w:val="Index"/>
              <w:snapToGrid w:val="0"/>
              <w:jc w:val="both"/>
              <w:rPr>
                <w:rFonts w:asciiTheme="minorHAnsi" w:hAnsiTheme="minorHAnsi" w:cs="Calibri"/>
                <w:sz w:val="20"/>
              </w:rPr>
            </w:pPr>
            <w:r>
              <w:rPr>
                <w:rFonts w:asciiTheme="minorHAnsi" w:hAnsiTheme="minorHAnsi" w:cs="Calibri"/>
                <w:sz w:val="20"/>
              </w:rPr>
              <w:t xml:space="preserve">(+) </w:t>
            </w:r>
            <w:r w:rsidRPr="00CB7DEB">
              <w:rPr>
                <w:rFonts w:asciiTheme="minorHAnsi" w:hAnsiTheme="minorHAnsi" w:cs="Calibri"/>
                <w:sz w:val="20"/>
              </w:rPr>
              <w:t>Bioloģiski vērtīgie zālāji un tajās sastopamās augu s</w:t>
            </w:r>
            <w:r>
              <w:rPr>
                <w:rFonts w:asciiTheme="minorHAnsi" w:hAnsiTheme="minorHAnsi" w:cs="Calibri"/>
                <w:sz w:val="20"/>
              </w:rPr>
              <w:t>ugas ir vēsturiskās lauku vides</w:t>
            </w:r>
            <w:r w:rsidRPr="00CB7DEB">
              <w:rPr>
                <w:rFonts w:asciiTheme="minorHAnsi" w:hAnsiTheme="minorHAnsi" w:cs="Calibri"/>
                <w:sz w:val="20"/>
              </w:rPr>
              <w:t xml:space="preserve"> apsaimniekošanas mantojums. Zālājiem var būt nozīmīga loma latvisko tradīciju uzturēšanā (jāņuzāļu vākšana, ārstniecības augu ievākšana, siena vākšana, </w:t>
            </w:r>
            <w:proofErr w:type="spellStart"/>
            <w:r w:rsidRPr="00CB7DEB">
              <w:rPr>
                <w:rFonts w:asciiTheme="minorHAnsi" w:hAnsiTheme="minorHAnsi" w:cs="Calibri"/>
                <w:sz w:val="20"/>
              </w:rPr>
              <w:t>utml</w:t>
            </w:r>
            <w:proofErr w:type="spellEnd"/>
            <w:r w:rsidRPr="00CB7DEB">
              <w:rPr>
                <w:rFonts w:asciiTheme="minorHAnsi" w:hAnsiTheme="minorHAnsi" w:cs="Calibri"/>
                <w:sz w:val="20"/>
              </w:rPr>
              <w:t>.).</w:t>
            </w:r>
          </w:p>
          <w:p w14:paraId="30CFBD86" w14:textId="22CB80F3" w:rsidR="009E4EB4" w:rsidRDefault="004127C6" w:rsidP="004A1CAD">
            <w:pPr>
              <w:pStyle w:val="Index"/>
              <w:snapToGrid w:val="0"/>
              <w:jc w:val="both"/>
              <w:rPr>
                <w:rFonts w:asciiTheme="minorHAnsi" w:hAnsiTheme="minorHAnsi" w:cs="Calibri"/>
                <w:sz w:val="20"/>
              </w:rPr>
            </w:pPr>
            <w:r>
              <w:rPr>
                <w:rFonts w:asciiTheme="minorHAnsi" w:hAnsiTheme="minorHAnsi" w:cs="Calibri"/>
                <w:sz w:val="20"/>
              </w:rPr>
              <w:t>(-) pārāk i</w:t>
            </w:r>
            <w:r w:rsidR="009E4EB4" w:rsidRPr="00CB7DEB">
              <w:rPr>
                <w:rFonts w:asciiTheme="minorHAnsi" w:hAnsiTheme="minorHAnsi" w:cs="Calibri"/>
                <w:sz w:val="20"/>
              </w:rPr>
              <w:t xml:space="preserve">ntensīva ganīšana. Pārganīšanas rezultātā, augu sugu sastāvs nomainās, palielinās </w:t>
            </w:r>
            <w:r w:rsidR="00BB6C55" w:rsidRPr="00BB6C55">
              <w:rPr>
                <w:rFonts w:asciiTheme="minorHAnsi" w:hAnsiTheme="minorHAnsi" w:cs="Calibri"/>
                <w:sz w:val="20"/>
              </w:rPr>
              <w:t>ekspansīvo sugu skaits un to sugu skaits, kuras neraksturo dabisku zālāju</w:t>
            </w:r>
            <w:r w:rsidR="00BB6C55">
              <w:rPr>
                <w:rFonts w:asciiTheme="minorHAnsi" w:hAnsiTheme="minorHAnsi" w:cs="Calibri"/>
                <w:sz w:val="20"/>
              </w:rPr>
              <w:t>.</w:t>
            </w:r>
          </w:p>
          <w:p w14:paraId="2CA6852A" w14:textId="75993DF1" w:rsidR="009E4EB4" w:rsidRPr="00CB7DEB" w:rsidRDefault="009E4EB4" w:rsidP="004A1CAD">
            <w:pPr>
              <w:pStyle w:val="Index"/>
              <w:snapToGrid w:val="0"/>
              <w:jc w:val="both"/>
              <w:rPr>
                <w:rFonts w:asciiTheme="minorHAnsi" w:hAnsiTheme="minorHAnsi" w:cs="Calibri"/>
                <w:sz w:val="20"/>
              </w:rPr>
            </w:pPr>
            <w:r>
              <w:rPr>
                <w:rFonts w:asciiTheme="minorHAnsi" w:hAnsiTheme="minorHAnsi" w:cs="Calibri"/>
                <w:sz w:val="20"/>
              </w:rPr>
              <w:t xml:space="preserve">(-) </w:t>
            </w:r>
            <w:r w:rsidRPr="00CB7DEB">
              <w:rPr>
                <w:rFonts w:asciiTheme="minorHAnsi" w:hAnsiTheme="minorHAnsi" w:cs="Calibri"/>
                <w:sz w:val="20"/>
              </w:rPr>
              <w:t xml:space="preserve">Lai saņemtu atbalsta maksājumus un iespējami ekonomiskākiem paņēmieniem apsaimniekotu zālājus, </w:t>
            </w:r>
            <w:r w:rsidR="000A3D2B">
              <w:rPr>
                <w:rFonts w:asciiTheme="minorHAnsi" w:hAnsiTheme="minorHAnsi" w:cs="Calibri"/>
                <w:sz w:val="20"/>
              </w:rPr>
              <w:t>laika</w:t>
            </w:r>
            <w:r w:rsidR="00BB6C55">
              <w:rPr>
                <w:rFonts w:asciiTheme="minorHAnsi" w:hAnsiTheme="minorHAnsi" w:cs="Calibri"/>
                <w:sz w:val="20"/>
              </w:rPr>
              <w:t xml:space="preserve"> periodā no </w:t>
            </w:r>
            <w:r w:rsidR="00BB6C55" w:rsidRPr="00BB6C55">
              <w:rPr>
                <w:rFonts w:asciiTheme="minorHAnsi" w:hAnsiTheme="minorHAnsi" w:cs="Calibri"/>
                <w:sz w:val="20"/>
              </w:rPr>
              <w:t>2008.</w:t>
            </w:r>
            <w:r w:rsidR="001B177F">
              <w:rPr>
                <w:rFonts w:asciiTheme="minorHAnsi" w:hAnsiTheme="minorHAnsi" w:cs="Calibri"/>
                <w:sz w:val="20"/>
              </w:rPr>
              <w:t> </w:t>
            </w:r>
            <w:r w:rsidR="00BB6C55" w:rsidRPr="00BB6C55">
              <w:rPr>
                <w:rFonts w:asciiTheme="minorHAnsi" w:hAnsiTheme="minorHAnsi" w:cs="Calibri"/>
                <w:sz w:val="20"/>
              </w:rPr>
              <w:t>-</w:t>
            </w:r>
            <w:r w:rsidR="001B177F">
              <w:rPr>
                <w:rFonts w:asciiTheme="minorHAnsi" w:hAnsiTheme="minorHAnsi" w:cs="Calibri"/>
                <w:sz w:val="20"/>
              </w:rPr>
              <w:t> </w:t>
            </w:r>
            <w:r w:rsidR="00BB6C55" w:rsidRPr="00BB6C55">
              <w:rPr>
                <w:rFonts w:asciiTheme="minorHAnsi" w:hAnsiTheme="minorHAnsi" w:cs="Calibri"/>
                <w:sz w:val="20"/>
              </w:rPr>
              <w:t>2013.</w:t>
            </w:r>
            <w:r w:rsidR="001B177F">
              <w:rPr>
                <w:rFonts w:asciiTheme="minorHAnsi" w:hAnsiTheme="minorHAnsi" w:cs="Calibri"/>
                <w:sz w:val="20"/>
              </w:rPr>
              <w:t> </w:t>
            </w:r>
            <w:r w:rsidR="00BB6C55" w:rsidRPr="00BB6C55">
              <w:rPr>
                <w:rFonts w:asciiTheme="minorHAnsi" w:hAnsiTheme="minorHAnsi" w:cs="Calibri"/>
                <w:sz w:val="20"/>
              </w:rPr>
              <w:t xml:space="preserve">gadam </w:t>
            </w:r>
            <w:r w:rsidRPr="00CB7DEB">
              <w:rPr>
                <w:rFonts w:asciiTheme="minorHAnsi" w:hAnsiTheme="minorHAnsi" w:cs="Calibri"/>
                <w:sz w:val="20"/>
              </w:rPr>
              <w:t xml:space="preserve">tika praktizēta vēlā pļauja un smalcināšana. Šāda veida apsaimniekošana </w:t>
            </w:r>
            <w:r w:rsidR="000A3D2B">
              <w:rPr>
                <w:rFonts w:asciiTheme="minorHAnsi" w:hAnsiTheme="minorHAnsi" w:cs="Calibri"/>
                <w:sz w:val="20"/>
              </w:rPr>
              <w:t>palielināja</w:t>
            </w:r>
            <w:r w:rsidRPr="00CB7DEB">
              <w:rPr>
                <w:rFonts w:asciiTheme="minorHAnsi" w:hAnsiTheme="minorHAnsi" w:cs="Calibri"/>
                <w:sz w:val="20"/>
              </w:rPr>
              <w:t xml:space="preserve"> dabas vērtību sarukumu zālājos, jo zem blīvā, sasmalcinātā zaļās masas slāņa ir samazināta iespēja izsēties un uzdīgt s</w:t>
            </w:r>
            <w:r w:rsidR="00BB6C55">
              <w:rPr>
                <w:rFonts w:asciiTheme="minorHAnsi" w:hAnsiTheme="minorHAnsi" w:cs="Calibri"/>
                <w:sz w:val="20"/>
              </w:rPr>
              <w:t>ēklām, īpaši pļavu platlapjiem.</w:t>
            </w:r>
            <w:r w:rsidR="000A3D2B">
              <w:rPr>
                <w:rFonts w:asciiTheme="minorHAnsi" w:hAnsiTheme="minorHAnsi" w:cs="Calibri"/>
                <w:sz w:val="20"/>
              </w:rPr>
              <w:t xml:space="preserve"> Atstājot nopļauto zāli palienē</w:t>
            </w:r>
            <w:r w:rsidR="001B177F">
              <w:rPr>
                <w:rFonts w:asciiTheme="minorHAnsi" w:hAnsiTheme="minorHAnsi" w:cs="Calibri"/>
                <w:sz w:val="20"/>
              </w:rPr>
              <w:t>,</w:t>
            </w:r>
            <w:r w:rsidR="000A3D2B">
              <w:rPr>
                <w:rFonts w:asciiTheme="minorHAnsi" w:hAnsiTheme="minorHAnsi" w:cs="Calibri"/>
                <w:sz w:val="20"/>
              </w:rPr>
              <w:t xml:space="preserve"> tiek vecināta tās </w:t>
            </w:r>
            <w:r w:rsidR="000A3D2B">
              <w:rPr>
                <w:rFonts w:asciiTheme="minorHAnsi" w:hAnsiTheme="minorHAnsi" w:cs="Calibri"/>
                <w:sz w:val="20"/>
              </w:rPr>
              <w:lastRenderedPageBreak/>
              <w:t>pārvietošana palu laikā, kas kopumā veicina gan saldūdens, gan citu zālāju biotopu eitrofikāciju.</w:t>
            </w:r>
          </w:p>
          <w:p w14:paraId="0B4F5AAD" w14:textId="77777777" w:rsidR="009E4EB4" w:rsidRPr="00CB7DEB" w:rsidRDefault="009E4EB4" w:rsidP="004A1CAD">
            <w:pPr>
              <w:pStyle w:val="Index"/>
              <w:snapToGrid w:val="0"/>
              <w:jc w:val="both"/>
              <w:rPr>
                <w:rFonts w:asciiTheme="minorHAnsi" w:hAnsiTheme="minorHAnsi" w:cs="Calibri"/>
                <w:sz w:val="20"/>
              </w:rPr>
            </w:pPr>
            <w:r>
              <w:rPr>
                <w:rFonts w:asciiTheme="minorHAnsi" w:hAnsiTheme="minorHAnsi" w:cs="Calibri"/>
                <w:sz w:val="20"/>
              </w:rPr>
              <w:t xml:space="preserve">(-) </w:t>
            </w:r>
            <w:r w:rsidRPr="00CB7DEB">
              <w:rPr>
                <w:rFonts w:asciiTheme="minorHAnsi" w:hAnsiTheme="minorHAnsi" w:cs="Calibri"/>
                <w:sz w:val="20"/>
              </w:rPr>
              <w:t>Viens no zālājus apdraudošajiem faktoriem ir mežacūku darbība, kas nereti rok augsni tieši sugām bagātākajās vietās, piemēram, sauso un kaļķaino zālāju uzkalniņos. Intensīvi mežacūku rakumi vērojami biežāk nomaļos, pamestos zālājos.</w:t>
            </w:r>
          </w:p>
          <w:p w14:paraId="7E565E15" w14:textId="77777777" w:rsidR="009E4EB4" w:rsidRPr="00457482" w:rsidRDefault="009E4EB4" w:rsidP="004A1CAD">
            <w:pPr>
              <w:pStyle w:val="Index"/>
              <w:suppressLineNumbers w:val="0"/>
              <w:snapToGrid w:val="0"/>
              <w:jc w:val="both"/>
              <w:rPr>
                <w:rFonts w:asciiTheme="minorHAnsi" w:hAnsiTheme="minorHAnsi" w:cs="Calibri"/>
                <w:sz w:val="20"/>
              </w:rPr>
            </w:pPr>
          </w:p>
        </w:tc>
      </w:tr>
      <w:tr w:rsidR="009E4EB4" w:rsidRPr="00457482" w14:paraId="20072FB0" w14:textId="77777777" w:rsidTr="004A1CAD">
        <w:trPr>
          <w:jc w:val="center"/>
        </w:trPr>
        <w:tc>
          <w:tcPr>
            <w:tcW w:w="3539" w:type="dxa"/>
          </w:tcPr>
          <w:p w14:paraId="6D2B1CC0" w14:textId="27FC0978" w:rsidR="009E4EB4" w:rsidRPr="00457482" w:rsidRDefault="001B177F" w:rsidP="006A32F4">
            <w:pPr>
              <w:pStyle w:val="BodyText"/>
              <w:snapToGrid w:val="0"/>
              <w:ind w:left="0"/>
              <w:jc w:val="both"/>
              <w:rPr>
                <w:rFonts w:asciiTheme="minorHAnsi" w:hAnsiTheme="minorHAnsi" w:cs="Calibri"/>
                <w:sz w:val="20"/>
                <w:szCs w:val="20"/>
                <w:lang w:val="lv-LV"/>
              </w:rPr>
            </w:pPr>
            <w:r>
              <w:rPr>
                <w:rFonts w:asciiTheme="minorHAnsi" w:hAnsiTheme="minorHAnsi"/>
                <w:sz w:val="20"/>
                <w:szCs w:val="20"/>
                <w:lang w:val="lv-LV"/>
              </w:rPr>
              <w:t>ES nozīmes īpaši aizsargājamie</w:t>
            </w:r>
            <w:r w:rsidR="006A32F4" w:rsidRPr="006A32F4">
              <w:rPr>
                <w:rFonts w:asciiTheme="minorHAnsi" w:hAnsiTheme="minorHAnsi"/>
                <w:sz w:val="20"/>
                <w:szCs w:val="20"/>
                <w:lang w:val="lv-LV"/>
              </w:rPr>
              <w:t xml:space="preserve"> </w:t>
            </w:r>
            <w:r w:rsidR="006A32F4">
              <w:rPr>
                <w:rFonts w:asciiTheme="minorHAnsi" w:hAnsiTheme="minorHAnsi"/>
                <w:sz w:val="20"/>
                <w:szCs w:val="20"/>
                <w:lang w:val="lv-LV"/>
              </w:rPr>
              <w:t>m</w:t>
            </w:r>
            <w:r w:rsidR="009E4EB4" w:rsidRPr="00457482">
              <w:rPr>
                <w:rFonts w:asciiTheme="minorHAnsi" w:hAnsiTheme="minorHAnsi"/>
                <w:sz w:val="20"/>
                <w:szCs w:val="20"/>
                <w:lang w:val="lv-LV"/>
              </w:rPr>
              <w:t xml:space="preserve">eža biotopi, tai skaitā teritorijas, kas atbilst vecu vai dabisku </w:t>
            </w:r>
            <w:proofErr w:type="spellStart"/>
            <w:r w:rsidR="009E4EB4" w:rsidRPr="00457482">
              <w:rPr>
                <w:rFonts w:asciiTheme="minorHAnsi" w:hAnsiTheme="minorHAnsi"/>
                <w:i/>
                <w:sz w:val="20"/>
                <w:szCs w:val="20"/>
                <w:lang w:val="lv-LV"/>
              </w:rPr>
              <w:t>boreālo</w:t>
            </w:r>
            <w:proofErr w:type="spellEnd"/>
            <w:r w:rsidR="009E4EB4" w:rsidRPr="00457482">
              <w:rPr>
                <w:rFonts w:asciiTheme="minorHAnsi" w:hAnsiTheme="minorHAnsi"/>
                <w:i/>
                <w:sz w:val="20"/>
                <w:szCs w:val="20"/>
                <w:lang w:val="lv-LV"/>
              </w:rPr>
              <w:t>, aluviālo</w:t>
            </w:r>
            <w:r w:rsidR="009E4EB4" w:rsidRPr="00457482">
              <w:rPr>
                <w:rFonts w:asciiTheme="minorHAnsi" w:hAnsiTheme="minorHAnsi"/>
                <w:sz w:val="20"/>
                <w:szCs w:val="20"/>
                <w:lang w:val="lv-LV"/>
              </w:rPr>
              <w:t xml:space="preserve"> </w:t>
            </w:r>
            <w:r w:rsidR="004A1CAD">
              <w:rPr>
                <w:rFonts w:asciiTheme="minorHAnsi" w:hAnsiTheme="minorHAnsi"/>
                <w:sz w:val="20"/>
                <w:szCs w:val="20"/>
                <w:lang w:val="lv-LV"/>
              </w:rPr>
              <w:t>vai</w:t>
            </w:r>
            <w:r w:rsidR="009E4EB4" w:rsidRPr="00457482">
              <w:rPr>
                <w:rFonts w:asciiTheme="minorHAnsi" w:hAnsiTheme="minorHAnsi"/>
                <w:sz w:val="20"/>
                <w:szCs w:val="20"/>
                <w:lang w:val="lv-LV"/>
              </w:rPr>
              <w:t xml:space="preserve"> citiem meža biotopiem</w:t>
            </w:r>
            <w:r>
              <w:rPr>
                <w:rFonts w:asciiTheme="minorHAnsi" w:hAnsiTheme="minorHAnsi"/>
                <w:sz w:val="20"/>
                <w:szCs w:val="20"/>
                <w:lang w:val="lv-LV"/>
              </w:rPr>
              <w:t>,</w:t>
            </w:r>
            <w:r w:rsidR="009E4EB4" w:rsidRPr="00457482">
              <w:rPr>
                <w:rFonts w:asciiTheme="minorHAnsi" w:hAnsiTheme="minorHAnsi"/>
                <w:sz w:val="20"/>
                <w:szCs w:val="20"/>
                <w:lang w:val="lv-LV"/>
              </w:rPr>
              <w:t xml:space="preserve"> kopumā aizņemot </w:t>
            </w:r>
            <w:r w:rsidR="00497926">
              <w:rPr>
                <w:rFonts w:asciiTheme="minorHAnsi" w:hAnsiTheme="minorHAnsi"/>
                <w:sz w:val="20"/>
                <w:szCs w:val="20"/>
                <w:lang w:val="lv-LV"/>
              </w:rPr>
              <w:t>tikai</w:t>
            </w:r>
            <w:r w:rsidR="009E4EB4">
              <w:rPr>
                <w:rFonts w:asciiTheme="minorHAnsi" w:hAnsiTheme="minorHAnsi"/>
                <w:sz w:val="20"/>
                <w:szCs w:val="20"/>
                <w:lang w:val="lv-LV"/>
              </w:rPr>
              <w:t xml:space="preserve"> </w:t>
            </w:r>
            <w:r w:rsidR="00497926" w:rsidRPr="00497926">
              <w:rPr>
                <w:rFonts w:asciiTheme="minorHAnsi" w:hAnsiTheme="minorHAnsi"/>
                <w:sz w:val="20"/>
                <w:szCs w:val="20"/>
                <w:lang w:val="lv-LV"/>
              </w:rPr>
              <w:t>1,62</w:t>
            </w:r>
            <w:r>
              <w:rPr>
                <w:rFonts w:asciiTheme="minorHAnsi" w:hAnsiTheme="minorHAnsi"/>
                <w:sz w:val="20"/>
                <w:szCs w:val="20"/>
                <w:lang w:val="lv-LV"/>
              </w:rPr>
              <w:t> </w:t>
            </w:r>
            <w:r w:rsidR="00497926" w:rsidRPr="00497926">
              <w:rPr>
                <w:rFonts w:asciiTheme="minorHAnsi" w:hAnsiTheme="minorHAnsi"/>
                <w:sz w:val="20"/>
                <w:szCs w:val="20"/>
                <w:lang w:val="lv-LV"/>
              </w:rPr>
              <w:t xml:space="preserve">% no </w:t>
            </w:r>
            <w:r w:rsidR="00FA0A25">
              <w:rPr>
                <w:rFonts w:asciiTheme="minorHAnsi" w:hAnsiTheme="minorHAnsi"/>
                <w:sz w:val="20"/>
                <w:szCs w:val="20"/>
                <w:lang w:val="lv-LV"/>
              </w:rPr>
              <w:t xml:space="preserve">kopējās un 17,02 % </w:t>
            </w:r>
            <w:r w:rsidR="009E4EB4" w:rsidRPr="00457482">
              <w:rPr>
                <w:rFonts w:asciiTheme="minorHAnsi" w:hAnsiTheme="minorHAnsi"/>
                <w:sz w:val="20"/>
                <w:szCs w:val="20"/>
                <w:lang w:val="lv-LV"/>
              </w:rPr>
              <w:t>no dabas parka mežu platības</w:t>
            </w:r>
          </w:p>
        </w:tc>
        <w:tc>
          <w:tcPr>
            <w:tcW w:w="3686" w:type="dxa"/>
          </w:tcPr>
          <w:p w14:paraId="29FAF3C1" w14:textId="1C58E635" w:rsidR="009E4EB4" w:rsidRPr="00457482" w:rsidRDefault="009E4EB4" w:rsidP="004A1CAD">
            <w:pPr>
              <w:snapToGrid w:val="0"/>
              <w:jc w:val="both"/>
              <w:rPr>
                <w:rFonts w:asciiTheme="minorHAnsi" w:hAnsiTheme="minorHAnsi"/>
                <w:sz w:val="20"/>
                <w:szCs w:val="20"/>
              </w:rPr>
            </w:pPr>
            <w:r w:rsidRPr="00457482">
              <w:rPr>
                <w:rFonts w:asciiTheme="minorHAnsi" w:hAnsiTheme="minorHAnsi"/>
                <w:bCs/>
                <w:sz w:val="20"/>
                <w:szCs w:val="20"/>
              </w:rPr>
              <w:t>Ekoloģiskā vērtība – mežs kā skābekļa avots, ainaviskā vērtība, tūrisma un rekreācijas (ogošana, sēņošana, medības) resurss, mitruma regulētājs un mikroklimata veidotājs. Meža mežsaimnieciskā vērtība (koksnes krāja), zinātniskā vērtība, dabas izziņa, kurināmais resurss (malka).</w:t>
            </w:r>
          </w:p>
        </w:tc>
        <w:tc>
          <w:tcPr>
            <w:tcW w:w="7371" w:type="dxa"/>
          </w:tcPr>
          <w:p w14:paraId="1B65EC49" w14:textId="0B04090E" w:rsidR="009E4EB4" w:rsidRPr="00457482" w:rsidRDefault="009E4EB4" w:rsidP="004A1CAD">
            <w:pPr>
              <w:pStyle w:val="Index"/>
              <w:suppressLineNumbers w:val="0"/>
              <w:snapToGrid w:val="0"/>
              <w:jc w:val="both"/>
              <w:rPr>
                <w:rFonts w:asciiTheme="minorHAnsi" w:hAnsiTheme="minorHAnsi" w:cs="Calibri"/>
                <w:sz w:val="20"/>
              </w:rPr>
            </w:pPr>
            <w:r w:rsidRPr="00457482">
              <w:rPr>
                <w:rFonts w:asciiTheme="minorHAnsi" w:hAnsiTheme="minorHAnsi" w:cs="Calibri"/>
                <w:sz w:val="20"/>
              </w:rPr>
              <w:t xml:space="preserve">(-) Medījamo dzīvnieku piebarošana, kā rezultātā </w:t>
            </w:r>
            <w:r w:rsidR="00FA0A25">
              <w:rPr>
                <w:rFonts w:asciiTheme="minorHAnsi" w:hAnsiTheme="minorHAnsi" w:cs="Calibri"/>
                <w:sz w:val="20"/>
              </w:rPr>
              <w:t>var tikt</w:t>
            </w:r>
            <w:r w:rsidRPr="00457482">
              <w:rPr>
                <w:rFonts w:asciiTheme="minorHAnsi" w:hAnsiTheme="minorHAnsi" w:cs="Calibri"/>
                <w:sz w:val="20"/>
              </w:rPr>
              <w:t xml:space="preserve"> apdraudētas ligzdojošās putnu sugas</w:t>
            </w:r>
            <w:r w:rsidR="001B177F">
              <w:rPr>
                <w:rFonts w:asciiTheme="minorHAnsi" w:hAnsiTheme="minorHAnsi" w:cs="Calibri"/>
                <w:sz w:val="20"/>
              </w:rPr>
              <w:t>.</w:t>
            </w:r>
          </w:p>
          <w:p w14:paraId="302676B3" w14:textId="34DC0400" w:rsidR="009E4EB4" w:rsidRPr="00457482" w:rsidRDefault="009E4EB4" w:rsidP="004A1CAD">
            <w:pPr>
              <w:jc w:val="both"/>
              <w:rPr>
                <w:rFonts w:asciiTheme="minorHAnsi" w:hAnsiTheme="minorHAnsi"/>
                <w:sz w:val="20"/>
                <w:szCs w:val="20"/>
              </w:rPr>
            </w:pPr>
            <w:r w:rsidRPr="00457482">
              <w:rPr>
                <w:rFonts w:asciiTheme="minorHAnsi" w:hAnsiTheme="minorHAnsi"/>
                <w:sz w:val="20"/>
                <w:szCs w:val="20"/>
              </w:rPr>
              <w:t>(+</w:t>
            </w:r>
            <w:r w:rsidR="000A3D2B">
              <w:rPr>
                <w:rFonts w:asciiTheme="minorHAnsi" w:hAnsiTheme="minorHAnsi"/>
                <w:sz w:val="20"/>
                <w:szCs w:val="20"/>
              </w:rPr>
              <w:t>/-</w:t>
            </w:r>
            <w:r w:rsidRPr="00457482">
              <w:rPr>
                <w:rFonts w:asciiTheme="minorHAnsi" w:hAnsiTheme="minorHAnsi"/>
                <w:sz w:val="20"/>
                <w:szCs w:val="20"/>
              </w:rPr>
              <w:t>) Daļa teritorijas</w:t>
            </w:r>
            <w:r w:rsidR="000A3D2B">
              <w:rPr>
                <w:rFonts w:asciiTheme="minorHAnsi" w:hAnsiTheme="minorHAnsi"/>
                <w:sz w:val="20"/>
                <w:szCs w:val="20"/>
              </w:rPr>
              <w:t xml:space="preserve"> atrodas applūstošajā terit</w:t>
            </w:r>
            <w:r w:rsidR="004127C6">
              <w:rPr>
                <w:rFonts w:asciiTheme="minorHAnsi" w:hAnsiTheme="minorHAnsi"/>
                <w:sz w:val="20"/>
                <w:szCs w:val="20"/>
              </w:rPr>
              <w:t>o</w:t>
            </w:r>
            <w:r w:rsidR="000A3D2B">
              <w:rPr>
                <w:rFonts w:asciiTheme="minorHAnsi" w:hAnsiTheme="minorHAnsi"/>
                <w:sz w:val="20"/>
                <w:szCs w:val="20"/>
              </w:rPr>
              <w:t>rijā, kā arī ir</w:t>
            </w:r>
            <w:r w:rsidRPr="00457482">
              <w:rPr>
                <w:rFonts w:asciiTheme="minorHAnsi" w:hAnsiTheme="minorHAnsi"/>
                <w:sz w:val="20"/>
                <w:szCs w:val="20"/>
              </w:rPr>
              <w:t xml:space="preserve"> grūti pieejama, kas </w:t>
            </w:r>
            <w:r w:rsidR="000A3D2B">
              <w:rPr>
                <w:rFonts w:asciiTheme="minorHAnsi" w:hAnsiTheme="minorHAnsi"/>
                <w:sz w:val="20"/>
                <w:szCs w:val="20"/>
              </w:rPr>
              <w:t>zināmā mērā veicina</w:t>
            </w:r>
            <w:r w:rsidRPr="00457482">
              <w:rPr>
                <w:rFonts w:asciiTheme="minorHAnsi" w:hAnsiTheme="minorHAnsi"/>
                <w:sz w:val="20"/>
                <w:szCs w:val="20"/>
              </w:rPr>
              <w:t xml:space="preserve"> retu sugu </w:t>
            </w:r>
            <w:r w:rsidR="000A3D2B">
              <w:rPr>
                <w:rFonts w:asciiTheme="minorHAnsi" w:hAnsiTheme="minorHAnsi"/>
                <w:sz w:val="20"/>
                <w:szCs w:val="20"/>
              </w:rPr>
              <w:t>saglabāšanu</w:t>
            </w:r>
            <w:r w:rsidR="001B177F">
              <w:rPr>
                <w:rFonts w:asciiTheme="minorHAnsi" w:hAnsiTheme="minorHAnsi"/>
                <w:sz w:val="20"/>
                <w:szCs w:val="20"/>
              </w:rPr>
              <w:t>,</w:t>
            </w:r>
            <w:r w:rsidR="000A3D2B">
              <w:rPr>
                <w:rFonts w:asciiTheme="minorHAnsi" w:hAnsiTheme="minorHAnsi"/>
                <w:sz w:val="20"/>
                <w:szCs w:val="20"/>
              </w:rPr>
              <w:t xml:space="preserve"> tās pasargājot no nevēlamām cilvēka saimnieciskajām aktivi</w:t>
            </w:r>
            <w:r w:rsidR="004127C6">
              <w:rPr>
                <w:rFonts w:asciiTheme="minorHAnsi" w:hAnsiTheme="minorHAnsi"/>
                <w:sz w:val="20"/>
                <w:szCs w:val="20"/>
              </w:rPr>
              <w:t>t</w:t>
            </w:r>
            <w:r w:rsidR="000A3D2B">
              <w:rPr>
                <w:rFonts w:asciiTheme="minorHAnsi" w:hAnsiTheme="minorHAnsi"/>
                <w:sz w:val="20"/>
                <w:szCs w:val="20"/>
              </w:rPr>
              <w:t>ātēm (apbūve</w:t>
            </w:r>
            <w:r w:rsidR="004127C6">
              <w:rPr>
                <w:rFonts w:asciiTheme="minorHAnsi" w:hAnsiTheme="minorHAnsi"/>
                <w:sz w:val="20"/>
                <w:szCs w:val="20"/>
              </w:rPr>
              <w:t xml:space="preserve">, lauksaimnieciskā ražošana, </w:t>
            </w:r>
            <w:proofErr w:type="spellStart"/>
            <w:r w:rsidR="004127C6">
              <w:rPr>
                <w:rFonts w:asciiTheme="minorHAnsi" w:hAnsiTheme="minorHAnsi"/>
                <w:sz w:val="20"/>
                <w:szCs w:val="20"/>
              </w:rPr>
              <w:t>u.</w:t>
            </w:r>
            <w:r w:rsidR="000A3D2B">
              <w:rPr>
                <w:rFonts w:asciiTheme="minorHAnsi" w:hAnsiTheme="minorHAnsi"/>
                <w:sz w:val="20"/>
                <w:szCs w:val="20"/>
              </w:rPr>
              <w:t>c</w:t>
            </w:r>
            <w:proofErr w:type="spellEnd"/>
            <w:r w:rsidR="000A3D2B">
              <w:rPr>
                <w:rFonts w:asciiTheme="minorHAnsi" w:hAnsiTheme="minorHAnsi"/>
                <w:sz w:val="20"/>
                <w:szCs w:val="20"/>
              </w:rPr>
              <w:t>). Vienlaikus zālāju ilgstoša neapsaimniekošana veicina reto sugu izzušanu.</w:t>
            </w:r>
          </w:p>
          <w:p w14:paraId="4EA4841F" w14:textId="0E06AA13" w:rsidR="009E4EB4" w:rsidRPr="00457482" w:rsidRDefault="009E4EB4" w:rsidP="004A1CAD">
            <w:pPr>
              <w:pStyle w:val="Index"/>
              <w:suppressLineNumbers w:val="0"/>
              <w:snapToGrid w:val="0"/>
              <w:jc w:val="both"/>
              <w:rPr>
                <w:rFonts w:asciiTheme="minorHAnsi" w:hAnsiTheme="minorHAnsi" w:cs="Calibri"/>
                <w:sz w:val="20"/>
              </w:rPr>
            </w:pPr>
            <w:r w:rsidRPr="00457482">
              <w:rPr>
                <w:rFonts w:asciiTheme="minorHAnsi" w:hAnsiTheme="minorHAnsi"/>
                <w:sz w:val="20"/>
              </w:rPr>
              <w:t xml:space="preserve">(-) Dabas parkā </w:t>
            </w:r>
            <w:r w:rsidR="000A3D2B">
              <w:rPr>
                <w:rFonts w:asciiTheme="minorHAnsi" w:hAnsiTheme="minorHAnsi"/>
                <w:sz w:val="20"/>
              </w:rPr>
              <w:t>realizētā galvenā cirte ES nozīmes īpaši aizsargājamos meža biotopos</w:t>
            </w:r>
            <w:r w:rsidRPr="00457482">
              <w:rPr>
                <w:rFonts w:asciiTheme="minorHAnsi" w:hAnsiTheme="minorHAnsi"/>
                <w:sz w:val="20"/>
              </w:rPr>
              <w:t xml:space="preserve"> </w:t>
            </w:r>
            <w:r w:rsidR="000A3D2B">
              <w:rPr>
                <w:rFonts w:asciiTheme="minorHAnsi" w:hAnsiTheme="minorHAnsi" w:cs="Calibri"/>
                <w:sz w:val="20"/>
              </w:rPr>
              <w:t>samazina meža</w:t>
            </w:r>
            <w:r w:rsidRPr="00457482">
              <w:rPr>
                <w:rFonts w:asciiTheme="minorHAnsi" w:hAnsiTheme="minorHAnsi" w:cs="Calibri"/>
                <w:sz w:val="20"/>
              </w:rPr>
              <w:t xml:space="preserve"> </w:t>
            </w:r>
            <w:r w:rsidR="000A3D2B">
              <w:rPr>
                <w:rFonts w:asciiTheme="minorHAnsi" w:hAnsiTheme="minorHAnsi" w:cs="Calibri"/>
                <w:sz w:val="20"/>
              </w:rPr>
              <w:t>biotopu kvalitāti</w:t>
            </w:r>
            <w:r w:rsidR="007C6E58">
              <w:rPr>
                <w:rFonts w:asciiTheme="minorHAnsi" w:hAnsiTheme="minorHAnsi" w:cs="Calibri"/>
                <w:sz w:val="20"/>
              </w:rPr>
              <w:t>, veic</w:t>
            </w:r>
            <w:r w:rsidR="004127C6">
              <w:rPr>
                <w:rFonts w:asciiTheme="minorHAnsi" w:hAnsiTheme="minorHAnsi" w:cs="Calibri"/>
                <w:sz w:val="20"/>
              </w:rPr>
              <w:t>i</w:t>
            </w:r>
            <w:r w:rsidR="007C6E58">
              <w:rPr>
                <w:rFonts w:asciiTheme="minorHAnsi" w:hAnsiTheme="minorHAnsi" w:cs="Calibri"/>
                <w:sz w:val="20"/>
              </w:rPr>
              <w:t>na to fragmentāciju</w:t>
            </w:r>
            <w:r w:rsidR="000A3D2B">
              <w:rPr>
                <w:rFonts w:asciiTheme="minorHAnsi" w:hAnsiTheme="minorHAnsi" w:cs="Calibri"/>
                <w:sz w:val="20"/>
              </w:rPr>
              <w:t xml:space="preserve"> vai tos pilnībā iznīcina, kā arī ir </w:t>
            </w:r>
            <w:r w:rsidR="000A3D2B" w:rsidRPr="00457482">
              <w:rPr>
                <w:rFonts w:asciiTheme="minorHAnsi" w:hAnsiTheme="minorHAnsi"/>
                <w:sz w:val="20"/>
              </w:rPr>
              <w:t xml:space="preserve">traucējums </w:t>
            </w:r>
            <w:r w:rsidR="000A3D2B">
              <w:rPr>
                <w:rFonts w:asciiTheme="minorHAnsi" w:hAnsiTheme="minorHAnsi"/>
                <w:sz w:val="20"/>
              </w:rPr>
              <w:t>citām sugām un biotopiem.</w:t>
            </w:r>
          </w:p>
          <w:p w14:paraId="3C6C4105" w14:textId="77924A64" w:rsidR="009E4EB4" w:rsidRPr="00457482" w:rsidRDefault="007C6E58" w:rsidP="004A1CAD">
            <w:pPr>
              <w:pStyle w:val="Index"/>
              <w:suppressLineNumbers w:val="0"/>
              <w:snapToGrid w:val="0"/>
              <w:jc w:val="both"/>
              <w:rPr>
                <w:rFonts w:asciiTheme="minorHAnsi" w:hAnsiTheme="minorHAnsi" w:cs="Calibri"/>
                <w:sz w:val="20"/>
              </w:rPr>
            </w:pPr>
            <w:r>
              <w:rPr>
                <w:rFonts w:asciiTheme="minorHAnsi" w:hAnsiTheme="minorHAnsi" w:cs="Calibri"/>
                <w:sz w:val="20"/>
              </w:rPr>
              <w:t xml:space="preserve"> </w:t>
            </w:r>
            <w:r w:rsidR="009E4EB4">
              <w:rPr>
                <w:rFonts w:asciiTheme="minorHAnsi" w:hAnsiTheme="minorHAnsi" w:cs="Calibri"/>
                <w:sz w:val="20"/>
              </w:rPr>
              <w:t>(-) K</w:t>
            </w:r>
            <w:r w:rsidR="009E4EB4" w:rsidRPr="00457482">
              <w:rPr>
                <w:rFonts w:asciiTheme="minorHAnsi" w:hAnsiTheme="minorHAnsi" w:cs="Calibri"/>
                <w:sz w:val="20"/>
              </w:rPr>
              <w:t>ritalu izvākšana samazina meža biotopu kvalitāti un bezmugurkaulnieku sugām piemērotās dzīvotnes</w:t>
            </w:r>
            <w:r w:rsidR="001B177F">
              <w:rPr>
                <w:rFonts w:asciiTheme="minorHAnsi" w:hAnsiTheme="minorHAnsi" w:cs="Calibri"/>
                <w:sz w:val="20"/>
              </w:rPr>
              <w:t>.</w:t>
            </w:r>
          </w:p>
        </w:tc>
      </w:tr>
      <w:tr w:rsidR="009E4EB4" w:rsidRPr="00457482" w14:paraId="7E460679" w14:textId="77777777" w:rsidTr="004A1CAD">
        <w:trPr>
          <w:jc w:val="center"/>
        </w:trPr>
        <w:tc>
          <w:tcPr>
            <w:tcW w:w="3539" w:type="dxa"/>
          </w:tcPr>
          <w:p w14:paraId="4EBD48BB" w14:textId="77D8E81D" w:rsidR="009E4EB4" w:rsidRDefault="00497926" w:rsidP="004A1CAD">
            <w:pPr>
              <w:jc w:val="both"/>
              <w:rPr>
                <w:rFonts w:asciiTheme="minorHAnsi" w:hAnsiTheme="minorHAnsi"/>
                <w:sz w:val="20"/>
                <w:szCs w:val="20"/>
              </w:rPr>
            </w:pPr>
            <w:r>
              <w:rPr>
                <w:rFonts w:asciiTheme="minorHAnsi" w:hAnsiTheme="minorHAnsi" w:cs="Calibri"/>
                <w:sz w:val="20"/>
                <w:szCs w:val="20"/>
              </w:rPr>
              <w:t>6</w:t>
            </w:r>
            <w:r w:rsidR="009E4EB4" w:rsidRPr="00457482">
              <w:rPr>
                <w:rFonts w:asciiTheme="minorHAnsi" w:hAnsiTheme="minorHAnsi" w:cs="Calibri"/>
                <w:sz w:val="20"/>
                <w:szCs w:val="20"/>
              </w:rPr>
              <w:t xml:space="preserve"> </w:t>
            </w:r>
            <w:r w:rsidR="0036076A">
              <w:rPr>
                <w:rFonts w:asciiTheme="minorHAnsi" w:hAnsiTheme="minorHAnsi" w:cs="Calibri"/>
                <w:sz w:val="20"/>
                <w:szCs w:val="20"/>
              </w:rPr>
              <w:t>ī</w:t>
            </w:r>
            <w:r w:rsidR="00FC72B6">
              <w:rPr>
                <w:rFonts w:asciiTheme="minorHAnsi" w:hAnsiTheme="minorHAnsi" w:cs="Calibri"/>
                <w:sz w:val="20"/>
                <w:szCs w:val="20"/>
              </w:rPr>
              <w:t>paši a</w:t>
            </w:r>
            <w:r w:rsidR="009E4EB4" w:rsidRPr="00457482">
              <w:rPr>
                <w:rFonts w:asciiTheme="minorHAnsi" w:hAnsiTheme="minorHAnsi" w:cs="Calibri"/>
                <w:sz w:val="20"/>
                <w:szCs w:val="20"/>
              </w:rPr>
              <w:t xml:space="preserve">izsargājamās augu un dzīvnieku tajā skaitā </w:t>
            </w:r>
            <w:r>
              <w:rPr>
                <w:rFonts w:asciiTheme="minorHAnsi" w:hAnsiTheme="minorHAnsi" w:cs="Calibri"/>
                <w:sz w:val="20"/>
                <w:szCs w:val="20"/>
              </w:rPr>
              <w:t xml:space="preserve">23 </w:t>
            </w:r>
            <w:r w:rsidR="009E4EB4" w:rsidRPr="00457482">
              <w:rPr>
                <w:rFonts w:asciiTheme="minorHAnsi" w:hAnsiTheme="minorHAnsi" w:cs="Calibri"/>
                <w:sz w:val="20"/>
                <w:szCs w:val="20"/>
              </w:rPr>
              <w:t xml:space="preserve">putnu sugas </w:t>
            </w:r>
            <w:r w:rsidR="009E4EB4" w:rsidRPr="00457482">
              <w:rPr>
                <w:rFonts w:asciiTheme="minorHAnsi" w:hAnsiTheme="minorHAnsi"/>
                <w:sz w:val="20"/>
                <w:szCs w:val="20"/>
              </w:rPr>
              <w:t>(</w:t>
            </w:r>
            <w:r w:rsidR="009E4EB4">
              <w:rPr>
                <w:rFonts w:asciiTheme="minorHAnsi" w:hAnsiTheme="minorHAnsi"/>
                <w:sz w:val="20"/>
                <w:szCs w:val="20"/>
              </w:rPr>
              <w:t>2</w:t>
            </w:r>
            <w:r w:rsidR="00E41497">
              <w:rPr>
                <w:rFonts w:asciiTheme="minorHAnsi" w:hAnsiTheme="minorHAnsi"/>
                <w:sz w:val="20"/>
                <w:szCs w:val="20"/>
              </w:rPr>
              <w:t>5</w:t>
            </w:r>
            <w:r w:rsidR="009E4EB4" w:rsidRPr="00457482">
              <w:rPr>
                <w:rFonts w:asciiTheme="minorHAnsi" w:hAnsiTheme="minorHAnsi"/>
                <w:sz w:val="20"/>
                <w:szCs w:val="20"/>
              </w:rPr>
              <w:t xml:space="preserve"> Putnu direktīvas suga) un skaits liecina par izcilu putniem piemērotu teritoriju. Vērtība – aizsargājamas putnu sugas, teritorija kā putnu sugu dzīves telpa.</w:t>
            </w:r>
          </w:p>
          <w:p w14:paraId="4E9C06F3" w14:textId="0F896FDD" w:rsidR="009E4EB4" w:rsidRPr="00457482" w:rsidRDefault="009E4EB4" w:rsidP="004A1CAD">
            <w:pPr>
              <w:jc w:val="both"/>
              <w:rPr>
                <w:rFonts w:asciiTheme="minorHAnsi" w:hAnsiTheme="minorHAnsi"/>
                <w:sz w:val="20"/>
                <w:szCs w:val="20"/>
              </w:rPr>
            </w:pPr>
            <w:r w:rsidRPr="00457482">
              <w:rPr>
                <w:rFonts w:asciiTheme="minorHAnsi" w:hAnsiTheme="minorHAnsi"/>
                <w:sz w:val="20"/>
                <w:szCs w:val="20"/>
              </w:rPr>
              <w:t xml:space="preserve">Aizsargājamās </w:t>
            </w:r>
            <w:proofErr w:type="spellStart"/>
            <w:r w:rsidRPr="00457482">
              <w:rPr>
                <w:rFonts w:asciiTheme="minorHAnsi" w:hAnsiTheme="minorHAnsi"/>
                <w:sz w:val="20"/>
                <w:szCs w:val="20"/>
              </w:rPr>
              <w:t>vaskulāro</w:t>
            </w:r>
            <w:proofErr w:type="spellEnd"/>
            <w:r w:rsidRPr="00457482">
              <w:rPr>
                <w:rFonts w:asciiTheme="minorHAnsi" w:hAnsiTheme="minorHAnsi"/>
                <w:sz w:val="20"/>
                <w:szCs w:val="20"/>
              </w:rPr>
              <w:t xml:space="preserve"> augu, sūnu un ķērpju</w:t>
            </w:r>
            <w:r w:rsidR="00FA0A25">
              <w:rPr>
                <w:rFonts w:asciiTheme="minorHAnsi" w:hAnsiTheme="minorHAnsi"/>
                <w:sz w:val="20"/>
                <w:szCs w:val="20"/>
              </w:rPr>
              <w:t xml:space="preserve"> </w:t>
            </w:r>
            <w:r w:rsidRPr="00457482">
              <w:rPr>
                <w:rFonts w:asciiTheme="minorHAnsi" w:hAnsiTheme="minorHAnsi"/>
                <w:sz w:val="20"/>
                <w:szCs w:val="20"/>
              </w:rPr>
              <w:t xml:space="preserve">sugas, kurām mežos ir optimāla vai vienīgā iespējamā dzīvotne. Aizsargājamās bezmugurkaulnieku, </w:t>
            </w:r>
            <w:r>
              <w:rPr>
                <w:rFonts w:asciiTheme="minorHAnsi" w:hAnsiTheme="minorHAnsi"/>
                <w:sz w:val="20"/>
                <w:szCs w:val="20"/>
              </w:rPr>
              <w:t>sikspārņu,</w:t>
            </w:r>
            <w:r w:rsidR="00AB1445">
              <w:rPr>
                <w:rFonts w:asciiTheme="minorHAnsi" w:hAnsiTheme="minorHAnsi"/>
                <w:sz w:val="20"/>
                <w:szCs w:val="20"/>
              </w:rPr>
              <w:t xml:space="preserve"> </w:t>
            </w:r>
            <w:r>
              <w:rPr>
                <w:rFonts w:asciiTheme="minorHAnsi" w:hAnsiTheme="minorHAnsi"/>
                <w:sz w:val="20"/>
                <w:szCs w:val="20"/>
              </w:rPr>
              <w:t>zivju</w:t>
            </w:r>
            <w:r w:rsidRPr="00457482">
              <w:rPr>
                <w:rFonts w:asciiTheme="minorHAnsi" w:hAnsiTheme="minorHAnsi"/>
                <w:sz w:val="20"/>
                <w:szCs w:val="20"/>
              </w:rPr>
              <w:t xml:space="preserve"> sugas, kas saistītas ar dažādiem biotopiem.</w:t>
            </w:r>
          </w:p>
        </w:tc>
        <w:tc>
          <w:tcPr>
            <w:tcW w:w="3686" w:type="dxa"/>
          </w:tcPr>
          <w:p w14:paraId="52C36A06" w14:textId="21CE472D" w:rsidR="009E4EB4" w:rsidRPr="00457482" w:rsidRDefault="009E4EB4" w:rsidP="004A1CAD">
            <w:pPr>
              <w:snapToGrid w:val="0"/>
              <w:jc w:val="both"/>
              <w:rPr>
                <w:rFonts w:asciiTheme="minorHAnsi" w:hAnsiTheme="minorHAnsi"/>
                <w:sz w:val="20"/>
                <w:szCs w:val="20"/>
              </w:rPr>
            </w:pPr>
            <w:r w:rsidRPr="00457482">
              <w:rPr>
                <w:rFonts w:asciiTheme="minorHAnsi" w:hAnsiTheme="minorHAnsi"/>
                <w:sz w:val="20"/>
                <w:szCs w:val="20"/>
              </w:rPr>
              <w:t>Sugas kā ekosistēmas sastāvdaļa, kas nodrošina tās pilnvērtīgu funkcionēšanu un cilvēkiem svarīgus ekosistēmu pakalpojumus. Putnu vērošanas, izziņas un informācijas avots par bioloģisko putnu sugu daudzveidību Latvijā un Eiropā</w:t>
            </w:r>
            <w:r w:rsidR="00841E44">
              <w:rPr>
                <w:rFonts w:asciiTheme="minorHAnsi" w:hAnsiTheme="minorHAnsi"/>
                <w:sz w:val="20"/>
                <w:szCs w:val="20"/>
              </w:rPr>
              <w:t>.</w:t>
            </w:r>
          </w:p>
          <w:p w14:paraId="2DC7488A" w14:textId="018D55C7" w:rsidR="009E4EB4" w:rsidRPr="00457482" w:rsidRDefault="009E4EB4" w:rsidP="004A1CAD">
            <w:pPr>
              <w:snapToGrid w:val="0"/>
              <w:jc w:val="both"/>
              <w:rPr>
                <w:rFonts w:asciiTheme="minorHAnsi" w:hAnsiTheme="minorHAnsi"/>
                <w:sz w:val="20"/>
                <w:szCs w:val="20"/>
              </w:rPr>
            </w:pPr>
            <w:r w:rsidRPr="00457482">
              <w:rPr>
                <w:rFonts w:asciiTheme="minorHAnsi" w:hAnsiTheme="minorHAnsi"/>
                <w:sz w:val="20"/>
                <w:szCs w:val="20"/>
              </w:rPr>
              <w:t>Medības</w:t>
            </w:r>
            <w:r w:rsidR="00841E44">
              <w:rPr>
                <w:rFonts w:asciiTheme="minorHAnsi" w:hAnsiTheme="minorHAnsi"/>
                <w:sz w:val="20"/>
                <w:szCs w:val="20"/>
              </w:rPr>
              <w:t>.</w:t>
            </w:r>
          </w:p>
          <w:p w14:paraId="5136A03C" w14:textId="26207143" w:rsidR="009E4EB4" w:rsidRPr="00457482" w:rsidRDefault="009E4EB4" w:rsidP="004A1CAD">
            <w:pPr>
              <w:snapToGrid w:val="0"/>
              <w:jc w:val="both"/>
              <w:rPr>
                <w:rFonts w:asciiTheme="minorHAnsi" w:hAnsiTheme="minorHAnsi"/>
                <w:sz w:val="20"/>
                <w:szCs w:val="20"/>
              </w:rPr>
            </w:pPr>
            <w:r w:rsidRPr="00457482">
              <w:rPr>
                <w:rFonts w:asciiTheme="minorHAnsi" w:hAnsiTheme="minorHAnsi"/>
                <w:sz w:val="20"/>
                <w:szCs w:val="20"/>
              </w:rPr>
              <w:t>Fotografēšana</w:t>
            </w:r>
            <w:r w:rsidR="00841E44">
              <w:rPr>
                <w:rFonts w:asciiTheme="minorHAnsi" w:hAnsiTheme="minorHAnsi"/>
                <w:sz w:val="20"/>
                <w:szCs w:val="20"/>
              </w:rPr>
              <w:t>.</w:t>
            </w:r>
          </w:p>
          <w:p w14:paraId="37AE104A" w14:textId="574D8C0E" w:rsidR="009E4EB4" w:rsidRPr="00457482" w:rsidRDefault="009E4EB4" w:rsidP="004A1CAD">
            <w:pPr>
              <w:snapToGrid w:val="0"/>
              <w:jc w:val="both"/>
              <w:rPr>
                <w:rFonts w:asciiTheme="minorHAnsi" w:hAnsiTheme="minorHAnsi"/>
                <w:sz w:val="20"/>
                <w:szCs w:val="20"/>
              </w:rPr>
            </w:pPr>
            <w:r w:rsidRPr="00457482">
              <w:rPr>
                <w:rFonts w:asciiTheme="minorHAnsi" w:hAnsiTheme="minorHAnsi"/>
                <w:sz w:val="20"/>
                <w:szCs w:val="20"/>
              </w:rPr>
              <w:t>Aizsargājamās sugas ir dabiska meža, zālāju un citas ainavas un ekosistēmas daļa</w:t>
            </w:r>
            <w:r w:rsidR="0036076A">
              <w:rPr>
                <w:rFonts w:asciiTheme="minorHAnsi" w:hAnsiTheme="minorHAnsi"/>
                <w:sz w:val="20"/>
                <w:szCs w:val="20"/>
              </w:rPr>
              <w:t>.</w:t>
            </w:r>
          </w:p>
        </w:tc>
        <w:tc>
          <w:tcPr>
            <w:tcW w:w="7371" w:type="dxa"/>
          </w:tcPr>
          <w:p w14:paraId="2BB3AF57" w14:textId="45A5D322" w:rsidR="009E4EB4" w:rsidRPr="00457482" w:rsidRDefault="009E4EB4" w:rsidP="004A1CAD">
            <w:pPr>
              <w:pStyle w:val="Index"/>
              <w:suppressLineNumbers w:val="0"/>
              <w:snapToGrid w:val="0"/>
              <w:jc w:val="both"/>
              <w:rPr>
                <w:rFonts w:asciiTheme="minorHAnsi" w:hAnsiTheme="minorHAnsi" w:cs="Calibri"/>
                <w:sz w:val="20"/>
              </w:rPr>
            </w:pPr>
            <w:r w:rsidRPr="00457482">
              <w:rPr>
                <w:rFonts w:asciiTheme="minorHAnsi" w:hAnsiTheme="minorHAnsi" w:cs="Calibri"/>
                <w:sz w:val="20"/>
              </w:rPr>
              <w:t xml:space="preserve">Aizsargājamām sugām nepieciešamie apstākļi var tikt uzskatīti par traucēkli teritorijas saimnieciskai izmantošanai; ekonomiskās attīstības apsvērumi prevalē pār teritorijas aizsardzības apsvērumiem. Galvenie ietekmējošie faktori – </w:t>
            </w:r>
            <w:r w:rsidR="00AB1445">
              <w:rPr>
                <w:rFonts w:asciiTheme="minorHAnsi" w:hAnsiTheme="minorHAnsi" w:cs="Calibri"/>
                <w:sz w:val="20"/>
              </w:rPr>
              <w:t xml:space="preserve">zālāju apsaimniekošanas pārtraukšana, </w:t>
            </w:r>
            <w:r w:rsidR="00E84FB8">
              <w:rPr>
                <w:rFonts w:asciiTheme="minorHAnsi" w:hAnsiTheme="minorHAnsi" w:cs="Calibri"/>
                <w:sz w:val="20"/>
              </w:rPr>
              <w:t>pārāk intensīva (ielabošana, uzaršana)</w:t>
            </w:r>
            <w:r w:rsidR="00AB1445">
              <w:rPr>
                <w:rFonts w:asciiTheme="minorHAnsi" w:hAnsiTheme="minorHAnsi" w:cs="Calibri"/>
                <w:sz w:val="20"/>
              </w:rPr>
              <w:t xml:space="preserve"> lauksaimniecība, mežizstrāde, n</w:t>
            </w:r>
            <w:r w:rsidR="004127C6">
              <w:rPr>
                <w:rFonts w:asciiTheme="minorHAnsi" w:hAnsiTheme="minorHAnsi" w:cs="Calibri"/>
                <w:sz w:val="20"/>
              </w:rPr>
              <w:t>epietiekami izvērtēta hidroloģiskā režīma</w:t>
            </w:r>
            <w:r w:rsidR="00AB1445">
              <w:rPr>
                <w:rFonts w:asciiTheme="minorHAnsi" w:hAnsiTheme="minorHAnsi" w:cs="Calibri"/>
                <w:sz w:val="20"/>
              </w:rPr>
              <w:t xml:space="preserve"> maiņa, kā arī vispārēja augsnes un ūdens</w:t>
            </w:r>
            <w:r w:rsidRPr="00457482">
              <w:rPr>
                <w:rFonts w:asciiTheme="minorHAnsi" w:hAnsiTheme="minorHAnsi" w:cs="Calibri"/>
                <w:sz w:val="20"/>
              </w:rPr>
              <w:t xml:space="preserve"> eitrofikācij</w:t>
            </w:r>
            <w:r w:rsidR="00AE662C">
              <w:rPr>
                <w:rFonts w:asciiTheme="minorHAnsi" w:hAnsiTheme="minorHAnsi" w:cs="Calibri"/>
                <w:sz w:val="20"/>
              </w:rPr>
              <w:t xml:space="preserve">a, </w:t>
            </w:r>
            <w:r w:rsidRPr="00457482">
              <w:rPr>
                <w:rFonts w:asciiTheme="minorHAnsi" w:hAnsiTheme="minorHAnsi" w:cs="Calibri"/>
                <w:sz w:val="20"/>
              </w:rPr>
              <w:t>medību intensitāte</w:t>
            </w:r>
            <w:r w:rsidR="00841E44">
              <w:rPr>
                <w:rFonts w:asciiTheme="minorHAnsi" w:hAnsiTheme="minorHAnsi" w:cs="Calibri"/>
                <w:sz w:val="20"/>
              </w:rPr>
              <w:t>.</w:t>
            </w:r>
          </w:p>
          <w:p w14:paraId="275A68E2" w14:textId="5658E066" w:rsidR="009E4EB4" w:rsidRPr="00457482" w:rsidRDefault="009E4EB4" w:rsidP="004A1CAD">
            <w:pPr>
              <w:pStyle w:val="Index"/>
              <w:suppressLineNumbers w:val="0"/>
              <w:snapToGrid w:val="0"/>
              <w:jc w:val="both"/>
              <w:rPr>
                <w:rFonts w:asciiTheme="minorHAnsi" w:hAnsiTheme="minorHAnsi" w:cs="Calibri"/>
                <w:sz w:val="20"/>
              </w:rPr>
            </w:pPr>
            <w:r w:rsidRPr="00457482">
              <w:rPr>
                <w:rFonts w:asciiTheme="minorHAnsi" w:hAnsiTheme="minorHAnsi" w:cs="Calibri"/>
                <w:sz w:val="20"/>
              </w:rPr>
              <w:t>(-) Atpūtniek</w:t>
            </w:r>
            <w:r w:rsidR="00FC5AD5">
              <w:rPr>
                <w:rFonts w:asciiTheme="minorHAnsi" w:hAnsiTheme="minorHAnsi" w:cs="Calibri"/>
                <w:sz w:val="20"/>
              </w:rPr>
              <w:t>i</w:t>
            </w:r>
            <w:r w:rsidRPr="00457482">
              <w:rPr>
                <w:rFonts w:asciiTheme="minorHAnsi" w:hAnsiTheme="minorHAnsi" w:cs="Calibri"/>
                <w:sz w:val="20"/>
              </w:rPr>
              <w:t>, makšķerniek</w:t>
            </w:r>
            <w:r w:rsidR="00FC5AD5">
              <w:rPr>
                <w:rFonts w:asciiTheme="minorHAnsi" w:hAnsiTheme="minorHAnsi" w:cs="Calibri"/>
                <w:sz w:val="20"/>
              </w:rPr>
              <w:t>i</w:t>
            </w:r>
            <w:r w:rsidRPr="00457482">
              <w:rPr>
                <w:rFonts w:asciiTheme="minorHAnsi" w:hAnsiTheme="minorHAnsi" w:cs="Calibri"/>
                <w:sz w:val="20"/>
              </w:rPr>
              <w:t xml:space="preserve"> un medniek</w:t>
            </w:r>
            <w:r w:rsidR="00FC5AD5">
              <w:rPr>
                <w:rFonts w:asciiTheme="minorHAnsi" w:hAnsiTheme="minorHAnsi" w:cs="Calibri"/>
                <w:sz w:val="20"/>
              </w:rPr>
              <w:t>i</w:t>
            </w:r>
            <w:r w:rsidRPr="00457482">
              <w:rPr>
                <w:rFonts w:asciiTheme="minorHAnsi" w:hAnsiTheme="minorHAnsi" w:cs="Calibri"/>
                <w:sz w:val="20"/>
              </w:rPr>
              <w:t xml:space="preserve"> </w:t>
            </w:r>
            <w:r w:rsidR="00FC5AD5">
              <w:rPr>
                <w:rFonts w:asciiTheme="minorHAnsi" w:hAnsiTheme="minorHAnsi" w:cs="Calibri"/>
                <w:sz w:val="20"/>
              </w:rPr>
              <w:t>var radīt traucējumus</w:t>
            </w:r>
            <w:r w:rsidRPr="00457482">
              <w:rPr>
                <w:rFonts w:asciiTheme="minorHAnsi" w:hAnsiTheme="minorHAnsi" w:cs="Calibri"/>
                <w:sz w:val="20"/>
              </w:rPr>
              <w:t xml:space="preserve"> putnu ligzdošanai.</w:t>
            </w:r>
          </w:p>
          <w:p w14:paraId="52767C7E" w14:textId="3C712E58" w:rsidR="009E4EB4" w:rsidRPr="00457482" w:rsidRDefault="00841E44" w:rsidP="004A1CAD">
            <w:pPr>
              <w:pStyle w:val="Index"/>
              <w:suppressLineNumbers w:val="0"/>
              <w:snapToGrid w:val="0"/>
              <w:jc w:val="both"/>
              <w:rPr>
                <w:rFonts w:asciiTheme="minorHAnsi" w:hAnsiTheme="minorHAnsi" w:cs="Calibri"/>
                <w:sz w:val="20"/>
              </w:rPr>
            </w:pPr>
            <w:r>
              <w:rPr>
                <w:rFonts w:asciiTheme="minorHAnsi" w:hAnsiTheme="minorHAnsi" w:cs="Calibri"/>
                <w:sz w:val="20"/>
              </w:rPr>
              <w:t xml:space="preserve">(+) </w:t>
            </w:r>
            <w:r w:rsidR="009E4EB4" w:rsidRPr="00457482">
              <w:rPr>
                <w:rFonts w:asciiTheme="minorHAnsi" w:hAnsiTheme="minorHAnsi" w:cs="Calibri"/>
                <w:sz w:val="20"/>
              </w:rPr>
              <w:t xml:space="preserve">Vietām </w:t>
            </w:r>
            <w:r w:rsidR="00497926">
              <w:rPr>
                <w:rFonts w:asciiTheme="minorHAnsi" w:hAnsiTheme="minorHAnsi" w:cs="Calibri"/>
                <w:sz w:val="20"/>
              </w:rPr>
              <w:t>saglabāti</w:t>
            </w:r>
            <w:r w:rsidR="009E4EB4" w:rsidRPr="00457482">
              <w:rPr>
                <w:rFonts w:asciiTheme="minorHAnsi" w:hAnsiTheme="minorHAnsi" w:cs="Calibri"/>
                <w:sz w:val="20"/>
              </w:rPr>
              <w:t xml:space="preserve"> mežsaimniecībai nepakļauti meži, īpaši piemēroti daudzām aizsargājamām sugām no visām organismu grupām</w:t>
            </w:r>
            <w:r>
              <w:rPr>
                <w:rFonts w:asciiTheme="minorHAnsi" w:hAnsiTheme="minorHAnsi" w:cs="Calibri"/>
                <w:sz w:val="20"/>
              </w:rPr>
              <w:t>.</w:t>
            </w:r>
          </w:p>
          <w:p w14:paraId="2692D82C" w14:textId="2346825A" w:rsidR="009E4EB4" w:rsidRPr="00457482" w:rsidRDefault="009E4EB4" w:rsidP="004A1CAD">
            <w:pPr>
              <w:jc w:val="both"/>
              <w:rPr>
                <w:rFonts w:asciiTheme="minorHAnsi" w:hAnsiTheme="minorHAnsi"/>
                <w:sz w:val="20"/>
                <w:szCs w:val="20"/>
              </w:rPr>
            </w:pPr>
            <w:r w:rsidRPr="00457482">
              <w:rPr>
                <w:rFonts w:asciiTheme="minorHAnsi" w:hAnsiTheme="minorHAnsi"/>
                <w:sz w:val="20"/>
                <w:szCs w:val="20"/>
              </w:rPr>
              <w:t>(-</w:t>
            </w:r>
            <w:r w:rsidR="00841E44">
              <w:rPr>
                <w:rFonts w:asciiTheme="minorHAnsi" w:hAnsiTheme="minorHAnsi"/>
                <w:sz w:val="20"/>
                <w:szCs w:val="20"/>
              </w:rPr>
              <w:t>/</w:t>
            </w:r>
            <w:r w:rsidRPr="00457482">
              <w:rPr>
                <w:rFonts w:asciiTheme="minorHAnsi" w:hAnsiTheme="minorHAnsi"/>
                <w:sz w:val="20"/>
                <w:szCs w:val="20"/>
              </w:rPr>
              <w:t>+) Jaunie mežu nogabali – safragmentēti meži nelabvēlīgi ietekmē augus un putnus, bet nereti pozitīvi ietekmē bezmugurkaulnieku sugas</w:t>
            </w:r>
            <w:r w:rsidR="00841E44">
              <w:rPr>
                <w:rFonts w:asciiTheme="minorHAnsi" w:hAnsiTheme="minorHAnsi"/>
                <w:sz w:val="20"/>
                <w:szCs w:val="20"/>
              </w:rPr>
              <w:t>.</w:t>
            </w:r>
          </w:p>
          <w:p w14:paraId="6A7BE720" w14:textId="2F581DCB" w:rsidR="009E4EB4" w:rsidRPr="00457482" w:rsidRDefault="009E4EB4" w:rsidP="004A1CAD">
            <w:pPr>
              <w:pStyle w:val="Index"/>
              <w:suppressLineNumbers w:val="0"/>
              <w:snapToGrid w:val="0"/>
              <w:jc w:val="both"/>
              <w:rPr>
                <w:rFonts w:asciiTheme="minorHAnsi" w:hAnsiTheme="minorHAnsi"/>
                <w:sz w:val="20"/>
              </w:rPr>
            </w:pPr>
            <w:r w:rsidRPr="00457482">
              <w:rPr>
                <w:rFonts w:asciiTheme="minorHAnsi" w:hAnsiTheme="minorHAnsi"/>
                <w:sz w:val="20"/>
              </w:rPr>
              <w:t xml:space="preserve">(-) </w:t>
            </w:r>
            <w:r>
              <w:rPr>
                <w:rFonts w:asciiTheme="minorHAnsi" w:hAnsiTheme="minorHAnsi"/>
                <w:sz w:val="20"/>
              </w:rPr>
              <w:t>M</w:t>
            </w:r>
            <w:r w:rsidRPr="00457482">
              <w:rPr>
                <w:rFonts w:asciiTheme="minorHAnsi" w:hAnsiTheme="minorHAnsi"/>
                <w:sz w:val="20"/>
              </w:rPr>
              <w:t xml:space="preserve">edījamo dzīvnieku piebarošana </w:t>
            </w:r>
            <w:r w:rsidR="00497926">
              <w:rPr>
                <w:rFonts w:asciiTheme="minorHAnsi" w:hAnsiTheme="minorHAnsi"/>
                <w:sz w:val="20"/>
              </w:rPr>
              <w:t>bioloģiski vērtīgos zālājos dabas parka</w:t>
            </w:r>
            <w:r w:rsidRPr="00457482">
              <w:rPr>
                <w:rFonts w:asciiTheme="minorHAnsi" w:hAnsiTheme="minorHAnsi"/>
                <w:sz w:val="20"/>
              </w:rPr>
              <w:t xml:space="preserve"> teritorijā</w:t>
            </w:r>
            <w:r>
              <w:rPr>
                <w:rFonts w:asciiTheme="minorHAnsi" w:hAnsiTheme="minorHAnsi"/>
                <w:sz w:val="20"/>
              </w:rPr>
              <w:t>, kā arī cit</w:t>
            </w:r>
            <w:r w:rsidR="00497926">
              <w:rPr>
                <w:rFonts w:asciiTheme="minorHAnsi" w:hAnsiTheme="minorHAnsi"/>
                <w:sz w:val="20"/>
              </w:rPr>
              <w:t>os</w:t>
            </w:r>
            <w:r>
              <w:rPr>
                <w:rFonts w:asciiTheme="minorHAnsi" w:hAnsiTheme="minorHAnsi"/>
                <w:sz w:val="20"/>
              </w:rPr>
              <w:t xml:space="preserve"> jutīgu biotopu </w:t>
            </w:r>
            <w:r w:rsidR="001C2B1B">
              <w:rPr>
                <w:rFonts w:asciiTheme="minorHAnsi" w:hAnsiTheme="minorHAnsi"/>
                <w:sz w:val="20"/>
              </w:rPr>
              <w:t>(meža</w:t>
            </w:r>
            <w:r w:rsidR="00FC5AD5">
              <w:rPr>
                <w:rFonts w:asciiTheme="minorHAnsi" w:hAnsiTheme="minorHAnsi"/>
                <w:sz w:val="20"/>
              </w:rPr>
              <w:t xml:space="preserve"> biotopu</w:t>
            </w:r>
            <w:r>
              <w:rPr>
                <w:rFonts w:asciiTheme="minorHAnsi" w:hAnsiTheme="minorHAnsi"/>
                <w:sz w:val="20"/>
              </w:rPr>
              <w:t>) tiešā tuvumā</w:t>
            </w:r>
            <w:r w:rsidRPr="00457482">
              <w:rPr>
                <w:rFonts w:asciiTheme="minorHAnsi" w:hAnsiTheme="minorHAnsi"/>
                <w:sz w:val="20"/>
              </w:rPr>
              <w:t xml:space="preserve"> var negatīvi ietekmēt uz zemes ligzdojošos putnus un degradēt </w:t>
            </w:r>
            <w:r w:rsidR="001C2B1B">
              <w:rPr>
                <w:rFonts w:asciiTheme="minorHAnsi" w:hAnsiTheme="minorHAnsi"/>
                <w:sz w:val="20"/>
              </w:rPr>
              <w:t xml:space="preserve">zālāju un meža </w:t>
            </w:r>
            <w:r w:rsidRPr="00457482">
              <w:rPr>
                <w:rFonts w:asciiTheme="minorHAnsi" w:hAnsiTheme="minorHAnsi"/>
                <w:sz w:val="20"/>
              </w:rPr>
              <w:t>biotopus</w:t>
            </w:r>
            <w:r w:rsidR="001C2B1B">
              <w:rPr>
                <w:rFonts w:asciiTheme="minorHAnsi" w:hAnsiTheme="minorHAnsi"/>
                <w:sz w:val="20"/>
              </w:rPr>
              <w:t>.</w:t>
            </w:r>
          </w:p>
          <w:p w14:paraId="2E5E99FB" w14:textId="682A06EA" w:rsidR="009E4EB4" w:rsidRPr="00457482" w:rsidRDefault="001C2B1B" w:rsidP="001C2B1B">
            <w:pPr>
              <w:pStyle w:val="Index"/>
              <w:suppressLineNumbers w:val="0"/>
              <w:snapToGrid w:val="0"/>
              <w:jc w:val="both"/>
              <w:rPr>
                <w:rFonts w:asciiTheme="minorHAnsi" w:hAnsiTheme="minorHAnsi" w:cs="Calibri"/>
                <w:sz w:val="20"/>
              </w:rPr>
            </w:pPr>
            <w:r w:rsidRPr="00457482">
              <w:rPr>
                <w:rFonts w:asciiTheme="minorHAnsi" w:hAnsiTheme="minorHAnsi"/>
                <w:sz w:val="20"/>
              </w:rPr>
              <w:t>(-)</w:t>
            </w:r>
            <w:r w:rsidR="009E4EB4" w:rsidRPr="00457482">
              <w:rPr>
                <w:rFonts w:asciiTheme="minorHAnsi" w:hAnsiTheme="minorHAnsi" w:cs="Calibri"/>
                <w:sz w:val="20"/>
              </w:rPr>
              <w:t xml:space="preserve"> daļ</w:t>
            </w:r>
            <w:r>
              <w:rPr>
                <w:rFonts w:asciiTheme="minorHAnsi" w:hAnsiTheme="minorHAnsi" w:cs="Calibri"/>
                <w:sz w:val="20"/>
              </w:rPr>
              <w:t>ai</w:t>
            </w:r>
            <w:r w:rsidR="009E4EB4" w:rsidRPr="00457482">
              <w:rPr>
                <w:rFonts w:asciiTheme="minorHAnsi" w:hAnsiTheme="minorHAnsi" w:cs="Calibri"/>
                <w:sz w:val="20"/>
              </w:rPr>
              <w:t xml:space="preserve"> sug</w:t>
            </w:r>
            <w:r>
              <w:rPr>
                <w:rFonts w:asciiTheme="minorHAnsi" w:hAnsiTheme="minorHAnsi" w:cs="Calibri"/>
                <w:sz w:val="20"/>
              </w:rPr>
              <w:t>u (piemēram, putni, bezmugurkaulnieki, augi)</w:t>
            </w:r>
            <w:r w:rsidR="009E4EB4" w:rsidRPr="00457482">
              <w:rPr>
                <w:rFonts w:asciiTheme="minorHAnsi" w:hAnsiTheme="minorHAnsi" w:cs="Calibri"/>
                <w:sz w:val="20"/>
              </w:rPr>
              <w:t xml:space="preserve"> piemērot</w:t>
            </w:r>
            <w:r>
              <w:rPr>
                <w:rFonts w:asciiTheme="minorHAnsi" w:hAnsiTheme="minorHAnsi" w:cs="Calibri"/>
                <w:sz w:val="20"/>
              </w:rPr>
              <w:t>o</w:t>
            </w:r>
            <w:r w:rsidR="009E4EB4" w:rsidRPr="00457482">
              <w:rPr>
                <w:rFonts w:asciiTheme="minorHAnsi" w:hAnsiTheme="minorHAnsi" w:cs="Calibri"/>
                <w:sz w:val="20"/>
              </w:rPr>
              <w:t xml:space="preserve"> dzīvot</w:t>
            </w:r>
            <w:r>
              <w:rPr>
                <w:rFonts w:asciiTheme="minorHAnsi" w:hAnsiTheme="minorHAnsi" w:cs="Calibri"/>
                <w:sz w:val="20"/>
              </w:rPr>
              <w:t>ņu</w:t>
            </w:r>
            <w:r w:rsidR="009E4EB4" w:rsidRPr="00457482">
              <w:rPr>
                <w:rFonts w:asciiTheme="minorHAnsi" w:hAnsiTheme="minorHAnsi" w:cs="Calibri"/>
                <w:sz w:val="20"/>
              </w:rPr>
              <w:t xml:space="preserve"> (zālāji) </w:t>
            </w:r>
            <w:r>
              <w:rPr>
                <w:rFonts w:asciiTheme="minorHAnsi" w:hAnsiTheme="minorHAnsi" w:cs="Calibri"/>
                <w:sz w:val="20"/>
              </w:rPr>
              <w:t>ne</w:t>
            </w:r>
            <w:r w:rsidRPr="00457482">
              <w:rPr>
                <w:rFonts w:asciiTheme="minorHAnsi" w:hAnsiTheme="minorHAnsi" w:cs="Calibri"/>
                <w:sz w:val="20"/>
              </w:rPr>
              <w:t>apsaimniekošana</w:t>
            </w:r>
            <w:r>
              <w:rPr>
                <w:rFonts w:asciiTheme="minorHAnsi" w:hAnsiTheme="minorHAnsi" w:cs="Calibri"/>
                <w:sz w:val="20"/>
              </w:rPr>
              <w:t xml:space="preserve"> </w:t>
            </w:r>
            <w:r w:rsidR="009E4EB4" w:rsidRPr="00457482">
              <w:rPr>
                <w:rFonts w:asciiTheme="minorHAnsi" w:hAnsiTheme="minorHAnsi" w:cs="Calibri"/>
                <w:sz w:val="20"/>
              </w:rPr>
              <w:t xml:space="preserve">apdraud </w:t>
            </w:r>
            <w:r>
              <w:rPr>
                <w:rFonts w:asciiTheme="minorHAnsi" w:hAnsiTheme="minorHAnsi" w:cs="Calibri"/>
                <w:sz w:val="20"/>
              </w:rPr>
              <w:t>to pastāvēšanu.</w:t>
            </w:r>
          </w:p>
        </w:tc>
      </w:tr>
    </w:tbl>
    <w:p w14:paraId="66F6066F" w14:textId="77777777" w:rsidR="009E4EB4" w:rsidRPr="005B32D6" w:rsidRDefault="009E4EB4" w:rsidP="005B32D6">
      <w:pPr>
        <w:spacing w:after="120"/>
        <w:jc w:val="right"/>
        <w:rPr>
          <w:rFonts w:asciiTheme="minorHAnsi" w:hAnsiTheme="minorHAnsi"/>
          <w:sz w:val="20"/>
          <w:szCs w:val="20"/>
        </w:rPr>
      </w:pPr>
    </w:p>
    <w:p w14:paraId="4A7761C0" w14:textId="77777777" w:rsidR="0065781C" w:rsidRPr="00457482" w:rsidRDefault="0065781C" w:rsidP="00A03C59">
      <w:pPr>
        <w:spacing w:after="200" w:line="276" w:lineRule="auto"/>
        <w:rPr>
          <w:rFonts w:asciiTheme="minorHAnsi" w:hAnsiTheme="minorHAnsi"/>
        </w:rPr>
        <w:sectPr w:rsidR="0065781C" w:rsidRPr="00457482" w:rsidSect="00A20847">
          <w:headerReference w:type="first" r:id="rId68"/>
          <w:footerReference w:type="first" r:id="rId69"/>
          <w:pgSz w:w="16837" w:h="11905" w:orient="landscape" w:code="9"/>
          <w:pgMar w:top="1134" w:right="1134" w:bottom="1418" w:left="1134" w:header="709" w:footer="709" w:gutter="0"/>
          <w:cols w:space="708"/>
          <w:docGrid w:linePitch="360"/>
        </w:sectPr>
      </w:pPr>
    </w:p>
    <w:p w14:paraId="60EDEA73" w14:textId="77777777" w:rsidR="00AD258F" w:rsidRPr="00457482" w:rsidRDefault="00AD258F" w:rsidP="00901242">
      <w:pPr>
        <w:rPr>
          <w:rFonts w:asciiTheme="minorHAnsi" w:hAnsiTheme="minorHAnsi"/>
          <w:sz w:val="12"/>
          <w:szCs w:val="12"/>
        </w:rPr>
      </w:pPr>
    </w:p>
    <w:p w14:paraId="44FDC035" w14:textId="7659FA3E" w:rsidR="00BB150A" w:rsidRPr="00457482" w:rsidRDefault="00AD258F" w:rsidP="00AC5D33">
      <w:pPr>
        <w:pStyle w:val="Heading1"/>
        <w:spacing w:before="0"/>
        <w:jc w:val="center"/>
        <w:rPr>
          <w:rFonts w:asciiTheme="minorHAnsi" w:hAnsiTheme="minorHAnsi"/>
          <w:color w:val="76923C" w:themeColor="accent3" w:themeShade="BF"/>
        </w:rPr>
      </w:pPr>
      <w:bookmarkStart w:id="113" w:name="_Toc431457538"/>
      <w:r w:rsidRPr="0091520A">
        <w:rPr>
          <w:rFonts w:asciiTheme="minorHAnsi" w:hAnsiTheme="minorHAnsi"/>
          <w:color w:val="76923C" w:themeColor="accent3" w:themeShade="BF"/>
        </w:rPr>
        <w:t>III TERITORIJAS APSAIMNIEKOŠANA</w:t>
      </w:r>
      <w:bookmarkEnd w:id="113"/>
    </w:p>
    <w:p w14:paraId="55C3780F" w14:textId="77777777" w:rsidR="00BB150A" w:rsidRPr="0091520A" w:rsidRDefault="002D1F47" w:rsidP="003D4333">
      <w:pPr>
        <w:pStyle w:val="Heading2"/>
        <w:rPr>
          <w:rFonts w:asciiTheme="minorHAnsi" w:hAnsiTheme="minorHAnsi"/>
          <w:color w:val="76923C" w:themeColor="accent3" w:themeShade="BF"/>
        </w:rPr>
      </w:pPr>
      <w:bookmarkStart w:id="114" w:name="_Toc431457539"/>
      <w:r w:rsidRPr="0091520A">
        <w:rPr>
          <w:rFonts w:asciiTheme="minorHAnsi" w:hAnsiTheme="minorHAnsi"/>
          <w:color w:val="76923C" w:themeColor="accent3" w:themeShade="BF"/>
        </w:rPr>
        <w:t>3.1</w:t>
      </w:r>
      <w:r w:rsidR="00BB150A" w:rsidRPr="0091520A">
        <w:rPr>
          <w:rFonts w:asciiTheme="minorHAnsi" w:hAnsiTheme="minorHAnsi"/>
          <w:color w:val="76923C" w:themeColor="accent3" w:themeShade="BF"/>
        </w:rPr>
        <w:t>. APSAIMNIEKOŠANAS PASĀKUMI</w:t>
      </w:r>
    </w:p>
    <w:p w14:paraId="50526C7D" w14:textId="77777777" w:rsidR="00562842" w:rsidRPr="006D605F" w:rsidRDefault="00562842" w:rsidP="0032552C">
      <w:pPr>
        <w:spacing w:before="120"/>
        <w:jc w:val="both"/>
        <w:rPr>
          <w:rFonts w:asciiTheme="minorHAnsi" w:hAnsiTheme="minorHAnsi" w:cstheme="minorHAnsi"/>
          <w:sz w:val="22"/>
          <w:szCs w:val="22"/>
        </w:rPr>
      </w:pPr>
      <w:r w:rsidRPr="00457482">
        <w:rPr>
          <w:rFonts w:asciiTheme="minorHAnsi" w:hAnsiTheme="minorHAnsi" w:cstheme="minorHAnsi"/>
          <w:sz w:val="22"/>
          <w:szCs w:val="22"/>
        </w:rPr>
        <w:t xml:space="preserve">Lai uzlabotu teritorijā esošo dabas vērtību stāvokli un kvalitāti, ir nepieciešams realizēt dažādus </w:t>
      </w:r>
      <w:r w:rsidRPr="006D605F">
        <w:rPr>
          <w:rFonts w:asciiTheme="minorHAnsi" w:hAnsiTheme="minorHAnsi" w:cstheme="minorHAnsi"/>
          <w:sz w:val="22"/>
          <w:szCs w:val="22"/>
        </w:rPr>
        <w:t>apsaimniekošanas pasākumus.</w:t>
      </w:r>
    </w:p>
    <w:p w14:paraId="535FF2F5" w14:textId="38C026E4" w:rsidR="006D605F" w:rsidRPr="006D605F" w:rsidRDefault="00562842" w:rsidP="0032552C">
      <w:pPr>
        <w:jc w:val="both"/>
        <w:rPr>
          <w:rFonts w:asciiTheme="minorHAnsi" w:hAnsiTheme="minorHAnsi" w:cstheme="minorHAnsi"/>
          <w:sz w:val="22"/>
          <w:szCs w:val="22"/>
        </w:rPr>
      </w:pPr>
      <w:r w:rsidRPr="006D605F">
        <w:rPr>
          <w:rFonts w:asciiTheme="minorHAnsi" w:hAnsiTheme="minorHAnsi" w:cstheme="minorHAnsi"/>
          <w:sz w:val="22"/>
          <w:szCs w:val="22"/>
        </w:rPr>
        <w:t>Nozīmīg</w:t>
      </w:r>
      <w:r w:rsidR="006D605F" w:rsidRPr="006D605F">
        <w:rPr>
          <w:rFonts w:asciiTheme="minorHAnsi" w:hAnsiTheme="minorHAnsi" w:cstheme="minorHAnsi"/>
          <w:sz w:val="22"/>
          <w:szCs w:val="22"/>
        </w:rPr>
        <w:t>ākai</w:t>
      </w:r>
      <w:r w:rsidRPr="006D605F">
        <w:rPr>
          <w:rFonts w:asciiTheme="minorHAnsi" w:hAnsiTheme="minorHAnsi" w:cstheme="minorHAnsi"/>
          <w:sz w:val="22"/>
          <w:szCs w:val="22"/>
        </w:rPr>
        <w:t>s apsaimniekošanas pasākums, kuru nepieciešams realizēt</w:t>
      </w:r>
      <w:r w:rsidR="00D223A1">
        <w:rPr>
          <w:rFonts w:asciiTheme="minorHAnsi" w:hAnsiTheme="minorHAnsi" w:cstheme="minorHAnsi"/>
          <w:sz w:val="22"/>
          <w:szCs w:val="22"/>
        </w:rPr>
        <w:t xml:space="preserve"> </w:t>
      </w:r>
      <w:r w:rsidRPr="006D605F">
        <w:rPr>
          <w:rFonts w:asciiTheme="minorHAnsi" w:hAnsiTheme="minorHAnsi" w:cstheme="minorHAnsi"/>
          <w:sz w:val="22"/>
          <w:szCs w:val="22"/>
        </w:rPr>
        <w:t xml:space="preserve">ir </w:t>
      </w:r>
      <w:r w:rsidR="006D605F" w:rsidRPr="006D605F">
        <w:rPr>
          <w:rFonts w:asciiTheme="minorHAnsi" w:hAnsiTheme="minorHAnsi" w:cstheme="minorHAnsi"/>
          <w:sz w:val="22"/>
          <w:szCs w:val="22"/>
        </w:rPr>
        <w:t>z</w:t>
      </w:r>
      <w:r w:rsidR="008732BD">
        <w:rPr>
          <w:rFonts w:asciiTheme="minorHAnsi" w:hAnsiTheme="minorHAnsi" w:cstheme="minorHAnsi"/>
          <w:sz w:val="22"/>
          <w:szCs w:val="22"/>
        </w:rPr>
        <w:t>ālāju atbilstoša apsaimniekošana,</w:t>
      </w:r>
      <w:r w:rsidR="006D605F" w:rsidRPr="006D605F">
        <w:rPr>
          <w:rFonts w:asciiTheme="minorHAnsi" w:hAnsiTheme="minorHAnsi" w:cstheme="minorHAnsi"/>
          <w:sz w:val="22"/>
          <w:szCs w:val="22"/>
        </w:rPr>
        <w:t xml:space="preserve"> </w:t>
      </w:r>
      <w:r w:rsidR="00D223A1">
        <w:rPr>
          <w:rFonts w:asciiTheme="minorHAnsi" w:hAnsiTheme="minorHAnsi" w:cstheme="minorHAnsi"/>
          <w:sz w:val="22"/>
          <w:szCs w:val="22"/>
        </w:rPr>
        <w:t>no</w:t>
      </w:r>
      <w:r w:rsidR="006D605F" w:rsidRPr="006D605F">
        <w:rPr>
          <w:rFonts w:asciiTheme="minorHAnsi" w:hAnsiTheme="minorHAnsi" w:cstheme="minorHAnsi"/>
          <w:sz w:val="22"/>
          <w:szCs w:val="22"/>
        </w:rPr>
        <w:t xml:space="preserve">ganot </w:t>
      </w:r>
      <w:r w:rsidR="00D223A1">
        <w:rPr>
          <w:rFonts w:asciiTheme="minorHAnsi" w:hAnsiTheme="minorHAnsi" w:cstheme="minorHAnsi"/>
          <w:sz w:val="22"/>
          <w:szCs w:val="22"/>
        </w:rPr>
        <w:t>vai</w:t>
      </w:r>
      <w:r w:rsidR="006D605F" w:rsidRPr="006D605F">
        <w:rPr>
          <w:rFonts w:asciiTheme="minorHAnsi" w:hAnsiTheme="minorHAnsi" w:cstheme="minorHAnsi"/>
          <w:sz w:val="22"/>
          <w:szCs w:val="22"/>
        </w:rPr>
        <w:t xml:space="preserve"> pļaujot. Pasākums nodrošināms esošajās īpaši aizsargājamo zālāju platībās, kā arī lauksaimniecības zemju platībās, kas šobrīd neatbilst šim statusam</w:t>
      </w:r>
      <w:r w:rsidR="00D223A1">
        <w:rPr>
          <w:rFonts w:asciiTheme="minorHAnsi" w:hAnsiTheme="minorHAnsi" w:cstheme="minorHAnsi"/>
          <w:sz w:val="22"/>
          <w:szCs w:val="22"/>
        </w:rPr>
        <w:t>, piemēram,</w:t>
      </w:r>
      <w:r w:rsidR="006D605F" w:rsidRPr="006D605F">
        <w:rPr>
          <w:rFonts w:asciiTheme="minorHAnsi" w:hAnsiTheme="minorHAnsi" w:cstheme="minorHAnsi"/>
          <w:sz w:val="22"/>
          <w:szCs w:val="22"/>
        </w:rPr>
        <w:t xml:space="preserve"> ir aizaugušas vai netiek apsaimniekotas.</w:t>
      </w:r>
    </w:p>
    <w:p w14:paraId="24768A7C" w14:textId="0B7134FA" w:rsidR="00474F1F" w:rsidRDefault="00562842" w:rsidP="0032552C">
      <w:pPr>
        <w:jc w:val="both"/>
        <w:rPr>
          <w:rFonts w:asciiTheme="minorHAnsi" w:hAnsiTheme="minorHAnsi" w:cstheme="minorHAnsi"/>
          <w:sz w:val="22"/>
          <w:szCs w:val="22"/>
          <w:highlight w:val="yellow"/>
        </w:rPr>
      </w:pPr>
      <w:r w:rsidRPr="006D605F">
        <w:rPr>
          <w:rFonts w:asciiTheme="minorHAnsi" w:hAnsiTheme="minorHAnsi" w:cstheme="minorHAnsi"/>
          <w:sz w:val="22"/>
          <w:szCs w:val="22"/>
        </w:rPr>
        <w:t xml:space="preserve">Būtiski ir </w:t>
      </w:r>
      <w:r w:rsidR="006D605F" w:rsidRPr="006D605F">
        <w:rPr>
          <w:rFonts w:asciiTheme="minorHAnsi" w:hAnsiTheme="minorHAnsi" w:cstheme="minorHAnsi"/>
          <w:sz w:val="22"/>
          <w:szCs w:val="22"/>
        </w:rPr>
        <w:t>saglabāt meža biotopu platības, neveicot tajās</w:t>
      </w:r>
      <w:r w:rsidRPr="006D605F">
        <w:rPr>
          <w:rFonts w:asciiTheme="minorHAnsi" w:hAnsiTheme="minorHAnsi" w:cstheme="minorHAnsi"/>
          <w:sz w:val="22"/>
          <w:szCs w:val="22"/>
        </w:rPr>
        <w:t xml:space="preserve"> mežsaimniecisko darbību (galvenās cirtes veikšanu) meža biotopos</w:t>
      </w:r>
      <w:r w:rsidR="006D605F">
        <w:rPr>
          <w:rFonts w:asciiTheme="minorHAnsi" w:hAnsiTheme="minorHAnsi" w:cstheme="minorHAnsi"/>
          <w:sz w:val="22"/>
          <w:szCs w:val="22"/>
        </w:rPr>
        <w:t xml:space="preserve"> (1</w:t>
      </w:r>
      <w:r w:rsidR="00036CDB">
        <w:rPr>
          <w:rFonts w:asciiTheme="minorHAnsi" w:hAnsiTheme="minorHAnsi" w:cstheme="minorHAnsi"/>
          <w:sz w:val="22"/>
          <w:szCs w:val="22"/>
        </w:rPr>
        <w:t>8</w:t>
      </w:r>
      <w:r w:rsidR="006D605F">
        <w:rPr>
          <w:rFonts w:asciiTheme="minorHAnsi" w:hAnsiTheme="minorHAnsi" w:cstheme="minorHAnsi"/>
          <w:sz w:val="22"/>
          <w:szCs w:val="22"/>
        </w:rPr>
        <w:t>,71 ha)</w:t>
      </w:r>
      <w:r w:rsidRPr="006D605F">
        <w:rPr>
          <w:rFonts w:asciiTheme="minorHAnsi" w:hAnsiTheme="minorHAnsi" w:cstheme="minorHAnsi"/>
          <w:sz w:val="22"/>
          <w:szCs w:val="22"/>
        </w:rPr>
        <w:t xml:space="preserve"> un to tiešā tuvumā, kā arī mežaudzēs saglabāt kritalas un stāvošus sausos kokus,</w:t>
      </w:r>
      <w:r w:rsidR="00CD14CA">
        <w:rPr>
          <w:rFonts w:asciiTheme="minorHAnsi" w:hAnsiTheme="minorHAnsi" w:cstheme="minorHAnsi"/>
          <w:sz w:val="22"/>
          <w:szCs w:val="22"/>
        </w:rPr>
        <w:t xml:space="preserve"> kas šobrīd netiek nodrošināts.</w:t>
      </w:r>
    </w:p>
    <w:p w14:paraId="0518DC7E" w14:textId="0C2A53D8" w:rsidR="00562842" w:rsidRPr="00474F1F" w:rsidRDefault="00562842" w:rsidP="0032552C">
      <w:pPr>
        <w:jc w:val="both"/>
        <w:rPr>
          <w:rFonts w:asciiTheme="minorHAnsi" w:hAnsiTheme="minorHAnsi" w:cstheme="minorHAnsi"/>
          <w:sz w:val="22"/>
          <w:szCs w:val="22"/>
        </w:rPr>
      </w:pPr>
      <w:r w:rsidRPr="00474F1F">
        <w:rPr>
          <w:rFonts w:asciiTheme="minorHAnsi" w:hAnsiTheme="minorHAnsi"/>
          <w:sz w:val="22"/>
          <w:szCs w:val="22"/>
        </w:rPr>
        <w:t xml:space="preserve">Dabas aizsardzības plānā ir noteikti dažādi biotopu apsaimniekošanas pasākumi, kas vērsti uz konkrēto biotopu veidu kvalitātes uzlabošanu, piemēram, </w:t>
      </w:r>
      <w:r w:rsidRPr="00474F1F">
        <w:rPr>
          <w:rFonts w:asciiTheme="minorHAnsi" w:hAnsiTheme="minorHAnsi" w:cstheme="minorHAnsi"/>
          <w:sz w:val="22"/>
          <w:szCs w:val="22"/>
        </w:rPr>
        <w:t>neiejaukšanās meža biotopu dabiskajā attīstībā</w:t>
      </w:r>
      <w:r w:rsidRPr="00474F1F">
        <w:rPr>
          <w:rFonts w:asciiTheme="minorHAnsi" w:hAnsiTheme="minorHAnsi"/>
          <w:sz w:val="22"/>
          <w:szCs w:val="22"/>
        </w:rPr>
        <w:t xml:space="preserve">, </w:t>
      </w:r>
      <w:r w:rsidR="00474F1F" w:rsidRPr="00474F1F">
        <w:rPr>
          <w:rFonts w:asciiTheme="minorHAnsi" w:hAnsiTheme="minorHAnsi" w:cstheme="minorHAnsi"/>
          <w:sz w:val="22"/>
          <w:szCs w:val="22"/>
        </w:rPr>
        <w:t xml:space="preserve">sikspārņu barošanās koridoru saglabāšana, </w:t>
      </w:r>
      <w:r w:rsidRPr="00474F1F">
        <w:rPr>
          <w:rFonts w:asciiTheme="minorHAnsi" w:hAnsiTheme="minorHAnsi" w:cstheme="minorHAnsi"/>
          <w:sz w:val="22"/>
          <w:szCs w:val="22"/>
        </w:rPr>
        <w:t xml:space="preserve">ganīšana un pļaušana </w:t>
      </w:r>
      <w:r w:rsidR="00FC72B6">
        <w:rPr>
          <w:rFonts w:asciiTheme="minorHAnsi" w:hAnsiTheme="minorHAnsi" w:cstheme="minorHAnsi"/>
          <w:sz w:val="22"/>
          <w:szCs w:val="22"/>
        </w:rPr>
        <w:t xml:space="preserve">ES īpaši </w:t>
      </w:r>
      <w:r w:rsidRPr="00474F1F">
        <w:rPr>
          <w:rFonts w:asciiTheme="minorHAnsi" w:hAnsiTheme="minorHAnsi" w:cstheme="minorHAnsi"/>
          <w:sz w:val="22"/>
          <w:szCs w:val="22"/>
        </w:rPr>
        <w:t>aizsargājamos zālāju biotopos, kā arī citi pasākumi.</w:t>
      </w:r>
    </w:p>
    <w:p w14:paraId="24CF23BA" w14:textId="77777777" w:rsidR="00562842" w:rsidRPr="00C2119D" w:rsidRDefault="00562842" w:rsidP="0032552C">
      <w:pPr>
        <w:jc w:val="both"/>
        <w:rPr>
          <w:rFonts w:asciiTheme="minorHAnsi" w:hAnsiTheme="minorHAnsi" w:cstheme="minorHAnsi"/>
          <w:sz w:val="22"/>
          <w:szCs w:val="22"/>
        </w:rPr>
      </w:pPr>
      <w:r w:rsidRPr="00C2119D">
        <w:rPr>
          <w:rFonts w:asciiTheme="minorHAnsi" w:hAnsiTheme="minorHAnsi" w:cstheme="minorHAnsi"/>
          <w:sz w:val="22"/>
          <w:szCs w:val="22"/>
        </w:rPr>
        <w:t>Izvirzot teritorijas apsaimniekošanas mērķi turpmākajam 12 gadu periodam un nosakot konkrētus darba uzdevumus un veicamos pasākumus, tika ņemts vērā teritorijas pašreizējais stāvoklis, pastāvošie draudi teritorijai raksturīgas bioloģiskās daudzveidības saglabāšanai un citi faktori.</w:t>
      </w:r>
    </w:p>
    <w:p w14:paraId="7006154B" w14:textId="518D0681" w:rsidR="00562842" w:rsidRPr="00D223A1" w:rsidRDefault="00562842" w:rsidP="0032552C">
      <w:pPr>
        <w:jc w:val="both"/>
        <w:rPr>
          <w:rFonts w:asciiTheme="minorHAnsi" w:hAnsiTheme="minorHAnsi" w:cstheme="minorHAnsi"/>
          <w:sz w:val="22"/>
          <w:szCs w:val="22"/>
        </w:rPr>
      </w:pPr>
      <w:r w:rsidRPr="00D223A1">
        <w:rPr>
          <w:rFonts w:asciiTheme="minorHAnsi" w:hAnsiTheme="minorHAnsi" w:cstheme="minorHAnsi"/>
          <w:sz w:val="22"/>
          <w:szCs w:val="22"/>
        </w:rPr>
        <w:t>Apsaimniekošanas pasākumu karte iekļauta 5.</w:t>
      </w:r>
      <w:r w:rsidR="00A0373D">
        <w:rPr>
          <w:rFonts w:asciiTheme="minorHAnsi" w:hAnsiTheme="minorHAnsi" w:cstheme="minorHAnsi"/>
          <w:sz w:val="22"/>
          <w:szCs w:val="22"/>
        </w:rPr>
        <w:t> </w:t>
      </w:r>
      <w:r w:rsidRPr="00D223A1">
        <w:rPr>
          <w:rFonts w:asciiTheme="minorHAnsi" w:hAnsiTheme="minorHAnsi" w:cstheme="minorHAnsi"/>
          <w:sz w:val="22"/>
          <w:szCs w:val="22"/>
        </w:rPr>
        <w:t xml:space="preserve">pielikumā, pasākumu saraksts atspoguļots </w:t>
      </w:r>
      <w:r w:rsidR="00830815">
        <w:rPr>
          <w:rFonts w:asciiTheme="minorHAnsi" w:hAnsiTheme="minorHAnsi" w:cstheme="minorHAnsi"/>
          <w:sz w:val="22"/>
          <w:szCs w:val="22"/>
        </w:rPr>
        <w:t>24</w:t>
      </w:r>
      <w:r w:rsidRPr="00D223A1">
        <w:rPr>
          <w:rFonts w:asciiTheme="minorHAnsi" w:hAnsiTheme="minorHAnsi" w:cstheme="minorHAnsi"/>
          <w:sz w:val="22"/>
          <w:szCs w:val="22"/>
        </w:rPr>
        <w:t>.</w:t>
      </w:r>
      <w:r w:rsidR="00A0373D">
        <w:rPr>
          <w:rFonts w:asciiTheme="minorHAnsi" w:hAnsiTheme="minorHAnsi" w:cstheme="minorHAnsi"/>
          <w:sz w:val="22"/>
          <w:szCs w:val="22"/>
        </w:rPr>
        <w:t> </w:t>
      </w:r>
      <w:r w:rsidRPr="00D223A1">
        <w:rPr>
          <w:rFonts w:asciiTheme="minorHAnsi" w:hAnsiTheme="minorHAnsi" w:cstheme="minorHAnsi"/>
          <w:sz w:val="22"/>
          <w:szCs w:val="22"/>
        </w:rPr>
        <w:t xml:space="preserve">tabulā, kā arī apsaimniekošanas pasākumu platības norādītas </w:t>
      </w:r>
      <w:r w:rsidR="00927282">
        <w:rPr>
          <w:rFonts w:asciiTheme="minorHAnsi" w:hAnsiTheme="minorHAnsi" w:cstheme="minorHAnsi"/>
          <w:sz w:val="22"/>
          <w:szCs w:val="22"/>
        </w:rPr>
        <w:t>2</w:t>
      </w:r>
      <w:r w:rsidR="00830815">
        <w:rPr>
          <w:rFonts w:asciiTheme="minorHAnsi" w:hAnsiTheme="minorHAnsi" w:cstheme="minorHAnsi"/>
          <w:sz w:val="22"/>
          <w:szCs w:val="22"/>
        </w:rPr>
        <w:t>5</w:t>
      </w:r>
      <w:r w:rsidR="00A0373D">
        <w:rPr>
          <w:rFonts w:asciiTheme="minorHAnsi" w:hAnsiTheme="minorHAnsi" w:cstheme="minorHAnsi"/>
          <w:sz w:val="22"/>
          <w:szCs w:val="22"/>
        </w:rPr>
        <w:t>. </w:t>
      </w:r>
      <w:r w:rsidRPr="00D223A1">
        <w:rPr>
          <w:rFonts w:asciiTheme="minorHAnsi" w:hAnsiTheme="minorHAnsi" w:cstheme="minorHAnsi"/>
          <w:sz w:val="22"/>
          <w:szCs w:val="22"/>
        </w:rPr>
        <w:t>tabulā.</w:t>
      </w:r>
    </w:p>
    <w:p w14:paraId="346BE139" w14:textId="77777777" w:rsidR="00562842" w:rsidRPr="00D223A1" w:rsidRDefault="00562842" w:rsidP="00562842">
      <w:pPr>
        <w:spacing w:before="120"/>
        <w:jc w:val="both"/>
        <w:rPr>
          <w:rFonts w:asciiTheme="minorHAnsi" w:hAnsiTheme="minorHAnsi"/>
          <w:b/>
          <w:sz w:val="22"/>
          <w:szCs w:val="22"/>
        </w:rPr>
      </w:pPr>
      <w:r w:rsidRPr="00D223A1">
        <w:rPr>
          <w:rFonts w:asciiTheme="minorHAnsi" w:hAnsiTheme="minorHAnsi"/>
          <w:b/>
          <w:sz w:val="22"/>
          <w:szCs w:val="22"/>
        </w:rPr>
        <w:t>Ilgtermiņa mērķis</w:t>
      </w:r>
    </w:p>
    <w:p w14:paraId="29AC0EAA" w14:textId="0849BEA5" w:rsidR="00562842" w:rsidRPr="008C4F13" w:rsidRDefault="002E373E" w:rsidP="00562842">
      <w:pPr>
        <w:spacing w:before="120"/>
        <w:jc w:val="both"/>
        <w:rPr>
          <w:rFonts w:asciiTheme="minorHAnsi" w:hAnsiTheme="minorHAnsi" w:cstheme="minorHAnsi"/>
          <w:sz w:val="22"/>
          <w:szCs w:val="22"/>
        </w:rPr>
      </w:pPr>
      <w:r w:rsidRPr="002E373E">
        <w:rPr>
          <w:rFonts w:asciiTheme="minorHAnsi" w:hAnsiTheme="minorHAnsi" w:cstheme="minorHAnsi"/>
          <w:sz w:val="22"/>
          <w:szCs w:val="22"/>
        </w:rPr>
        <w:t>Dabas parka apsaimniekošanas ilgtermiņa mērķis ir saglabāt ES</w:t>
      </w:r>
      <w:r w:rsidR="006B568E">
        <w:rPr>
          <w:rFonts w:asciiTheme="minorHAnsi" w:hAnsiTheme="minorHAnsi" w:cstheme="minorHAnsi"/>
          <w:sz w:val="22"/>
          <w:szCs w:val="22"/>
        </w:rPr>
        <w:t xml:space="preserve"> nozīmes</w:t>
      </w:r>
      <w:r w:rsidRPr="002E373E">
        <w:rPr>
          <w:rFonts w:asciiTheme="minorHAnsi" w:hAnsiTheme="minorHAnsi" w:cstheme="minorHAnsi"/>
          <w:sz w:val="22"/>
          <w:szCs w:val="22"/>
        </w:rPr>
        <w:t xml:space="preserve"> īpaši aizsargājamo zālāju, mežu kā arī saldūdens biotopu bioloģisko un ainavisko vērtību, uzlabojot to kvalitāti un veicinot ar tiem saistīto putnu, augu, bezmugurkaulnieku un citu sugu daudzveidības saglabāšanu.</w:t>
      </w:r>
    </w:p>
    <w:p w14:paraId="48BB6A1F" w14:textId="77777777" w:rsidR="00562842" w:rsidRPr="008C4F13" w:rsidRDefault="00562842" w:rsidP="00562842">
      <w:pPr>
        <w:spacing w:before="120"/>
        <w:jc w:val="both"/>
        <w:rPr>
          <w:rFonts w:asciiTheme="minorHAnsi" w:hAnsiTheme="minorHAnsi"/>
          <w:b/>
          <w:sz w:val="22"/>
          <w:szCs w:val="22"/>
        </w:rPr>
      </w:pPr>
      <w:r w:rsidRPr="008C4F13">
        <w:rPr>
          <w:rFonts w:asciiTheme="minorHAnsi" w:hAnsiTheme="minorHAnsi"/>
          <w:b/>
          <w:sz w:val="22"/>
          <w:szCs w:val="22"/>
        </w:rPr>
        <w:t>Īstermiņa mērķi</w:t>
      </w:r>
    </w:p>
    <w:p w14:paraId="58E30359" w14:textId="23349898" w:rsidR="00562842" w:rsidRPr="00D809EA" w:rsidRDefault="00562842" w:rsidP="00562842">
      <w:pPr>
        <w:spacing w:before="120"/>
        <w:jc w:val="both"/>
        <w:rPr>
          <w:rFonts w:asciiTheme="minorHAnsi" w:hAnsiTheme="minorHAnsi"/>
          <w:sz w:val="22"/>
          <w:szCs w:val="22"/>
        </w:rPr>
      </w:pPr>
      <w:r w:rsidRPr="008C4F13">
        <w:rPr>
          <w:rFonts w:asciiTheme="minorHAnsi" w:hAnsiTheme="minorHAnsi"/>
          <w:sz w:val="22"/>
          <w:szCs w:val="22"/>
        </w:rPr>
        <w:t>Šajā nodaļā ir uzskaitīti īstermiņa mērķi turpmākajiem 12</w:t>
      </w:r>
      <w:r w:rsidR="006E2756">
        <w:rPr>
          <w:rFonts w:asciiTheme="minorHAnsi" w:hAnsiTheme="minorHAnsi"/>
          <w:sz w:val="22"/>
          <w:szCs w:val="22"/>
        </w:rPr>
        <w:t> </w:t>
      </w:r>
      <w:r w:rsidRPr="008C4F13">
        <w:rPr>
          <w:rFonts w:asciiTheme="minorHAnsi" w:hAnsiTheme="minorHAnsi"/>
          <w:sz w:val="22"/>
          <w:szCs w:val="22"/>
        </w:rPr>
        <w:t>gadiem, kurus ir vēlams sasniegt dabas aizsardzības plāna darbības laikā un</w:t>
      </w:r>
      <w:r w:rsidR="006E2756">
        <w:rPr>
          <w:rFonts w:asciiTheme="minorHAnsi" w:hAnsiTheme="minorHAnsi"/>
          <w:sz w:val="22"/>
          <w:szCs w:val="22"/>
        </w:rPr>
        <w:t>,</w:t>
      </w:r>
      <w:r w:rsidRPr="008C4F13">
        <w:rPr>
          <w:rFonts w:asciiTheme="minorHAnsi" w:hAnsiTheme="minorHAnsi"/>
          <w:sz w:val="22"/>
          <w:szCs w:val="22"/>
        </w:rPr>
        <w:t xml:space="preserve"> kas ir kā nosacījums, lai sasniegtu ideālos teritorijas apsaimniekošanas </w:t>
      </w:r>
      <w:r w:rsidRPr="00D809EA">
        <w:rPr>
          <w:rFonts w:asciiTheme="minorHAnsi" w:hAnsiTheme="minorHAnsi"/>
          <w:sz w:val="22"/>
          <w:szCs w:val="22"/>
        </w:rPr>
        <w:t>mērķus vai tuvotos to sasniegšanai.</w:t>
      </w:r>
    </w:p>
    <w:p w14:paraId="30BD9C4D" w14:textId="5F2E818C" w:rsidR="008610D6" w:rsidRDefault="00DE5B5B" w:rsidP="00C816EA">
      <w:pPr>
        <w:pStyle w:val="ListParagraph"/>
        <w:numPr>
          <w:ilvl w:val="0"/>
          <w:numId w:val="6"/>
        </w:numPr>
        <w:spacing w:before="120"/>
        <w:contextualSpacing w:val="0"/>
        <w:jc w:val="both"/>
        <w:rPr>
          <w:rFonts w:asciiTheme="minorHAnsi" w:hAnsiTheme="minorHAnsi"/>
          <w:sz w:val="22"/>
          <w:szCs w:val="22"/>
        </w:rPr>
      </w:pPr>
      <w:r>
        <w:rPr>
          <w:rFonts w:asciiTheme="minorHAnsi" w:hAnsiTheme="minorHAnsi"/>
          <w:b/>
          <w:sz w:val="22"/>
          <w:szCs w:val="22"/>
        </w:rPr>
        <w:t>Nepieļaut</w:t>
      </w:r>
      <w:r w:rsidR="008C4F13" w:rsidRPr="00D809EA">
        <w:rPr>
          <w:rFonts w:asciiTheme="minorHAnsi" w:hAnsiTheme="minorHAnsi"/>
          <w:b/>
          <w:sz w:val="22"/>
          <w:szCs w:val="22"/>
        </w:rPr>
        <w:t xml:space="preserve"> zālāju biotopu kvalitātes pasliktināšanos </w:t>
      </w:r>
      <w:r w:rsidR="008C4F13" w:rsidRPr="008610D6">
        <w:rPr>
          <w:rFonts w:asciiTheme="minorHAnsi" w:hAnsiTheme="minorHAnsi"/>
          <w:bCs/>
          <w:sz w:val="22"/>
          <w:szCs w:val="22"/>
        </w:rPr>
        <w:t>–</w:t>
      </w:r>
      <w:r w:rsidR="008C4F13" w:rsidRPr="00D809EA">
        <w:rPr>
          <w:rFonts w:asciiTheme="minorHAnsi" w:hAnsiTheme="minorHAnsi"/>
          <w:b/>
          <w:sz w:val="22"/>
          <w:szCs w:val="22"/>
        </w:rPr>
        <w:t xml:space="preserve"> </w:t>
      </w:r>
      <w:r w:rsidR="008C4F13" w:rsidRPr="00D809EA">
        <w:rPr>
          <w:rFonts w:asciiTheme="minorHAnsi" w:hAnsiTheme="minorHAnsi"/>
          <w:sz w:val="22"/>
          <w:szCs w:val="22"/>
        </w:rPr>
        <w:t>sabalansēj</w:t>
      </w:r>
      <w:r w:rsidR="004D2439">
        <w:rPr>
          <w:rFonts w:asciiTheme="minorHAnsi" w:hAnsiTheme="minorHAnsi"/>
          <w:sz w:val="22"/>
          <w:szCs w:val="22"/>
        </w:rPr>
        <w:t xml:space="preserve">ot dabas aizsardzības prasības </w:t>
      </w:r>
      <w:r w:rsidR="008C4F13" w:rsidRPr="00D809EA">
        <w:rPr>
          <w:rFonts w:asciiTheme="minorHAnsi" w:hAnsiTheme="minorHAnsi"/>
          <w:sz w:val="22"/>
          <w:szCs w:val="22"/>
        </w:rPr>
        <w:t>ar mērķtiecīgu biotopu apsaimniekošanu (B.1.1.</w:t>
      </w:r>
      <w:r w:rsidR="006E2756">
        <w:rPr>
          <w:rFonts w:asciiTheme="minorHAnsi" w:hAnsiTheme="minorHAnsi"/>
          <w:sz w:val="22"/>
          <w:szCs w:val="22"/>
        </w:rPr>
        <w:t> </w:t>
      </w:r>
      <w:r w:rsidR="008C4F13" w:rsidRPr="00D809EA">
        <w:rPr>
          <w:rFonts w:asciiTheme="minorHAnsi" w:hAnsiTheme="minorHAnsi"/>
          <w:sz w:val="22"/>
          <w:szCs w:val="22"/>
        </w:rPr>
        <w:t>- B.</w:t>
      </w:r>
      <w:r w:rsidR="008610D6">
        <w:rPr>
          <w:rFonts w:asciiTheme="minorHAnsi" w:hAnsiTheme="minorHAnsi"/>
          <w:sz w:val="22"/>
          <w:szCs w:val="22"/>
        </w:rPr>
        <w:t>5</w:t>
      </w:r>
      <w:r w:rsidR="008C4F13" w:rsidRPr="00D809EA">
        <w:rPr>
          <w:rFonts w:asciiTheme="minorHAnsi" w:hAnsiTheme="minorHAnsi"/>
          <w:sz w:val="22"/>
          <w:szCs w:val="22"/>
        </w:rPr>
        <w:t xml:space="preserve">.1.), panākt dabas parkā zālāju biotopu šobrīd </w:t>
      </w:r>
      <w:r w:rsidR="00C816EA">
        <w:rPr>
          <w:rFonts w:asciiTheme="minorHAnsi" w:hAnsiTheme="minorHAnsi"/>
          <w:sz w:val="22"/>
          <w:szCs w:val="22"/>
        </w:rPr>
        <w:t xml:space="preserve">dabiski degradēto un </w:t>
      </w:r>
      <w:r w:rsidR="00C816EA" w:rsidRPr="00C816EA">
        <w:rPr>
          <w:rFonts w:asciiTheme="minorHAnsi" w:hAnsiTheme="minorHAnsi"/>
          <w:sz w:val="22"/>
          <w:szCs w:val="22"/>
        </w:rPr>
        <w:t>nepiemēroti apsaimniekot</w:t>
      </w:r>
      <w:r w:rsidR="00C816EA">
        <w:rPr>
          <w:rFonts w:asciiTheme="minorHAnsi" w:hAnsiTheme="minorHAnsi"/>
          <w:sz w:val="22"/>
          <w:szCs w:val="22"/>
        </w:rPr>
        <w:t>o</w:t>
      </w:r>
      <w:r w:rsidR="00EB5B84">
        <w:rPr>
          <w:rFonts w:asciiTheme="minorHAnsi" w:hAnsiTheme="minorHAnsi"/>
          <w:sz w:val="22"/>
          <w:szCs w:val="22"/>
        </w:rPr>
        <w:t xml:space="preserve"> </w:t>
      </w:r>
      <w:r w:rsidR="00C816EA">
        <w:rPr>
          <w:rFonts w:asciiTheme="minorHAnsi" w:hAnsiTheme="minorHAnsi"/>
          <w:sz w:val="22"/>
          <w:szCs w:val="22"/>
        </w:rPr>
        <w:t>zālāju</w:t>
      </w:r>
      <w:r w:rsidR="008C4F13" w:rsidRPr="008610D6">
        <w:rPr>
          <w:rFonts w:asciiTheme="minorHAnsi" w:hAnsiTheme="minorHAnsi"/>
          <w:sz w:val="22"/>
          <w:szCs w:val="22"/>
        </w:rPr>
        <w:t xml:space="preserve"> pakāpenisku atjaunošanos biotopiem labvēlīgā stāvoklī</w:t>
      </w:r>
      <w:r w:rsidR="00AE4D13">
        <w:rPr>
          <w:rFonts w:asciiTheme="minorHAnsi" w:hAnsiTheme="minorHAnsi"/>
          <w:sz w:val="22"/>
          <w:szCs w:val="22"/>
        </w:rPr>
        <w:t xml:space="preserve"> (potenciāli vērtīgie botāniskie BVZ - 56,85 ha; </w:t>
      </w:r>
      <w:r w:rsidR="00C816EA">
        <w:rPr>
          <w:rFonts w:asciiTheme="minorHAnsi" w:hAnsiTheme="minorHAnsi"/>
          <w:sz w:val="22"/>
          <w:szCs w:val="22"/>
        </w:rPr>
        <w:t>atjaunojamo</w:t>
      </w:r>
      <w:r w:rsidR="000E2E3C">
        <w:rPr>
          <w:rFonts w:asciiTheme="minorHAnsi" w:hAnsiTheme="minorHAnsi"/>
          <w:sz w:val="22"/>
          <w:szCs w:val="22"/>
        </w:rPr>
        <w:t xml:space="preserve"> </w:t>
      </w:r>
      <w:r w:rsidR="006E2756">
        <w:rPr>
          <w:rFonts w:asciiTheme="minorHAnsi" w:hAnsiTheme="minorHAnsi"/>
          <w:sz w:val="22"/>
          <w:szCs w:val="22"/>
        </w:rPr>
        <w:t>BVZ platības - 27,80 </w:t>
      </w:r>
      <w:r w:rsidR="00AE4D13">
        <w:rPr>
          <w:rFonts w:asciiTheme="minorHAnsi" w:hAnsiTheme="minorHAnsi"/>
          <w:sz w:val="22"/>
          <w:szCs w:val="22"/>
        </w:rPr>
        <w:t>ha)</w:t>
      </w:r>
      <w:r w:rsidR="008C4F13" w:rsidRPr="008610D6">
        <w:rPr>
          <w:rFonts w:asciiTheme="minorHAnsi" w:hAnsiTheme="minorHAnsi"/>
          <w:sz w:val="22"/>
          <w:szCs w:val="22"/>
        </w:rPr>
        <w:t>, kā arī</w:t>
      </w:r>
      <w:r w:rsidR="008C4F13" w:rsidRPr="008610D6">
        <w:rPr>
          <w:rFonts w:asciiTheme="minorHAnsi" w:hAnsiTheme="minorHAnsi"/>
          <w:b/>
          <w:sz w:val="22"/>
          <w:szCs w:val="22"/>
        </w:rPr>
        <w:t xml:space="preserve"> </w:t>
      </w:r>
      <w:r w:rsidR="008C4F13" w:rsidRPr="008610D6">
        <w:rPr>
          <w:rFonts w:asciiTheme="minorHAnsi" w:hAnsiTheme="minorHAnsi"/>
          <w:sz w:val="22"/>
          <w:szCs w:val="22"/>
        </w:rPr>
        <w:t xml:space="preserve">ik gadu uzturēt </w:t>
      </w:r>
      <w:r w:rsidR="006058C2" w:rsidRPr="008610D6">
        <w:rPr>
          <w:rFonts w:asciiTheme="minorHAnsi" w:hAnsiTheme="minorHAnsi"/>
          <w:sz w:val="22"/>
          <w:szCs w:val="22"/>
        </w:rPr>
        <w:t xml:space="preserve">esošās </w:t>
      </w:r>
      <w:r w:rsidR="008C4F13" w:rsidRPr="008610D6">
        <w:rPr>
          <w:rFonts w:asciiTheme="minorHAnsi" w:hAnsiTheme="minorHAnsi"/>
          <w:sz w:val="22"/>
          <w:szCs w:val="22"/>
        </w:rPr>
        <w:t>zālāju platības labā stāvoklī</w:t>
      </w:r>
      <w:r w:rsidR="00AE4D13">
        <w:rPr>
          <w:rFonts w:asciiTheme="minorHAnsi" w:hAnsiTheme="minorHAnsi"/>
          <w:sz w:val="22"/>
          <w:szCs w:val="22"/>
        </w:rPr>
        <w:t xml:space="preserve"> </w:t>
      </w:r>
      <w:r w:rsidR="006E2756">
        <w:rPr>
          <w:rFonts w:asciiTheme="minorHAnsi" w:hAnsiTheme="minorHAnsi"/>
          <w:sz w:val="22"/>
          <w:szCs w:val="22"/>
        </w:rPr>
        <w:t>(botānisko BVZ platība – 445,45 </w:t>
      </w:r>
      <w:r w:rsidR="00AE4D13">
        <w:rPr>
          <w:rFonts w:asciiTheme="minorHAnsi" w:hAnsiTheme="minorHAnsi"/>
          <w:sz w:val="22"/>
          <w:szCs w:val="22"/>
        </w:rPr>
        <w:t>ha)</w:t>
      </w:r>
      <w:r w:rsidR="006E2756">
        <w:rPr>
          <w:rFonts w:asciiTheme="minorHAnsi" w:hAnsiTheme="minorHAnsi"/>
          <w:sz w:val="22"/>
          <w:szCs w:val="22"/>
        </w:rPr>
        <w:t>.</w:t>
      </w:r>
    </w:p>
    <w:p w14:paraId="1804503D" w14:textId="1ACF5B18" w:rsidR="00562842" w:rsidRPr="0054105F" w:rsidRDefault="00562842" w:rsidP="008610D6">
      <w:pPr>
        <w:pStyle w:val="ListParagraph"/>
        <w:numPr>
          <w:ilvl w:val="0"/>
          <w:numId w:val="6"/>
        </w:numPr>
        <w:spacing w:before="120"/>
        <w:contextualSpacing w:val="0"/>
        <w:jc w:val="both"/>
        <w:rPr>
          <w:rFonts w:asciiTheme="minorHAnsi" w:hAnsiTheme="minorHAnsi"/>
          <w:sz w:val="22"/>
          <w:szCs w:val="22"/>
        </w:rPr>
      </w:pPr>
      <w:r w:rsidRPr="008610D6">
        <w:rPr>
          <w:rFonts w:asciiTheme="minorHAnsi" w:hAnsiTheme="minorHAnsi"/>
          <w:b/>
          <w:sz w:val="22"/>
          <w:szCs w:val="22"/>
        </w:rPr>
        <w:t>N</w:t>
      </w:r>
      <w:r w:rsidR="00DE5B5B" w:rsidRPr="008610D6">
        <w:rPr>
          <w:rFonts w:asciiTheme="minorHAnsi" w:hAnsiTheme="minorHAnsi"/>
          <w:b/>
          <w:sz w:val="22"/>
          <w:szCs w:val="22"/>
        </w:rPr>
        <w:t>epalielināt</w:t>
      </w:r>
      <w:r w:rsidRPr="008610D6">
        <w:rPr>
          <w:rFonts w:asciiTheme="minorHAnsi" w:hAnsiTheme="minorHAnsi"/>
          <w:b/>
          <w:sz w:val="22"/>
          <w:szCs w:val="22"/>
        </w:rPr>
        <w:t xml:space="preserve"> meža biotopu fragmentāciju – sabalansē</w:t>
      </w:r>
      <w:r w:rsidR="000A7229">
        <w:rPr>
          <w:rFonts w:asciiTheme="minorHAnsi" w:hAnsiTheme="minorHAnsi"/>
          <w:b/>
          <w:sz w:val="22"/>
          <w:szCs w:val="22"/>
        </w:rPr>
        <w:t>jot dabas aizsardzības prasības</w:t>
      </w:r>
      <w:r w:rsidRPr="008610D6">
        <w:rPr>
          <w:rFonts w:asciiTheme="minorHAnsi" w:hAnsiTheme="minorHAnsi"/>
          <w:b/>
          <w:sz w:val="22"/>
          <w:szCs w:val="22"/>
        </w:rPr>
        <w:t xml:space="preserve">, panākt dabas parka meža </w:t>
      </w:r>
      <w:r w:rsidR="00DE5B5B" w:rsidRPr="008610D6">
        <w:rPr>
          <w:rFonts w:asciiTheme="minorHAnsi" w:hAnsiTheme="minorHAnsi"/>
          <w:b/>
          <w:sz w:val="22"/>
          <w:szCs w:val="22"/>
        </w:rPr>
        <w:t>biotopu saglabāšanu</w:t>
      </w:r>
      <w:r w:rsidRPr="008610D6">
        <w:rPr>
          <w:rFonts w:asciiTheme="minorHAnsi" w:hAnsiTheme="minorHAnsi"/>
          <w:b/>
          <w:sz w:val="22"/>
          <w:szCs w:val="22"/>
        </w:rPr>
        <w:t>.</w:t>
      </w:r>
      <w:r w:rsidRPr="008610D6">
        <w:rPr>
          <w:rFonts w:asciiTheme="minorHAnsi" w:hAnsiTheme="minorHAnsi"/>
          <w:sz w:val="22"/>
          <w:szCs w:val="22"/>
        </w:rPr>
        <w:t xml:space="preserve"> Mērķis daļēji </w:t>
      </w:r>
      <w:r w:rsidRPr="0054105F">
        <w:rPr>
          <w:rFonts w:asciiTheme="minorHAnsi" w:hAnsiTheme="minorHAnsi"/>
          <w:sz w:val="22"/>
          <w:szCs w:val="22"/>
        </w:rPr>
        <w:t xml:space="preserve">var tikt sasniegts, </w:t>
      </w:r>
      <w:r w:rsidR="008610D6" w:rsidRPr="0054105F">
        <w:rPr>
          <w:rFonts w:asciiTheme="minorHAnsi" w:hAnsiTheme="minorHAnsi"/>
          <w:sz w:val="22"/>
          <w:szCs w:val="22"/>
        </w:rPr>
        <w:t>nosakot</w:t>
      </w:r>
      <w:r w:rsidRPr="0054105F">
        <w:rPr>
          <w:rFonts w:asciiTheme="minorHAnsi" w:hAnsiTheme="minorHAnsi"/>
          <w:sz w:val="22"/>
          <w:szCs w:val="22"/>
        </w:rPr>
        <w:t xml:space="preserve"> mežsaimnieciskās darbības ierobežojum</w:t>
      </w:r>
      <w:r w:rsidR="008610D6" w:rsidRPr="0054105F">
        <w:rPr>
          <w:rFonts w:asciiTheme="minorHAnsi" w:hAnsiTheme="minorHAnsi"/>
          <w:sz w:val="22"/>
          <w:szCs w:val="22"/>
        </w:rPr>
        <w:t>us</w:t>
      </w:r>
      <w:r w:rsidRPr="0054105F">
        <w:rPr>
          <w:rFonts w:asciiTheme="minorHAnsi" w:hAnsiTheme="minorHAnsi"/>
          <w:sz w:val="22"/>
          <w:szCs w:val="22"/>
        </w:rPr>
        <w:t xml:space="preserve">, kas nākotnē </w:t>
      </w:r>
      <w:r w:rsidR="008610D6" w:rsidRPr="0054105F">
        <w:rPr>
          <w:rFonts w:asciiTheme="minorHAnsi" w:hAnsiTheme="minorHAnsi"/>
          <w:sz w:val="22"/>
          <w:szCs w:val="22"/>
        </w:rPr>
        <w:t>ierobežotu</w:t>
      </w:r>
      <w:r w:rsidRPr="0054105F">
        <w:rPr>
          <w:rFonts w:asciiTheme="minorHAnsi" w:hAnsiTheme="minorHAnsi"/>
          <w:sz w:val="22"/>
          <w:szCs w:val="22"/>
        </w:rPr>
        <w:t xml:space="preserve"> meža biotopu fragmentāciju</w:t>
      </w:r>
      <w:r w:rsidR="00AA0280">
        <w:rPr>
          <w:rFonts w:asciiTheme="minorHAnsi" w:hAnsiTheme="minorHAnsi"/>
          <w:sz w:val="22"/>
          <w:szCs w:val="22"/>
        </w:rPr>
        <w:t xml:space="preserve"> 18,71 ha platībā</w:t>
      </w:r>
      <w:r w:rsidRPr="0054105F">
        <w:rPr>
          <w:rFonts w:asciiTheme="minorHAnsi" w:hAnsiTheme="minorHAnsi"/>
          <w:sz w:val="22"/>
          <w:szCs w:val="22"/>
        </w:rPr>
        <w:t xml:space="preserve">. </w:t>
      </w:r>
    </w:p>
    <w:p w14:paraId="1F054957" w14:textId="41F1DAE4" w:rsidR="0054105F" w:rsidRPr="0054105F" w:rsidRDefault="00562842" w:rsidP="0054105F">
      <w:pPr>
        <w:pStyle w:val="ListParagraph"/>
        <w:numPr>
          <w:ilvl w:val="0"/>
          <w:numId w:val="6"/>
        </w:numPr>
        <w:spacing w:before="120"/>
        <w:contextualSpacing w:val="0"/>
        <w:jc w:val="both"/>
        <w:rPr>
          <w:rFonts w:asciiTheme="minorHAnsi" w:hAnsiTheme="minorHAnsi"/>
          <w:sz w:val="22"/>
          <w:szCs w:val="22"/>
        </w:rPr>
      </w:pPr>
      <w:r w:rsidRPr="0054105F">
        <w:rPr>
          <w:rFonts w:asciiTheme="minorHAnsi" w:hAnsiTheme="minorHAnsi"/>
          <w:b/>
          <w:sz w:val="22"/>
          <w:szCs w:val="22"/>
        </w:rPr>
        <w:t>Nodrošināt labvēlīgus apstākļus ES nozīmes aizsargājamo biotopu pastāvēšanai un attīstībai</w:t>
      </w:r>
      <w:r w:rsidRPr="0054105F">
        <w:rPr>
          <w:rFonts w:asciiTheme="minorHAnsi" w:hAnsiTheme="minorHAnsi"/>
          <w:sz w:val="22"/>
          <w:szCs w:val="22"/>
        </w:rPr>
        <w:t>. Mērķis sasniedzams, realizējot visus apsaimniekošanas pasākumus</w:t>
      </w:r>
      <w:r w:rsidR="00170982" w:rsidRPr="0054105F">
        <w:rPr>
          <w:rFonts w:asciiTheme="minorHAnsi" w:hAnsiTheme="minorHAnsi"/>
          <w:sz w:val="22"/>
          <w:szCs w:val="22"/>
        </w:rPr>
        <w:t>, kas vērsti uz biotopu aizsardzību</w:t>
      </w:r>
      <w:r w:rsidRPr="0054105F">
        <w:rPr>
          <w:rFonts w:asciiTheme="minorHAnsi" w:hAnsiTheme="minorHAnsi"/>
          <w:sz w:val="22"/>
          <w:szCs w:val="22"/>
        </w:rPr>
        <w:t>. Mērķa sasniegšanai ir nepieciešams veikt zālāju</w:t>
      </w:r>
      <w:r w:rsidR="00AA0280">
        <w:rPr>
          <w:rFonts w:asciiTheme="minorHAnsi" w:hAnsiTheme="minorHAnsi"/>
          <w:sz w:val="22"/>
          <w:szCs w:val="22"/>
        </w:rPr>
        <w:t xml:space="preserve"> un</w:t>
      </w:r>
      <w:r w:rsidRPr="0054105F">
        <w:rPr>
          <w:rFonts w:asciiTheme="minorHAnsi" w:hAnsiTheme="minorHAnsi"/>
          <w:sz w:val="22"/>
          <w:szCs w:val="22"/>
        </w:rPr>
        <w:t xml:space="preserve"> saldūdens biotopu uzturēšanu labā stāvoklī</w:t>
      </w:r>
      <w:r w:rsidRPr="0054105F">
        <w:rPr>
          <w:rFonts w:asciiTheme="minorHAnsi" w:hAnsiTheme="minorHAnsi" w:cstheme="minorHAnsi"/>
          <w:sz w:val="22"/>
          <w:szCs w:val="22"/>
        </w:rPr>
        <w:t xml:space="preserve">, </w:t>
      </w:r>
      <w:r w:rsidR="007D4E22" w:rsidRPr="0054105F">
        <w:rPr>
          <w:rFonts w:asciiTheme="minorHAnsi" w:hAnsiTheme="minorHAnsi" w:cstheme="minorHAnsi"/>
          <w:sz w:val="22"/>
          <w:szCs w:val="22"/>
        </w:rPr>
        <w:t>k</w:t>
      </w:r>
      <w:r w:rsidR="007D4E22">
        <w:rPr>
          <w:rFonts w:asciiTheme="minorHAnsi" w:hAnsiTheme="minorHAnsi" w:cstheme="minorHAnsi"/>
          <w:sz w:val="22"/>
          <w:szCs w:val="22"/>
        </w:rPr>
        <w:t>o</w:t>
      </w:r>
      <w:r w:rsidR="007D4E22" w:rsidRPr="0054105F">
        <w:rPr>
          <w:rFonts w:asciiTheme="minorHAnsi" w:hAnsiTheme="minorHAnsi" w:cstheme="minorHAnsi"/>
          <w:sz w:val="22"/>
          <w:szCs w:val="22"/>
        </w:rPr>
        <w:t xml:space="preserve"> </w:t>
      </w:r>
      <w:r w:rsidRPr="0054105F">
        <w:rPr>
          <w:rFonts w:asciiTheme="minorHAnsi" w:hAnsiTheme="minorHAnsi" w:cstheme="minorHAnsi"/>
          <w:sz w:val="22"/>
          <w:szCs w:val="22"/>
        </w:rPr>
        <w:t>nav iespējams realizēt bez cilvēka aktīvas līdzdalības (pļaušana, ganīšana, upju kopšana).</w:t>
      </w:r>
    </w:p>
    <w:p w14:paraId="3200A916" w14:textId="4D6A5D86" w:rsidR="00562842" w:rsidRPr="0054105F" w:rsidRDefault="00562842" w:rsidP="0054105F">
      <w:pPr>
        <w:pStyle w:val="ListParagraph"/>
        <w:numPr>
          <w:ilvl w:val="0"/>
          <w:numId w:val="6"/>
        </w:numPr>
        <w:spacing w:before="120"/>
        <w:contextualSpacing w:val="0"/>
        <w:jc w:val="both"/>
        <w:rPr>
          <w:rFonts w:asciiTheme="minorHAnsi" w:hAnsiTheme="minorHAnsi"/>
          <w:sz w:val="22"/>
          <w:szCs w:val="22"/>
        </w:rPr>
      </w:pPr>
      <w:r w:rsidRPr="0054105F">
        <w:rPr>
          <w:rFonts w:asciiTheme="minorHAnsi" w:hAnsiTheme="minorHAnsi"/>
          <w:b/>
          <w:sz w:val="22"/>
          <w:szCs w:val="22"/>
        </w:rPr>
        <w:t>Nodrošināt labvēlīgu aizsardzības statusu aizsargājamo un tipisko augu un dzīvnieku sugu populācijām, vienlaikus ļaujot teritoriju izmantot rekreācijai (galvenokārt medībām,</w:t>
      </w:r>
      <w:r w:rsidR="009D0C6D" w:rsidRPr="0054105F">
        <w:rPr>
          <w:rFonts w:asciiTheme="minorHAnsi" w:hAnsiTheme="minorHAnsi"/>
          <w:b/>
          <w:sz w:val="22"/>
          <w:szCs w:val="22"/>
        </w:rPr>
        <w:t xml:space="preserve">) </w:t>
      </w:r>
      <w:r w:rsidRPr="0054105F">
        <w:rPr>
          <w:rFonts w:asciiTheme="minorHAnsi" w:hAnsiTheme="minorHAnsi"/>
          <w:b/>
          <w:sz w:val="22"/>
          <w:szCs w:val="22"/>
        </w:rPr>
        <w:t>un tūrisma attīstībai, ciktāl tas nav pretrunā ar dabas aizsardzības mērķiem.</w:t>
      </w:r>
      <w:r w:rsidRPr="0054105F">
        <w:rPr>
          <w:rFonts w:asciiTheme="minorHAnsi" w:hAnsiTheme="minorHAnsi"/>
          <w:sz w:val="22"/>
          <w:szCs w:val="22"/>
        </w:rPr>
        <w:t xml:space="preserve"> Mērķis sasniedzams </w:t>
      </w:r>
      <w:r w:rsidR="006D76AC" w:rsidRPr="0054105F">
        <w:rPr>
          <w:rFonts w:asciiTheme="minorHAnsi" w:hAnsiTheme="minorHAnsi"/>
          <w:sz w:val="22"/>
          <w:szCs w:val="22"/>
        </w:rPr>
        <w:t>ievērojot plānā noteiktos sugu apsaimniekošanas pasākumus</w:t>
      </w:r>
      <w:r w:rsidR="0054105F" w:rsidRPr="0054105F">
        <w:rPr>
          <w:rFonts w:asciiTheme="minorHAnsi" w:hAnsiTheme="minorHAnsi"/>
          <w:sz w:val="22"/>
          <w:szCs w:val="22"/>
        </w:rPr>
        <w:t>.</w:t>
      </w:r>
      <w:r w:rsidRPr="0054105F">
        <w:rPr>
          <w:rFonts w:asciiTheme="minorHAnsi" w:hAnsiTheme="minorHAnsi"/>
          <w:sz w:val="22"/>
          <w:szCs w:val="22"/>
        </w:rPr>
        <w:t xml:space="preserve"> Nodrošinot īpaši aizsargājamo biotopu aizsardzību (B.1.1.</w:t>
      </w:r>
      <w:r w:rsidR="006E2756">
        <w:rPr>
          <w:rFonts w:asciiTheme="minorHAnsi" w:hAnsiTheme="minorHAnsi"/>
          <w:sz w:val="22"/>
          <w:szCs w:val="22"/>
        </w:rPr>
        <w:t> </w:t>
      </w:r>
      <w:r w:rsidRPr="0054105F">
        <w:rPr>
          <w:rFonts w:asciiTheme="minorHAnsi" w:hAnsiTheme="minorHAnsi"/>
          <w:sz w:val="22"/>
          <w:szCs w:val="22"/>
        </w:rPr>
        <w:t>-</w:t>
      </w:r>
      <w:r w:rsidR="006E2756">
        <w:rPr>
          <w:rFonts w:asciiTheme="minorHAnsi" w:hAnsiTheme="minorHAnsi"/>
          <w:sz w:val="22"/>
          <w:szCs w:val="22"/>
        </w:rPr>
        <w:t> </w:t>
      </w:r>
      <w:r w:rsidRPr="0054105F">
        <w:rPr>
          <w:rFonts w:asciiTheme="minorHAnsi" w:hAnsiTheme="minorHAnsi"/>
          <w:sz w:val="22"/>
          <w:szCs w:val="22"/>
        </w:rPr>
        <w:t>B.1</w:t>
      </w:r>
      <w:r w:rsidR="0054105F" w:rsidRPr="0054105F">
        <w:rPr>
          <w:rFonts w:asciiTheme="minorHAnsi" w:hAnsiTheme="minorHAnsi"/>
          <w:sz w:val="22"/>
          <w:szCs w:val="22"/>
        </w:rPr>
        <w:t>2</w:t>
      </w:r>
      <w:r w:rsidR="009D0C6D" w:rsidRPr="0054105F">
        <w:rPr>
          <w:rFonts w:asciiTheme="minorHAnsi" w:hAnsiTheme="minorHAnsi"/>
          <w:sz w:val="22"/>
          <w:szCs w:val="22"/>
        </w:rPr>
        <w:t>.</w:t>
      </w:r>
      <w:r w:rsidRPr="0054105F">
        <w:rPr>
          <w:rFonts w:asciiTheme="minorHAnsi" w:hAnsiTheme="minorHAnsi"/>
          <w:sz w:val="22"/>
          <w:szCs w:val="22"/>
        </w:rPr>
        <w:t xml:space="preserve">1.), tiks nodrošināta tajos esošo tipisko augu un dzīvnieku sugu </w:t>
      </w:r>
      <w:r w:rsidRPr="0054105F">
        <w:rPr>
          <w:rFonts w:asciiTheme="minorHAnsi" w:hAnsiTheme="minorHAnsi"/>
          <w:sz w:val="22"/>
          <w:szCs w:val="22"/>
        </w:rPr>
        <w:lastRenderedPageBreak/>
        <w:t>populāciju aizsardzība. Ar sabiedrības informēšanas un izglītošanas pasākumiem (C.) tiks nodrošināts dabai draudzīgs tūrisms un sabiedrības informēšanas un izglītošanas veicināšana.</w:t>
      </w:r>
    </w:p>
    <w:p w14:paraId="2544ECA4" w14:textId="1036B121" w:rsidR="00EB5B84" w:rsidRDefault="00EB5B84" w:rsidP="00562842">
      <w:pPr>
        <w:spacing w:before="120"/>
        <w:jc w:val="both"/>
        <w:rPr>
          <w:rFonts w:asciiTheme="minorHAnsi" w:hAnsiTheme="minorHAnsi"/>
          <w:sz w:val="22"/>
          <w:szCs w:val="22"/>
        </w:rPr>
      </w:pPr>
      <w:r w:rsidRPr="00EB5B84">
        <w:rPr>
          <w:rFonts w:asciiTheme="minorHAnsi" w:hAnsiTheme="minorHAnsi"/>
          <w:sz w:val="22"/>
          <w:szCs w:val="22"/>
        </w:rPr>
        <w:t xml:space="preserve">Lai </w:t>
      </w:r>
      <w:r>
        <w:rPr>
          <w:rFonts w:asciiTheme="minorHAnsi" w:hAnsiTheme="minorHAnsi"/>
          <w:sz w:val="22"/>
          <w:szCs w:val="22"/>
        </w:rPr>
        <w:t>sasniegt</w:t>
      </w:r>
      <w:r w:rsidRPr="00EB5B84">
        <w:rPr>
          <w:rFonts w:asciiTheme="minorHAnsi" w:hAnsiTheme="minorHAnsi"/>
          <w:sz w:val="22"/>
          <w:szCs w:val="22"/>
        </w:rPr>
        <w:t>u izvirzītos ilgtermiņa un īstermiņa mērķus, izstrādāts dabas parka apsaimniekošanas pasākumu plāns, kas paredz pasākumus dabas vērtību aizsardzībai un saglabāšanai. Apsaimniekošanas pasākumi ir raksturoti 24.</w:t>
      </w:r>
      <w:r w:rsidR="006E2756">
        <w:rPr>
          <w:rFonts w:asciiTheme="minorHAnsi" w:hAnsiTheme="minorHAnsi"/>
          <w:sz w:val="22"/>
          <w:szCs w:val="22"/>
        </w:rPr>
        <w:t> </w:t>
      </w:r>
      <w:r w:rsidRPr="00EB5B84">
        <w:rPr>
          <w:rFonts w:asciiTheme="minorHAnsi" w:hAnsiTheme="minorHAnsi"/>
          <w:sz w:val="22"/>
          <w:szCs w:val="22"/>
        </w:rPr>
        <w:t>tabulā, kas ir lietojama kopā ar apsaimniekošanas pasākumu aprakstu un detalizēto infrastruktūras objektu un biotopu apsaimniekošanas pasākumu karti (skatīt 5.</w:t>
      </w:r>
      <w:r w:rsidR="006E2756">
        <w:rPr>
          <w:rFonts w:asciiTheme="minorHAnsi" w:hAnsiTheme="minorHAnsi"/>
          <w:sz w:val="22"/>
          <w:szCs w:val="22"/>
        </w:rPr>
        <w:t> </w:t>
      </w:r>
      <w:r w:rsidRPr="00EB5B84">
        <w:rPr>
          <w:rFonts w:asciiTheme="minorHAnsi" w:hAnsiTheme="minorHAnsi"/>
          <w:sz w:val="22"/>
          <w:szCs w:val="22"/>
        </w:rPr>
        <w:t>pielikumu). 24.</w:t>
      </w:r>
      <w:r w:rsidR="006E2756">
        <w:rPr>
          <w:rFonts w:asciiTheme="minorHAnsi" w:hAnsiTheme="minorHAnsi"/>
          <w:sz w:val="22"/>
          <w:szCs w:val="22"/>
        </w:rPr>
        <w:t> </w:t>
      </w:r>
      <w:r w:rsidRPr="00EB5B84">
        <w:rPr>
          <w:rFonts w:asciiTheme="minorHAnsi" w:hAnsiTheme="minorHAnsi"/>
          <w:sz w:val="22"/>
          <w:szCs w:val="22"/>
        </w:rPr>
        <w:t>tabulā ir sniegta katra pasākuma prioritāte, izpildes termiņš, iespējamais finansējuma avots, aptuvenais finansējuma apjoms, ja tāds ir nepieciešams un</w:t>
      </w:r>
      <w:r w:rsidR="006E2756">
        <w:rPr>
          <w:rFonts w:asciiTheme="minorHAnsi" w:hAnsiTheme="minorHAnsi"/>
          <w:sz w:val="22"/>
          <w:szCs w:val="22"/>
        </w:rPr>
        <w:t>,</w:t>
      </w:r>
      <w:r w:rsidRPr="00EB5B84">
        <w:rPr>
          <w:rFonts w:asciiTheme="minorHAnsi" w:hAnsiTheme="minorHAnsi"/>
          <w:sz w:val="22"/>
          <w:szCs w:val="22"/>
        </w:rPr>
        <w:t xml:space="preserve"> ja to var aprēķināt. Katrs pasākums ir attiecināts uz konkrētu īstermiņa mērķi, un tiek norādīti tā izpildes rādītāji.</w:t>
      </w:r>
    </w:p>
    <w:p w14:paraId="5E637C25" w14:textId="1478078D" w:rsidR="00562842" w:rsidRPr="009D0C6D" w:rsidRDefault="00EB5B84" w:rsidP="00562842">
      <w:pPr>
        <w:spacing w:before="120"/>
        <w:jc w:val="both"/>
        <w:rPr>
          <w:rFonts w:asciiTheme="minorHAnsi" w:hAnsiTheme="minorHAnsi"/>
          <w:sz w:val="22"/>
          <w:szCs w:val="22"/>
        </w:rPr>
      </w:pPr>
      <w:r>
        <w:rPr>
          <w:rFonts w:asciiTheme="minorHAnsi" w:hAnsiTheme="minorHAnsi"/>
          <w:sz w:val="22"/>
          <w:szCs w:val="22"/>
        </w:rPr>
        <w:t>A</w:t>
      </w:r>
      <w:r w:rsidR="00525D51">
        <w:rPr>
          <w:rFonts w:asciiTheme="minorHAnsi" w:hAnsiTheme="minorHAnsi"/>
          <w:sz w:val="22"/>
          <w:szCs w:val="22"/>
        </w:rPr>
        <w:t>psaimniekošanas pasākumu</w:t>
      </w:r>
      <w:r w:rsidR="00562842" w:rsidRPr="009D0C6D">
        <w:rPr>
          <w:rFonts w:asciiTheme="minorHAnsi" w:hAnsiTheme="minorHAnsi"/>
          <w:sz w:val="22"/>
          <w:szCs w:val="22"/>
        </w:rPr>
        <w:t xml:space="preserve"> mērķi tiek sadalīti šādās grupās:</w:t>
      </w:r>
    </w:p>
    <w:p w14:paraId="299E7866" w14:textId="77777777" w:rsidR="00562842" w:rsidRPr="009D0C6D" w:rsidRDefault="00562842" w:rsidP="00562842">
      <w:pPr>
        <w:spacing w:before="120"/>
        <w:jc w:val="both"/>
        <w:rPr>
          <w:rFonts w:asciiTheme="minorHAnsi" w:hAnsiTheme="minorHAnsi"/>
          <w:sz w:val="22"/>
          <w:szCs w:val="22"/>
        </w:rPr>
      </w:pPr>
      <w:r w:rsidRPr="009D0C6D">
        <w:rPr>
          <w:rFonts w:asciiTheme="minorHAnsi" w:hAnsiTheme="minorHAnsi"/>
          <w:b/>
          <w:sz w:val="22"/>
          <w:szCs w:val="22"/>
        </w:rPr>
        <w:t>A.</w:t>
      </w:r>
      <w:r w:rsidRPr="009D0C6D">
        <w:rPr>
          <w:rFonts w:asciiTheme="minorHAnsi" w:hAnsiTheme="minorHAnsi"/>
          <w:sz w:val="22"/>
          <w:szCs w:val="22"/>
        </w:rPr>
        <w:t xml:space="preserve"> </w:t>
      </w:r>
      <w:r w:rsidRPr="009D0C6D">
        <w:rPr>
          <w:rFonts w:asciiTheme="minorHAnsi" w:hAnsiTheme="minorHAnsi"/>
          <w:b/>
          <w:sz w:val="22"/>
          <w:szCs w:val="22"/>
        </w:rPr>
        <w:t xml:space="preserve">Administratīvie un organizatoriskie mērķi: </w:t>
      </w:r>
    </w:p>
    <w:p w14:paraId="1BAFF4AD" w14:textId="4770E403" w:rsidR="00250953" w:rsidRDefault="00562842" w:rsidP="00250953">
      <w:pPr>
        <w:pStyle w:val="ListParagraph"/>
        <w:spacing w:before="60"/>
        <w:jc w:val="both"/>
        <w:rPr>
          <w:rFonts w:asciiTheme="minorHAnsi" w:hAnsiTheme="minorHAnsi"/>
          <w:sz w:val="22"/>
          <w:szCs w:val="22"/>
        </w:rPr>
      </w:pPr>
      <w:r w:rsidRPr="00250953">
        <w:rPr>
          <w:rFonts w:asciiTheme="minorHAnsi" w:hAnsiTheme="minorHAnsi"/>
          <w:sz w:val="22"/>
          <w:szCs w:val="22"/>
        </w:rPr>
        <w:t>A.</w:t>
      </w:r>
      <w:r w:rsidR="00250953">
        <w:rPr>
          <w:rFonts w:asciiTheme="minorHAnsi" w:hAnsiTheme="minorHAnsi"/>
          <w:sz w:val="22"/>
          <w:szCs w:val="22"/>
        </w:rPr>
        <w:t>(</w:t>
      </w:r>
      <w:r w:rsidR="009D0C6D" w:rsidRPr="00250953">
        <w:rPr>
          <w:rFonts w:asciiTheme="minorHAnsi" w:hAnsiTheme="minorHAnsi"/>
          <w:sz w:val="22"/>
          <w:szCs w:val="22"/>
        </w:rPr>
        <w:t>1</w:t>
      </w:r>
      <w:r w:rsidRPr="00250953">
        <w:rPr>
          <w:rFonts w:asciiTheme="minorHAnsi" w:hAnsiTheme="minorHAnsi"/>
          <w:sz w:val="22"/>
          <w:szCs w:val="22"/>
        </w:rPr>
        <w:t>.</w:t>
      </w:r>
      <w:r w:rsidR="00250953">
        <w:rPr>
          <w:rFonts w:asciiTheme="minorHAnsi" w:hAnsiTheme="minorHAnsi"/>
          <w:sz w:val="22"/>
          <w:szCs w:val="22"/>
        </w:rPr>
        <w:t>)</w:t>
      </w:r>
      <w:r w:rsidRPr="00250953">
        <w:rPr>
          <w:rFonts w:asciiTheme="minorHAnsi" w:hAnsiTheme="minorHAnsi"/>
          <w:sz w:val="22"/>
          <w:szCs w:val="22"/>
        </w:rPr>
        <w:t xml:space="preserve"> Integrēt </w:t>
      </w:r>
      <w:r w:rsidR="00250953" w:rsidRPr="00250953">
        <w:rPr>
          <w:rFonts w:asciiTheme="minorHAnsi" w:hAnsiTheme="minorHAnsi"/>
          <w:sz w:val="22"/>
          <w:szCs w:val="22"/>
        </w:rPr>
        <w:t>dabas aizsardzības plānā ietverto</w:t>
      </w:r>
      <w:r w:rsidR="006E2756">
        <w:rPr>
          <w:rFonts w:asciiTheme="minorHAnsi" w:hAnsiTheme="minorHAnsi"/>
          <w:sz w:val="22"/>
          <w:szCs w:val="22"/>
        </w:rPr>
        <w:t>s</w:t>
      </w:r>
      <w:r w:rsidR="00250953" w:rsidRPr="00250953">
        <w:rPr>
          <w:rFonts w:asciiTheme="minorHAnsi" w:hAnsiTheme="minorHAnsi"/>
          <w:sz w:val="22"/>
          <w:szCs w:val="22"/>
        </w:rPr>
        <w:t xml:space="preserve"> priekšlikum</w:t>
      </w:r>
      <w:r w:rsidR="006E2756">
        <w:rPr>
          <w:rFonts w:asciiTheme="minorHAnsi" w:hAnsiTheme="minorHAnsi"/>
          <w:sz w:val="22"/>
          <w:szCs w:val="22"/>
        </w:rPr>
        <w:t>us</w:t>
      </w:r>
      <w:r w:rsidR="00250953">
        <w:rPr>
          <w:rFonts w:asciiTheme="minorHAnsi" w:hAnsiTheme="minorHAnsi"/>
          <w:sz w:val="22"/>
          <w:szCs w:val="22"/>
        </w:rPr>
        <w:t xml:space="preserve"> </w:t>
      </w:r>
      <w:r w:rsidR="00250953" w:rsidRPr="00250953">
        <w:rPr>
          <w:rFonts w:asciiTheme="minorHAnsi" w:hAnsiTheme="minorHAnsi"/>
          <w:sz w:val="22"/>
          <w:szCs w:val="22"/>
        </w:rPr>
        <w:t>Madonas novada teritorijas plānojumā</w:t>
      </w:r>
      <w:r w:rsidR="006E2756">
        <w:rPr>
          <w:rFonts w:asciiTheme="minorHAnsi" w:hAnsiTheme="minorHAnsi"/>
          <w:sz w:val="22"/>
          <w:szCs w:val="22"/>
        </w:rPr>
        <w:t>;</w:t>
      </w:r>
    </w:p>
    <w:p w14:paraId="65A267F4" w14:textId="2954FB3E" w:rsidR="00EB5B84" w:rsidRDefault="00EB5B84" w:rsidP="00250953">
      <w:pPr>
        <w:pStyle w:val="ListParagraph"/>
        <w:spacing w:before="60"/>
        <w:jc w:val="both"/>
        <w:rPr>
          <w:rFonts w:asciiTheme="minorHAnsi" w:hAnsiTheme="minorHAnsi"/>
          <w:sz w:val="22"/>
          <w:szCs w:val="22"/>
        </w:rPr>
      </w:pPr>
      <w:r>
        <w:rPr>
          <w:rFonts w:asciiTheme="minorHAnsi" w:hAnsiTheme="minorHAnsi"/>
          <w:sz w:val="22"/>
          <w:szCs w:val="22"/>
        </w:rPr>
        <w:t xml:space="preserve">A.(1.) </w:t>
      </w:r>
      <w:r w:rsidRPr="00EB5B84">
        <w:rPr>
          <w:rFonts w:asciiTheme="minorHAnsi" w:hAnsiTheme="minorHAnsi"/>
          <w:sz w:val="22"/>
          <w:szCs w:val="22"/>
        </w:rPr>
        <w:t>IAIN projekta virzīšana un apstiprināšana Ministru kabinetā</w:t>
      </w:r>
      <w:r w:rsidR="006E2756">
        <w:rPr>
          <w:rFonts w:asciiTheme="minorHAnsi" w:hAnsiTheme="minorHAnsi"/>
          <w:sz w:val="22"/>
          <w:szCs w:val="22"/>
        </w:rPr>
        <w:t>.</w:t>
      </w:r>
    </w:p>
    <w:p w14:paraId="666F7544" w14:textId="3C375337" w:rsidR="00562842" w:rsidRPr="00250953" w:rsidRDefault="00562842" w:rsidP="00250953">
      <w:pPr>
        <w:spacing w:before="60"/>
        <w:jc w:val="both"/>
        <w:rPr>
          <w:rFonts w:asciiTheme="minorHAnsi" w:hAnsiTheme="minorHAnsi"/>
          <w:sz w:val="22"/>
          <w:szCs w:val="22"/>
        </w:rPr>
      </w:pPr>
      <w:r w:rsidRPr="00250953">
        <w:rPr>
          <w:rFonts w:asciiTheme="minorHAnsi" w:hAnsiTheme="minorHAnsi"/>
          <w:b/>
          <w:sz w:val="22"/>
          <w:szCs w:val="22"/>
        </w:rPr>
        <w:t>B. Dabas vērtību aizsardzība</w:t>
      </w:r>
      <w:r w:rsidR="006E2756">
        <w:rPr>
          <w:rFonts w:asciiTheme="minorHAnsi" w:hAnsiTheme="minorHAnsi"/>
          <w:b/>
          <w:sz w:val="22"/>
          <w:szCs w:val="22"/>
        </w:rPr>
        <w:t>s</w:t>
      </w:r>
      <w:r w:rsidRPr="00250953">
        <w:rPr>
          <w:rFonts w:asciiTheme="minorHAnsi" w:hAnsiTheme="minorHAnsi"/>
          <w:b/>
          <w:sz w:val="22"/>
          <w:szCs w:val="22"/>
        </w:rPr>
        <w:t xml:space="preserve"> un apsaimniekošanas mērķi:</w:t>
      </w:r>
      <w:r w:rsidRPr="00250953">
        <w:rPr>
          <w:rFonts w:asciiTheme="minorHAnsi" w:hAnsiTheme="minorHAnsi"/>
          <w:sz w:val="22"/>
          <w:szCs w:val="22"/>
        </w:rPr>
        <w:t xml:space="preserve"> </w:t>
      </w:r>
    </w:p>
    <w:p w14:paraId="5CF2AE88" w14:textId="318028B8" w:rsidR="00562842" w:rsidRPr="009D0C6D" w:rsidRDefault="00562842" w:rsidP="00562842">
      <w:pPr>
        <w:spacing w:before="60"/>
        <w:jc w:val="both"/>
        <w:rPr>
          <w:rFonts w:asciiTheme="minorHAnsi" w:hAnsiTheme="minorHAnsi"/>
          <w:sz w:val="22"/>
          <w:szCs w:val="22"/>
        </w:rPr>
      </w:pPr>
      <w:r w:rsidRPr="009D0C6D">
        <w:rPr>
          <w:rFonts w:asciiTheme="minorHAnsi" w:hAnsiTheme="minorHAnsi"/>
          <w:sz w:val="22"/>
          <w:szCs w:val="22"/>
        </w:rPr>
        <w:tab/>
        <w:t>B.</w:t>
      </w:r>
      <w:r w:rsidR="00250953">
        <w:rPr>
          <w:rFonts w:asciiTheme="minorHAnsi" w:hAnsiTheme="minorHAnsi"/>
          <w:sz w:val="22"/>
          <w:szCs w:val="22"/>
        </w:rPr>
        <w:t>(</w:t>
      </w:r>
      <w:r w:rsidRPr="009D0C6D">
        <w:rPr>
          <w:rFonts w:asciiTheme="minorHAnsi" w:hAnsiTheme="minorHAnsi"/>
          <w:sz w:val="22"/>
          <w:szCs w:val="22"/>
        </w:rPr>
        <w:t>1.</w:t>
      </w:r>
      <w:r w:rsidR="00250953">
        <w:rPr>
          <w:rFonts w:asciiTheme="minorHAnsi" w:hAnsiTheme="minorHAnsi"/>
          <w:sz w:val="22"/>
          <w:szCs w:val="22"/>
        </w:rPr>
        <w:t>)</w:t>
      </w:r>
      <w:r w:rsidRPr="009D0C6D">
        <w:rPr>
          <w:rFonts w:asciiTheme="minorHAnsi" w:hAnsiTheme="minorHAnsi"/>
          <w:sz w:val="22"/>
          <w:szCs w:val="22"/>
        </w:rPr>
        <w:t xml:space="preserve"> </w:t>
      </w:r>
      <w:r w:rsidR="009D0C6D" w:rsidRPr="009D0C6D">
        <w:rPr>
          <w:rFonts w:asciiTheme="minorHAnsi" w:hAnsiTheme="minorHAnsi"/>
          <w:sz w:val="22"/>
          <w:szCs w:val="22"/>
        </w:rPr>
        <w:t>Uzlabot zālāju biotopu aizsardzību un kvalitāti</w:t>
      </w:r>
      <w:r w:rsidR="006E2756">
        <w:rPr>
          <w:rFonts w:asciiTheme="minorHAnsi" w:hAnsiTheme="minorHAnsi"/>
          <w:sz w:val="22"/>
          <w:szCs w:val="22"/>
        </w:rPr>
        <w:t>;</w:t>
      </w:r>
      <w:r w:rsidR="009D0C6D" w:rsidRPr="009D0C6D">
        <w:rPr>
          <w:rFonts w:asciiTheme="minorHAnsi" w:hAnsiTheme="minorHAnsi"/>
          <w:sz w:val="22"/>
          <w:szCs w:val="22"/>
        </w:rPr>
        <w:t xml:space="preserve"> </w:t>
      </w:r>
    </w:p>
    <w:p w14:paraId="651E88C5" w14:textId="41F30FDB" w:rsidR="00562842" w:rsidRPr="009D0C6D" w:rsidRDefault="00562842" w:rsidP="009D0C6D">
      <w:pPr>
        <w:spacing w:before="60"/>
        <w:ind w:firstLine="720"/>
        <w:jc w:val="both"/>
        <w:rPr>
          <w:rFonts w:asciiTheme="minorHAnsi" w:hAnsiTheme="minorHAnsi"/>
          <w:sz w:val="22"/>
          <w:szCs w:val="22"/>
        </w:rPr>
      </w:pPr>
      <w:r w:rsidRPr="009D0C6D">
        <w:rPr>
          <w:rFonts w:asciiTheme="minorHAnsi" w:hAnsiTheme="minorHAnsi"/>
          <w:sz w:val="22"/>
          <w:szCs w:val="22"/>
        </w:rPr>
        <w:t>B.</w:t>
      </w:r>
      <w:r w:rsidR="00250953">
        <w:rPr>
          <w:rFonts w:asciiTheme="minorHAnsi" w:hAnsiTheme="minorHAnsi"/>
          <w:sz w:val="22"/>
          <w:szCs w:val="22"/>
        </w:rPr>
        <w:t>(</w:t>
      </w:r>
      <w:r w:rsidRPr="009D0C6D">
        <w:rPr>
          <w:rFonts w:asciiTheme="minorHAnsi" w:hAnsiTheme="minorHAnsi"/>
          <w:sz w:val="22"/>
          <w:szCs w:val="22"/>
        </w:rPr>
        <w:t>2.</w:t>
      </w:r>
      <w:r w:rsidR="00250953">
        <w:rPr>
          <w:rFonts w:asciiTheme="minorHAnsi" w:hAnsiTheme="minorHAnsi"/>
          <w:sz w:val="22"/>
          <w:szCs w:val="22"/>
        </w:rPr>
        <w:t>)</w:t>
      </w:r>
      <w:r w:rsidR="009D0C6D" w:rsidRPr="009D0C6D">
        <w:rPr>
          <w:rFonts w:asciiTheme="minorHAnsi" w:hAnsiTheme="minorHAnsi"/>
          <w:sz w:val="22"/>
          <w:szCs w:val="22"/>
        </w:rPr>
        <w:t xml:space="preserve"> Uzlabot mežu biotopu aizsardzību un kvalitāti;</w:t>
      </w:r>
    </w:p>
    <w:p w14:paraId="713F0B8A" w14:textId="2B1376D8" w:rsidR="009D0C6D" w:rsidRPr="009D0C6D" w:rsidRDefault="00562842" w:rsidP="009D0C6D">
      <w:pPr>
        <w:spacing w:before="60"/>
        <w:ind w:firstLine="720"/>
        <w:jc w:val="both"/>
        <w:rPr>
          <w:rFonts w:asciiTheme="minorHAnsi" w:hAnsiTheme="minorHAnsi"/>
          <w:sz w:val="22"/>
          <w:szCs w:val="22"/>
        </w:rPr>
      </w:pPr>
      <w:r w:rsidRPr="009D0C6D">
        <w:rPr>
          <w:rFonts w:asciiTheme="minorHAnsi" w:hAnsiTheme="minorHAnsi"/>
          <w:sz w:val="22"/>
          <w:szCs w:val="22"/>
        </w:rPr>
        <w:t>B.</w:t>
      </w:r>
      <w:r w:rsidR="00250953">
        <w:rPr>
          <w:rFonts w:asciiTheme="minorHAnsi" w:hAnsiTheme="minorHAnsi"/>
          <w:sz w:val="22"/>
          <w:szCs w:val="22"/>
        </w:rPr>
        <w:t>(</w:t>
      </w:r>
      <w:r w:rsidRPr="009D0C6D">
        <w:rPr>
          <w:rFonts w:asciiTheme="minorHAnsi" w:hAnsiTheme="minorHAnsi"/>
          <w:sz w:val="22"/>
          <w:szCs w:val="22"/>
        </w:rPr>
        <w:t>3.</w:t>
      </w:r>
      <w:r w:rsidR="00250953">
        <w:rPr>
          <w:rFonts w:asciiTheme="minorHAnsi" w:hAnsiTheme="minorHAnsi"/>
          <w:sz w:val="22"/>
          <w:szCs w:val="22"/>
        </w:rPr>
        <w:t>)</w:t>
      </w:r>
      <w:r w:rsidRPr="009D0C6D">
        <w:rPr>
          <w:rFonts w:asciiTheme="minorHAnsi" w:hAnsiTheme="minorHAnsi"/>
          <w:sz w:val="22"/>
          <w:szCs w:val="22"/>
        </w:rPr>
        <w:t xml:space="preserve"> </w:t>
      </w:r>
      <w:r w:rsidR="009D0C6D" w:rsidRPr="009D0C6D">
        <w:rPr>
          <w:rFonts w:asciiTheme="minorHAnsi" w:hAnsiTheme="minorHAnsi"/>
          <w:sz w:val="22"/>
          <w:szCs w:val="22"/>
        </w:rPr>
        <w:t>Uzlabot saldūdeņu biotopu aizsardzību un kvalitāti;</w:t>
      </w:r>
    </w:p>
    <w:p w14:paraId="3E6745FF" w14:textId="7335E849" w:rsidR="00562842" w:rsidRPr="00DB303D" w:rsidRDefault="00562842" w:rsidP="009D0C6D">
      <w:pPr>
        <w:spacing w:before="60"/>
        <w:ind w:firstLine="720"/>
        <w:jc w:val="both"/>
        <w:rPr>
          <w:rFonts w:asciiTheme="minorHAnsi" w:hAnsiTheme="minorHAnsi"/>
          <w:sz w:val="22"/>
          <w:szCs w:val="22"/>
        </w:rPr>
      </w:pPr>
      <w:r w:rsidRPr="00DB303D">
        <w:rPr>
          <w:rFonts w:asciiTheme="minorHAnsi" w:hAnsiTheme="minorHAnsi"/>
          <w:sz w:val="22"/>
          <w:szCs w:val="22"/>
        </w:rPr>
        <w:t>B.</w:t>
      </w:r>
      <w:r w:rsidR="00250953" w:rsidRPr="00DB303D">
        <w:rPr>
          <w:rFonts w:asciiTheme="minorHAnsi" w:hAnsiTheme="minorHAnsi"/>
          <w:sz w:val="22"/>
          <w:szCs w:val="22"/>
        </w:rPr>
        <w:t>(</w:t>
      </w:r>
      <w:r w:rsidR="009D0C6D" w:rsidRPr="00DB303D">
        <w:rPr>
          <w:rFonts w:asciiTheme="minorHAnsi" w:hAnsiTheme="minorHAnsi"/>
          <w:sz w:val="22"/>
          <w:szCs w:val="22"/>
        </w:rPr>
        <w:t>4</w:t>
      </w:r>
      <w:r w:rsidRPr="00DB303D">
        <w:rPr>
          <w:rFonts w:asciiTheme="minorHAnsi" w:hAnsiTheme="minorHAnsi"/>
          <w:sz w:val="22"/>
          <w:szCs w:val="22"/>
        </w:rPr>
        <w:t>.</w:t>
      </w:r>
      <w:r w:rsidR="00250953" w:rsidRPr="00DB303D">
        <w:rPr>
          <w:rFonts w:asciiTheme="minorHAnsi" w:hAnsiTheme="minorHAnsi"/>
          <w:sz w:val="22"/>
          <w:szCs w:val="22"/>
        </w:rPr>
        <w:t>)</w:t>
      </w:r>
      <w:r w:rsidR="006E2756">
        <w:rPr>
          <w:rFonts w:asciiTheme="minorHAnsi" w:hAnsiTheme="minorHAnsi"/>
          <w:sz w:val="22"/>
          <w:szCs w:val="22"/>
        </w:rPr>
        <w:t xml:space="preserve"> </w:t>
      </w:r>
      <w:r w:rsidR="00A16DE9">
        <w:rPr>
          <w:rFonts w:asciiTheme="minorHAnsi" w:hAnsiTheme="minorHAnsi"/>
          <w:sz w:val="22"/>
          <w:szCs w:val="22"/>
        </w:rPr>
        <w:t>Uzlabot</w:t>
      </w:r>
      <w:r w:rsidR="00A16DE9" w:rsidRPr="00DB303D">
        <w:rPr>
          <w:rFonts w:asciiTheme="minorHAnsi" w:hAnsiTheme="minorHAnsi"/>
          <w:sz w:val="22"/>
          <w:szCs w:val="22"/>
        </w:rPr>
        <w:t xml:space="preserve"> </w:t>
      </w:r>
      <w:r w:rsidR="00A16DE9">
        <w:rPr>
          <w:rFonts w:asciiTheme="minorHAnsi" w:hAnsiTheme="minorHAnsi"/>
          <w:sz w:val="22"/>
          <w:szCs w:val="22"/>
        </w:rPr>
        <w:t xml:space="preserve">īpaši </w:t>
      </w:r>
      <w:r w:rsidRPr="00DB303D">
        <w:rPr>
          <w:rFonts w:asciiTheme="minorHAnsi" w:hAnsiTheme="minorHAnsi"/>
          <w:sz w:val="22"/>
          <w:szCs w:val="22"/>
        </w:rPr>
        <w:t>aizsargājam</w:t>
      </w:r>
      <w:r w:rsidR="00945863">
        <w:rPr>
          <w:rFonts w:asciiTheme="minorHAnsi" w:hAnsiTheme="minorHAnsi"/>
          <w:sz w:val="22"/>
          <w:szCs w:val="22"/>
        </w:rPr>
        <w:t>o un</w:t>
      </w:r>
      <w:r w:rsidR="001C2B1B">
        <w:rPr>
          <w:rFonts w:asciiTheme="minorHAnsi" w:hAnsiTheme="minorHAnsi"/>
          <w:sz w:val="22"/>
          <w:szCs w:val="22"/>
        </w:rPr>
        <w:t xml:space="preserve"> </w:t>
      </w:r>
      <w:proofErr w:type="spellStart"/>
      <w:r w:rsidR="00A16DE9">
        <w:rPr>
          <w:rFonts w:asciiTheme="minorHAnsi" w:hAnsiTheme="minorHAnsi"/>
          <w:sz w:val="22"/>
          <w:szCs w:val="22"/>
        </w:rPr>
        <w:t>lietussarg</w:t>
      </w:r>
      <w:r w:rsidR="00A16DE9" w:rsidRPr="00DB303D">
        <w:rPr>
          <w:rFonts w:asciiTheme="minorHAnsi" w:hAnsiTheme="minorHAnsi"/>
          <w:sz w:val="22"/>
          <w:szCs w:val="22"/>
        </w:rPr>
        <w:t>sug</w:t>
      </w:r>
      <w:r w:rsidR="00A16DE9">
        <w:rPr>
          <w:rFonts w:asciiTheme="minorHAnsi" w:hAnsiTheme="minorHAnsi"/>
          <w:sz w:val="22"/>
          <w:szCs w:val="22"/>
        </w:rPr>
        <w:t>u</w:t>
      </w:r>
      <w:proofErr w:type="spellEnd"/>
      <w:r w:rsidRPr="00DB303D">
        <w:rPr>
          <w:rFonts w:asciiTheme="minorHAnsi" w:hAnsiTheme="minorHAnsi"/>
          <w:sz w:val="22"/>
          <w:szCs w:val="22"/>
        </w:rPr>
        <w:t xml:space="preserve"> aizsardzības stāvokli.</w:t>
      </w:r>
    </w:p>
    <w:p w14:paraId="1AF52107" w14:textId="77777777" w:rsidR="00562842" w:rsidRPr="00DB303D" w:rsidRDefault="00562842" w:rsidP="00562842">
      <w:pPr>
        <w:spacing w:before="60"/>
        <w:jc w:val="both"/>
        <w:rPr>
          <w:rFonts w:asciiTheme="minorHAnsi" w:hAnsiTheme="minorHAnsi"/>
          <w:b/>
          <w:sz w:val="22"/>
          <w:szCs w:val="22"/>
        </w:rPr>
      </w:pPr>
      <w:r w:rsidRPr="00DB303D">
        <w:rPr>
          <w:rFonts w:asciiTheme="minorHAnsi" w:hAnsiTheme="minorHAnsi"/>
          <w:b/>
          <w:sz w:val="22"/>
          <w:szCs w:val="22"/>
        </w:rPr>
        <w:t>C. Sabiedrības informēšana un izglītošanas mērķi:</w:t>
      </w:r>
    </w:p>
    <w:p w14:paraId="4900D7C5" w14:textId="761D3C04" w:rsidR="00562842" w:rsidRPr="00DB303D" w:rsidRDefault="00562842" w:rsidP="006E2756">
      <w:pPr>
        <w:spacing w:before="60"/>
        <w:ind w:left="1134" w:hanging="425"/>
        <w:jc w:val="both"/>
        <w:rPr>
          <w:rFonts w:asciiTheme="minorHAnsi" w:hAnsiTheme="minorHAnsi"/>
          <w:sz w:val="22"/>
          <w:szCs w:val="22"/>
        </w:rPr>
      </w:pPr>
      <w:r w:rsidRPr="00DB303D">
        <w:rPr>
          <w:rFonts w:asciiTheme="minorHAnsi" w:hAnsiTheme="minorHAnsi"/>
          <w:sz w:val="22"/>
          <w:szCs w:val="22"/>
        </w:rPr>
        <w:t>C.</w:t>
      </w:r>
      <w:r w:rsidR="00DB303D" w:rsidRPr="00DB303D">
        <w:rPr>
          <w:rFonts w:asciiTheme="minorHAnsi" w:hAnsiTheme="minorHAnsi"/>
          <w:sz w:val="22"/>
          <w:szCs w:val="22"/>
        </w:rPr>
        <w:t>(</w:t>
      </w:r>
      <w:r w:rsidRPr="00DB303D">
        <w:rPr>
          <w:rFonts w:asciiTheme="minorHAnsi" w:hAnsiTheme="minorHAnsi"/>
          <w:sz w:val="22"/>
          <w:szCs w:val="22"/>
        </w:rPr>
        <w:t>1.</w:t>
      </w:r>
      <w:r w:rsidR="00DB303D" w:rsidRPr="00DB303D">
        <w:rPr>
          <w:rFonts w:asciiTheme="minorHAnsi" w:hAnsiTheme="minorHAnsi"/>
          <w:sz w:val="22"/>
          <w:szCs w:val="22"/>
        </w:rPr>
        <w:t>)</w:t>
      </w:r>
      <w:r w:rsidR="006E2756">
        <w:rPr>
          <w:rFonts w:asciiTheme="minorHAnsi" w:hAnsiTheme="minorHAnsi"/>
          <w:sz w:val="22"/>
          <w:szCs w:val="22"/>
        </w:rPr>
        <w:t xml:space="preserve"> </w:t>
      </w:r>
      <w:r w:rsidRPr="00DB303D">
        <w:rPr>
          <w:rFonts w:asciiTheme="minorHAnsi" w:hAnsiTheme="minorHAnsi"/>
          <w:sz w:val="22"/>
          <w:szCs w:val="22"/>
        </w:rPr>
        <w:t>Nodrošināt informāciju (tajā skaitā digitālās informācijas – mājaslapa, mobilās aplikācijas, virtuālās tūres, u.c.) par dabas vērtībām dabas parka teritorijas apmeklētājiem un iedzīvotājiem;</w:t>
      </w:r>
    </w:p>
    <w:p w14:paraId="40626C52" w14:textId="71F27946" w:rsidR="00562842" w:rsidRPr="00DB303D" w:rsidRDefault="00562842" w:rsidP="00562842">
      <w:pPr>
        <w:spacing w:before="60"/>
        <w:ind w:left="1134" w:hanging="425"/>
        <w:rPr>
          <w:rFonts w:asciiTheme="minorHAnsi" w:hAnsiTheme="minorHAnsi"/>
          <w:sz w:val="22"/>
          <w:szCs w:val="22"/>
        </w:rPr>
      </w:pPr>
      <w:r w:rsidRPr="00DB303D">
        <w:rPr>
          <w:rFonts w:asciiTheme="minorHAnsi" w:hAnsiTheme="minorHAnsi"/>
          <w:sz w:val="22"/>
          <w:szCs w:val="22"/>
        </w:rPr>
        <w:t>C.</w:t>
      </w:r>
      <w:r w:rsidR="00DB303D" w:rsidRPr="00DB303D">
        <w:rPr>
          <w:rFonts w:asciiTheme="minorHAnsi" w:hAnsiTheme="minorHAnsi"/>
          <w:sz w:val="22"/>
          <w:szCs w:val="22"/>
        </w:rPr>
        <w:t>(</w:t>
      </w:r>
      <w:r w:rsidRPr="00DB303D">
        <w:rPr>
          <w:rFonts w:asciiTheme="minorHAnsi" w:hAnsiTheme="minorHAnsi"/>
          <w:sz w:val="22"/>
          <w:szCs w:val="22"/>
        </w:rPr>
        <w:t>2.</w:t>
      </w:r>
      <w:r w:rsidR="00DB303D" w:rsidRPr="00DB303D">
        <w:rPr>
          <w:rFonts w:asciiTheme="minorHAnsi" w:hAnsiTheme="minorHAnsi"/>
          <w:sz w:val="22"/>
          <w:szCs w:val="22"/>
        </w:rPr>
        <w:t>)</w:t>
      </w:r>
      <w:r w:rsidRPr="00DB303D">
        <w:rPr>
          <w:rFonts w:asciiTheme="minorHAnsi" w:hAnsiTheme="minorHAnsi"/>
          <w:sz w:val="22"/>
          <w:szCs w:val="22"/>
        </w:rPr>
        <w:t xml:space="preserve"> informēt sabiedrību par biotopu un sugu grupu apsaimniekošanas pasākumiem;</w:t>
      </w:r>
    </w:p>
    <w:p w14:paraId="7767AD15" w14:textId="5A945D43" w:rsidR="00562842" w:rsidRPr="00DB303D" w:rsidRDefault="00562842" w:rsidP="00562842">
      <w:pPr>
        <w:spacing w:before="60"/>
        <w:ind w:left="1134" w:hanging="425"/>
        <w:rPr>
          <w:rFonts w:asciiTheme="minorHAnsi" w:hAnsiTheme="minorHAnsi"/>
          <w:sz w:val="22"/>
          <w:szCs w:val="22"/>
        </w:rPr>
      </w:pPr>
      <w:r w:rsidRPr="00DB303D">
        <w:rPr>
          <w:rFonts w:asciiTheme="minorHAnsi" w:hAnsiTheme="minorHAnsi"/>
          <w:sz w:val="22"/>
          <w:szCs w:val="22"/>
        </w:rPr>
        <w:t>C.</w:t>
      </w:r>
      <w:r w:rsidR="00DB303D" w:rsidRPr="00DB303D">
        <w:rPr>
          <w:rFonts w:asciiTheme="minorHAnsi" w:hAnsiTheme="minorHAnsi"/>
          <w:sz w:val="22"/>
          <w:szCs w:val="22"/>
        </w:rPr>
        <w:t>(</w:t>
      </w:r>
      <w:r w:rsidR="009D0C6D" w:rsidRPr="00DB303D">
        <w:rPr>
          <w:rFonts w:asciiTheme="minorHAnsi" w:hAnsiTheme="minorHAnsi"/>
          <w:sz w:val="22"/>
          <w:szCs w:val="22"/>
        </w:rPr>
        <w:t>3</w:t>
      </w:r>
      <w:r w:rsidRPr="00DB303D">
        <w:rPr>
          <w:rFonts w:asciiTheme="minorHAnsi" w:hAnsiTheme="minorHAnsi"/>
          <w:sz w:val="22"/>
          <w:szCs w:val="22"/>
        </w:rPr>
        <w:t>.</w:t>
      </w:r>
      <w:r w:rsidR="00DB303D" w:rsidRPr="00DB303D">
        <w:rPr>
          <w:rFonts w:asciiTheme="minorHAnsi" w:hAnsiTheme="minorHAnsi"/>
          <w:sz w:val="22"/>
          <w:szCs w:val="22"/>
        </w:rPr>
        <w:t>)</w:t>
      </w:r>
      <w:r w:rsidR="006E2756">
        <w:rPr>
          <w:rFonts w:asciiTheme="minorHAnsi" w:hAnsiTheme="minorHAnsi"/>
          <w:sz w:val="22"/>
          <w:szCs w:val="22"/>
        </w:rPr>
        <w:t xml:space="preserve"> </w:t>
      </w:r>
      <w:r w:rsidRPr="00DB303D">
        <w:rPr>
          <w:rFonts w:asciiTheme="minorHAnsi" w:hAnsiTheme="minorHAnsi"/>
          <w:sz w:val="22"/>
          <w:szCs w:val="22"/>
        </w:rPr>
        <w:t>Papildināt un uzturēt tūrisma infrastruktūru</w:t>
      </w:r>
      <w:r w:rsidR="00DB303D" w:rsidRPr="00DB303D">
        <w:rPr>
          <w:rFonts w:asciiTheme="minorHAnsi" w:hAnsiTheme="minorHAnsi"/>
          <w:sz w:val="22"/>
          <w:szCs w:val="22"/>
        </w:rPr>
        <w:t>.</w:t>
      </w:r>
    </w:p>
    <w:p w14:paraId="5F67F982" w14:textId="77777777" w:rsidR="00562842" w:rsidRPr="00DB303D" w:rsidRDefault="00562842" w:rsidP="00562842">
      <w:pPr>
        <w:spacing w:before="60"/>
        <w:jc w:val="both"/>
        <w:rPr>
          <w:rFonts w:asciiTheme="minorHAnsi" w:hAnsiTheme="minorHAnsi"/>
          <w:b/>
          <w:sz w:val="22"/>
          <w:szCs w:val="22"/>
        </w:rPr>
      </w:pPr>
      <w:r w:rsidRPr="00DB303D">
        <w:rPr>
          <w:rFonts w:asciiTheme="minorHAnsi" w:hAnsiTheme="minorHAnsi"/>
          <w:b/>
          <w:sz w:val="22"/>
          <w:szCs w:val="22"/>
        </w:rPr>
        <w:t>D. Izpēte un monitorings</w:t>
      </w:r>
    </w:p>
    <w:p w14:paraId="3A0284E0" w14:textId="08CABE44" w:rsidR="00562842" w:rsidRPr="00DB303D" w:rsidRDefault="00562842" w:rsidP="00562842">
      <w:pPr>
        <w:spacing w:before="60"/>
        <w:ind w:firstLine="720"/>
        <w:jc w:val="both"/>
        <w:rPr>
          <w:rFonts w:asciiTheme="minorHAnsi" w:hAnsiTheme="minorHAnsi"/>
          <w:sz w:val="22"/>
          <w:szCs w:val="22"/>
        </w:rPr>
      </w:pPr>
      <w:r w:rsidRPr="00DB303D">
        <w:rPr>
          <w:rFonts w:asciiTheme="minorHAnsi" w:hAnsiTheme="minorHAnsi"/>
          <w:sz w:val="22"/>
          <w:szCs w:val="22"/>
        </w:rPr>
        <w:t>D.</w:t>
      </w:r>
      <w:r w:rsidR="00DB303D" w:rsidRPr="00DB303D">
        <w:rPr>
          <w:rFonts w:asciiTheme="minorHAnsi" w:hAnsiTheme="minorHAnsi"/>
          <w:sz w:val="22"/>
          <w:szCs w:val="22"/>
        </w:rPr>
        <w:t>(</w:t>
      </w:r>
      <w:r w:rsidR="009D0C6D" w:rsidRPr="00DB303D">
        <w:rPr>
          <w:rFonts w:asciiTheme="minorHAnsi" w:hAnsiTheme="minorHAnsi"/>
          <w:sz w:val="22"/>
          <w:szCs w:val="22"/>
        </w:rPr>
        <w:t>1</w:t>
      </w:r>
      <w:r w:rsidRPr="00DB303D">
        <w:rPr>
          <w:rFonts w:asciiTheme="minorHAnsi" w:hAnsiTheme="minorHAnsi"/>
          <w:sz w:val="22"/>
          <w:szCs w:val="22"/>
        </w:rPr>
        <w:t>.</w:t>
      </w:r>
      <w:r w:rsidR="00DB303D" w:rsidRPr="00DB303D">
        <w:rPr>
          <w:rFonts w:asciiTheme="minorHAnsi" w:hAnsiTheme="minorHAnsi"/>
          <w:sz w:val="22"/>
          <w:szCs w:val="22"/>
        </w:rPr>
        <w:t>)</w:t>
      </w:r>
      <w:r w:rsidR="006E2756">
        <w:rPr>
          <w:rFonts w:asciiTheme="minorHAnsi" w:hAnsiTheme="minorHAnsi"/>
          <w:sz w:val="22"/>
          <w:szCs w:val="22"/>
        </w:rPr>
        <w:t xml:space="preserve"> </w:t>
      </w:r>
      <w:r w:rsidRPr="00DB303D">
        <w:rPr>
          <w:rFonts w:asciiTheme="minorHAnsi" w:hAnsiTheme="minorHAnsi"/>
          <w:sz w:val="22"/>
          <w:szCs w:val="22"/>
        </w:rPr>
        <w:t>Veikt apsaimniekošanas pasākumu efektivitātes monitoringu;</w:t>
      </w:r>
    </w:p>
    <w:p w14:paraId="46E1CA3D" w14:textId="5C6D0572" w:rsidR="00A24576" w:rsidRPr="00A76554" w:rsidRDefault="00562842" w:rsidP="006E2756">
      <w:pPr>
        <w:ind w:left="709"/>
        <w:rPr>
          <w:rFonts w:asciiTheme="minorHAnsi" w:hAnsiTheme="minorHAnsi" w:cstheme="minorHAnsi"/>
          <w:sz w:val="22"/>
          <w:szCs w:val="22"/>
        </w:rPr>
      </w:pPr>
      <w:r w:rsidRPr="00DB303D">
        <w:rPr>
          <w:rFonts w:asciiTheme="minorHAnsi" w:hAnsiTheme="minorHAnsi"/>
          <w:sz w:val="22"/>
          <w:szCs w:val="22"/>
        </w:rPr>
        <w:t>D.</w:t>
      </w:r>
      <w:r w:rsidR="00DB303D" w:rsidRPr="00DB303D">
        <w:rPr>
          <w:rFonts w:asciiTheme="minorHAnsi" w:hAnsiTheme="minorHAnsi"/>
          <w:sz w:val="22"/>
          <w:szCs w:val="22"/>
        </w:rPr>
        <w:t>(</w:t>
      </w:r>
      <w:r w:rsidR="00D7484B" w:rsidRPr="00DB303D">
        <w:rPr>
          <w:rFonts w:asciiTheme="minorHAnsi" w:hAnsiTheme="minorHAnsi"/>
          <w:sz w:val="22"/>
          <w:szCs w:val="22"/>
        </w:rPr>
        <w:t>2</w:t>
      </w:r>
      <w:r w:rsidRPr="00DB303D">
        <w:rPr>
          <w:rFonts w:asciiTheme="minorHAnsi" w:hAnsiTheme="minorHAnsi"/>
          <w:sz w:val="22"/>
          <w:szCs w:val="22"/>
        </w:rPr>
        <w:t>.</w:t>
      </w:r>
      <w:r w:rsidR="00DB303D" w:rsidRPr="00DB303D">
        <w:rPr>
          <w:rFonts w:asciiTheme="minorHAnsi" w:hAnsiTheme="minorHAnsi"/>
          <w:sz w:val="22"/>
          <w:szCs w:val="22"/>
        </w:rPr>
        <w:t>)</w:t>
      </w:r>
      <w:r w:rsidRPr="00DB303D">
        <w:rPr>
          <w:rFonts w:asciiTheme="minorHAnsi" w:hAnsiTheme="minorHAnsi"/>
          <w:sz w:val="22"/>
          <w:szCs w:val="22"/>
        </w:rPr>
        <w:t xml:space="preserve"> Veikt reto un aizsargājamo sugu monitoringu un </w:t>
      </w:r>
      <w:r w:rsidR="001C2B1B">
        <w:rPr>
          <w:rFonts w:asciiTheme="minorHAnsi" w:hAnsiTheme="minorHAnsi"/>
          <w:sz w:val="22"/>
          <w:szCs w:val="22"/>
        </w:rPr>
        <w:t>ekoloģiskos pētījumus</w:t>
      </w:r>
      <w:r w:rsidR="006E2756">
        <w:rPr>
          <w:rFonts w:asciiTheme="minorHAnsi" w:hAnsiTheme="minorHAnsi"/>
          <w:sz w:val="22"/>
          <w:szCs w:val="22"/>
        </w:rPr>
        <w:t>.</w:t>
      </w:r>
    </w:p>
    <w:p w14:paraId="5D76D276" w14:textId="77777777" w:rsidR="006E2756" w:rsidRDefault="006E2756" w:rsidP="007052A7">
      <w:pPr>
        <w:rPr>
          <w:rFonts w:asciiTheme="minorHAnsi" w:hAnsiTheme="minorHAnsi" w:cstheme="minorHAnsi"/>
          <w:b/>
          <w:sz w:val="22"/>
          <w:szCs w:val="22"/>
        </w:rPr>
      </w:pPr>
    </w:p>
    <w:p w14:paraId="26D763A1" w14:textId="0EEDC05A" w:rsidR="007052A7" w:rsidRPr="00A76554" w:rsidRDefault="007052A7" w:rsidP="007052A7">
      <w:pPr>
        <w:rPr>
          <w:rFonts w:asciiTheme="minorHAnsi" w:hAnsiTheme="minorHAnsi" w:cstheme="minorHAnsi"/>
          <w:b/>
          <w:sz w:val="22"/>
          <w:szCs w:val="22"/>
        </w:rPr>
      </w:pPr>
      <w:r w:rsidRPr="00A76554">
        <w:rPr>
          <w:rFonts w:asciiTheme="minorHAnsi" w:hAnsiTheme="minorHAnsi" w:cstheme="minorHAnsi"/>
          <w:b/>
          <w:sz w:val="22"/>
          <w:szCs w:val="22"/>
        </w:rPr>
        <w:t>Apsaimniekošanas un aizsardzības prioritātes</w:t>
      </w:r>
    </w:p>
    <w:p w14:paraId="4883B2CC" w14:textId="77777777" w:rsidR="007052A7" w:rsidRPr="00A76554" w:rsidRDefault="007052A7" w:rsidP="007052A7">
      <w:pPr>
        <w:rPr>
          <w:rFonts w:asciiTheme="minorHAnsi" w:hAnsiTheme="minorHAnsi" w:cstheme="minorHAnsi"/>
          <w:sz w:val="22"/>
          <w:szCs w:val="22"/>
        </w:rPr>
      </w:pPr>
    </w:p>
    <w:p w14:paraId="6227F494" w14:textId="6413D6DC" w:rsidR="007052A7" w:rsidRPr="00A76554" w:rsidRDefault="007052A7" w:rsidP="006E2756">
      <w:pPr>
        <w:ind w:left="426" w:hanging="426"/>
        <w:jc w:val="both"/>
        <w:rPr>
          <w:rFonts w:asciiTheme="minorHAnsi" w:hAnsiTheme="minorHAnsi" w:cstheme="minorHAnsi"/>
          <w:sz w:val="22"/>
          <w:szCs w:val="22"/>
        </w:rPr>
      </w:pPr>
      <w:r w:rsidRPr="00A76554">
        <w:rPr>
          <w:rFonts w:asciiTheme="minorHAnsi" w:hAnsiTheme="minorHAnsi" w:cstheme="minorHAnsi"/>
          <w:sz w:val="22"/>
          <w:szCs w:val="22"/>
        </w:rPr>
        <w:t>1.</w:t>
      </w:r>
      <w:r w:rsidR="00B955BD">
        <w:rPr>
          <w:rFonts w:asciiTheme="minorHAnsi" w:hAnsiTheme="minorHAnsi" w:cstheme="minorHAnsi"/>
          <w:sz w:val="22"/>
          <w:szCs w:val="22"/>
        </w:rPr>
        <w:tab/>
      </w:r>
      <w:r w:rsidRPr="00A76554">
        <w:rPr>
          <w:rFonts w:asciiTheme="minorHAnsi" w:hAnsiTheme="minorHAnsi" w:cstheme="minorHAnsi"/>
          <w:sz w:val="22"/>
          <w:szCs w:val="22"/>
        </w:rPr>
        <w:t xml:space="preserve">Zālāju biotopu daudzveidība un sugu piesātinājums ir augsts, tādēļ dabas parka </w:t>
      </w:r>
      <w:r w:rsidRPr="00A76554">
        <w:rPr>
          <w:rFonts w:asciiTheme="minorHAnsi" w:hAnsiTheme="minorHAnsi" w:cstheme="minorHAnsi"/>
          <w:b/>
          <w:sz w:val="22"/>
          <w:szCs w:val="22"/>
        </w:rPr>
        <w:t xml:space="preserve">prioritāte </w:t>
      </w:r>
      <w:r w:rsidRPr="00A76554">
        <w:rPr>
          <w:rFonts w:asciiTheme="minorHAnsi" w:hAnsiTheme="minorHAnsi" w:cstheme="minorHAnsi"/>
          <w:sz w:val="22"/>
          <w:szCs w:val="22"/>
        </w:rPr>
        <w:t>ir gan biotopu (</w:t>
      </w:r>
      <w:r w:rsidR="006E2756">
        <w:rPr>
          <w:rFonts w:asciiTheme="minorHAnsi" w:hAnsiTheme="minorHAnsi" w:cstheme="minorHAnsi"/>
          <w:b/>
          <w:sz w:val="22"/>
          <w:szCs w:val="22"/>
        </w:rPr>
        <w:t>īpaši</w:t>
      </w:r>
      <w:r w:rsidRPr="00A76554">
        <w:rPr>
          <w:rFonts w:asciiTheme="minorHAnsi" w:hAnsiTheme="minorHAnsi" w:cstheme="minorHAnsi"/>
          <w:b/>
          <w:sz w:val="22"/>
          <w:szCs w:val="22"/>
        </w:rPr>
        <w:t xml:space="preserve"> Palieņu zālāji </w:t>
      </w:r>
      <w:r w:rsidR="006E2756">
        <w:rPr>
          <w:rFonts w:asciiTheme="minorHAnsi" w:hAnsiTheme="minorHAnsi" w:cstheme="minorHAnsi"/>
          <w:b/>
          <w:sz w:val="22"/>
          <w:szCs w:val="22"/>
        </w:rPr>
        <w:t>(</w:t>
      </w:r>
      <w:r w:rsidR="006E2756" w:rsidRPr="00A76554">
        <w:rPr>
          <w:rFonts w:asciiTheme="minorHAnsi" w:hAnsiTheme="minorHAnsi" w:cstheme="minorHAnsi"/>
          <w:b/>
          <w:sz w:val="22"/>
          <w:szCs w:val="22"/>
        </w:rPr>
        <w:t>6450</w:t>
      </w:r>
      <w:r w:rsidR="006E2756">
        <w:rPr>
          <w:rFonts w:asciiTheme="minorHAnsi" w:hAnsiTheme="minorHAnsi" w:cstheme="minorHAnsi"/>
          <w:b/>
          <w:sz w:val="22"/>
          <w:szCs w:val="22"/>
        </w:rPr>
        <w:t>) un</w:t>
      </w:r>
      <w:r w:rsidRPr="00A76554">
        <w:rPr>
          <w:rFonts w:asciiTheme="minorHAnsi" w:hAnsiTheme="minorHAnsi" w:cstheme="minorHAnsi"/>
          <w:b/>
          <w:sz w:val="22"/>
          <w:szCs w:val="22"/>
        </w:rPr>
        <w:t xml:space="preserve"> Mēreni mitras pļavas </w:t>
      </w:r>
      <w:r w:rsidR="006E2756">
        <w:rPr>
          <w:rFonts w:asciiTheme="minorHAnsi" w:hAnsiTheme="minorHAnsi" w:cstheme="minorHAnsi"/>
          <w:b/>
          <w:sz w:val="22"/>
          <w:szCs w:val="22"/>
        </w:rPr>
        <w:t>(</w:t>
      </w:r>
      <w:r w:rsidR="006E2756" w:rsidRPr="00A76554">
        <w:rPr>
          <w:rFonts w:asciiTheme="minorHAnsi" w:hAnsiTheme="minorHAnsi" w:cstheme="minorHAnsi"/>
          <w:b/>
          <w:sz w:val="22"/>
          <w:szCs w:val="22"/>
        </w:rPr>
        <w:t>6510</w:t>
      </w:r>
      <w:r w:rsidR="006E2756">
        <w:rPr>
          <w:rFonts w:asciiTheme="minorHAnsi" w:hAnsiTheme="minorHAnsi" w:cstheme="minorHAnsi"/>
          <w:b/>
          <w:sz w:val="22"/>
          <w:szCs w:val="22"/>
        </w:rPr>
        <w:t>) un</w:t>
      </w:r>
      <w:r w:rsidRPr="00A76554">
        <w:rPr>
          <w:rFonts w:asciiTheme="minorHAnsi" w:hAnsiTheme="minorHAnsi" w:cstheme="minorHAnsi"/>
          <w:b/>
          <w:sz w:val="22"/>
          <w:szCs w:val="22"/>
        </w:rPr>
        <w:t xml:space="preserve"> sugām bagātas pļavas un ganības</w:t>
      </w:r>
      <w:r w:rsidR="006E2756">
        <w:rPr>
          <w:rFonts w:asciiTheme="minorHAnsi" w:hAnsiTheme="minorHAnsi" w:cstheme="minorHAnsi"/>
          <w:b/>
          <w:sz w:val="22"/>
          <w:szCs w:val="22"/>
        </w:rPr>
        <w:t xml:space="preserve"> (</w:t>
      </w:r>
      <w:r w:rsidR="006E2756" w:rsidRPr="00A76554">
        <w:rPr>
          <w:rFonts w:asciiTheme="minorHAnsi" w:hAnsiTheme="minorHAnsi" w:cstheme="minorHAnsi"/>
          <w:b/>
          <w:sz w:val="22"/>
          <w:szCs w:val="22"/>
        </w:rPr>
        <w:t>6270*</w:t>
      </w:r>
      <w:r w:rsidRPr="00A76554">
        <w:rPr>
          <w:rFonts w:asciiTheme="minorHAnsi" w:hAnsiTheme="minorHAnsi" w:cstheme="minorHAnsi"/>
          <w:b/>
          <w:sz w:val="22"/>
          <w:szCs w:val="22"/>
        </w:rPr>
        <w:t xml:space="preserve">), </w:t>
      </w:r>
      <w:r w:rsidR="00B955BD">
        <w:rPr>
          <w:rFonts w:asciiTheme="minorHAnsi" w:hAnsiTheme="minorHAnsi" w:cstheme="minorHAnsi"/>
          <w:sz w:val="22"/>
          <w:szCs w:val="22"/>
        </w:rPr>
        <w:t xml:space="preserve">gan augu, </w:t>
      </w:r>
      <w:r w:rsidRPr="00A76554">
        <w:rPr>
          <w:rFonts w:asciiTheme="minorHAnsi" w:hAnsiTheme="minorHAnsi" w:cstheme="minorHAnsi"/>
          <w:sz w:val="22"/>
          <w:szCs w:val="22"/>
        </w:rPr>
        <w:t xml:space="preserve">putnu sugu </w:t>
      </w:r>
      <w:r w:rsidR="00B955BD">
        <w:rPr>
          <w:rFonts w:asciiTheme="minorHAnsi" w:hAnsiTheme="minorHAnsi" w:cstheme="minorHAnsi"/>
          <w:sz w:val="22"/>
          <w:szCs w:val="22"/>
        </w:rPr>
        <w:t xml:space="preserve">atradņu un </w:t>
      </w:r>
      <w:r w:rsidRPr="00A76554">
        <w:rPr>
          <w:rFonts w:asciiTheme="minorHAnsi" w:hAnsiTheme="minorHAnsi" w:cstheme="minorHAnsi"/>
          <w:sz w:val="22"/>
          <w:szCs w:val="22"/>
        </w:rPr>
        <w:t>dzīvotņu saglabāšana labvēlīgā aizsardzības stāvoklī.</w:t>
      </w:r>
    </w:p>
    <w:p w14:paraId="0EFA969F" w14:textId="43AE29A1" w:rsidR="007052A7" w:rsidRPr="00A76554" w:rsidRDefault="007052A7" w:rsidP="006E2756">
      <w:pPr>
        <w:pStyle w:val="ListParagraph"/>
        <w:numPr>
          <w:ilvl w:val="0"/>
          <w:numId w:val="47"/>
        </w:numPr>
        <w:jc w:val="both"/>
        <w:rPr>
          <w:rFonts w:asciiTheme="minorHAnsi" w:hAnsiTheme="minorHAnsi" w:cstheme="minorHAnsi"/>
          <w:sz w:val="22"/>
          <w:szCs w:val="22"/>
        </w:rPr>
      </w:pPr>
      <w:r w:rsidRPr="00A76554">
        <w:rPr>
          <w:rFonts w:asciiTheme="minorHAnsi" w:hAnsiTheme="minorHAnsi" w:cstheme="minorHAnsi"/>
          <w:sz w:val="22"/>
          <w:szCs w:val="22"/>
        </w:rPr>
        <w:t xml:space="preserve">Dabisko zālāju atjaunošana maksimālajā to iespējamā platībā un uzturēšana </w:t>
      </w:r>
      <w:r w:rsidR="00B955BD">
        <w:rPr>
          <w:rFonts w:asciiTheme="minorHAnsi" w:hAnsiTheme="minorHAnsi" w:cstheme="minorHAnsi"/>
          <w:sz w:val="22"/>
          <w:szCs w:val="22"/>
        </w:rPr>
        <w:t>labvēlīgā aizsardzības stāvoklī:</w:t>
      </w:r>
      <w:r w:rsidRPr="00A76554">
        <w:rPr>
          <w:rFonts w:asciiTheme="minorHAnsi" w:hAnsiTheme="minorHAnsi" w:cstheme="minorHAnsi"/>
          <w:sz w:val="22"/>
          <w:szCs w:val="22"/>
        </w:rPr>
        <w:t xml:space="preserve"> </w:t>
      </w:r>
      <w:r w:rsidRPr="00A76554">
        <w:rPr>
          <w:rFonts w:asciiTheme="minorHAnsi" w:hAnsiTheme="minorHAnsi" w:cstheme="minorHAnsi"/>
          <w:b/>
          <w:sz w:val="22"/>
          <w:szCs w:val="22"/>
        </w:rPr>
        <w:t>meliorācijas grāvju ietekmes samazināšana uz palieņu zālāju hidroloģisko režīmu</w:t>
      </w:r>
      <w:r w:rsidR="00525D51">
        <w:rPr>
          <w:rFonts w:asciiTheme="minorHAnsi" w:hAnsiTheme="minorHAnsi" w:cstheme="minorHAnsi"/>
          <w:b/>
          <w:sz w:val="22"/>
          <w:szCs w:val="22"/>
        </w:rPr>
        <w:t>, putnu dzīvotnēm, barošanās vietām</w:t>
      </w:r>
      <w:r w:rsidRPr="00A76554">
        <w:rPr>
          <w:rFonts w:asciiTheme="minorHAnsi" w:hAnsiTheme="minorHAnsi" w:cstheme="minorHAnsi"/>
          <w:sz w:val="22"/>
          <w:szCs w:val="22"/>
        </w:rPr>
        <w:t>.</w:t>
      </w:r>
    </w:p>
    <w:p w14:paraId="678A4FE8" w14:textId="154D2067" w:rsidR="007052A7" w:rsidRPr="00A76554" w:rsidRDefault="006E2756" w:rsidP="006E2756">
      <w:pPr>
        <w:pStyle w:val="ListParagraph"/>
        <w:numPr>
          <w:ilvl w:val="0"/>
          <w:numId w:val="47"/>
        </w:numPr>
        <w:jc w:val="both"/>
        <w:rPr>
          <w:rFonts w:asciiTheme="minorHAnsi" w:hAnsiTheme="minorHAnsi" w:cstheme="minorHAnsi"/>
          <w:sz w:val="22"/>
          <w:szCs w:val="22"/>
        </w:rPr>
      </w:pPr>
      <w:r>
        <w:rPr>
          <w:rFonts w:asciiTheme="minorHAnsi" w:hAnsiTheme="minorHAnsi" w:cstheme="minorHAnsi"/>
          <w:b/>
          <w:sz w:val="22"/>
          <w:szCs w:val="22"/>
        </w:rPr>
        <w:t>Hidroloģiskā</w:t>
      </w:r>
      <w:r w:rsidR="007052A7" w:rsidRPr="00A76554">
        <w:rPr>
          <w:rFonts w:asciiTheme="minorHAnsi" w:hAnsiTheme="minorHAnsi" w:cstheme="minorHAnsi"/>
          <w:b/>
          <w:sz w:val="22"/>
          <w:szCs w:val="22"/>
        </w:rPr>
        <w:t xml:space="preserve"> režīma uzturēšana</w:t>
      </w:r>
      <w:r w:rsidR="0066034E">
        <w:rPr>
          <w:rFonts w:asciiTheme="minorHAnsi" w:hAnsiTheme="minorHAnsi" w:cstheme="minorHAnsi"/>
          <w:b/>
          <w:sz w:val="22"/>
          <w:szCs w:val="22"/>
        </w:rPr>
        <w:t xml:space="preserve"> meliorācijas sistēmās</w:t>
      </w:r>
      <w:r w:rsidR="007052A7" w:rsidRPr="00A76554">
        <w:rPr>
          <w:rFonts w:asciiTheme="minorHAnsi" w:hAnsiTheme="minorHAnsi" w:cstheme="minorHAnsi"/>
          <w:sz w:val="22"/>
          <w:szCs w:val="22"/>
        </w:rPr>
        <w:t>, kas ir piemērots gan zālāju, gan ūdeņu biotopu kvalitātes saglabāšanai.</w:t>
      </w:r>
    </w:p>
    <w:p w14:paraId="519AAF88" w14:textId="76E6B658" w:rsidR="007052A7" w:rsidRPr="00A76554" w:rsidRDefault="007052A7" w:rsidP="006E2756">
      <w:pPr>
        <w:pStyle w:val="ListParagraph"/>
        <w:numPr>
          <w:ilvl w:val="0"/>
          <w:numId w:val="47"/>
        </w:numPr>
        <w:jc w:val="both"/>
        <w:rPr>
          <w:rFonts w:asciiTheme="minorHAnsi" w:hAnsiTheme="minorHAnsi" w:cstheme="minorHAnsi"/>
          <w:sz w:val="22"/>
          <w:szCs w:val="22"/>
        </w:rPr>
      </w:pPr>
      <w:r w:rsidRPr="00A76554">
        <w:rPr>
          <w:rFonts w:asciiTheme="minorHAnsi" w:hAnsiTheme="minorHAnsi" w:cstheme="minorHAnsi"/>
          <w:b/>
          <w:sz w:val="22"/>
          <w:szCs w:val="22"/>
        </w:rPr>
        <w:t>Antropogēnās slodzes</w:t>
      </w:r>
      <w:r w:rsidRPr="00A76554">
        <w:rPr>
          <w:rFonts w:asciiTheme="minorHAnsi" w:hAnsiTheme="minorHAnsi" w:cstheme="minorHAnsi"/>
          <w:sz w:val="22"/>
          <w:szCs w:val="22"/>
        </w:rPr>
        <w:t>, tai skaitā traucējuma faktora, ierobežošana, lai putnu sugām nodrošinātu piemērotus ligzdošanas un barošanās apstākļus.</w:t>
      </w:r>
    </w:p>
    <w:p w14:paraId="6D59D590" w14:textId="77777777" w:rsidR="00430132" w:rsidRPr="00A76554" w:rsidRDefault="00430132" w:rsidP="00430132">
      <w:pPr>
        <w:rPr>
          <w:rFonts w:asciiTheme="minorHAnsi" w:hAnsiTheme="minorHAnsi" w:cstheme="minorHAnsi"/>
          <w:sz w:val="22"/>
          <w:szCs w:val="22"/>
        </w:rPr>
      </w:pPr>
    </w:p>
    <w:p w14:paraId="3223D8BE" w14:textId="5FB341E4" w:rsidR="0084274D" w:rsidRDefault="00525D51" w:rsidP="006E2756">
      <w:pPr>
        <w:spacing w:after="240"/>
        <w:jc w:val="both"/>
        <w:rPr>
          <w:rFonts w:asciiTheme="minorHAnsi" w:hAnsiTheme="minorHAnsi" w:cstheme="minorHAnsi"/>
          <w:sz w:val="22"/>
          <w:szCs w:val="22"/>
        </w:rPr>
      </w:pPr>
      <w:r w:rsidRPr="00525D51">
        <w:rPr>
          <w:rFonts w:asciiTheme="minorHAnsi" w:hAnsiTheme="minorHAnsi" w:cstheme="minorHAnsi"/>
          <w:sz w:val="22"/>
          <w:szCs w:val="22"/>
        </w:rPr>
        <w:t xml:space="preserve">Plāna izstrādē izmantots aktuālais zālāju kartējums un inventarizācijas dati, plānā ietverts esošā hidroloģiskā režīma </w:t>
      </w:r>
      <w:r w:rsidR="00B955BD">
        <w:rPr>
          <w:rFonts w:asciiTheme="minorHAnsi" w:hAnsiTheme="minorHAnsi" w:cstheme="minorHAnsi"/>
          <w:sz w:val="22"/>
          <w:szCs w:val="22"/>
        </w:rPr>
        <w:t xml:space="preserve">struktūras izvietojums </w:t>
      </w:r>
      <w:r w:rsidRPr="00525D51">
        <w:rPr>
          <w:rFonts w:asciiTheme="minorHAnsi" w:hAnsiTheme="minorHAnsi" w:cstheme="minorHAnsi"/>
          <w:sz w:val="22"/>
          <w:szCs w:val="22"/>
        </w:rPr>
        <w:t xml:space="preserve">dabisko zālāju </w:t>
      </w:r>
      <w:r w:rsidR="00B955BD">
        <w:rPr>
          <w:rFonts w:asciiTheme="minorHAnsi" w:hAnsiTheme="minorHAnsi" w:cstheme="minorHAnsi"/>
          <w:sz w:val="22"/>
          <w:szCs w:val="22"/>
        </w:rPr>
        <w:t>teritorij</w:t>
      </w:r>
      <w:r w:rsidR="00B10FF7">
        <w:rPr>
          <w:rFonts w:asciiTheme="minorHAnsi" w:hAnsiTheme="minorHAnsi" w:cstheme="minorHAnsi"/>
          <w:sz w:val="22"/>
          <w:szCs w:val="22"/>
        </w:rPr>
        <w:t xml:space="preserve">ās, noteikti </w:t>
      </w:r>
      <w:r w:rsidRPr="00525D51">
        <w:rPr>
          <w:rFonts w:asciiTheme="minorHAnsi" w:hAnsiTheme="minorHAnsi" w:cstheme="minorHAnsi"/>
          <w:sz w:val="22"/>
          <w:szCs w:val="22"/>
        </w:rPr>
        <w:t xml:space="preserve">putnu sugām </w:t>
      </w:r>
      <w:r w:rsidR="00B10FF7">
        <w:rPr>
          <w:rFonts w:asciiTheme="minorHAnsi" w:hAnsiTheme="minorHAnsi" w:cstheme="minorHAnsi"/>
          <w:sz w:val="22"/>
          <w:szCs w:val="22"/>
        </w:rPr>
        <w:t>nozīmīgie zālāji</w:t>
      </w:r>
      <w:r w:rsidR="00181651">
        <w:rPr>
          <w:rFonts w:asciiTheme="minorHAnsi" w:hAnsiTheme="minorHAnsi" w:cstheme="minorHAnsi"/>
          <w:sz w:val="22"/>
          <w:szCs w:val="22"/>
        </w:rPr>
        <w:t xml:space="preserve"> </w:t>
      </w:r>
      <w:r w:rsidRPr="00525D51">
        <w:rPr>
          <w:rFonts w:asciiTheme="minorHAnsi" w:hAnsiTheme="minorHAnsi" w:cstheme="minorHAnsi"/>
          <w:sz w:val="22"/>
          <w:szCs w:val="22"/>
        </w:rPr>
        <w:t>gan no dabas daudzveidības saglabāšanas un uzlabošanas, gan no apsaimniekošanas</w:t>
      </w:r>
      <w:r w:rsidR="00B10FF7">
        <w:rPr>
          <w:rFonts w:asciiTheme="minorHAnsi" w:hAnsiTheme="minorHAnsi" w:cstheme="minorHAnsi"/>
          <w:sz w:val="22"/>
          <w:szCs w:val="22"/>
        </w:rPr>
        <w:t xml:space="preserve"> iespēju viedokļa. Apsaimniekošanas prioritāte ir ilggadīgo zālāju, atmatu uzturēšana. Nozīmīga ir sliktā stāvoklī esošo</w:t>
      </w:r>
      <w:r w:rsidR="00B955BD">
        <w:rPr>
          <w:rFonts w:asciiTheme="minorHAnsi" w:hAnsiTheme="minorHAnsi" w:cstheme="minorHAnsi"/>
          <w:sz w:val="22"/>
          <w:szCs w:val="22"/>
        </w:rPr>
        <w:t xml:space="preserve"> bi</w:t>
      </w:r>
      <w:r w:rsidR="00B10FF7">
        <w:rPr>
          <w:rFonts w:asciiTheme="minorHAnsi" w:hAnsiTheme="minorHAnsi" w:cstheme="minorHAnsi"/>
          <w:sz w:val="22"/>
          <w:szCs w:val="22"/>
        </w:rPr>
        <w:t xml:space="preserve">oloģiski vērtīgo zālāju platību atjaunošana un uzturēšana, kā arī </w:t>
      </w:r>
      <w:r w:rsidRPr="00525D51">
        <w:rPr>
          <w:rFonts w:asciiTheme="minorHAnsi" w:hAnsiTheme="minorHAnsi" w:cstheme="minorHAnsi"/>
          <w:sz w:val="22"/>
          <w:szCs w:val="22"/>
        </w:rPr>
        <w:t>atjauno</w:t>
      </w:r>
      <w:r w:rsidR="00B955BD">
        <w:rPr>
          <w:rFonts w:asciiTheme="minorHAnsi" w:hAnsiTheme="minorHAnsi" w:cstheme="minorHAnsi"/>
          <w:sz w:val="22"/>
          <w:szCs w:val="22"/>
        </w:rPr>
        <w:t>jamo (vēsturiskās)</w:t>
      </w:r>
      <w:r w:rsidR="00B10FF7">
        <w:rPr>
          <w:rFonts w:asciiTheme="minorHAnsi" w:hAnsiTheme="minorHAnsi" w:cstheme="minorHAnsi"/>
          <w:sz w:val="22"/>
          <w:szCs w:val="22"/>
        </w:rPr>
        <w:t xml:space="preserve"> zālāju biotopu atjaunošana</w:t>
      </w:r>
      <w:r w:rsidRPr="00525D51">
        <w:rPr>
          <w:rFonts w:asciiTheme="minorHAnsi" w:hAnsiTheme="minorHAnsi" w:cstheme="minorHAnsi"/>
          <w:sz w:val="22"/>
          <w:szCs w:val="22"/>
        </w:rPr>
        <w:t>.</w:t>
      </w:r>
    </w:p>
    <w:p w14:paraId="089D49BC" w14:textId="4D4E75F6" w:rsidR="0084274D" w:rsidRDefault="0084274D" w:rsidP="006E2756">
      <w:pPr>
        <w:spacing w:after="200" w:line="276" w:lineRule="auto"/>
        <w:jc w:val="both"/>
        <w:rPr>
          <w:rFonts w:asciiTheme="minorHAnsi" w:hAnsiTheme="minorHAnsi" w:cstheme="minorHAnsi"/>
          <w:sz w:val="22"/>
          <w:szCs w:val="22"/>
        </w:rPr>
        <w:sectPr w:rsidR="0084274D" w:rsidSect="0084274D">
          <w:headerReference w:type="default" r:id="rId70"/>
          <w:footerReference w:type="default" r:id="rId71"/>
          <w:headerReference w:type="first" r:id="rId72"/>
          <w:footerReference w:type="first" r:id="rId73"/>
          <w:pgSz w:w="11905" w:h="16837" w:code="9"/>
          <w:pgMar w:top="1134" w:right="1134" w:bottom="1134" w:left="1418" w:header="709" w:footer="709" w:gutter="0"/>
          <w:cols w:space="708"/>
          <w:docGrid w:linePitch="360"/>
        </w:sectPr>
      </w:pPr>
    </w:p>
    <w:p w14:paraId="2A62F7FD" w14:textId="77777777" w:rsidR="006A2D31" w:rsidRPr="0091520A" w:rsidRDefault="002D1F47" w:rsidP="00A55B3A">
      <w:pPr>
        <w:pStyle w:val="Heading2"/>
        <w:rPr>
          <w:rFonts w:asciiTheme="minorHAnsi" w:hAnsiTheme="minorHAnsi"/>
          <w:color w:val="76923C" w:themeColor="accent3" w:themeShade="BF"/>
        </w:rPr>
      </w:pPr>
      <w:r w:rsidRPr="0091520A">
        <w:rPr>
          <w:rFonts w:asciiTheme="minorHAnsi" w:hAnsiTheme="minorHAnsi"/>
          <w:color w:val="76923C" w:themeColor="accent3" w:themeShade="BF"/>
        </w:rPr>
        <w:lastRenderedPageBreak/>
        <w:t>3.2</w:t>
      </w:r>
      <w:r w:rsidR="001B1CA8" w:rsidRPr="0091520A">
        <w:rPr>
          <w:rFonts w:asciiTheme="minorHAnsi" w:hAnsiTheme="minorHAnsi"/>
          <w:color w:val="76923C" w:themeColor="accent3" w:themeShade="BF"/>
        </w:rPr>
        <w:t xml:space="preserve">. TERITORIJAS APSAIMNIEKOŠANAS PASĀKUMU </w:t>
      </w:r>
      <w:r w:rsidR="00A55B3A" w:rsidRPr="0091520A">
        <w:rPr>
          <w:rFonts w:asciiTheme="minorHAnsi" w:hAnsiTheme="minorHAnsi"/>
          <w:color w:val="76923C" w:themeColor="accent3" w:themeShade="BF"/>
        </w:rPr>
        <w:t>TABULA</w:t>
      </w:r>
    </w:p>
    <w:tbl>
      <w:tblPr>
        <w:tblW w:w="146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1101"/>
        <w:gridCol w:w="992"/>
        <w:gridCol w:w="2268"/>
        <w:gridCol w:w="1276"/>
        <w:gridCol w:w="1842"/>
        <w:gridCol w:w="1560"/>
        <w:gridCol w:w="1275"/>
        <w:gridCol w:w="4381"/>
      </w:tblGrid>
      <w:tr w:rsidR="00A55B3A" w:rsidRPr="003D4316" w14:paraId="25596BE9" w14:textId="77777777" w:rsidTr="00602BB4">
        <w:trPr>
          <w:tblHeader/>
        </w:trPr>
        <w:tc>
          <w:tcPr>
            <w:tcW w:w="14695" w:type="dxa"/>
            <w:gridSpan w:val="8"/>
            <w:tcBorders>
              <w:top w:val="nil"/>
              <w:left w:val="nil"/>
              <w:bottom w:val="single" w:sz="4" w:space="0" w:color="A6A6A6" w:themeColor="background1" w:themeShade="A6"/>
              <w:right w:val="nil"/>
            </w:tcBorders>
            <w:shd w:val="clear" w:color="auto" w:fill="auto"/>
          </w:tcPr>
          <w:p w14:paraId="31D0765C" w14:textId="7AF39E71" w:rsidR="00A55B3A" w:rsidRPr="003D4316" w:rsidRDefault="00830815" w:rsidP="00A55B3A">
            <w:pPr>
              <w:snapToGrid w:val="0"/>
              <w:spacing w:after="120"/>
              <w:jc w:val="right"/>
              <w:rPr>
                <w:rFonts w:asciiTheme="minorHAnsi" w:eastAsia="Arial Unicode MS" w:hAnsiTheme="minorHAnsi" w:cstheme="minorHAnsi"/>
                <w:sz w:val="20"/>
                <w:szCs w:val="20"/>
              </w:rPr>
            </w:pPr>
            <w:bookmarkStart w:id="115" w:name="_Hlk17913125"/>
            <w:r w:rsidRPr="003D4316">
              <w:rPr>
                <w:rFonts w:asciiTheme="minorHAnsi" w:eastAsia="Arial Unicode MS" w:hAnsiTheme="minorHAnsi" w:cstheme="minorHAnsi"/>
                <w:sz w:val="20"/>
                <w:szCs w:val="20"/>
              </w:rPr>
              <w:t>24</w:t>
            </w:r>
            <w:r w:rsidR="00A55B3A" w:rsidRPr="003D4316">
              <w:rPr>
                <w:rFonts w:asciiTheme="minorHAnsi" w:eastAsia="Arial Unicode MS" w:hAnsiTheme="minorHAnsi" w:cstheme="minorHAnsi"/>
                <w:sz w:val="20"/>
                <w:szCs w:val="20"/>
              </w:rPr>
              <w:t>.</w:t>
            </w:r>
            <w:r w:rsidR="00181651">
              <w:rPr>
                <w:rFonts w:asciiTheme="minorHAnsi" w:eastAsia="Arial Unicode MS" w:hAnsiTheme="minorHAnsi" w:cstheme="minorHAnsi"/>
                <w:sz w:val="20"/>
                <w:szCs w:val="20"/>
              </w:rPr>
              <w:t> </w:t>
            </w:r>
            <w:r w:rsidR="00A55B3A" w:rsidRPr="003D4316">
              <w:rPr>
                <w:rFonts w:asciiTheme="minorHAnsi" w:eastAsia="Arial Unicode MS" w:hAnsiTheme="minorHAnsi" w:cstheme="minorHAnsi"/>
                <w:sz w:val="20"/>
                <w:szCs w:val="20"/>
              </w:rPr>
              <w:t>tabula Plānotie apsaimniekošanas pasākumi</w:t>
            </w:r>
          </w:p>
        </w:tc>
      </w:tr>
      <w:tr w:rsidR="00A55B3A" w:rsidRPr="003D4316" w14:paraId="083CBDD5" w14:textId="77777777" w:rsidTr="007C6495">
        <w:trPr>
          <w:tblHeader/>
        </w:trPr>
        <w:tc>
          <w:tcPr>
            <w:tcW w:w="1101" w:type="dxa"/>
            <w:tcBorders>
              <w:top w:val="single" w:sz="4" w:space="0" w:color="A6A6A6" w:themeColor="background1" w:themeShade="A6"/>
              <w:bottom w:val="single" w:sz="6" w:space="0" w:color="A6A6A6" w:themeColor="background1" w:themeShade="A6"/>
            </w:tcBorders>
            <w:shd w:val="clear" w:color="auto" w:fill="92D050"/>
            <w:vAlign w:val="center"/>
          </w:tcPr>
          <w:p w14:paraId="728D7DDE" w14:textId="498B639D" w:rsidR="00A55B3A" w:rsidRPr="003D4316" w:rsidRDefault="00945863" w:rsidP="00602BB4">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Pasākuma</w:t>
            </w:r>
            <w:r w:rsidR="00602BB4" w:rsidRPr="003D4316">
              <w:rPr>
                <w:rFonts w:asciiTheme="minorHAnsi" w:eastAsia="Arial Unicode MS" w:hAnsiTheme="minorHAnsi" w:cstheme="minorHAnsi"/>
                <w:sz w:val="20"/>
                <w:szCs w:val="20"/>
              </w:rPr>
              <w:t xml:space="preserve"> </w:t>
            </w:r>
            <w:proofErr w:type="spellStart"/>
            <w:r w:rsidR="00602BB4" w:rsidRPr="003D4316">
              <w:rPr>
                <w:rFonts w:asciiTheme="minorHAnsi" w:eastAsia="Arial Unicode MS" w:hAnsiTheme="minorHAnsi" w:cstheme="minorHAnsi"/>
                <w:sz w:val="20"/>
                <w:szCs w:val="20"/>
              </w:rPr>
              <w:t>Nr.</w:t>
            </w:r>
            <w:r w:rsidR="00A55B3A" w:rsidRPr="003D4316">
              <w:rPr>
                <w:rFonts w:asciiTheme="minorHAnsi" w:eastAsia="Arial Unicode MS" w:hAnsiTheme="minorHAnsi" w:cstheme="minorHAnsi"/>
                <w:sz w:val="20"/>
                <w:szCs w:val="20"/>
              </w:rPr>
              <w:t>p.k</w:t>
            </w:r>
            <w:proofErr w:type="spellEnd"/>
            <w:r w:rsidR="00A55B3A" w:rsidRPr="003D4316">
              <w:rPr>
                <w:rFonts w:asciiTheme="minorHAnsi" w:eastAsia="Arial Unicode MS" w:hAnsiTheme="minorHAnsi" w:cstheme="minorHAnsi"/>
                <w:sz w:val="20"/>
                <w:szCs w:val="20"/>
              </w:rPr>
              <w:t>.</w:t>
            </w:r>
          </w:p>
        </w:tc>
        <w:tc>
          <w:tcPr>
            <w:tcW w:w="992" w:type="dxa"/>
            <w:tcBorders>
              <w:top w:val="single" w:sz="4" w:space="0" w:color="A6A6A6" w:themeColor="background1" w:themeShade="A6"/>
              <w:bottom w:val="single" w:sz="6" w:space="0" w:color="A6A6A6" w:themeColor="background1" w:themeShade="A6"/>
            </w:tcBorders>
            <w:shd w:val="clear" w:color="auto" w:fill="92D050"/>
            <w:vAlign w:val="center"/>
          </w:tcPr>
          <w:p w14:paraId="39229EA4" w14:textId="77777777" w:rsidR="00A55B3A" w:rsidRPr="003D4316" w:rsidRDefault="00602BB4"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Īstermiņa m</w:t>
            </w:r>
            <w:r w:rsidR="00447BC8" w:rsidRPr="003D4316">
              <w:rPr>
                <w:rFonts w:asciiTheme="minorHAnsi" w:eastAsia="Arial Unicode MS" w:hAnsiTheme="minorHAnsi" w:cstheme="minorHAnsi"/>
                <w:sz w:val="20"/>
                <w:szCs w:val="20"/>
              </w:rPr>
              <w:t>ērķu</w:t>
            </w:r>
            <w:r w:rsidRPr="003D4316">
              <w:rPr>
                <w:rFonts w:asciiTheme="minorHAnsi" w:eastAsia="Arial Unicode MS" w:hAnsiTheme="minorHAnsi" w:cstheme="minorHAnsi"/>
                <w:sz w:val="20"/>
                <w:szCs w:val="20"/>
              </w:rPr>
              <w:t xml:space="preserve"> Nr.</w:t>
            </w:r>
          </w:p>
        </w:tc>
        <w:tc>
          <w:tcPr>
            <w:tcW w:w="2268" w:type="dxa"/>
            <w:tcBorders>
              <w:top w:val="single" w:sz="4" w:space="0" w:color="A6A6A6" w:themeColor="background1" w:themeShade="A6"/>
              <w:bottom w:val="single" w:sz="6" w:space="0" w:color="A6A6A6" w:themeColor="background1" w:themeShade="A6"/>
            </w:tcBorders>
            <w:shd w:val="clear" w:color="auto" w:fill="92D050"/>
            <w:vAlign w:val="center"/>
          </w:tcPr>
          <w:p w14:paraId="002CD020" w14:textId="77777777" w:rsidR="00A55B3A" w:rsidRPr="003D4316" w:rsidRDefault="00A55B3A"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Pasākums</w:t>
            </w:r>
          </w:p>
        </w:tc>
        <w:tc>
          <w:tcPr>
            <w:tcW w:w="1276" w:type="dxa"/>
            <w:tcBorders>
              <w:top w:val="single" w:sz="4" w:space="0" w:color="A6A6A6" w:themeColor="background1" w:themeShade="A6"/>
              <w:bottom w:val="single" w:sz="6" w:space="0" w:color="A6A6A6" w:themeColor="background1" w:themeShade="A6"/>
            </w:tcBorders>
            <w:shd w:val="clear" w:color="auto" w:fill="92D050"/>
            <w:vAlign w:val="center"/>
          </w:tcPr>
          <w:p w14:paraId="5239073C" w14:textId="77777777" w:rsidR="00A55B3A" w:rsidRPr="003D4316" w:rsidRDefault="00A55B3A"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Prioritāte, izpildes termiņš</w:t>
            </w:r>
          </w:p>
        </w:tc>
        <w:tc>
          <w:tcPr>
            <w:tcW w:w="1842" w:type="dxa"/>
            <w:tcBorders>
              <w:top w:val="single" w:sz="4" w:space="0" w:color="A6A6A6" w:themeColor="background1" w:themeShade="A6"/>
              <w:bottom w:val="single" w:sz="6" w:space="0" w:color="A6A6A6" w:themeColor="background1" w:themeShade="A6"/>
            </w:tcBorders>
            <w:shd w:val="clear" w:color="auto" w:fill="92D050"/>
            <w:vAlign w:val="center"/>
          </w:tcPr>
          <w:p w14:paraId="70D757B2" w14:textId="77777777" w:rsidR="00A55B3A" w:rsidRPr="003D4316" w:rsidRDefault="00A55B3A"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Iespējamais finansētājs</w:t>
            </w:r>
          </w:p>
        </w:tc>
        <w:tc>
          <w:tcPr>
            <w:tcW w:w="1560" w:type="dxa"/>
            <w:tcBorders>
              <w:top w:val="single" w:sz="4" w:space="0" w:color="A6A6A6" w:themeColor="background1" w:themeShade="A6"/>
              <w:bottom w:val="single" w:sz="6" w:space="0" w:color="A6A6A6" w:themeColor="background1" w:themeShade="A6"/>
            </w:tcBorders>
            <w:shd w:val="clear" w:color="auto" w:fill="92D050"/>
            <w:vAlign w:val="center"/>
          </w:tcPr>
          <w:p w14:paraId="104C3A28" w14:textId="77777777" w:rsidR="00A55B3A" w:rsidRPr="003D4316" w:rsidRDefault="00A55B3A"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Iespējamais izpildītājs</w:t>
            </w:r>
          </w:p>
        </w:tc>
        <w:tc>
          <w:tcPr>
            <w:tcW w:w="1275" w:type="dxa"/>
            <w:tcBorders>
              <w:top w:val="single" w:sz="4" w:space="0" w:color="A6A6A6" w:themeColor="background1" w:themeShade="A6"/>
              <w:bottom w:val="single" w:sz="6" w:space="0" w:color="A6A6A6" w:themeColor="background1" w:themeShade="A6"/>
            </w:tcBorders>
            <w:shd w:val="clear" w:color="auto" w:fill="92D050"/>
            <w:vAlign w:val="center"/>
          </w:tcPr>
          <w:p w14:paraId="575FD8FC" w14:textId="77777777" w:rsidR="00A55B3A" w:rsidRPr="003D4316" w:rsidRDefault="00A55B3A"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Iespējamās izmaksas</w:t>
            </w:r>
          </w:p>
        </w:tc>
        <w:tc>
          <w:tcPr>
            <w:tcW w:w="4381" w:type="dxa"/>
            <w:tcBorders>
              <w:top w:val="single" w:sz="4" w:space="0" w:color="A6A6A6" w:themeColor="background1" w:themeShade="A6"/>
              <w:bottom w:val="single" w:sz="6" w:space="0" w:color="A6A6A6" w:themeColor="background1" w:themeShade="A6"/>
            </w:tcBorders>
            <w:shd w:val="clear" w:color="auto" w:fill="92D050"/>
            <w:vAlign w:val="center"/>
          </w:tcPr>
          <w:p w14:paraId="13142E31" w14:textId="77777777" w:rsidR="00A55B3A" w:rsidRPr="003D4316" w:rsidRDefault="00A55B3A"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Izpildes rādītāji</w:t>
            </w:r>
          </w:p>
        </w:tc>
      </w:tr>
      <w:tr w:rsidR="00A55B3A" w:rsidRPr="003D4316" w14:paraId="6E8BB1A6" w14:textId="77777777" w:rsidTr="00602BB4">
        <w:tc>
          <w:tcPr>
            <w:tcW w:w="14695" w:type="dxa"/>
            <w:gridSpan w:val="8"/>
            <w:tcBorders>
              <w:top w:val="single" w:sz="6" w:space="0" w:color="A6A6A6" w:themeColor="background1" w:themeShade="A6"/>
            </w:tcBorders>
            <w:shd w:val="clear" w:color="auto" w:fill="92D050"/>
          </w:tcPr>
          <w:p w14:paraId="1D4B586B" w14:textId="77777777" w:rsidR="00A55B3A" w:rsidRPr="003D4316" w:rsidRDefault="00A55B3A" w:rsidP="00A55B3A">
            <w:pPr>
              <w:snapToGrid w:val="0"/>
              <w:rPr>
                <w:rFonts w:asciiTheme="minorHAnsi" w:eastAsia="Arial Unicode MS" w:hAnsiTheme="minorHAnsi" w:cstheme="minorHAnsi"/>
                <w:i/>
                <w:sz w:val="20"/>
                <w:szCs w:val="20"/>
              </w:rPr>
            </w:pPr>
            <w:r w:rsidRPr="003D4316">
              <w:rPr>
                <w:rFonts w:asciiTheme="minorHAnsi" w:eastAsia="Arial Unicode MS" w:hAnsiTheme="minorHAnsi" w:cstheme="minorHAnsi"/>
                <w:i/>
                <w:sz w:val="20"/>
                <w:szCs w:val="20"/>
              </w:rPr>
              <w:t>A – Administratīvie un organizatoriskie pasākumi</w:t>
            </w:r>
          </w:p>
        </w:tc>
      </w:tr>
      <w:tr w:rsidR="009071C4" w:rsidRPr="003D4316" w14:paraId="367787F7" w14:textId="77777777" w:rsidTr="007C6495">
        <w:trPr>
          <w:trHeight w:val="51"/>
        </w:trPr>
        <w:tc>
          <w:tcPr>
            <w:tcW w:w="1101" w:type="dxa"/>
          </w:tcPr>
          <w:p w14:paraId="002B10AA" w14:textId="19C3A9BF" w:rsidR="009071C4" w:rsidRPr="003D4316" w:rsidRDefault="009071C4" w:rsidP="009071C4">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A.1.1.</w:t>
            </w:r>
          </w:p>
        </w:tc>
        <w:tc>
          <w:tcPr>
            <w:tcW w:w="992" w:type="dxa"/>
          </w:tcPr>
          <w:p w14:paraId="0F2AF7D8" w14:textId="0253D4A4" w:rsidR="009071C4" w:rsidRPr="003D4316" w:rsidRDefault="009071C4" w:rsidP="009071C4">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A.(1.)</w:t>
            </w:r>
          </w:p>
        </w:tc>
        <w:tc>
          <w:tcPr>
            <w:tcW w:w="2268" w:type="dxa"/>
          </w:tcPr>
          <w:p w14:paraId="7E72C1C7" w14:textId="40B3FE78" w:rsidR="009071C4" w:rsidRPr="003D4316" w:rsidRDefault="009071C4" w:rsidP="000E2E3C">
            <w:pPr>
              <w:rPr>
                <w:rFonts w:asciiTheme="minorHAnsi" w:eastAsia="Arial Unicode MS" w:hAnsiTheme="minorHAnsi" w:cstheme="minorHAnsi"/>
                <w:sz w:val="20"/>
                <w:szCs w:val="20"/>
              </w:rPr>
            </w:pPr>
            <w:r w:rsidRPr="003D4316">
              <w:rPr>
                <w:rFonts w:asciiTheme="minorHAnsi" w:hAnsiTheme="minorHAnsi" w:cstheme="minorHAnsi"/>
                <w:sz w:val="20"/>
                <w:szCs w:val="20"/>
              </w:rPr>
              <w:t>Dabas aizsardzības plānā ietverto priekšlikumu iestrāde Madonas novada teritorijas plānojumā</w:t>
            </w:r>
            <w:r w:rsidR="00FE62E1" w:rsidRPr="003D4316">
              <w:rPr>
                <w:rFonts w:asciiTheme="minorHAnsi" w:hAnsiTheme="minorHAnsi" w:cstheme="minorHAnsi"/>
                <w:sz w:val="20"/>
                <w:szCs w:val="20"/>
              </w:rPr>
              <w:t xml:space="preserve">. </w:t>
            </w:r>
          </w:p>
        </w:tc>
        <w:tc>
          <w:tcPr>
            <w:tcW w:w="1276" w:type="dxa"/>
          </w:tcPr>
          <w:p w14:paraId="1380F33A" w14:textId="2DED0146" w:rsidR="009071C4" w:rsidRPr="003D4316" w:rsidRDefault="009071C4" w:rsidP="009071C4">
            <w:pPr>
              <w:jc w:val="center"/>
              <w:rPr>
                <w:rFonts w:asciiTheme="minorHAnsi" w:eastAsia="Arial Unicode MS" w:hAnsiTheme="minorHAnsi" w:cstheme="minorHAnsi"/>
                <w:sz w:val="20"/>
                <w:szCs w:val="20"/>
              </w:rPr>
            </w:pPr>
            <w:r w:rsidRPr="003D4316">
              <w:rPr>
                <w:rFonts w:asciiTheme="minorHAnsi" w:hAnsiTheme="minorHAnsi" w:cstheme="minorHAnsi"/>
                <w:sz w:val="20"/>
                <w:szCs w:val="20"/>
              </w:rPr>
              <w:t xml:space="preserve">I, </w:t>
            </w:r>
            <w:r w:rsidRPr="003D4316">
              <w:rPr>
                <w:rFonts w:asciiTheme="minorHAnsi" w:eastAsia="Arial Unicode MS" w:hAnsiTheme="minorHAnsi" w:cstheme="minorHAnsi"/>
                <w:sz w:val="20"/>
                <w:szCs w:val="20"/>
              </w:rPr>
              <w:t>visā plāna darbības periodā</w:t>
            </w:r>
          </w:p>
        </w:tc>
        <w:tc>
          <w:tcPr>
            <w:tcW w:w="1842" w:type="dxa"/>
          </w:tcPr>
          <w:p w14:paraId="54FFAE64" w14:textId="79311E93" w:rsidR="009071C4" w:rsidRPr="003D4316" w:rsidRDefault="00E74ED5" w:rsidP="009071C4">
            <w:pPr>
              <w:jc w:val="center"/>
              <w:rPr>
                <w:rFonts w:asciiTheme="minorHAnsi" w:eastAsia="Arial Unicode MS" w:hAnsiTheme="minorHAnsi" w:cstheme="minorHAnsi"/>
                <w:sz w:val="20"/>
                <w:szCs w:val="20"/>
              </w:rPr>
            </w:pPr>
            <w:r>
              <w:rPr>
                <w:rFonts w:asciiTheme="minorHAnsi" w:hAnsiTheme="minorHAnsi" w:cstheme="minorHAnsi"/>
                <w:sz w:val="20"/>
                <w:szCs w:val="20"/>
              </w:rPr>
              <w:t>p</w:t>
            </w:r>
            <w:r w:rsidR="009071C4" w:rsidRPr="003D4316">
              <w:rPr>
                <w:rFonts w:asciiTheme="minorHAnsi" w:hAnsiTheme="minorHAnsi" w:cstheme="minorHAnsi"/>
                <w:sz w:val="20"/>
                <w:szCs w:val="20"/>
              </w:rPr>
              <w:t>ašvaldība</w:t>
            </w:r>
          </w:p>
        </w:tc>
        <w:tc>
          <w:tcPr>
            <w:tcW w:w="1560" w:type="dxa"/>
          </w:tcPr>
          <w:p w14:paraId="6FD2269D" w14:textId="7E901BE9" w:rsidR="009071C4" w:rsidRPr="003D4316" w:rsidRDefault="009071C4" w:rsidP="009071C4">
            <w:pPr>
              <w:jc w:val="center"/>
              <w:rPr>
                <w:rFonts w:asciiTheme="minorHAnsi" w:eastAsia="Arial Unicode MS" w:hAnsiTheme="minorHAnsi" w:cstheme="minorHAnsi"/>
                <w:sz w:val="20"/>
                <w:szCs w:val="20"/>
              </w:rPr>
            </w:pPr>
            <w:r w:rsidRPr="003D4316">
              <w:rPr>
                <w:rFonts w:asciiTheme="minorHAnsi" w:hAnsiTheme="minorHAnsi" w:cstheme="minorHAnsi"/>
                <w:sz w:val="20"/>
                <w:szCs w:val="20"/>
              </w:rPr>
              <w:t>pašvaldība, uzņēmums, kas veic teritorijas plānojuma izstrādi</w:t>
            </w:r>
          </w:p>
        </w:tc>
        <w:tc>
          <w:tcPr>
            <w:tcW w:w="1275" w:type="dxa"/>
          </w:tcPr>
          <w:p w14:paraId="6C2051A3" w14:textId="6302BCFA" w:rsidR="009071C4" w:rsidRPr="003D4316" w:rsidRDefault="009071C4" w:rsidP="009071C4">
            <w:pPr>
              <w:jc w:val="center"/>
              <w:rPr>
                <w:rFonts w:asciiTheme="minorHAnsi" w:hAnsiTheme="minorHAnsi" w:cstheme="minorHAnsi"/>
                <w:sz w:val="20"/>
                <w:szCs w:val="20"/>
              </w:rPr>
            </w:pPr>
            <w:r w:rsidRPr="003D4316">
              <w:rPr>
                <w:rFonts w:asciiTheme="minorHAnsi" w:eastAsia="Arial Unicode MS" w:hAnsiTheme="minorHAnsi" w:cstheme="minorHAnsi"/>
                <w:sz w:val="20"/>
                <w:szCs w:val="20"/>
              </w:rPr>
              <w:t>Precīzi nav nosakāmas</w:t>
            </w:r>
          </w:p>
        </w:tc>
        <w:tc>
          <w:tcPr>
            <w:tcW w:w="4381" w:type="dxa"/>
          </w:tcPr>
          <w:p w14:paraId="2EE8DD1E" w14:textId="181D9962" w:rsidR="009071C4" w:rsidRPr="003D4316" w:rsidRDefault="000B4118" w:rsidP="009071C4">
            <w:pPr>
              <w:snapToGrid w:val="0"/>
              <w:jc w:val="both"/>
              <w:rPr>
                <w:rFonts w:asciiTheme="minorHAnsi" w:hAnsiTheme="minorHAnsi" w:cstheme="minorHAnsi"/>
                <w:color w:val="000000"/>
                <w:sz w:val="20"/>
                <w:szCs w:val="20"/>
              </w:rPr>
            </w:pPr>
            <w:r>
              <w:rPr>
                <w:rFonts w:asciiTheme="minorHAnsi" w:hAnsiTheme="minorHAnsi" w:cstheme="minorHAnsi"/>
                <w:sz w:val="20"/>
                <w:szCs w:val="20"/>
              </w:rPr>
              <w:t>Priekšlikumi</w:t>
            </w:r>
            <w:r w:rsidR="009071C4" w:rsidRPr="003D4316">
              <w:rPr>
                <w:rFonts w:asciiTheme="minorHAnsi" w:hAnsiTheme="minorHAnsi" w:cstheme="minorHAnsi"/>
                <w:sz w:val="20"/>
                <w:szCs w:val="20"/>
              </w:rPr>
              <w:t xml:space="preserve"> iestrādāti Madonas novada teritorijas plānojumā</w:t>
            </w:r>
          </w:p>
        </w:tc>
      </w:tr>
      <w:tr w:rsidR="00742AFB" w:rsidRPr="003D4316" w14:paraId="1E19532D" w14:textId="77777777" w:rsidTr="007C6495">
        <w:trPr>
          <w:trHeight w:val="51"/>
        </w:trPr>
        <w:tc>
          <w:tcPr>
            <w:tcW w:w="1101" w:type="dxa"/>
          </w:tcPr>
          <w:p w14:paraId="72BDEA71" w14:textId="41A844B7" w:rsidR="00742AFB" w:rsidRPr="003D4316" w:rsidRDefault="00742AFB" w:rsidP="00742AF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A.</w:t>
            </w:r>
            <w:r w:rsidR="0084274D">
              <w:rPr>
                <w:rFonts w:asciiTheme="minorHAnsi" w:eastAsia="Arial Unicode MS" w:hAnsiTheme="minorHAnsi" w:cstheme="minorHAnsi"/>
                <w:sz w:val="20"/>
                <w:szCs w:val="20"/>
              </w:rPr>
              <w:t>1</w:t>
            </w:r>
            <w:r w:rsidRPr="003D4316">
              <w:rPr>
                <w:rFonts w:asciiTheme="minorHAnsi" w:eastAsia="Arial Unicode MS" w:hAnsiTheme="minorHAnsi" w:cstheme="minorHAnsi"/>
                <w:sz w:val="20"/>
                <w:szCs w:val="20"/>
              </w:rPr>
              <w:t>.</w:t>
            </w:r>
            <w:r w:rsidR="0084274D">
              <w:rPr>
                <w:rFonts w:asciiTheme="minorHAnsi" w:eastAsia="Arial Unicode MS" w:hAnsiTheme="minorHAnsi" w:cstheme="minorHAnsi"/>
                <w:sz w:val="20"/>
                <w:szCs w:val="20"/>
              </w:rPr>
              <w:t>2</w:t>
            </w:r>
            <w:r w:rsidRPr="003D4316">
              <w:rPr>
                <w:rFonts w:asciiTheme="minorHAnsi" w:eastAsia="Arial Unicode MS" w:hAnsiTheme="minorHAnsi" w:cstheme="minorHAnsi"/>
                <w:sz w:val="20"/>
                <w:szCs w:val="20"/>
              </w:rPr>
              <w:t>.</w:t>
            </w:r>
          </w:p>
        </w:tc>
        <w:tc>
          <w:tcPr>
            <w:tcW w:w="992" w:type="dxa"/>
          </w:tcPr>
          <w:p w14:paraId="7AD7D3CE" w14:textId="2BA3AC8E" w:rsidR="00742AFB" w:rsidRPr="003D4316" w:rsidRDefault="00742AFB" w:rsidP="00742AF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A.(1.)</w:t>
            </w:r>
          </w:p>
        </w:tc>
        <w:tc>
          <w:tcPr>
            <w:tcW w:w="2268" w:type="dxa"/>
          </w:tcPr>
          <w:p w14:paraId="44E56F43" w14:textId="4D6368BA" w:rsidR="00742AFB" w:rsidRPr="003D4316" w:rsidRDefault="00742AFB" w:rsidP="00C47E7F">
            <w:pPr>
              <w:rPr>
                <w:rFonts w:asciiTheme="minorHAnsi" w:hAnsiTheme="minorHAnsi" w:cstheme="minorHAnsi"/>
                <w:sz w:val="20"/>
                <w:szCs w:val="20"/>
              </w:rPr>
            </w:pPr>
            <w:r w:rsidRPr="003D4316">
              <w:rPr>
                <w:rFonts w:asciiTheme="minorHAnsi" w:hAnsiTheme="minorHAnsi" w:cstheme="minorHAnsi"/>
                <w:sz w:val="20"/>
                <w:szCs w:val="20"/>
              </w:rPr>
              <w:t>IAIN projekta virzīšana un apstiprināšana Ministru kabinetā</w:t>
            </w:r>
          </w:p>
        </w:tc>
        <w:tc>
          <w:tcPr>
            <w:tcW w:w="1276" w:type="dxa"/>
          </w:tcPr>
          <w:p w14:paraId="30EA26B2" w14:textId="727BDD44" w:rsidR="00742AFB" w:rsidRPr="003D4316" w:rsidRDefault="00742AFB" w:rsidP="00742AFB">
            <w:pPr>
              <w:jc w:val="center"/>
              <w:rPr>
                <w:rFonts w:asciiTheme="minorHAnsi" w:hAnsiTheme="minorHAnsi" w:cstheme="minorHAnsi"/>
                <w:sz w:val="20"/>
                <w:szCs w:val="20"/>
              </w:rPr>
            </w:pPr>
            <w:r w:rsidRPr="003D4316">
              <w:rPr>
                <w:rFonts w:asciiTheme="minorHAnsi" w:hAnsiTheme="minorHAnsi" w:cstheme="minorHAnsi"/>
                <w:sz w:val="20"/>
                <w:szCs w:val="20"/>
              </w:rPr>
              <w:t xml:space="preserve"> II, 2019.</w:t>
            </w:r>
            <w:r w:rsidR="000B4118">
              <w:rPr>
                <w:rFonts w:asciiTheme="minorHAnsi" w:hAnsiTheme="minorHAnsi" w:cstheme="minorHAnsi"/>
                <w:sz w:val="20"/>
                <w:szCs w:val="20"/>
              </w:rPr>
              <w:t> </w:t>
            </w:r>
            <w:r w:rsidRPr="003D4316">
              <w:rPr>
                <w:rFonts w:asciiTheme="minorHAnsi" w:hAnsiTheme="minorHAnsi" w:cstheme="minorHAnsi"/>
                <w:sz w:val="20"/>
                <w:szCs w:val="20"/>
              </w:rPr>
              <w:t>-</w:t>
            </w:r>
            <w:r w:rsidR="000B4118">
              <w:rPr>
                <w:rFonts w:asciiTheme="minorHAnsi" w:hAnsiTheme="minorHAnsi" w:cstheme="minorHAnsi"/>
                <w:sz w:val="20"/>
                <w:szCs w:val="20"/>
              </w:rPr>
              <w:t> </w:t>
            </w:r>
            <w:r w:rsidRPr="003D4316">
              <w:rPr>
                <w:rFonts w:asciiTheme="minorHAnsi" w:hAnsiTheme="minorHAnsi" w:cstheme="minorHAnsi"/>
                <w:sz w:val="20"/>
                <w:szCs w:val="20"/>
              </w:rPr>
              <w:t>2032.</w:t>
            </w:r>
            <w:r w:rsidR="000B4118">
              <w:rPr>
                <w:rFonts w:asciiTheme="minorHAnsi" w:hAnsiTheme="minorHAnsi" w:cstheme="minorHAnsi"/>
                <w:sz w:val="20"/>
                <w:szCs w:val="20"/>
              </w:rPr>
              <w:t> </w:t>
            </w:r>
            <w:r w:rsidRPr="003D4316">
              <w:rPr>
                <w:rFonts w:asciiTheme="minorHAnsi" w:hAnsiTheme="minorHAnsi" w:cstheme="minorHAnsi"/>
                <w:sz w:val="20"/>
                <w:szCs w:val="20"/>
              </w:rPr>
              <w:t xml:space="preserve">gads </w:t>
            </w:r>
          </w:p>
        </w:tc>
        <w:tc>
          <w:tcPr>
            <w:tcW w:w="1842" w:type="dxa"/>
          </w:tcPr>
          <w:p w14:paraId="21DB4DD6" w14:textId="54DB8758" w:rsidR="00742AFB" w:rsidRPr="003D4316" w:rsidRDefault="00742AFB" w:rsidP="00742AFB">
            <w:pPr>
              <w:jc w:val="center"/>
              <w:rPr>
                <w:rFonts w:asciiTheme="minorHAnsi" w:hAnsiTheme="minorHAnsi" w:cstheme="minorHAnsi"/>
                <w:sz w:val="20"/>
                <w:szCs w:val="20"/>
              </w:rPr>
            </w:pPr>
            <w:r w:rsidRPr="003D4316">
              <w:rPr>
                <w:rFonts w:asciiTheme="minorHAnsi" w:hAnsiTheme="minorHAnsi" w:cstheme="minorHAnsi"/>
                <w:sz w:val="20"/>
                <w:szCs w:val="20"/>
              </w:rPr>
              <w:t xml:space="preserve">DAP, VARAM </w:t>
            </w:r>
          </w:p>
        </w:tc>
        <w:tc>
          <w:tcPr>
            <w:tcW w:w="1560" w:type="dxa"/>
          </w:tcPr>
          <w:p w14:paraId="7545D60B" w14:textId="04E417A9" w:rsidR="00742AFB" w:rsidRPr="003D4316" w:rsidRDefault="00742AFB" w:rsidP="00742AFB">
            <w:pPr>
              <w:jc w:val="center"/>
              <w:rPr>
                <w:rFonts w:asciiTheme="minorHAnsi" w:hAnsiTheme="minorHAnsi" w:cstheme="minorHAnsi"/>
                <w:sz w:val="20"/>
                <w:szCs w:val="20"/>
              </w:rPr>
            </w:pPr>
            <w:r w:rsidRPr="003D4316">
              <w:rPr>
                <w:rFonts w:asciiTheme="minorHAnsi" w:hAnsiTheme="minorHAnsi" w:cstheme="minorHAnsi"/>
                <w:sz w:val="20"/>
                <w:szCs w:val="20"/>
              </w:rPr>
              <w:t xml:space="preserve">DAP, VARAM </w:t>
            </w:r>
          </w:p>
        </w:tc>
        <w:tc>
          <w:tcPr>
            <w:tcW w:w="1275" w:type="dxa"/>
          </w:tcPr>
          <w:p w14:paraId="133152E5" w14:textId="3D6C55F5" w:rsidR="00742AFB" w:rsidRPr="003D4316" w:rsidRDefault="00742AFB" w:rsidP="00742AFB">
            <w:pPr>
              <w:jc w:val="center"/>
              <w:rPr>
                <w:rFonts w:asciiTheme="minorHAnsi" w:eastAsia="Arial Unicode MS" w:hAnsiTheme="minorHAnsi" w:cstheme="minorHAnsi"/>
                <w:sz w:val="20"/>
                <w:szCs w:val="20"/>
              </w:rPr>
            </w:pPr>
            <w:r w:rsidRPr="003D4316">
              <w:rPr>
                <w:rFonts w:asciiTheme="minorHAnsi" w:hAnsiTheme="minorHAnsi" w:cstheme="minorHAnsi"/>
                <w:sz w:val="20"/>
                <w:szCs w:val="20"/>
              </w:rPr>
              <w:t>Administratīvās izmaksas</w:t>
            </w:r>
          </w:p>
        </w:tc>
        <w:tc>
          <w:tcPr>
            <w:tcW w:w="4381" w:type="dxa"/>
          </w:tcPr>
          <w:p w14:paraId="6645C812" w14:textId="749DF873" w:rsidR="00742AFB" w:rsidRPr="003D4316" w:rsidRDefault="00742AFB" w:rsidP="009B063C">
            <w:pPr>
              <w:snapToGrid w:val="0"/>
              <w:jc w:val="both"/>
              <w:rPr>
                <w:rFonts w:asciiTheme="minorHAnsi" w:hAnsiTheme="minorHAnsi" w:cstheme="minorHAnsi"/>
                <w:sz w:val="20"/>
                <w:szCs w:val="20"/>
              </w:rPr>
            </w:pPr>
            <w:r w:rsidRPr="003D4316">
              <w:rPr>
                <w:rFonts w:asciiTheme="minorHAnsi" w:hAnsiTheme="minorHAnsi" w:cstheme="minorHAnsi"/>
                <w:sz w:val="20"/>
                <w:szCs w:val="20"/>
              </w:rPr>
              <w:t>Apstiprināt</w:t>
            </w:r>
            <w:r w:rsidR="000B4118">
              <w:rPr>
                <w:rFonts w:asciiTheme="minorHAnsi" w:hAnsiTheme="minorHAnsi" w:cstheme="minorHAnsi"/>
                <w:sz w:val="20"/>
                <w:szCs w:val="20"/>
              </w:rPr>
              <w:t>i</w:t>
            </w:r>
            <w:r w:rsidR="0084274D">
              <w:rPr>
                <w:rFonts w:asciiTheme="minorHAnsi" w:hAnsiTheme="minorHAnsi" w:cstheme="minorHAnsi"/>
                <w:sz w:val="20"/>
                <w:szCs w:val="20"/>
              </w:rPr>
              <w:t xml:space="preserve"> IAIN. </w:t>
            </w:r>
            <w:r w:rsidR="00525D51">
              <w:rPr>
                <w:rFonts w:asciiTheme="minorHAnsi" w:hAnsiTheme="minorHAnsi" w:cstheme="minorHAnsi"/>
                <w:sz w:val="20"/>
                <w:szCs w:val="20"/>
              </w:rPr>
              <w:t xml:space="preserve">Veikti grozījumi </w:t>
            </w:r>
            <w:r w:rsidR="009B063C" w:rsidRPr="009B063C">
              <w:rPr>
                <w:rFonts w:asciiTheme="minorHAnsi" w:hAnsiTheme="minorHAnsi" w:cstheme="minorHAnsi"/>
                <w:sz w:val="20"/>
                <w:szCs w:val="20"/>
              </w:rPr>
              <w:t>MK 1999.</w:t>
            </w:r>
            <w:r w:rsidR="000B4118">
              <w:rPr>
                <w:rFonts w:asciiTheme="minorHAnsi" w:hAnsiTheme="minorHAnsi" w:cstheme="minorHAnsi"/>
                <w:sz w:val="20"/>
                <w:szCs w:val="20"/>
              </w:rPr>
              <w:t> </w:t>
            </w:r>
            <w:r w:rsidR="009B063C" w:rsidRPr="009B063C">
              <w:rPr>
                <w:rFonts w:asciiTheme="minorHAnsi" w:hAnsiTheme="minorHAnsi" w:cstheme="minorHAnsi"/>
                <w:sz w:val="20"/>
                <w:szCs w:val="20"/>
              </w:rPr>
              <w:t>gada 9.</w:t>
            </w:r>
            <w:r w:rsidR="000B4118">
              <w:rPr>
                <w:rFonts w:asciiTheme="minorHAnsi" w:hAnsiTheme="minorHAnsi" w:cstheme="minorHAnsi"/>
                <w:sz w:val="20"/>
                <w:szCs w:val="20"/>
              </w:rPr>
              <w:t> </w:t>
            </w:r>
            <w:r w:rsidR="009B063C" w:rsidRPr="009B063C">
              <w:rPr>
                <w:rFonts w:asciiTheme="minorHAnsi" w:hAnsiTheme="minorHAnsi" w:cstheme="minorHAnsi"/>
                <w:sz w:val="20"/>
                <w:szCs w:val="20"/>
              </w:rPr>
              <w:t>marta noteikumu Nr.</w:t>
            </w:r>
            <w:r w:rsidR="000B4118">
              <w:rPr>
                <w:rFonts w:asciiTheme="minorHAnsi" w:hAnsiTheme="minorHAnsi" w:cstheme="minorHAnsi"/>
                <w:sz w:val="20"/>
                <w:szCs w:val="20"/>
              </w:rPr>
              <w:t> </w:t>
            </w:r>
            <w:r w:rsidR="009B063C" w:rsidRPr="009B063C">
              <w:rPr>
                <w:rFonts w:asciiTheme="minorHAnsi" w:hAnsiTheme="minorHAnsi" w:cstheme="minorHAnsi"/>
                <w:sz w:val="20"/>
                <w:szCs w:val="20"/>
              </w:rPr>
              <w:t xml:space="preserve">83 </w:t>
            </w:r>
            <w:r w:rsidR="009B063C">
              <w:rPr>
                <w:rFonts w:asciiTheme="minorHAnsi" w:hAnsiTheme="minorHAnsi" w:cstheme="minorHAnsi"/>
                <w:sz w:val="20"/>
                <w:szCs w:val="20"/>
              </w:rPr>
              <w:t xml:space="preserve">„Par dabas parkiem” </w:t>
            </w:r>
            <w:r w:rsidR="0084274D">
              <w:rPr>
                <w:rFonts w:asciiTheme="minorHAnsi" w:hAnsiTheme="minorHAnsi" w:cstheme="minorHAnsi"/>
                <w:sz w:val="20"/>
                <w:szCs w:val="20"/>
              </w:rPr>
              <w:t xml:space="preserve">noteikumu </w:t>
            </w:r>
            <w:r w:rsidR="009B063C">
              <w:rPr>
                <w:rFonts w:asciiTheme="minorHAnsi" w:hAnsiTheme="minorHAnsi" w:cstheme="minorHAnsi"/>
                <w:sz w:val="20"/>
                <w:szCs w:val="20"/>
              </w:rPr>
              <w:t>37.</w:t>
            </w:r>
            <w:r w:rsidR="000B4118">
              <w:rPr>
                <w:rFonts w:asciiTheme="minorHAnsi" w:hAnsiTheme="minorHAnsi" w:cstheme="minorHAnsi"/>
                <w:sz w:val="20"/>
                <w:szCs w:val="20"/>
              </w:rPr>
              <w:t> </w:t>
            </w:r>
            <w:r w:rsidR="009B063C">
              <w:rPr>
                <w:rFonts w:asciiTheme="minorHAnsi" w:hAnsiTheme="minorHAnsi" w:cstheme="minorHAnsi"/>
                <w:sz w:val="20"/>
                <w:szCs w:val="20"/>
              </w:rPr>
              <w:t>pielikumā</w:t>
            </w:r>
            <w:r w:rsidR="0084274D">
              <w:rPr>
                <w:rFonts w:asciiTheme="minorHAnsi" w:hAnsiTheme="minorHAnsi" w:cstheme="minorHAnsi"/>
                <w:sz w:val="20"/>
                <w:szCs w:val="20"/>
              </w:rPr>
              <w:t>,</w:t>
            </w:r>
            <w:r w:rsidR="00525D51">
              <w:rPr>
                <w:rFonts w:asciiTheme="minorHAnsi" w:hAnsiTheme="minorHAnsi" w:cstheme="minorHAnsi"/>
                <w:sz w:val="20"/>
                <w:szCs w:val="20"/>
              </w:rPr>
              <w:t xml:space="preserve"> </w:t>
            </w:r>
            <w:r w:rsidR="009B063C">
              <w:rPr>
                <w:rFonts w:asciiTheme="minorHAnsi" w:hAnsiTheme="minorHAnsi" w:cstheme="minorHAnsi"/>
                <w:sz w:val="20"/>
                <w:szCs w:val="20"/>
              </w:rPr>
              <w:t>precizējot</w:t>
            </w:r>
            <w:r w:rsidR="00525D51" w:rsidRPr="00525D51">
              <w:rPr>
                <w:rFonts w:asciiTheme="minorHAnsi" w:hAnsiTheme="minorHAnsi" w:cstheme="minorHAnsi"/>
                <w:sz w:val="20"/>
                <w:szCs w:val="20"/>
              </w:rPr>
              <w:t xml:space="preserve"> </w:t>
            </w:r>
            <w:r w:rsidR="009B063C">
              <w:rPr>
                <w:rFonts w:asciiTheme="minorHAnsi" w:hAnsiTheme="minorHAnsi" w:cstheme="minorHAnsi"/>
                <w:sz w:val="20"/>
                <w:szCs w:val="20"/>
              </w:rPr>
              <w:t xml:space="preserve">dabas parka </w:t>
            </w:r>
            <w:r w:rsidR="00E74ED5">
              <w:rPr>
                <w:rFonts w:asciiTheme="minorHAnsi" w:hAnsiTheme="minorHAnsi" w:cstheme="minorHAnsi"/>
                <w:sz w:val="20"/>
                <w:szCs w:val="20"/>
              </w:rPr>
              <w:t>ārējās robežas.</w:t>
            </w:r>
          </w:p>
        </w:tc>
      </w:tr>
      <w:tr w:rsidR="009071C4" w:rsidRPr="003D4316" w14:paraId="1A8FC8E2" w14:textId="77777777" w:rsidTr="00602BB4">
        <w:tc>
          <w:tcPr>
            <w:tcW w:w="14695" w:type="dxa"/>
            <w:gridSpan w:val="8"/>
            <w:shd w:val="clear" w:color="auto" w:fill="92D050"/>
          </w:tcPr>
          <w:p w14:paraId="22A7CDD2" w14:textId="77777777" w:rsidR="009071C4" w:rsidRPr="003D4316" w:rsidRDefault="009071C4" w:rsidP="009071C4">
            <w:pPr>
              <w:snapToGrid w:val="0"/>
              <w:rPr>
                <w:rFonts w:asciiTheme="minorHAnsi" w:eastAsia="Arial Unicode MS" w:hAnsiTheme="minorHAnsi" w:cstheme="minorHAnsi"/>
                <w:i/>
                <w:sz w:val="20"/>
                <w:szCs w:val="20"/>
              </w:rPr>
            </w:pPr>
            <w:r w:rsidRPr="003D4316">
              <w:rPr>
                <w:rFonts w:asciiTheme="minorHAnsi" w:eastAsia="Arial Unicode MS" w:hAnsiTheme="minorHAnsi" w:cstheme="minorHAnsi"/>
                <w:i/>
                <w:sz w:val="20"/>
                <w:szCs w:val="20"/>
              </w:rPr>
              <w:t>B – Dabas vēr</w:t>
            </w:r>
            <w:r w:rsidRPr="003D4316">
              <w:rPr>
                <w:rFonts w:asciiTheme="minorHAnsi" w:eastAsia="Arial Unicode MS" w:hAnsiTheme="minorHAnsi" w:cstheme="minorHAnsi"/>
                <w:i/>
                <w:sz w:val="20"/>
                <w:szCs w:val="20"/>
                <w:shd w:val="clear" w:color="auto" w:fill="92D050"/>
              </w:rPr>
              <w:t>tību aizsardzība un apsaimniekošana</w:t>
            </w:r>
          </w:p>
        </w:tc>
      </w:tr>
      <w:tr w:rsidR="0066034E" w:rsidRPr="003D4316" w14:paraId="76DC1A20" w14:textId="77777777" w:rsidTr="007C6495">
        <w:trPr>
          <w:trHeight w:val="305"/>
        </w:trPr>
        <w:tc>
          <w:tcPr>
            <w:tcW w:w="1101" w:type="dxa"/>
          </w:tcPr>
          <w:p w14:paraId="16739BC5" w14:textId="65AE9123" w:rsidR="0066034E" w:rsidRPr="003D4316" w:rsidRDefault="0066034E" w:rsidP="0066034E">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B.1.1.</w:t>
            </w:r>
          </w:p>
        </w:tc>
        <w:tc>
          <w:tcPr>
            <w:tcW w:w="992" w:type="dxa"/>
          </w:tcPr>
          <w:p w14:paraId="6C2B98AD" w14:textId="6596E412" w:rsidR="0066034E" w:rsidRPr="003D4316" w:rsidRDefault="0066034E" w:rsidP="0066034E">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5F8D02F5" w14:textId="68B86D57" w:rsidR="0066034E" w:rsidRPr="003D4316" w:rsidRDefault="0066034E" w:rsidP="00C47E7F">
            <w:pPr>
              <w:rPr>
                <w:rFonts w:asciiTheme="minorHAnsi" w:hAnsiTheme="minorHAnsi" w:cstheme="minorHAnsi"/>
                <w:sz w:val="20"/>
                <w:szCs w:val="20"/>
              </w:rPr>
            </w:pPr>
            <w:r w:rsidRPr="003D4316">
              <w:rPr>
                <w:rFonts w:asciiTheme="minorHAnsi" w:hAnsiTheme="minorHAnsi" w:cstheme="minorHAnsi"/>
                <w:sz w:val="20"/>
                <w:szCs w:val="20"/>
              </w:rPr>
              <w:t>Ganīšana un pļaušana aizsargājamos zālāju biotopos</w:t>
            </w:r>
          </w:p>
        </w:tc>
        <w:tc>
          <w:tcPr>
            <w:tcW w:w="1276" w:type="dxa"/>
          </w:tcPr>
          <w:p w14:paraId="3FB7503D" w14:textId="00B4651F" w:rsidR="0066034E" w:rsidRPr="003D4316" w:rsidRDefault="0066034E" w:rsidP="0066034E">
            <w:pPr>
              <w:jc w:val="center"/>
              <w:rPr>
                <w:rFonts w:asciiTheme="minorHAnsi" w:hAnsiTheme="minorHAnsi" w:cstheme="minorHAnsi"/>
                <w:sz w:val="20"/>
                <w:szCs w:val="20"/>
                <w:highlight w:val="yellow"/>
              </w:rPr>
            </w:pPr>
            <w:r w:rsidRPr="003D4316">
              <w:rPr>
                <w:rFonts w:asciiTheme="minorHAnsi" w:hAnsiTheme="minorHAnsi" w:cstheme="minorHAnsi"/>
                <w:sz w:val="20"/>
                <w:szCs w:val="20"/>
              </w:rPr>
              <w:t xml:space="preserve">I, </w:t>
            </w:r>
            <w:r w:rsidRPr="003D4316">
              <w:rPr>
                <w:rFonts w:asciiTheme="minorHAnsi" w:eastAsia="Arial Unicode MS" w:hAnsiTheme="minorHAnsi" w:cstheme="minorHAnsi"/>
                <w:sz w:val="20"/>
                <w:szCs w:val="20"/>
              </w:rPr>
              <w:t>visā plāna darbības periodā</w:t>
            </w:r>
          </w:p>
        </w:tc>
        <w:tc>
          <w:tcPr>
            <w:tcW w:w="1842" w:type="dxa"/>
          </w:tcPr>
          <w:p w14:paraId="768E08D3" w14:textId="1CF38FBB" w:rsidR="0066034E" w:rsidRPr="003D4316" w:rsidRDefault="0066034E" w:rsidP="0066034E">
            <w:pPr>
              <w:pStyle w:val="Footer"/>
              <w:jc w:val="center"/>
              <w:rPr>
                <w:rFonts w:asciiTheme="minorHAnsi" w:hAnsiTheme="minorHAnsi" w:cstheme="minorHAnsi"/>
                <w:sz w:val="20"/>
                <w:szCs w:val="20"/>
                <w:highlight w:val="yellow"/>
              </w:rPr>
            </w:pPr>
            <w:r w:rsidRPr="003D4316">
              <w:rPr>
                <w:rFonts w:asciiTheme="minorHAnsi" w:hAnsiTheme="minorHAnsi" w:cstheme="minorHAnsi"/>
                <w:sz w:val="20"/>
                <w:szCs w:val="20"/>
              </w:rPr>
              <w:t>LAP maksājumi, īpašnieki</w:t>
            </w:r>
          </w:p>
        </w:tc>
        <w:tc>
          <w:tcPr>
            <w:tcW w:w="1560" w:type="dxa"/>
          </w:tcPr>
          <w:p w14:paraId="4BA41CA3" w14:textId="045E6D50" w:rsidR="00E74ED5" w:rsidRDefault="00E74ED5" w:rsidP="00E74ED5">
            <w:pPr>
              <w:jc w:val="center"/>
              <w:rPr>
                <w:rFonts w:asciiTheme="minorHAnsi" w:hAnsiTheme="minorHAnsi" w:cstheme="minorHAnsi"/>
                <w:sz w:val="20"/>
                <w:szCs w:val="20"/>
              </w:rPr>
            </w:pPr>
            <w:r>
              <w:rPr>
                <w:rFonts w:asciiTheme="minorHAnsi" w:hAnsiTheme="minorHAnsi" w:cstheme="minorHAnsi"/>
                <w:sz w:val="20"/>
                <w:szCs w:val="20"/>
              </w:rPr>
              <w:t>zemes</w:t>
            </w:r>
          </w:p>
          <w:p w14:paraId="41F59098" w14:textId="72645DD7" w:rsidR="0066034E" w:rsidRPr="003D4316" w:rsidRDefault="00E74ED5" w:rsidP="0066034E">
            <w:pPr>
              <w:jc w:val="center"/>
              <w:rPr>
                <w:rFonts w:asciiTheme="minorHAnsi" w:hAnsiTheme="minorHAnsi" w:cstheme="minorHAnsi"/>
                <w:sz w:val="20"/>
                <w:szCs w:val="20"/>
                <w:highlight w:val="yellow"/>
              </w:rPr>
            </w:pPr>
            <w:r>
              <w:rPr>
                <w:rFonts w:asciiTheme="minorHAnsi" w:hAnsiTheme="minorHAnsi" w:cstheme="minorHAnsi"/>
                <w:sz w:val="20"/>
                <w:szCs w:val="20"/>
              </w:rPr>
              <w:t>ī</w:t>
            </w:r>
            <w:r w:rsidR="0066034E" w:rsidRPr="003D4316">
              <w:rPr>
                <w:rFonts w:asciiTheme="minorHAnsi" w:hAnsiTheme="minorHAnsi" w:cstheme="minorHAnsi"/>
                <w:sz w:val="20"/>
                <w:szCs w:val="20"/>
              </w:rPr>
              <w:t>pašnieki</w:t>
            </w:r>
          </w:p>
        </w:tc>
        <w:tc>
          <w:tcPr>
            <w:tcW w:w="1275" w:type="dxa"/>
          </w:tcPr>
          <w:p w14:paraId="04B9007F" w14:textId="6D9D5C6D" w:rsidR="0066034E" w:rsidRPr="003D4316" w:rsidRDefault="00F4505B" w:rsidP="0066034E">
            <w:pPr>
              <w:pStyle w:val="naisnod"/>
              <w:spacing w:before="0" w:after="0"/>
              <w:rPr>
                <w:rFonts w:asciiTheme="minorHAnsi" w:hAnsiTheme="minorHAnsi" w:cstheme="minorHAnsi"/>
                <w:b w:val="0"/>
                <w:bCs w:val="0"/>
                <w:sz w:val="20"/>
                <w:szCs w:val="20"/>
                <w:highlight w:val="yellow"/>
              </w:rPr>
            </w:pPr>
            <w:r w:rsidRPr="003D4316">
              <w:rPr>
                <w:rFonts w:asciiTheme="minorHAnsi" w:eastAsia="Arial Unicode MS" w:hAnsiTheme="minorHAnsi" w:cstheme="minorHAnsi"/>
                <w:b w:val="0"/>
                <w:sz w:val="20"/>
                <w:szCs w:val="20"/>
              </w:rPr>
              <w:t>Precīzi nav nosakāmas</w:t>
            </w:r>
          </w:p>
        </w:tc>
        <w:tc>
          <w:tcPr>
            <w:tcW w:w="4381" w:type="dxa"/>
          </w:tcPr>
          <w:p w14:paraId="4854C37B" w14:textId="172C429C" w:rsidR="0066034E" w:rsidRPr="003D4316" w:rsidRDefault="0066034E" w:rsidP="0066034E">
            <w:pPr>
              <w:jc w:val="both"/>
              <w:rPr>
                <w:rFonts w:asciiTheme="minorHAnsi" w:hAnsiTheme="minorHAnsi" w:cstheme="minorHAnsi"/>
                <w:sz w:val="20"/>
                <w:szCs w:val="20"/>
                <w:highlight w:val="yellow"/>
              </w:rPr>
            </w:pPr>
            <w:r w:rsidRPr="003D4316">
              <w:rPr>
                <w:rFonts w:asciiTheme="minorHAnsi" w:hAnsiTheme="minorHAnsi" w:cstheme="minorHAnsi"/>
                <w:sz w:val="20"/>
                <w:szCs w:val="20"/>
              </w:rPr>
              <w:t xml:space="preserve">Atklāto ES zālāju biotopu platības ir vismaz </w:t>
            </w:r>
            <w:r w:rsidR="00C307FD">
              <w:rPr>
                <w:rFonts w:asciiTheme="minorHAnsi" w:hAnsiTheme="minorHAnsi" w:cstheme="minorHAnsi"/>
                <w:sz w:val="20"/>
                <w:szCs w:val="20"/>
              </w:rPr>
              <w:t>438,29</w:t>
            </w:r>
            <w:r w:rsidR="000B4118">
              <w:rPr>
                <w:rFonts w:asciiTheme="minorHAnsi" w:hAnsiTheme="minorHAnsi" w:cstheme="minorHAnsi"/>
                <w:sz w:val="20"/>
                <w:szCs w:val="20"/>
              </w:rPr>
              <w:t> </w:t>
            </w:r>
            <w:r w:rsidRPr="003D4316">
              <w:rPr>
                <w:rFonts w:asciiTheme="minorHAnsi" w:hAnsiTheme="minorHAnsi" w:cstheme="minorHAnsi"/>
                <w:sz w:val="20"/>
                <w:szCs w:val="20"/>
              </w:rPr>
              <w:t>ha un to platība nesamazinās</w:t>
            </w:r>
            <w:r w:rsidR="009B063C">
              <w:rPr>
                <w:rFonts w:asciiTheme="minorHAnsi" w:hAnsiTheme="minorHAnsi" w:cstheme="minorHAnsi"/>
                <w:sz w:val="20"/>
                <w:szCs w:val="20"/>
              </w:rPr>
              <w:t>.</w:t>
            </w:r>
          </w:p>
        </w:tc>
      </w:tr>
      <w:tr w:rsidR="00F4505B" w:rsidRPr="003D4316" w14:paraId="1F95F4EE" w14:textId="77777777" w:rsidTr="007C6495">
        <w:trPr>
          <w:trHeight w:val="305"/>
        </w:trPr>
        <w:tc>
          <w:tcPr>
            <w:tcW w:w="1101" w:type="dxa"/>
          </w:tcPr>
          <w:p w14:paraId="18E879C9" w14:textId="4AEF6968" w:rsidR="00F4505B" w:rsidRPr="003D4316" w:rsidRDefault="00F4505B" w:rsidP="00F4505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B.2.1.</w:t>
            </w:r>
          </w:p>
        </w:tc>
        <w:tc>
          <w:tcPr>
            <w:tcW w:w="992" w:type="dxa"/>
          </w:tcPr>
          <w:p w14:paraId="2994D2F6" w14:textId="529669C9" w:rsidR="00F4505B" w:rsidRPr="003D4316" w:rsidRDefault="00F4505B" w:rsidP="00F4505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4D6DF105" w14:textId="5F85ACE7" w:rsidR="00F4505B" w:rsidRPr="003D4316" w:rsidRDefault="005376F3" w:rsidP="005376F3">
            <w:pPr>
              <w:rPr>
                <w:rFonts w:asciiTheme="minorHAnsi" w:hAnsiTheme="minorHAnsi" w:cstheme="minorHAnsi"/>
                <w:sz w:val="20"/>
                <w:szCs w:val="20"/>
              </w:rPr>
            </w:pPr>
            <w:r w:rsidRPr="003D4316">
              <w:rPr>
                <w:rFonts w:asciiTheme="minorHAnsi" w:eastAsia="Arial Unicode MS" w:hAnsiTheme="minorHAnsi" w:cstheme="minorHAnsi"/>
                <w:sz w:val="20"/>
                <w:szCs w:val="20"/>
              </w:rPr>
              <w:t>Hidroloģiskā režīma uzturēšana dabas parka meliorācijas sistēmās</w:t>
            </w:r>
          </w:p>
        </w:tc>
        <w:tc>
          <w:tcPr>
            <w:tcW w:w="1276" w:type="dxa"/>
          </w:tcPr>
          <w:p w14:paraId="0DC43BDD" w14:textId="3667DDF9" w:rsidR="00F4505B" w:rsidRPr="003D4316" w:rsidRDefault="00F4505B" w:rsidP="00F4505B">
            <w:pPr>
              <w:jc w:val="center"/>
              <w:rPr>
                <w:rFonts w:asciiTheme="minorHAnsi" w:hAnsiTheme="minorHAnsi" w:cstheme="minorHAnsi"/>
                <w:sz w:val="20"/>
                <w:szCs w:val="20"/>
                <w:highlight w:val="yellow"/>
              </w:rPr>
            </w:pPr>
            <w:r w:rsidRPr="003D4316">
              <w:rPr>
                <w:rFonts w:asciiTheme="minorHAnsi" w:eastAsia="Arial Unicode MS" w:hAnsiTheme="minorHAnsi" w:cstheme="minorHAnsi"/>
                <w:sz w:val="20"/>
                <w:szCs w:val="20"/>
              </w:rPr>
              <w:t>I, visā plāna darbības periodā</w:t>
            </w:r>
          </w:p>
        </w:tc>
        <w:tc>
          <w:tcPr>
            <w:tcW w:w="1842" w:type="dxa"/>
          </w:tcPr>
          <w:p w14:paraId="3C39481B" w14:textId="447EE2F7" w:rsidR="00F4505B" w:rsidRPr="003D4316" w:rsidRDefault="00E74ED5" w:rsidP="00F4505B">
            <w:pPr>
              <w:pStyle w:val="Footer"/>
              <w:jc w:val="center"/>
              <w:rPr>
                <w:rFonts w:asciiTheme="minorHAnsi" w:hAnsiTheme="minorHAnsi" w:cstheme="minorHAnsi"/>
                <w:sz w:val="20"/>
                <w:szCs w:val="20"/>
                <w:highlight w:val="yellow"/>
              </w:rPr>
            </w:pPr>
            <w:r>
              <w:rPr>
                <w:rFonts w:asciiTheme="minorHAnsi" w:hAnsiTheme="minorHAnsi" w:cstheme="minorHAnsi"/>
                <w:sz w:val="20"/>
                <w:szCs w:val="20"/>
              </w:rPr>
              <w:t>p</w:t>
            </w:r>
            <w:r w:rsidR="00F4505B" w:rsidRPr="003D4316">
              <w:rPr>
                <w:rFonts w:asciiTheme="minorHAnsi" w:hAnsiTheme="minorHAnsi" w:cstheme="minorHAnsi"/>
                <w:sz w:val="20"/>
                <w:szCs w:val="20"/>
              </w:rPr>
              <w:t>rojektu finansējums, brīvprātīgais darbs</w:t>
            </w:r>
          </w:p>
        </w:tc>
        <w:tc>
          <w:tcPr>
            <w:tcW w:w="1560" w:type="dxa"/>
          </w:tcPr>
          <w:p w14:paraId="7C8FFDD6" w14:textId="388D8D69" w:rsidR="00F4505B" w:rsidRPr="003D4316" w:rsidRDefault="00F4505B" w:rsidP="00F4505B">
            <w:pPr>
              <w:jc w:val="center"/>
              <w:rPr>
                <w:rFonts w:asciiTheme="minorHAnsi" w:hAnsiTheme="minorHAnsi" w:cstheme="minorHAnsi"/>
                <w:sz w:val="20"/>
                <w:szCs w:val="20"/>
                <w:highlight w:val="yellow"/>
              </w:rPr>
            </w:pPr>
            <w:r w:rsidRPr="003D4316">
              <w:rPr>
                <w:rFonts w:asciiTheme="minorHAnsi" w:hAnsiTheme="minorHAnsi" w:cstheme="minorHAnsi"/>
                <w:sz w:val="20"/>
                <w:szCs w:val="20"/>
              </w:rPr>
              <w:t>DAP, NVO, pašvaldība, zemes īpašnieki</w:t>
            </w:r>
          </w:p>
        </w:tc>
        <w:tc>
          <w:tcPr>
            <w:tcW w:w="1275" w:type="dxa"/>
          </w:tcPr>
          <w:p w14:paraId="3B09E644" w14:textId="2976C0F9" w:rsidR="00F4505B" w:rsidRPr="003D4316" w:rsidRDefault="00F4505B" w:rsidP="00F4505B">
            <w:pPr>
              <w:pStyle w:val="naisnod"/>
              <w:spacing w:before="0" w:after="0"/>
              <w:rPr>
                <w:rFonts w:asciiTheme="minorHAnsi" w:hAnsiTheme="minorHAnsi" w:cstheme="minorHAnsi"/>
                <w:b w:val="0"/>
                <w:bCs w:val="0"/>
                <w:sz w:val="20"/>
                <w:szCs w:val="20"/>
                <w:highlight w:val="yellow"/>
              </w:rPr>
            </w:pPr>
            <w:r w:rsidRPr="003D4316">
              <w:rPr>
                <w:rFonts w:asciiTheme="minorHAnsi" w:eastAsia="Arial Unicode MS" w:hAnsiTheme="minorHAnsi" w:cstheme="minorHAnsi"/>
                <w:b w:val="0"/>
                <w:sz w:val="20"/>
                <w:szCs w:val="20"/>
              </w:rPr>
              <w:t>Precīzi nav nosakāmas</w:t>
            </w:r>
          </w:p>
        </w:tc>
        <w:tc>
          <w:tcPr>
            <w:tcW w:w="4381" w:type="dxa"/>
          </w:tcPr>
          <w:p w14:paraId="0A533F87" w14:textId="18041D83" w:rsidR="009B063C" w:rsidRDefault="005376F3" w:rsidP="009B063C">
            <w:pPr>
              <w:jc w:val="both"/>
              <w:rPr>
                <w:rFonts w:asciiTheme="minorHAnsi" w:hAnsiTheme="minorHAnsi" w:cstheme="minorHAnsi"/>
                <w:sz w:val="20"/>
                <w:szCs w:val="20"/>
              </w:rPr>
            </w:pPr>
            <w:r w:rsidRPr="003D4316">
              <w:rPr>
                <w:rFonts w:asciiTheme="minorHAnsi" w:hAnsiTheme="minorHAnsi" w:cstheme="minorHAnsi"/>
                <w:sz w:val="20"/>
                <w:szCs w:val="20"/>
              </w:rPr>
              <w:t xml:space="preserve">Tiek uzturētas meliorācijas sistēmas, </w:t>
            </w:r>
            <w:r w:rsidR="0084274D">
              <w:rPr>
                <w:rFonts w:asciiTheme="minorHAnsi" w:hAnsiTheme="minorHAnsi" w:cstheme="minorHAnsi"/>
                <w:sz w:val="20"/>
                <w:szCs w:val="20"/>
              </w:rPr>
              <w:t>tīrīšanas laikā tās netiek padziļinātas</w:t>
            </w:r>
            <w:r w:rsidR="009509F4">
              <w:rPr>
                <w:rFonts w:asciiTheme="minorHAnsi" w:hAnsiTheme="minorHAnsi" w:cstheme="minorHAnsi"/>
                <w:sz w:val="20"/>
                <w:szCs w:val="20"/>
              </w:rPr>
              <w:t>, sanesumi tiek izvākti ne vairāk kā</w:t>
            </w:r>
            <w:r w:rsidRPr="003D4316">
              <w:rPr>
                <w:rFonts w:asciiTheme="minorHAnsi" w:hAnsiTheme="minorHAnsi" w:cstheme="minorHAnsi"/>
                <w:sz w:val="20"/>
                <w:szCs w:val="20"/>
              </w:rPr>
              <w:t xml:space="preserve"> 50 cm</w:t>
            </w:r>
            <w:r w:rsidR="009509F4">
              <w:rPr>
                <w:rFonts w:asciiTheme="minorHAnsi" w:hAnsiTheme="minorHAnsi" w:cstheme="minorHAnsi"/>
                <w:sz w:val="20"/>
                <w:szCs w:val="20"/>
              </w:rPr>
              <w:t xml:space="preserve"> dziļumā</w:t>
            </w:r>
            <w:r w:rsidRPr="003D4316">
              <w:rPr>
                <w:rFonts w:asciiTheme="minorHAnsi" w:hAnsiTheme="minorHAnsi" w:cstheme="minorHAnsi"/>
                <w:sz w:val="20"/>
                <w:szCs w:val="20"/>
              </w:rPr>
              <w:t xml:space="preserve">. </w:t>
            </w:r>
            <w:r w:rsidR="009B063C">
              <w:rPr>
                <w:rFonts w:asciiTheme="minorHAnsi" w:hAnsiTheme="minorHAnsi" w:cstheme="minorHAnsi"/>
                <w:sz w:val="20"/>
                <w:szCs w:val="20"/>
              </w:rPr>
              <w:t>V</w:t>
            </w:r>
            <w:r w:rsidR="009B063C" w:rsidRPr="009B063C">
              <w:rPr>
                <w:rFonts w:asciiTheme="minorHAnsi" w:hAnsiTheme="minorHAnsi" w:cstheme="minorHAnsi"/>
                <w:sz w:val="20"/>
                <w:szCs w:val="20"/>
              </w:rPr>
              <w:t>isma</w:t>
            </w:r>
            <w:r w:rsidR="009B063C">
              <w:rPr>
                <w:rFonts w:asciiTheme="minorHAnsi" w:hAnsiTheme="minorHAnsi" w:cstheme="minorHAnsi"/>
                <w:sz w:val="20"/>
                <w:szCs w:val="20"/>
              </w:rPr>
              <w:t>z 5</w:t>
            </w:r>
            <w:r w:rsidR="009B063C" w:rsidRPr="009B063C">
              <w:rPr>
                <w:rFonts w:asciiTheme="minorHAnsi" w:hAnsiTheme="minorHAnsi" w:cstheme="minorHAnsi"/>
                <w:sz w:val="20"/>
                <w:szCs w:val="20"/>
              </w:rPr>
              <w:t>0</w:t>
            </w:r>
            <w:r w:rsidR="009B063C">
              <w:rPr>
                <w:rFonts w:asciiTheme="minorHAnsi" w:hAnsiTheme="minorHAnsi" w:cstheme="minorHAnsi"/>
                <w:sz w:val="20"/>
                <w:szCs w:val="20"/>
              </w:rPr>
              <w:t xml:space="preserve"> </w:t>
            </w:r>
            <w:r w:rsidR="00A8199E">
              <w:rPr>
                <w:rFonts w:asciiTheme="minorHAnsi" w:hAnsiTheme="minorHAnsi" w:cstheme="minorHAnsi"/>
                <w:sz w:val="20"/>
                <w:szCs w:val="20"/>
              </w:rPr>
              <w:t>% meliorācijas sistēmu tiek uzturētas brīvas</w:t>
            </w:r>
            <w:r w:rsidR="009B063C" w:rsidRPr="009B063C">
              <w:rPr>
                <w:rFonts w:asciiTheme="minorHAnsi" w:hAnsiTheme="minorHAnsi" w:cstheme="minorHAnsi"/>
                <w:sz w:val="20"/>
                <w:szCs w:val="20"/>
              </w:rPr>
              <w:t xml:space="preserve"> no apauguma. </w:t>
            </w:r>
            <w:r w:rsidR="009B063C">
              <w:rPr>
                <w:rFonts w:asciiTheme="minorHAnsi" w:hAnsiTheme="minorHAnsi" w:cstheme="minorHAnsi"/>
                <w:sz w:val="20"/>
                <w:szCs w:val="20"/>
              </w:rPr>
              <w:t>Realizējot A.</w:t>
            </w:r>
            <w:r w:rsidR="009509F4">
              <w:rPr>
                <w:rFonts w:asciiTheme="minorHAnsi" w:hAnsiTheme="minorHAnsi" w:cstheme="minorHAnsi"/>
                <w:sz w:val="20"/>
                <w:szCs w:val="20"/>
              </w:rPr>
              <w:t>1</w:t>
            </w:r>
            <w:r w:rsidR="009B063C">
              <w:rPr>
                <w:rFonts w:asciiTheme="minorHAnsi" w:hAnsiTheme="minorHAnsi" w:cstheme="minorHAnsi"/>
                <w:sz w:val="20"/>
                <w:szCs w:val="20"/>
              </w:rPr>
              <w:t>.</w:t>
            </w:r>
            <w:r w:rsidR="009509F4">
              <w:rPr>
                <w:rFonts w:asciiTheme="minorHAnsi" w:hAnsiTheme="minorHAnsi" w:cstheme="minorHAnsi"/>
                <w:sz w:val="20"/>
                <w:szCs w:val="20"/>
              </w:rPr>
              <w:t>2</w:t>
            </w:r>
            <w:r w:rsidR="009B063C">
              <w:rPr>
                <w:rFonts w:asciiTheme="minorHAnsi" w:hAnsiTheme="minorHAnsi" w:cstheme="minorHAnsi"/>
                <w:sz w:val="20"/>
                <w:szCs w:val="20"/>
              </w:rPr>
              <w:t>. pasākumu</w:t>
            </w:r>
            <w:r w:rsidR="000B4118">
              <w:rPr>
                <w:rFonts w:asciiTheme="minorHAnsi" w:hAnsiTheme="minorHAnsi" w:cstheme="minorHAnsi"/>
                <w:sz w:val="20"/>
                <w:szCs w:val="20"/>
              </w:rPr>
              <w:t>,</w:t>
            </w:r>
            <w:r w:rsidR="009B063C">
              <w:rPr>
                <w:rFonts w:asciiTheme="minorHAnsi" w:hAnsiTheme="minorHAnsi" w:cstheme="minorHAnsi"/>
                <w:sz w:val="20"/>
                <w:szCs w:val="20"/>
              </w:rPr>
              <w:t xml:space="preserve"> tiek</w:t>
            </w:r>
            <w:r w:rsidR="009B063C" w:rsidRPr="009B063C">
              <w:rPr>
                <w:rFonts w:asciiTheme="minorHAnsi" w:hAnsiTheme="minorHAnsi" w:cstheme="minorHAnsi"/>
                <w:sz w:val="20"/>
                <w:szCs w:val="20"/>
              </w:rPr>
              <w:t xml:space="preserve"> </w:t>
            </w:r>
            <w:r w:rsidR="009509F4">
              <w:rPr>
                <w:rFonts w:asciiTheme="minorHAnsi" w:hAnsiTheme="minorHAnsi" w:cstheme="minorHAnsi"/>
                <w:sz w:val="20"/>
                <w:szCs w:val="20"/>
              </w:rPr>
              <w:t xml:space="preserve">veicināta </w:t>
            </w:r>
            <w:r w:rsidR="00A8199E">
              <w:rPr>
                <w:rFonts w:asciiTheme="minorHAnsi" w:hAnsiTheme="minorHAnsi" w:cstheme="minorHAnsi"/>
                <w:sz w:val="20"/>
                <w:szCs w:val="20"/>
              </w:rPr>
              <w:t>meliorācijas sistēmu uzturēšana</w:t>
            </w:r>
            <w:r w:rsidR="009509F4">
              <w:rPr>
                <w:rFonts w:asciiTheme="minorHAnsi" w:hAnsiTheme="minorHAnsi" w:cstheme="minorHAnsi"/>
                <w:sz w:val="20"/>
                <w:szCs w:val="20"/>
              </w:rPr>
              <w:t>, lai veicinātu zālāju apsaimniekošanu</w:t>
            </w:r>
            <w:r w:rsidR="009B063C" w:rsidRPr="009B063C">
              <w:rPr>
                <w:rFonts w:asciiTheme="minorHAnsi" w:hAnsiTheme="minorHAnsi" w:cstheme="minorHAnsi"/>
                <w:sz w:val="20"/>
                <w:szCs w:val="20"/>
              </w:rPr>
              <w:t>.</w:t>
            </w:r>
          </w:p>
          <w:p w14:paraId="05D38B5C" w14:textId="1C1A1B14" w:rsidR="00F4505B" w:rsidRPr="003D4316" w:rsidRDefault="005376F3" w:rsidP="009B063C">
            <w:pPr>
              <w:jc w:val="both"/>
              <w:rPr>
                <w:rFonts w:asciiTheme="minorHAnsi" w:hAnsiTheme="minorHAnsi" w:cstheme="minorHAnsi"/>
                <w:sz w:val="20"/>
                <w:szCs w:val="20"/>
                <w:highlight w:val="yellow"/>
              </w:rPr>
            </w:pPr>
            <w:r w:rsidRPr="003D4316">
              <w:rPr>
                <w:rFonts w:asciiTheme="minorHAnsi" w:hAnsiTheme="minorHAnsi" w:cstheme="minorHAnsi"/>
                <w:sz w:val="20"/>
                <w:szCs w:val="20"/>
              </w:rPr>
              <w:t>Tiek saglabātas</w:t>
            </w:r>
            <w:r w:rsidR="00F4505B" w:rsidRPr="003D4316">
              <w:rPr>
                <w:rFonts w:asciiTheme="minorHAnsi" w:hAnsiTheme="minorHAnsi" w:cstheme="minorHAnsi"/>
                <w:sz w:val="20"/>
                <w:szCs w:val="20"/>
              </w:rPr>
              <w:t xml:space="preserve"> </w:t>
            </w:r>
            <w:r w:rsidRPr="003D4316">
              <w:rPr>
                <w:rFonts w:asciiTheme="minorHAnsi" w:hAnsiTheme="minorHAnsi" w:cstheme="minorHAnsi"/>
                <w:sz w:val="20"/>
                <w:szCs w:val="20"/>
              </w:rPr>
              <w:t>dabisko</w:t>
            </w:r>
            <w:r w:rsidR="00F4505B" w:rsidRPr="003D4316">
              <w:rPr>
                <w:rFonts w:asciiTheme="minorHAnsi" w:hAnsiTheme="minorHAnsi" w:cstheme="minorHAnsi"/>
                <w:sz w:val="20"/>
                <w:szCs w:val="20"/>
              </w:rPr>
              <w:t xml:space="preserve"> zālāju</w:t>
            </w:r>
            <w:r w:rsidR="009B063C">
              <w:rPr>
                <w:rFonts w:asciiTheme="minorHAnsi" w:hAnsiTheme="minorHAnsi" w:cstheme="minorHAnsi"/>
                <w:sz w:val="20"/>
                <w:szCs w:val="20"/>
              </w:rPr>
              <w:t xml:space="preserve"> (vismaz </w:t>
            </w:r>
            <w:r w:rsidR="000B4118">
              <w:rPr>
                <w:rFonts w:asciiTheme="minorHAnsi" w:hAnsiTheme="minorHAnsi" w:cstheme="minorHAnsi"/>
                <w:sz w:val="20"/>
                <w:szCs w:val="20"/>
              </w:rPr>
              <w:t>445 </w:t>
            </w:r>
            <w:r w:rsidR="009B063C" w:rsidRPr="003D4316">
              <w:rPr>
                <w:rFonts w:asciiTheme="minorHAnsi" w:hAnsiTheme="minorHAnsi" w:cstheme="minorHAnsi"/>
                <w:sz w:val="20"/>
                <w:szCs w:val="20"/>
              </w:rPr>
              <w:t>ha platībā</w:t>
            </w:r>
            <w:r w:rsidR="009B063C">
              <w:rPr>
                <w:rFonts w:asciiTheme="minorHAnsi" w:hAnsiTheme="minorHAnsi" w:cstheme="minorHAnsi"/>
                <w:sz w:val="20"/>
                <w:szCs w:val="20"/>
              </w:rPr>
              <w:t>)</w:t>
            </w:r>
            <w:r w:rsidRPr="003D4316">
              <w:rPr>
                <w:rFonts w:asciiTheme="minorHAnsi" w:hAnsiTheme="minorHAnsi" w:cstheme="minorHAnsi"/>
                <w:sz w:val="20"/>
                <w:szCs w:val="20"/>
              </w:rPr>
              <w:t>, un meža biotopu platības</w:t>
            </w:r>
            <w:r w:rsidR="009B063C">
              <w:rPr>
                <w:rFonts w:asciiTheme="minorHAnsi" w:hAnsiTheme="minorHAnsi" w:cstheme="minorHAnsi"/>
                <w:sz w:val="20"/>
                <w:szCs w:val="20"/>
              </w:rPr>
              <w:t xml:space="preserve"> vismaz </w:t>
            </w:r>
            <w:r w:rsidR="009B063C" w:rsidRPr="003D4316">
              <w:rPr>
                <w:rFonts w:asciiTheme="minorHAnsi" w:hAnsiTheme="minorHAnsi" w:cstheme="minorHAnsi"/>
                <w:sz w:val="20"/>
                <w:szCs w:val="20"/>
              </w:rPr>
              <w:t>18,71 ha platībā</w:t>
            </w:r>
            <w:r w:rsidRPr="003D4316">
              <w:rPr>
                <w:rFonts w:asciiTheme="minorHAnsi" w:hAnsiTheme="minorHAnsi" w:cstheme="minorHAnsi"/>
                <w:sz w:val="20"/>
                <w:szCs w:val="20"/>
              </w:rPr>
              <w:t>.</w:t>
            </w:r>
          </w:p>
        </w:tc>
      </w:tr>
      <w:tr w:rsidR="0086321B" w:rsidRPr="003D4316" w14:paraId="0AFB20E7" w14:textId="77777777" w:rsidTr="007C6495">
        <w:trPr>
          <w:trHeight w:val="305"/>
        </w:trPr>
        <w:tc>
          <w:tcPr>
            <w:tcW w:w="1101" w:type="dxa"/>
          </w:tcPr>
          <w:p w14:paraId="01F8A6AD" w14:textId="1D65676C" w:rsidR="0086321B" w:rsidRPr="003D4316" w:rsidRDefault="0086321B" w:rsidP="0086321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B.3.1.</w:t>
            </w:r>
          </w:p>
        </w:tc>
        <w:tc>
          <w:tcPr>
            <w:tcW w:w="992" w:type="dxa"/>
          </w:tcPr>
          <w:p w14:paraId="3B1EE316" w14:textId="71137920" w:rsidR="0086321B" w:rsidRPr="003D4316" w:rsidRDefault="00881E33" w:rsidP="0086321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2AFA8B3A" w14:textId="2E79A31E" w:rsidR="0086321B" w:rsidRPr="003D4316" w:rsidRDefault="0086321B" w:rsidP="0086321B">
            <w:pPr>
              <w:jc w:val="both"/>
              <w:rPr>
                <w:rFonts w:asciiTheme="minorHAnsi" w:hAnsiTheme="minorHAnsi" w:cstheme="minorHAnsi"/>
                <w:sz w:val="20"/>
                <w:szCs w:val="20"/>
              </w:rPr>
            </w:pPr>
            <w:r w:rsidRPr="003D4316">
              <w:rPr>
                <w:rFonts w:asciiTheme="minorHAnsi" w:hAnsiTheme="minorHAnsi" w:cstheme="minorHAnsi"/>
                <w:sz w:val="20"/>
                <w:szCs w:val="20"/>
              </w:rPr>
              <w:t>Koku un krūmu ciršana pirms ganīšanas un pļaušanas atsākšanas zālājos</w:t>
            </w:r>
          </w:p>
        </w:tc>
        <w:tc>
          <w:tcPr>
            <w:tcW w:w="1276" w:type="dxa"/>
          </w:tcPr>
          <w:p w14:paraId="68BBFE71" w14:textId="0B7378E4" w:rsidR="0086321B" w:rsidRPr="003D4316" w:rsidRDefault="0086321B" w:rsidP="0086321B">
            <w:pPr>
              <w:jc w:val="center"/>
              <w:rPr>
                <w:rFonts w:asciiTheme="minorHAnsi" w:hAnsiTheme="minorHAnsi" w:cstheme="minorHAnsi"/>
                <w:sz w:val="20"/>
                <w:szCs w:val="20"/>
                <w:highlight w:val="yellow"/>
              </w:rPr>
            </w:pPr>
            <w:r w:rsidRPr="003D4316">
              <w:rPr>
                <w:rFonts w:asciiTheme="minorHAnsi" w:hAnsiTheme="minorHAnsi" w:cstheme="minorHAnsi"/>
                <w:sz w:val="20"/>
                <w:szCs w:val="20"/>
              </w:rPr>
              <w:t xml:space="preserve">I, </w:t>
            </w:r>
            <w:r w:rsidRPr="003D4316">
              <w:rPr>
                <w:rFonts w:asciiTheme="minorHAnsi" w:eastAsia="Arial Unicode MS" w:hAnsiTheme="minorHAnsi" w:cstheme="minorHAnsi"/>
                <w:sz w:val="20"/>
                <w:szCs w:val="20"/>
              </w:rPr>
              <w:t>visā plāna darbības periodā</w:t>
            </w:r>
          </w:p>
        </w:tc>
        <w:tc>
          <w:tcPr>
            <w:tcW w:w="1842" w:type="dxa"/>
          </w:tcPr>
          <w:p w14:paraId="0F1D351B" w14:textId="67F16A47" w:rsidR="0086321B" w:rsidRPr="003D4316" w:rsidRDefault="0086321B" w:rsidP="0086321B">
            <w:pPr>
              <w:pStyle w:val="Footer"/>
              <w:jc w:val="center"/>
              <w:rPr>
                <w:rFonts w:asciiTheme="minorHAnsi" w:hAnsiTheme="minorHAnsi" w:cstheme="minorHAnsi"/>
                <w:sz w:val="20"/>
                <w:szCs w:val="20"/>
                <w:highlight w:val="yellow"/>
              </w:rPr>
            </w:pPr>
            <w:r w:rsidRPr="003D4316">
              <w:rPr>
                <w:rFonts w:asciiTheme="minorHAnsi" w:hAnsiTheme="minorHAnsi" w:cstheme="minorHAnsi"/>
                <w:sz w:val="20"/>
                <w:szCs w:val="20"/>
              </w:rPr>
              <w:t>LAP maksājumi, īpašnieki</w:t>
            </w:r>
          </w:p>
        </w:tc>
        <w:tc>
          <w:tcPr>
            <w:tcW w:w="1560" w:type="dxa"/>
          </w:tcPr>
          <w:p w14:paraId="6E8B108B" w14:textId="19CA9C59" w:rsidR="0086321B" w:rsidRPr="003D4316" w:rsidRDefault="00E74ED5" w:rsidP="0086321B">
            <w:pPr>
              <w:jc w:val="center"/>
              <w:rPr>
                <w:rFonts w:asciiTheme="minorHAnsi" w:hAnsiTheme="minorHAnsi" w:cstheme="minorHAnsi"/>
                <w:sz w:val="20"/>
                <w:szCs w:val="20"/>
                <w:highlight w:val="yellow"/>
              </w:rPr>
            </w:pPr>
            <w:r>
              <w:rPr>
                <w:rFonts w:asciiTheme="minorHAnsi" w:hAnsiTheme="minorHAnsi" w:cstheme="minorHAnsi"/>
                <w:sz w:val="20"/>
                <w:szCs w:val="20"/>
              </w:rPr>
              <w:t>zemes ī</w:t>
            </w:r>
            <w:r w:rsidR="0086321B" w:rsidRPr="003D4316">
              <w:rPr>
                <w:rFonts w:asciiTheme="minorHAnsi" w:hAnsiTheme="minorHAnsi" w:cstheme="minorHAnsi"/>
                <w:sz w:val="20"/>
                <w:szCs w:val="20"/>
              </w:rPr>
              <w:t>pašnieki</w:t>
            </w:r>
          </w:p>
        </w:tc>
        <w:tc>
          <w:tcPr>
            <w:tcW w:w="1275" w:type="dxa"/>
          </w:tcPr>
          <w:p w14:paraId="68068620" w14:textId="315DA20C" w:rsidR="0086321B" w:rsidRPr="003D4316" w:rsidRDefault="00F4505B" w:rsidP="0086321B">
            <w:pPr>
              <w:pStyle w:val="naisnod"/>
              <w:spacing w:before="0" w:after="0"/>
              <w:rPr>
                <w:rFonts w:asciiTheme="minorHAnsi" w:hAnsiTheme="minorHAnsi" w:cstheme="minorHAnsi"/>
                <w:b w:val="0"/>
                <w:bCs w:val="0"/>
                <w:sz w:val="20"/>
                <w:szCs w:val="20"/>
                <w:highlight w:val="yellow"/>
              </w:rPr>
            </w:pPr>
            <w:r w:rsidRPr="003D4316">
              <w:rPr>
                <w:rFonts w:asciiTheme="minorHAnsi" w:eastAsia="Arial Unicode MS" w:hAnsiTheme="minorHAnsi" w:cstheme="minorHAnsi"/>
                <w:b w:val="0"/>
                <w:sz w:val="20"/>
                <w:szCs w:val="20"/>
              </w:rPr>
              <w:t>Precīzi nav nosakāmas</w:t>
            </w:r>
          </w:p>
        </w:tc>
        <w:tc>
          <w:tcPr>
            <w:tcW w:w="4381" w:type="dxa"/>
          </w:tcPr>
          <w:p w14:paraId="5D546D8A" w14:textId="75050AF6" w:rsidR="0086321B" w:rsidRPr="003D4316" w:rsidRDefault="0086321B" w:rsidP="00A31A5E">
            <w:pPr>
              <w:jc w:val="both"/>
              <w:rPr>
                <w:rFonts w:asciiTheme="minorHAnsi" w:hAnsiTheme="minorHAnsi" w:cstheme="minorHAnsi"/>
                <w:sz w:val="20"/>
                <w:szCs w:val="20"/>
                <w:highlight w:val="yellow"/>
              </w:rPr>
            </w:pPr>
            <w:r w:rsidRPr="003D4316">
              <w:rPr>
                <w:rFonts w:asciiTheme="minorHAnsi" w:hAnsiTheme="minorHAnsi" w:cstheme="minorHAnsi"/>
                <w:sz w:val="20"/>
                <w:szCs w:val="20"/>
              </w:rPr>
              <w:t xml:space="preserve">Ir veikta atsevišķu koku un krūmu izciršana </w:t>
            </w:r>
            <w:r w:rsidR="00A31A5E" w:rsidRPr="003D4316">
              <w:rPr>
                <w:rFonts w:asciiTheme="minorHAnsi" w:hAnsiTheme="minorHAnsi" w:cstheme="minorHAnsi"/>
                <w:sz w:val="20"/>
                <w:szCs w:val="20"/>
              </w:rPr>
              <w:t xml:space="preserve">14,74 </w:t>
            </w:r>
            <w:r w:rsidRPr="003D4316">
              <w:rPr>
                <w:rFonts w:asciiTheme="minorHAnsi" w:hAnsiTheme="minorHAnsi" w:cstheme="minorHAnsi"/>
                <w:sz w:val="20"/>
                <w:szCs w:val="20"/>
              </w:rPr>
              <w:t xml:space="preserve">ha zālāju </w:t>
            </w:r>
            <w:r w:rsidR="009509F4" w:rsidRPr="003D4316">
              <w:rPr>
                <w:rFonts w:asciiTheme="minorHAnsi" w:hAnsiTheme="minorHAnsi" w:cstheme="minorHAnsi"/>
                <w:sz w:val="20"/>
                <w:szCs w:val="20"/>
              </w:rPr>
              <w:t>biotop</w:t>
            </w:r>
            <w:r w:rsidR="009509F4">
              <w:rPr>
                <w:rFonts w:asciiTheme="minorHAnsi" w:hAnsiTheme="minorHAnsi" w:cstheme="minorHAnsi"/>
                <w:sz w:val="20"/>
                <w:szCs w:val="20"/>
              </w:rPr>
              <w:t>os</w:t>
            </w:r>
            <w:r w:rsidRPr="003D4316">
              <w:rPr>
                <w:rFonts w:asciiTheme="minorHAnsi" w:hAnsiTheme="minorHAnsi" w:cstheme="minorHAnsi"/>
                <w:sz w:val="20"/>
                <w:szCs w:val="20"/>
              </w:rPr>
              <w:t xml:space="preserve">, </w:t>
            </w:r>
            <w:r w:rsidR="009509F4">
              <w:rPr>
                <w:rFonts w:asciiTheme="minorHAnsi" w:hAnsiTheme="minorHAnsi" w:cstheme="minorHAnsi"/>
                <w:sz w:val="20"/>
                <w:szCs w:val="20"/>
              </w:rPr>
              <w:t>un šajā platībā tiek turpināta</w:t>
            </w:r>
            <w:r w:rsidRPr="003D4316">
              <w:rPr>
                <w:rFonts w:asciiTheme="minorHAnsi" w:hAnsiTheme="minorHAnsi" w:cstheme="minorHAnsi"/>
                <w:sz w:val="20"/>
                <w:szCs w:val="20"/>
              </w:rPr>
              <w:t xml:space="preserve"> zālāju pļaušana vai ganīšana atbilstoši B</w:t>
            </w:r>
            <w:r w:rsidR="00A31A5E" w:rsidRPr="003D4316">
              <w:rPr>
                <w:rFonts w:asciiTheme="minorHAnsi" w:hAnsiTheme="minorHAnsi" w:cstheme="minorHAnsi"/>
                <w:sz w:val="20"/>
                <w:szCs w:val="20"/>
              </w:rPr>
              <w:t>.1</w:t>
            </w:r>
            <w:r w:rsidR="00036CDB" w:rsidRPr="003D4316">
              <w:rPr>
                <w:rFonts w:asciiTheme="minorHAnsi" w:hAnsiTheme="minorHAnsi" w:cstheme="minorHAnsi"/>
                <w:sz w:val="20"/>
                <w:szCs w:val="20"/>
              </w:rPr>
              <w:t>.</w:t>
            </w:r>
            <w:r w:rsidRPr="003D4316">
              <w:rPr>
                <w:rFonts w:asciiTheme="minorHAnsi" w:hAnsiTheme="minorHAnsi" w:cstheme="minorHAnsi"/>
                <w:sz w:val="20"/>
                <w:szCs w:val="20"/>
              </w:rPr>
              <w:t>1. aktivitātes aprakstam</w:t>
            </w:r>
            <w:r w:rsidR="009B063C">
              <w:rPr>
                <w:rFonts w:asciiTheme="minorHAnsi" w:hAnsiTheme="minorHAnsi" w:cstheme="minorHAnsi"/>
                <w:sz w:val="20"/>
                <w:szCs w:val="20"/>
              </w:rPr>
              <w:t>.</w:t>
            </w:r>
          </w:p>
        </w:tc>
      </w:tr>
      <w:tr w:rsidR="0086321B" w:rsidRPr="003D4316" w14:paraId="33B9EB13" w14:textId="77777777" w:rsidTr="007C6495">
        <w:trPr>
          <w:trHeight w:val="305"/>
        </w:trPr>
        <w:tc>
          <w:tcPr>
            <w:tcW w:w="1101" w:type="dxa"/>
          </w:tcPr>
          <w:p w14:paraId="0214897E" w14:textId="0D16C009" w:rsidR="0086321B" w:rsidRPr="003D4316" w:rsidRDefault="0086321B" w:rsidP="0086321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B.4.1.</w:t>
            </w:r>
          </w:p>
        </w:tc>
        <w:tc>
          <w:tcPr>
            <w:tcW w:w="992" w:type="dxa"/>
          </w:tcPr>
          <w:p w14:paraId="68EB5394" w14:textId="03BABE52" w:rsidR="0086321B" w:rsidRPr="003D4316" w:rsidRDefault="00881E33" w:rsidP="0086321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26F24670" w14:textId="54361F2E" w:rsidR="0086321B" w:rsidRPr="003D4316" w:rsidRDefault="00A16DE9" w:rsidP="00C47E7F">
            <w:pPr>
              <w:rPr>
                <w:rFonts w:asciiTheme="minorHAnsi" w:hAnsiTheme="minorHAnsi" w:cstheme="minorHAnsi"/>
                <w:sz w:val="20"/>
                <w:szCs w:val="20"/>
              </w:rPr>
            </w:pPr>
            <w:r w:rsidRPr="003D4316">
              <w:rPr>
                <w:rFonts w:asciiTheme="minorHAnsi" w:hAnsiTheme="minorHAnsi" w:cstheme="minorHAnsi"/>
                <w:sz w:val="20"/>
                <w:szCs w:val="20"/>
              </w:rPr>
              <w:t xml:space="preserve">Piemērota </w:t>
            </w:r>
            <w:r w:rsidR="00BC7032" w:rsidRPr="003D4316">
              <w:rPr>
                <w:rFonts w:asciiTheme="minorHAnsi" w:hAnsiTheme="minorHAnsi" w:cstheme="minorHAnsi"/>
                <w:sz w:val="20"/>
                <w:szCs w:val="20"/>
              </w:rPr>
              <w:t xml:space="preserve">zālāju apsaimniekošana ligzdojošo putnu sugu </w:t>
            </w:r>
            <w:r w:rsidR="00BC7032" w:rsidRPr="003D4316">
              <w:rPr>
                <w:rFonts w:asciiTheme="minorHAnsi" w:hAnsiTheme="minorHAnsi" w:cstheme="minorHAnsi"/>
                <w:sz w:val="20"/>
                <w:szCs w:val="20"/>
              </w:rPr>
              <w:lastRenderedPageBreak/>
              <w:t>aizsardzībai</w:t>
            </w:r>
            <w:r w:rsidR="005D7E31" w:rsidRPr="003D4316">
              <w:rPr>
                <w:rFonts w:asciiTheme="minorHAnsi" w:hAnsiTheme="minorHAnsi" w:cstheme="minorHAnsi"/>
                <w:sz w:val="20"/>
                <w:szCs w:val="20"/>
              </w:rPr>
              <w:t xml:space="preserve"> un tipiskās ainavas uzturēšanai</w:t>
            </w:r>
          </w:p>
        </w:tc>
        <w:tc>
          <w:tcPr>
            <w:tcW w:w="1276" w:type="dxa"/>
          </w:tcPr>
          <w:p w14:paraId="3784EFDC" w14:textId="15B9E832" w:rsidR="0086321B" w:rsidRPr="003D4316" w:rsidRDefault="0086321B" w:rsidP="0086321B">
            <w:pPr>
              <w:jc w:val="center"/>
              <w:rPr>
                <w:rFonts w:asciiTheme="minorHAnsi" w:hAnsiTheme="minorHAnsi" w:cstheme="minorHAnsi"/>
                <w:sz w:val="20"/>
                <w:szCs w:val="20"/>
                <w:highlight w:val="yellow"/>
              </w:rPr>
            </w:pPr>
            <w:r w:rsidRPr="003D4316">
              <w:rPr>
                <w:rFonts w:asciiTheme="minorHAnsi" w:hAnsiTheme="minorHAnsi" w:cstheme="minorHAnsi"/>
                <w:sz w:val="20"/>
                <w:szCs w:val="20"/>
              </w:rPr>
              <w:lastRenderedPageBreak/>
              <w:t xml:space="preserve">I, </w:t>
            </w:r>
            <w:r w:rsidRPr="003D4316">
              <w:rPr>
                <w:rFonts w:asciiTheme="minorHAnsi" w:eastAsia="Arial Unicode MS" w:hAnsiTheme="minorHAnsi" w:cstheme="minorHAnsi"/>
                <w:sz w:val="20"/>
                <w:szCs w:val="20"/>
              </w:rPr>
              <w:t>visā plāna darbības periodā</w:t>
            </w:r>
          </w:p>
        </w:tc>
        <w:tc>
          <w:tcPr>
            <w:tcW w:w="1842" w:type="dxa"/>
          </w:tcPr>
          <w:p w14:paraId="01F2951B" w14:textId="180D88EE" w:rsidR="0086321B" w:rsidRPr="003D4316" w:rsidRDefault="0086321B" w:rsidP="0086321B">
            <w:pPr>
              <w:pStyle w:val="Footer"/>
              <w:jc w:val="center"/>
              <w:rPr>
                <w:rFonts w:asciiTheme="minorHAnsi" w:hAnsiTheme="minorHAnsi" w:cstheme="minorHAnsi"/>
                <w:sz w:val="20"/>
                <w:szCs w:val="20"/>
                <w:highlight w:val="yellow"/>
              </w:rPr>
            </w:pPr>
            <w:r w:rsidRPr="003D4316">
              <w:rPr>
                <w:rFonts w:asciiTheme="minorHAnsi" w:hAnsiTheme="minorHAnsi" w:cstheme="minorHAnsi"/>
                <w:sz w:val="20"/>
                <w:szCs w:val="20"/>
              </w:rPr>
              <w:t>LAP maksājumi, īpašnieki</w:t>
            </w:r>
          </w:p>
        </w:tc>
        <w:tc>
          <w:tcPr>
            <w:tcW w:w="1560" w:type="dxa"/>
          </w:tcPr>
          <w:p w14:paraId="524ED98A" w14:textId="1667EA04" w:rsidR="0086321B" w:rsidRPr="003D4316" w:rsidRDefault="00E74ED5" w:rsidP="0086321B">
            <w:pPr>
              <w:jc w:val="center"/>
              <w:rPr>
                <w:rFonts w:asciiTheme="minorHAnsi" w:hAnsiTheme="minorHAnsi" w:cstheme="minorHAnsi"/>
                <w:sz w:val="20"/>
                <w:szCs w:val="20"/>
                <w:highlight w:val="yellow"/>
              </w:rPr>
            </w:pPr>
            <w:r>
              <w:rPr>
                <w:rFonts w:asciiTheme="minorHAnsi" w:hAnsiTheme="minorHAnsi" w:cstheme="minorHAnsi"/>
                <w:sz w:val="20"/>
                <w:szCs w:val="20"/>
              </w:rPr>
              <w:t>zemes ī</w:t>
            </w:r>
            <w:r w:rsidR="0086321B" w:rsidRPr="003D4316">
              <w:rPr>
                <w:rFonts w:asciiTheme="minorHAnsi" w:hAnsiTheme="minorHAnsi" w:cstheme="minorHAnsi"/>
                <w:sz w:val="20"/>
                <w:szCs w:val="20"/>
              </w:rPr>
              <w:t>pašnieki</w:t>
            </w:r>
          </w:p>
        </w:tc>
        <w:tc>
          <w:tcPr>
            <w:tcW w:w="1275" w:type="dxa"/>
          </w:tcPr>
          <w:p w14:paraId="35FC6DD5" w14:textId="1299174A" w:rsidR="0086321B" w:rsidRPr="003D4316" w:rsidRDefault="00F4505B" w:rsidP="0086321B">
            <w:pPr>
              <w:pStyle w:val="naisnod"/>
              <w:spacing w:before="0" w:after="0"/>
              <w:rPr>
                <w:rFonts w:asciiTheme="minorHAnsi" w:hAnsiTheme="minorHAnsi" w:cstheme="minorHAnsi"/>
                <w:b w:val="0"/>
                <w:bCs w:val="0"/>
                <w:sz w:val="20"/>
                <w:szCs w:val="20"/>
                <w:highlight w:val="yellow"/>
              </w:rPr>
            </w:pPr>
            <w:r w:rsidRPr="003D4316">
              <w:rPr>
                <w:rFonts w:asciiTheme="minorHAnsi" w:eastAsia="Arial Unicode MS" w:hAnsiTheme="minorHAnsi" w:cstheme="minorHAnsi"/>
                <w:b w:val="0"/>
                <w:sz w:val="20"/>
                <w:szCs w:val="20"/>
              </w:rPr>
              <w:t>Precīzi nav nosakāmas</w:t>
            </w:r>
          </w:p>
        </w:tc>
        <w:tc>
          <w:tcPr>
            <w:tcW w:w="4381" w:type="dxa"/>
          </w:tcPr>
          <w:p w14:paraId="300E6809" w14:textId="425D892D" w:rsidR="0086321B" w:rsidRPr="003D4316" w:rsidRDefault="00A8199E" w:rsidP="00770AB2">
            <w:pPr>
              <w:jc w:val="both"/>
              <w:rPr>
                <w:rFonts w:asciiTheme="minorHAnsi" w:hAnsiTheme="minorHAnsi" w:cstheme="minorHAnsi"/>
                <w:sz w:val="20"/>
                <w:szCs w:val="20"/>
                <w:highlight w:val="yellow"/>
              </w:rPr>
            </w:pPr>
            <w:r>
              <w:rPr>
                <w:rFonts w:asciiTheme="minorHAnsi" w:hAnsiTheme="minorHAnsi" w:cstheme="minorHAnsi"/>
                <w:sz w:val="20"/>
                <w:szCs w:val="20"/>
              </w:rPr>
              <w:t>Tiek uzturēta mozaīkveida ainava</w:t>
            </w:r>
            <w:r w:rsidRPr="00A8199E">
              <w:rPr>
                <w:rFonts w:asciiTheme="minorHAnsi" w:hAnsiTheme="minorHAnsi" w:cstheme="minorHAnsi"/>
                <w:sz w:val="20"/>
                <w:szCs w:val="20"/>
              </w:rPr>
              <w:t xml:space="preserve"> ar mitrākām ieplakām </w:t>
            </w:r>
            <w:r>
              <w:rPr>
                <w:rFonts w:asciiTheme="minorHAnsi" w:hAnsiTheme="minorHAnsi" w:cstheme="minorHAnsi"/>
                <w:sz w:val="20"/>
                <w:szCs w:val="20"/>
              </w:rPr>
              <w:t>un lielu augu sugu daudzveidību, kas veicina</w:t>
            </w:r>
            <w:r w:rsidRPr="00A8199E">
              <w:rPr>
                <w:rFonts w:asciiTheme="minorHAnsi" w:hAnsiTheme="minorHAnsi" w:cstheme="minorHAnsi"/>
                <w:sz w:val="20"/>
                <w:szCs w:val="20"/>
              </w:rPr>
              <w:t xml:space="preserve"> </w:t>
            </w:r>
            <w:r>
              <w:rPr>
                <w:rFonts w:asciiTheme="minorHAnsi" w:hAnsiTheme="minorHAnsi" w:cstheme="minorHAnsi"/>
                <w:sz w:val="20"/>
                <w:szCs w:val="20"/>
              </w:rPr>
              <w:t xml:space="preserve">PNV kvalificējošās sugas – griezes </w:t>
            </w:r>
            <w:r>
              <w:rPr>
                <w:rFonts w:asciiTheme="minorHAnsi" w:hAnsiTheme="minorHAnsi" w:cstheme="minorHAnsi"/>
                <w:sz w:val="20"/>
                <w:szCs w:val="20"/>
              </w:rPr>
              <w:lastRenderedPageBreak/>
              <w:t>populācija</w:t>
            </w:r>
            <w:r w:rsidR="00770AB2">
              <w:rPr>
                <w:rFonts w:asciiTheme="minorHAnsi" w:hAnsiTheme="minorHAnsi" w:cstheme="minorHAnsi"/>
                <w:sz w:val="20"/>
                <w:szCs w:val="20"/>
              </w:rPr>
              <w:t>s</w:t>
            </w:r>
            <w:r>
              <w:rPr>
                <w:rFonts w:asciiTheme="minorHAnsi" w:hAnsiTheme="minorHAnsi" w:cstheme="minorHAnsi"/>
                <w:sz w:val="20"/>
                <w:szCs w:val="20"/>
              </w:rPr>
              <w:t xml:space="preserve"> stabilitātes saglabāšanu (</w:t>
            </w:r>
            <w:r w:rsidR="009509F4">
              <w:rPr>
                <w:rFonts w:asciiTheme="minorHAnsi" w:hAnsiTheme="minorHAnsi" w:cstheme="minorHAnsi"/>
                <w:sz w:val="20"/>
                <w:szCs w:val="20"/>
              </w:rPr>
              <w:t xml:space="preserve">vismaz </w:t>
            </w:r>
            <w:r>
              <w:rPr>
                <w:rFonts w:asciiTheme="minorHAnsi" w:hAnsiTheme="minorHAnsi" w:cstheme="minorHAnsi"/>
                <w:sz w:val="20"/>
                <w:szCs w:val="20"/>
              </w:rPr>
              <w:t xml:space="preserve">110 </w:t>
            </w:r>
            <w:r w:rsidRPr="00A8199E">
              <w:rPr>
                <w:rFonts w:asciiTheme="minorHAnsi" w:hAnsiTheme="minorHAnsi" w:cstheme="minorHAnsi"/>
                <w:sz w:val="20"/>
                <w:szCs w:val="20"/>
              </w:rPr>
              <w:t>vokalizējošu īpatņu</w:t>
            </w:r>
            <w:r>
              <w:rPr>
                <w:rFonts w:asciiTheme="minorHAnsi" w:hAnsiTheme="minorHAnsi" w:cstheme="minorHAnsi"/>
                <w:sz w:val="20"/>
                <w:szCs w:val="20"/>
              </w:rPr>
              <w:t>)</w:t>
            </w:r>
            <w:r w:rsidR="00770AB2">
              <w:rPr>
                <w:rFonts w:asciiTheme="minorHAnsi" w:hAnsiTheme="minorHAnsi" w:cstheme="minorHAnsi"/>
                <w:sz w:val="20"/>
                <w:szCs w:val="20"/>
              </w:rPr>
              <w:t>. Indikators tiek vērtēts monitoringa (pasākuma D.2.1.) ietvaros</w:t>
            </w:r>
            <w:r w:rsidRPr="00A8199E">
              <w:rPr>
                <w:rFonts w:asciiTheme="minorHAnsi" w:hAnsiTheme="minorHAnsi" w:cstheme="minorHAnsi"/>
                <w:sz w:val="20"/>
                <w:szCs w:val="20"/>
              </w:rPr>
              <w:t>.</w:t>
            </w:r>
            <w:r w:rsidR="00770AB2">
              <w:rPr>
                <w:rFonts w:asciiTheme="minorHAnsi" w:hAnsiTheme="minorHAnsi" w:cstheme="minorHAnsi"/>
                <w:sz w:val="20"/>
                <w:szCs w:val="20"/>
              </w:rPr>
              <w:t xml:space="preserve"> Līdz šim konstatēto a</w:t>
            </w:r>
            <w:r w:rsidR="0086321B" w:rsidRPr="003D4316">
              <w:rPr>
                <w:rFonts w:asciiTheme="minorHAnsi" w:hAnsiTheme="minorHAnsi" w:cstheme="minorHAnsi"/>
                <w:sz w:val="20"/>
                <w:szCs w:val="20"/>
              </w:rPr>
              <w:t xml:space="preserve">tklāto ES zālāju </w:t>
            </w:r>
            <w:r w:rsidR="00770AB2" w:rsidRPr="003D4316">
              <w:rPr>
                <w:rFonts w:asciiTheme="minorHAnsi" w:hAnsiTheme="minorHAnsi" w:cstheme="minorHAnsi"/>
                <w:sz w:val="20"/>
                <w:szCs w:val="20"/>
              </w:rPr>
              <w:t>biotop</w:t>
            </w:r>
            <w:r w:rsidR="00770AB2">
              <w:rPr>
                <w:rFonts w:asciiTheme="minorHAnsi" w:hAnsiTheme="minorHAnsi" w:cstheme="minorHAnsi"/>
                <w:sz w:val="20"/>
                <w:szCs w:val="20"/>
              </w:rPr>
              <w:t>u</w:t>
            </w:r>
            <w:r w:rsidR="00770AB2" w:rsidRPr="003D4316">
              <w:rPr>
                <w:rFonts w:asciiTheme="minorHAnsi" w:hAnsiTheme="minorHAnsi" w:cstheme="minorHAnsi"/>
                <w:sz w:val="20"/>
                <w:szCs w:val="20"/>
              </w:rPr>
              <w:t xml:space="preserve"> </w:t>
            </w:r>
            <w:r w:rsidR="00770AB2">
              <w:rPr>
                <w:rFonts w:asciiTheme="minorHAnsi" w:hAnsiTheme="minorHAnsi" w:cstheme="minorHAnsi"/>
                <w:sz w:val="20"/>
                <w:szCs w:val="20"/>
              </w:rPr>
              <w:t>ar</w:t>
            </w:r>
            <w:r w:rsidR="0086321B" w:rsidRPr="003D4316">
              <w:rPr>
                <w:rFonts w:asciiTheme="minorHAnsi" w:hAnsiTheme="minorHAnsi" w:cstheme="minorHAnsi"/>
                <w:sz w:val="20"/>
                <w:szCs w:val="20"/>
              </w:rPr>
              <w:t xml:space="preserve"> piemērot</w:t>
            </w:r>
            <w:r w:rsidR="00770AB2">
              <w:rPr>
                <w:rFonts w:asciiTheme="minorHAnsi" w:hAnsiTheme="minorHAnsi" w:cstheme="minorHAnsi"/>
                <w:sz w:val="20"/>
                <w:szCs w:val="20"/>
              </w:rPr>
              <w:t>ām</w:t>
            </w:r>
            <w:r w:rsidR="0086321B" w:rsidRPr="003D4316">
              <w:rPr>
                <w:rFonts w:asciiTheme="minorHAnsi" w:hAnsiTheme="minorHAnsi" w:cstheme="minorHAnsi"/>
                <w:sz w:val="20"/>
                <w:szCs w:val="20"/>
              </w:rPr>
              <w:t xml:space="preserve"> putnu ligzdošanas un bar</w:t>
            </w:r>
            <w:r w:rsidR="005D7E31" w:rsidRPr="003D4316">
              <w:rPr>
                <w:rFonts w:asciiTheme="minorHAnsi" w:hAnsiTheme="minorHAnsi" w:cstheme="minorHAnsi"/>
                <w:sz w:val="20"/>
                <w:szCs w:val="20"/>
              </w:rPr>
              <w:t>ošanās viet</w:t>
            </w:r>
            <w:r w:rsidR="00770AB2">
              <w:rPr>
                <w:rFonts w:asciiTheme="minorHAnsi" w:hAnsiTheme="minorHAnsi" w:cstheme="minorHAnsi"/>
                <w:sz w:val="20"/>
                <w:szCs w:val="20"/>
              </w:rPr>
              <w:t>ām</w:t>
            </w:r>
            <w:r w:rsidR="005D7E31" w:rsidRPr="003D4316">
              <w:rPr>
                <w:rFonts w:asciiTheme="minorHAnsi" w:hAnsiTheme="minorHAnsi" w:cstheme="minorHAnsi"/>
                <w:sz w:val="20"/>
                <w:szCs w:val="20"/>
              </w:rPr>
              <w:t xml:space="preserve"> </w:t>
            </w:r>
            <w:r w:rsidR="00770AB2">
              <w:rPr>
                <w:rFonts w:asciiTheme="minorHAnsi" w:hAnsiTheme="minorHAnsi" w:cstheme="minorHAnsi"/>
                <w:sz w:val="20"/>
                <w:szCs w:val="20"/>
              </w:rPr>
              <w:t>(</w:t>
            </w:r>
            <w:r w:rsidR="005D7E31" w:rsidRPr="003D4316">
              <w:rPr>
                <w:rFonts w:asciiTheme="minorHAnsi" w:hAnsiTheme="minorHAnsi" w:cstheme="minorHAnsi"/>
                <w:sz w:val="20"/>
                <w:szCs w:val="20"/>
              </w:rPr>
              <w:t>vismaz</w:t>
            </w:r>
            <w:r w:rsidR="00A31A5E" w:rsidRPr="003D4316">
              <w:rPr>
                <w:rFonts w:asciiTheme="minorHAnsi" w:hAnsiTheme="minorHAnsi" w:cstheme="minorHAnsi"/>
                <w:sz w:val="20"/>
                <w:szCs w:val="20"/>
              </w:rPr>
              <w:t xml:space="preserve"> 39,40</w:t>
            </w:r>
            <w:r w:rsidR="000B4118">
              <w:rPr>
                <w:rFonts w:asciiTheme="minorHAnsi" w:hAnsiTheme="minorHAnsi" w:cstheme="minorHAnsi"/>
                <w:sz w:val="20"/>
                <w:szCs w:val="20"/>
              </w:rPr>
              <w:t> </w:t>
            </w:r>
            <w:r w:rsidR="005D7E31" w:rsidRPr="003D4316">
              <w:rPr>
                <w:rFonts w:asciiTheme="minorHAnsi" w:hAnsiTheme="minorHAnsi" w:cstheme="minorHAnsi"/>
                <w:sz w:val="20"/>
                <w:szCs w:val="20"/>
              </w:rPr>
              <w:t>ha platībā</w:t>
            </w:r>
            <w:r w:rsidR="00770AB2">
              <w:rPr>
                <w:rFonts w:asciiTheme="minorHAnsi" w:hAnsiTheme="minorHAnsi" w:cstheme="minorHAnsi"/>
                <w:sz w:val="20"/>
                <w:szCs w:val="20"/>
              </w:rPr>
              <w:t>) uzturēšana un saglabāšana.</w:t>
            </w:r>
          </w:p>
        </w:tc>
      </w:tr>
      <w:tr w:rsidR="0086321B" w:rsidRPr="003D4316" w14:paraId="0DB81D05" w14:textId="77777777" w:rsidTr="007C6495">
        <w:trPr>
          <w:trHeight w:val="305"/>
        </w:trPr>
        <w:tc>
          <w:tcPr>
            <w:tcW w:w="1101" w:type="dxa"/>
          </w:tcPr>
          <w:p w14:paraId="79607B6B" w14:textId="5A7A0C99" w:rsidR="0086321B" w:rsidRPr="003D4316" w:rsidRDefault="0086321B" w:rsidP="0086321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lastRenderedPageBreak/>
              <w:t>B.5.1.</w:t>
            </w:r>
          </w:p>
        </w:tc>
        <w:tc>
          <w:tcPr>
            <w:tcW w:w="992" w:type="dxa"/>
          </w:tcPr>
          <w:p w14:paraId="056BB5C2" w14:textId="387E23C7" w:rsidR="0086321B" w:rsidRPr="003D4316" w:rsidRDefault="00881E33" w:rsidP="0086321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10287DAA" w14:textId="660A2197" w:rsidR="0086321B" w:rsidRPr="003D4316" w:rsidRDefault="0086321B" w:rsidP="00C47E7F">
            <w:pPr>
              <w:rPr>
                <w:rFonts w:asciiTheme="minorHAnsi" w:hAnsiTheme="minorHAnsi" w:cstheme="minorHAnsi"/>
                <w:sz w:val="20"/>
                <w:szCs w:val="20"/>
              </w:rPr>
            </w:pPr>
            <w:r w:rsidRPr="003D4316">
              <w:rPr>
                <w:rFonts w:asciiTheme="minorHAnsi" w:hAnsiTheme="minorHAnsi" w:cstheme="minorHAnsi"/>
                <w:sz w:val="20"/>
                <w:szCs w:val="20"/>
              </w:rPr>
              <w:t>Potenciāli vērtīgo zālāju</w:t>
            </w:r>
            <w:r w:rsidR="005D7E31" w:rsidRPr="003D4316">
              <w:rPr>
                <w:rFonts w:asciiTheme="minorHAnsi" w:hAnsiTheme="minorHAnsi" w:cstheme="minorHAnsi"/>
                <w:sz w:val="20"/>
                <w:szCs w:val="20"/>
              </w:rPr>
              <w:t xml:space="preserve"> un atjaunojamo (vēsturisko) zālāju</w:t>
            </w:r>
            <w:r w:rsidRPr="003D4316">
              <w:rPr>
                <w:rFonts w:asciiTheme="minorHAnsi" w:hAnsiTheme="minorHAnsi" w:cstheme="minorHAnsi"/>
                <w:sz w:val="20"/>
                <w:szCs w:val="20"/>
              </w:rPr>
              <w:t xml:space="preserve"> atjaunošana un apsaimniekošana</w:t>
            </w:r>
          </w:p>
        </w:tc>
        <w:tc>
          <w:tcPr>
            <w:tcW w:w="1276" w:type="dxa"/>
          </w:tcPr>
          <w:p w14:paraId="7C69A058" w14:textId="4A27D971" w:rsidR="0086321B" w:rsidRPr="003D4316" w:rsidRDefault="0086321B" w:rsidP="0086321B">
            <w:pPr>
              <w:jc w:val="center"/>
              <w:rPr>
                <w:rFonts w:asciiTheme="minorHAnsi" w:hAnsiTheme="minorHAnsi" w:cstheme="minorHAnsi"/>
                <w:sz w:val="20"/>
                <w:szCs w:val="20"/>
                <w:highlight w:val="yellow"/>
              </w:rPr>
            </w:pPr>
            <w:r w:rsidRPr="003D4316">
              <w:rPr>
                <w:rFonts w:asciiTheme="minorHAnsi" w:hAnsiTheme="minorHAnsi" w:cstheme="minorHAnsi"/>
                <w:sz w:val="20"/>
                <w:szCs w:val="20"/>
              </w:rPr>
              <w:t xml:space="preserve">II, </w:t>
            </w:r>
            <w:r w:rsidRPr="003D4316">
              <w:rPr>
                <w:rFonts w:asciiTheme="minorHAnsi" w:eastAsia="Arial Unicode MS" w:hAnsiTheme="minorHAnsi" w:cstheme="minorHAnsi"/>
                <w:sz w:val="20"/>
                <w:szCs w:val="20"/>
              </w:rPr>
              <w:t>visā plāna darbības periodā</w:t>
            </w:r>
          </w:p>
        </w:tc>
        <w:tc>
          <w:tcPr>
            <w:tcW w:w="1842" w:type="dxa"/>
          </w:tcPr>
          <w:p w14:paraId="7B395C02" w14:textId="75CDB26B" w:rsidR="0086321B" w:rsidRPr="003D4316" w:rsidRDefault="0086321B" w:rsidP="0086321B">
            <w:pPr>
              <w:pStyle w:val="Footer"/>
              <w:jc w:val="center"/>
              <w:rPr>
                <w:rFonts w:asciiTheme="minorHAnsi" w:hAnsiTheme="minorHAnsi" w:cstheme="minorHAnsi"/>
                <w:sz w:val="20"/>
                <w:szCs w:val="20"/>
                <w:highlight w:val="yellow"/>
              </w:rPr>
            </w:pPr>
            <w:r w:rsidRPr="003D4316">
              <w:rPr>
                <w:rFonts w:asciiTheme="minorHAnsi" w:hAnsiTheme="minorHAnsi" w:cstheme="minorHAnsi"/>
                <w:sz w:val="20"/>
                <w:szCs w:val="20"/>
              </w:rPr>
              <w:t>LAP maksājumi, īpašnieki</w:t>
            </w:r>
          </w:p>
        </w:tc>
        <w:tc>
          <w:tcPr>
            <w:tcW w:w="1560" w:type="dxa"/>
          </w:tcPr>
          <w:p w14:paraId="628BA54C" w14:textId="342E7FF0" w:rsidR="0086321B" w:rsidRPr="003D4316" w:rsidRDefault="00E74ED5" w:rsidP="0086321B">
            <w:pPr>
              <w:jc w:val="center"/>
              <w:rPr>
                <w:rFonts w:asciiTheme="minorHAnsi" w:hAnsiTheme="minorHAnsi" w:cstheme="minorHAnsi"/>
                <w:sz w:val="20"/>
                <w:szCs w:val="20"/>
                <w:highlight w:val="yellow"/>
              </w:rPr>
            </w:pPr>
            <w:r>
              <w:rPr>
                <w:rFonts w:asciiTheme="minorHAnsi" w:hAnsiTheme="minorHAnsi" w:cstheme="minorHAnsi"/>
                <w:sz w:val="20"/>
                <w:szCs w:val="20"/>
              </w:rPr>
              <w:t>zemes ī</w:t>
            </w:r>
            <w:r w:rsidR="0086321B" w:rsidRPr="003D4316">
              <w:rPr>
                <w:rFonts w:asciiTheme="minorHAnsi" w:hAnsiTheme="minorHAnsi" w:cstheme="minorHAnsi"/>
                <w:sz w:val="20"/>
                <w:szCs w:val="20"/>
              </w:rPr>
              <w:t>pašnieki</w:t>
            </w:r>
          </w:p>
        </w:tc>
        <w:tc>
          <w:tcPr>
            <w:tcW w:w="1275" w:type="dxa"/>
          </w:tcPr>
          <w:p w14:paraId="22513618" w14:textId="6A502EEE" w:rsidR="0086321B" w:rsidRPr="003D4316" w:rsidRDefault="0086321B" w:rsidP="0086321B">
            <w:pPr>
              <w:pStyle w:val="naisnod"/>
              <w:spacing w:before="0" w:after="0"/>
              <w:rPr>
                <w:rFonts w:asciiTheme="minorHAnsi" w:hAnsiTheme="minorHAnsi" w:cstheme="minorHAnsi"/>
                <w:b w:val="0"/>
                <w:bCs w:val="0"/>
                <w:sz w:val="20"/>
                <w:szCs w:val="20"/>
                <w:highlight w:val="yellow"/>
              </w:rPr>
            </w:pPr>
            <w:r w:rsidRPr="003D4316">
              <w:rPr>
                <w:rFonts w:asciiTheme="minorHAnsi" w:eastAsia="Arial Unicode MS" w:hAnsiTheme="minorHAnsi" w:cstheme="minorHAnsi"/>
                <w:b w:val="0"/>
                <w:bCs w:val="0"/>
                <w:sz w:val="20"/>
                <w:szCs w:val="20"/>
              </w:rPr>
              <w:t>Precīzi nav nosakāmas</w:t>
            </w:r>
          </w:p>
        </w:tc>
        <w:tc>
          <w:tcPr>
            <w:tcW w:w="4381" w:type="dxa"/>
          </w:tcPr>
          <w:p w14:paraId="2094F643" w14:textId="361537E6" w:rsidR="0086321B" w:rsidRPr="003D4316" w:rsidRDefault="0086321B" w:rsidP="00A31A5E">
            <w:pPr>
              <w:jc w:val="both"/>
              <w:rPr>
                <w:rFonts w:asciiTheme="minorHAnsi" w:hAnsiTheme="minorHAnsi" w:cstheme="minorHAnsi"/>
                <w:sz w:val="20"/>
                <w:szCs w:val="20"/>
                <w:highlight w:val="yellow"/>
              </w:rPr>
            </w:pPr>
            <w:r w:rsidRPr="003D4316">
              <w:rPr>
                <w:rFonts w:asciiTheme="minorHAnsi" w:hAnsiTheme="minorHAnsi" w:cstheme="minorHAnsi"/>
                <w:sz w:val="20"/>
                <w:szCs w:val="20"/>
              </w:rPr>
              <w:t xml:space="preserve">Tiek atjaunoti un apsaimniekoti vismaz </w:t>
            </w:r>
            <w:r w:rsidR="000B4118">
              <w:rPr>
                <w:rFonts w:asciiTheme="minorHAnsi" w:hAnsiTheme="minorHAnsi" w:cstheme="minorHAnsi"/>
                <w:sz w:val="20"/>
                <w:szCs w:val="20"/>
              </w:rPr>
              <w:t>85 </w:t>
            </w:r>
            <w:r w:rsidR="00A31A5E" w:rsidRPr="003D4316">
              <w:rPr>
                <w:rFonts w:asciiTheme="minorHAnsi" w:hAnsiTheme="minorHAnsi" w:cstheme="minorHAnsi"/>
                <w:sz w:val="20"/>
                <w:szCs w:val="20"/>
              </w:rPr>
              <w:t xml:space="preserve">ha potenciāli vērtīgo zālāju un </w:t>
            </w:r>
            <w:r w:rsidR="009509F4">
              <w:rPr>
                <w:rFonts w:asciiTheme="minorHAnsi" w:hAnsiTheme="minorHAnsi" w:cstheme="minorHAnsi"/>
                <w:sz w:val="20"/>
                <w:szCs w:val="20"/>
              </w:rPr>
              <w:t>vēsturisko zālāju</w:t>
            </w:r>
            <w:r w:rsidR="00A31A5E" w:rsidRPr="003D4316">
              <w:rPr>
                <w:rFonts w:asciiTheme="minorHAnsi" w:hAnsiTheme="minorHAnsi" w:cstheme="minorHAnsi"/>
                <w:sz w:val="20"/>
                <w:szCs w:val="20"/>
              </w:rPr>
              <w:t xml:space="preserve">. </w:t>
            </w:r>
            <w:r w:rsidR="009509F4">
              <w:rPr>
                <w:rFonts w:asciiTheme="minorHAnsi" w:hAnsiTheme="minorHAnsi" w:cstheme="minorHAnsi"/>
                <w:sz w:val="20"/>
                <w:szCs w:val="20"/>
              </w:rPr>
              <w:t>Palielinās dabas parkā</w:t>
            </w:r>
            <w:r w:rsidR="009509F4" w:rsidRPr="003D4316">
              <w:rPr>
                <w:rFonts w:asciiTheme="minorHAnsi" w:hAnsiTheme="minorHAnsi" w:cstheme="minorHAnsi"/>
                <w:sz w:val="20"/>
                <w:szCs w:val="20"/>
              </w:rPr>
              <w:t xml:space="preserve"> </w:t>
            </w:r>
            <w:r w:rsidRPr="003D4316">
              <w:rPr>
                <w:rFonts w:asciiTheme="minorHAnsi" w:hAnsiTheme="minorHAnsi" w:cstheme="minorHAnsi"/>
                <w:sz w:val="20"/>
                <w:szCs w:val="20"/>
              </w:rPr>
              <w:t>reģistrē</w:t>
            </w:r>
            <w:r w:rsidR="00A31A5E" w:rsidRPr="003D4316">
              <w:rPr>
                <w:rFonts w:asciiTheme="minorHAnsi" w:hAnsiTheme="minorHAnsi" w:cstheme="minorHAnsi"/>
                <w:sz w:val="20"/>
                <w:szCs w:val="20"/>
              </w:rPr>
              <w:t>to un apsaimniekoto BVZ platība</w:t>
            </w:r>
            <w:r w:rsidR="000B4118">
              <w:rPr>
                <w:rFonts w:asciiTheme="minorHAnsi" w:hAnsiTheme="minorHAnsi" w:cstheme="minorHAnsi"/>
                <w:sz w:val="20"/>
                <w:szCs w:val="20"/>
              </w:rPr>
              <w:t>.</w:t>
            </w:r>
          </w:p>
        </w:tc>
      </w:tr>
      <w:tr w:rsidR="005E6F5E" w:rsidRPr="003D4316" w14:paraId="42CB646E" w14:textId="77777777" w:rsidTr="007C6495">
        <w:trPr>
          <w:trHeight w:val="305"/>
        </w:trPr>
        <w:tc>
          <w:tcPr>
            <w:tcW w:w="1101" w:type="dxa"/>
          </w:tcPr>
          <w:p w14:paraId="191A468B" w14:textId="1A0E8423" w:rsidR="005E6F5E" w:rsidRPr="003D4316" w:rsidRDefault="00500438" w:rsidP="005E6F5E">
            <w:pPr>
              <w:snapToGrid w:val="0"/>
              <w:rPr>
                <w:rFonts w:asciiTheme="minorHAnsi" w:eastAsia="Arial Unicode MS" w:hAnsiTheme="minorHAnsi" w:cstheme="minorHAnsi"/>
                <w:sz w:val="20"/>
                <w:szCs w:val="20"/>
                <w:highlight w:val="yellow"/>
              </w:rPr>
            </w:pPr>
            <w:r w:rsidRPr="003D4316">
              <w:rPr>
                <w:rFonts w:asciiTheme="minorHAnsi" w:eastAsia="Arial Unicode MS" w:hAnsiTheme="minorHAnsi" w:cstheme="minorHAnsi"/>
                <w:sz w:val="20"/>
                <w:szCs w:val="20"/>
              </w:rPr>
              <w:t>B.6</w:t>
            </w:r>
            <w:r w:rsidR="005E6F5E" w:rsidRPr="003D4316">
              <w:rPr>
                <w:rFonts w:asciiTheme="minorHAnsi" w:eastAsia="Arial Unicode MS" w:hAnsiTheme="minorHAnsi" w:cstheme="minorHAnsi"/>
                <w:sz w:val="20"/>
                <w:szCs w:val="20"/>
              </w:rPr>
              <w:t>.1.</w:t>
            </w:r>
          </w:p>
        </w:tc>
        <w:tc>
          <w:tcPr>
            <w:tcW w:w="992" w:type="dxa"/>
          </w:tcPr>
          <w:p w14:paraId="088AE42B" w14:textId="77777777" w:rsidR="00881E33" w:rsidRPr="003D4316" w:rsidRDefault="00881E33" w:rsidP="005E6F5E">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B.(3.);</w:t>
            </w:r>
          </w:p>
          <w:p w14:paraId="2010FE11" w14:textId="17613DC1" w:rsidR="005E6F5E" w:rsidRPr="003D4316" w:rsidRDefault="00881E33" w:rsidP="005E6F5E">
            <w:pPr>
              <w:snapToGrid w:val="0"/>
              <w:rPr>
                <w:rFonts w:asciiTheme="minorHAnsi" w:hAnsiTheme="minorHAnsi" w:cstheme="minorHAnsi"/>
                <w:sz w:val="20"/>
                <w:szCs w:val="20"/>
                <w:highlight w:val="yellow"/>
              </w:rPr>
            </w:pPr>
            <w:r w:rsidRPr="003D4316">
              <w:rPr>
                <w:rFonts w:asciiTheme="minorHAnsi" w:eastAsia="Arial Unicode MS" w:hAnsiTheme="minorHAnsi" w:cstheme="minorHAnsi"/>
                <w:sz w:val="20"/>
                <w:szCs w:val="20"/>
              </w:rPr>
              <w:t>B.(4.)</w:t>
            </w:r>
          </w:p>
        </w:tc>
        <w:tc>
          <w:tcPr>
            <w:tcW w:w="2268" w:type="dxa"/>
          </w:tcPr>
          <w:p w14:paraId="46EF9529" w14:textId="46717A2E" w:rsidR="005E6F5E" w:rsidRPr="003D4316" w:rsidRDefault="005E6F5E" w:rsidP="00C47E7F">
            <w:pPr>
              <w:rPr>
                <w:rFonts w:asciiTheme="minorHAnsi" w:hAnsiTheme="minorHAnsi" w:cstheme="minorHAnsi"/>
                <w:sz w:val="20"/>
                <w:szCs w:val="20"/>
                <w:highlight w:val="yellow"/>
              </w:rPr>
            </w:pPr>
            <w:r w:rsidRPr="003D4316">
              <w:rPr>
                <w:rFonts w:asciiTheme="minorHAnsi" w:hAnsiTheme="minorHAnsi" w:cstheme="minorHAnsi"/>
                <w:sz w:val="20"/>
                <w:szCs w:val="20"/>
              </w:rPr>
              <w:t>Bebru darbības kontrole (skaita regulēšana)</w:t>
            </w:r>
          </w:p>
        </w:tc>
        <w:tc>
          <w:tcPr>
            <w:tcW w:w="1276" w:type="dxa"/>
          </w:tcPr>
          <w:p w14:paraId="703A2E91" w14:textId="0A691C8B" w:rsidR="005E6F5E" w:rsidRPr="003D4316" w:rsidRDefault="005E6F5E" w:rsidP="005E6F5E">
            <w:pPr>
              <w:jc w:val="center"/>
              <w:rPr>
                <w:rFonts w:asciiTheme="minorHAnsi" w:hAnsiTheme="minorHAnsi" w:cstheme="minorHAnsi"/>
                <w:sz w:val="20"/>
                <w:szCs w:val="20"/>
                <w:highlight w:val="yellow"/>
              </w:rPr>
            </w:pPr>
            <w:r w:rsidRPr="003D4316">
              <w:rPr>
                <w:rFonts w:asciiTheme="minorHAnsi" w:hAnsiTheme="minorHAnsi" w:cstheme="minorHAnsi"/>
                <w:sz w:val="20"/>
                <w:szCs w:val="20"/>
              </w:rPr>
              <w:t xml:space="preserve">II, </w:t>
            </w:r>
            <w:r w:rsidRPr="003D4316">
              <w:rPr>
                <w:rFonts w:asciiTheme="minorHAnsi" w:eastAsia="Arial Unicode MS" w:hAnsiTheme="minorHAnsi" w:cstheme="minorHAnsi"/>
                <w:sz w:val="20"/>
                <w:szCs w:val="20"/>
              </w:rPr>
              <w:t>visā plāna darbības periodā</w:t>
            </w:r>
          </w:p>
        </w:tc>
        <w:tc>
          <w:tcPr>
            <w:tcW w:w="1842" w:type="dxa"/>
          </w:tcPr>
          <w:p w14:paraId="0319675E" w14:textId="06F137A1" w:rsidR="005E6F5E" w:rsidRPr="003D4316" w:rsidRDefault="00E74ED5" w:rsidP="005E6F5E">
            <w:pPr>
              <w:pStyle w:val="Footer"/>
              <w:jc w:val="center"/>
              <w:rPr>
                <w:rFonts w:asciiTheme="minorHAnsi" w:hAnsiTheme="minorHAnsi" w:cstheme="minorHAnsi"/>
                <w:sz w:val="20"/>
                <w:szCs w:val="20"/>
                <w:highlight w:val="yellow"/>
              </w:rPr>
            </w:pPr>
            <w:r>
              <w:rPr>
                <w:rFonts w:asciiTheme="minorHAnsi" w:hAnsiTheme="minorHAnsi" w:cstheme="minorHAnsi"/>
                <w:sz w:val="20"/>
                <w:szCs w:val="20"/>
              </w:rPr>
              <w:t>p</w:t>
            </w:r>
            <w:r w:rsidR="005E6F5E" w:rsidRPr="003D4316">
              <w:rPr>
                <w:rFonts w:asciiTheme="minorHAnsi" w:hAnsiTheme="minorHAnsi" w:cstheme="minorHAnsi"/>
                <w:sz w:val="20"/>
                <w:szCs w:val="20"/>
              </w:rPr>
              <w:t>ašvaldība, medību kolektīvi</w:t>
            </w:r>
          </w:p>
        </w:tc>
        <w:tc>
          <w:tcPr>
            <w:tcW w:w="1560" w:type="dxa"/>
          </w:tcPr>
          <w:p w14:paraId="009F29D7" w14:textId="19BFD317" w:rsidR="005E6F5E" w:rsidRPr="003D4316" w:rsidRDefault="005E6F5E" w:rsidP="005E6F5E">
            <w:pPr>
              <w:jc w:val="center"/>
              <w:rPr>
                <w:rFonts w:asciiTheme="minorHAnsi" w:hAnsiTheme="minorHAnsi" w:cstheme="minorHAnsi"/>
                <w:sz w:val="20"/>
                <w:szCs w:val="20"/>
                <w:highlight w:val="yellow"/>
              </w:rPr>
            </w:pPr>
            <w:r w:rsidRPr="003D4316">
              <w:rPr>
                <w:rFonts w:asciiTheme="minorHAnsi" w:hAnsiTheme="minorHAnsi" w:cstheme="minorHAnsi"/>
                <w:sz w:val="20"/>
                <w:szCs w:val="20"/>
              </w:rPr>
              <w:t>pašvaldība, medību kolektīvi, virsmežniecības</w:t>
            </w:r>
          </w:p>
        </w:tc>
        <w:tc>
          <w:tcPr>
            <w:tcW w:w="1275" w:type="dxa"/>
          </w:tcPr>
          <w:p w14:paraId="7514C26B" w14:textId="6F11D6DE" w:rsidR="005E6F5E" w:rsidRPr="003D4316" w:rsidRDefault="005E6F5E" w:rsidP="005E6F5E">
            <w:pPr>
              <w:pStyle w:val="naisnod"/>
              <w:spacing w:before="0" w:after="0"/>
              <w:rPr>
                <w:rFonts w:asciiTheme="minorHAnsi" w:hAnsiTheme="minorHAnsi" w:cstheme="minorHAnsi"/>
                <w:b w:val="0"/>
                <w:bCs w:val="0"/>
                <w:sz w:val="20"/>
                <w:szCs w:val="20"/>
                <w:highlight w:val="yellow"/>
                <w:lang w:eastAsia="en-US"/>
              </w:rPr>
            </w:pPr>
            <w:r w:rsidRPr="003D4316">
              <w:rPr>
                <w:rFonts w:asciiTheme="minorHAnsi" w:eastAsia="Arial Unicode MS" w:hAnsiTheme="minorHAnsi" w:cstheme="minorHAnsi"/>
                <w:b w:val="0"/>
                <w:bCs w:val="0"/>
                <w:sz w:val="20"/>
                <w:szCs w:val="20"/>
              </w:rPr>
              <w:t>Precīzi nav nosakāmas</w:t>
            </w:r>
          </w:p>
        </w:tc>
        <w:tc>
          <w:tcPr>
            <w:tcW w:w="4381" w:type="dxa"/>
          </w:tcPr>
          <w:p w14:paraId="3873853E" w14:textId="670E47D2" w:rsidR="005E6F5E" w:rsidRPr="003D4316" w:rsidRDefault="005E6F5E" w:rsidP="00770AB2">
            <w:pPr>
              <w:jc w:val="both"/>
              <w:rPr>
                <w:rFonts w:asciiTheme="minorHAnsi" w:hAnsiTheme="minorHAnsi" w:cstheme="minorHAnsi"/>
                <w:sz w:val="20"/>
                <w:szCs w:val="20"/>
                <w:highlight w:val="yellow"/>
              </w:rPr>
            </w:pPr>
            <w:r w:rsidRPr="003D4316">
              <w:rPr>
                <w:rFonts w:asciiTheme="minorHAnsi" w:hAnsiTheme="minorHAnsi" w:cstheme="minorHAnsi"/>
                <w:sz w:val="20"/>
                <w:szCs w:val="20"/>
              </w:rPr>
              <w:t xml:space="preserve">Teritorijā tiek </w:t>
            </w:r>
            <w:r w:rsidR="00770AB2">
              <w:rPr>
                <w:rFonts w:asciiTheme="minorHAnsi" w:hAnsiTheme="minorHAnsi" w:cstheme="minorHAnsi"/>
                <w:sz w:val="20"/>
                <w:szCs w:val="20"/>
              </w:rPr>
              <w:t>limitēts</w:t>
            </w:r>
            <w:r w:rsidRPr="003D4316">
              <w:rPr>
                <w:rFonts w:asciiTheme="minorHAnsi" w:hAnsiTheme="minorHAnsi" w:cstheme="minorHAnsi"/>
                <w:sz w:val="20"/>
                <w:szCs w:val="20"/>
              </w:rPr>
              <w:t xml:space="preserve"> bebru skaits, kā arī netiek pieļauta bebru dambju izveid</w:t>
            </w:r>
            <w:r w:rsidR="00036CDB" w:rsidRPr="003D4316">
              <w:rPr>
                <w:rFonts w:asciiTheme="minorHAnsi" w:hAnsiTheme="minorHAnsi" w:cstheme="minorHAnsi"/>
                <w:sz w:val="20"/>
                <w:szCs w:val="20"/>
              </w:rPr>
              <w:t>e, kas appludina mazo u</w:t>
            </w:r>
            <w:r w:rsidR="001A3D60" w:rsidRPr="003D4316">
              <w:rPr>
                <w:rFonts w:asciiTheme="minorHAnsi" w:hAnsiTheme="minorHAnsi" w:cstheme="minorHAnsi"/>
                <w:sz w:val="20"/>
                <w:szCs w:val="20"/>
              </w:rPr>
              <w:t>pju vai grāvju malās esošos zālā</w:t>
            </w:r>
            <w:r w:rsidR="00036CDB" w:rsidRPr="003D4316">
              <w:rPr>
                <w:rFonts w:asciiTheme="minorHAnsi" w:hAnsiTheme="minorHAnsi" w:cstheme="minorHAnsi"/>
                <w:sz w:val="20"/>
                <w:szCs w:val="20"/>
              </w:rPr>
              <w:t>ju biotopus</w:t>
            </w:r>
            <w:r w:rsidR="009509F4">
              <w:rPr>
                <w:rFonts w:asciiTheme="minorHAnsi" w:hAnsiTheme="minorHAnsi" w:cstheme="minorHAnsi"/>
                <w:sz w:val="20"/>
                <w:szCs w:val="20"/>
              </w:rPr>
              <w:t>.</w:t>
            </w:r>
          </w:p>
        </w:tc>
      </w:tr>
      <w:tr w:rsidR="005E6F5E" w:rsidRPr="003D4316" w14:paraId="36E01776" w14:textId="77777777" w:rsidTr="007C6495">
        <w:trPr>
          <w:trHeight w:val="305"/>
        </w:trPr>
        <w:tc>
          <w:tcPr>
            <w:tcW w:w="1101" w:type="dxa"/>
          </w:tcPr>
          <w:p w14:paraId="0FD89FB0" w14:textId="42F17C63" w:rsidR="005E6F5E" w:rsidRPr="003D4316" w:rsidRDefault="00500438" w:rsidP="005E6F5E">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B.7</w:t>
            </w:r>
            <w:r w:rsidR="005E6F5E" w:rsidRPr="003D4316">
              <w:rPr>
                <w:rFonts w:asciiTheme="minorHAnsi" w:eastAsia="Arial Unicode MS" w:hAnsiTheme="minorHAnsi" w:cstheme="minorHAnsi"/>
                <w:sz w:val="20"/>
                <w:szCs w:val="20"/>
              </w:rPr>
              <w:t>.1.</w:t>
            </w:r>
          </w:p>
        </w:tc>
        <w:tc>
          <w:tcPr>
            <w:tcW w:w="992" w:type="dxa"/>
          </w:tcPr>
          <w:p w14:paraId="0472E09C" w14:textId="7DEC6AC3" w:rsidR="005E6F5E" w:rsidRPr="003D4316" w:rsidRDefault="00881E33" w:rsidP="005E6F5E">
            <w:pPr>
              <w:snapToGrid w:val="0"/>
              <w:rPr>
                <w:rFonts w:asciiTheme="minorHAnsi"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461F6097" w14:textId="6C96F709" w:rsidR="005E6F5E" w:rsidRPr="003D4316" w:rsidRDefault="005E6F5E" w:rsidP="00C47E7F">
            <w:pPr>
              <w:rPr>
                <w:rFonts w:asciiTheme="minorHAnsi" w:hAnsiTheme="minorHAnsi" w:cstheme="minorHAnsi"/>
                <w:sz w:val="20"/>
                <w:szCs w:val="20"/>
              </w:rPr>
            </w:pPr>
            <w:proofErr w:type="spellStart"/>
            <w:r w:rsidRPr="003D4316">
              <w:rPr>
                <w:rFonts w:asciiTheme="minorHAnsi" w:eastAsia="Arial Unicode MS" w:hAnsiTheme="minorHAnsi" w:cstheme="minorHAnsi"/>
                <w:sz w:val="20"/>
                <w:szCs w:val="20"/>
              </w:rPr>
              <w:t>Invazīvās</w:t>
            </w:r>
            <w:proofErr w:type="spellEnd"/>
            <w:r w:rsidRPr="003D4316">
              <w:rPr>
                <w:rFonts w:asciiTheme="minorHAnsi" w:eastAsia="Arial Unicode MS" w:hAnsiTheme="minorHAnsi" w:cstheme="minorHAnsi"/>
                <w:sz w:val="20"/>
                <w:szCs w:val="20"/>
              </w:rPr>
              <w:t xml:space="preserve"> augu sugas – Sosnovska </w:t>
            </w:r>
            <w:proofErr w:type="spellStart"/>
            <w:r w:rsidRPr="003D4316">
              <w:rPr>
                <w:rFonts w:asciiTheme="minorHAnsi" w:eastAsia="Arial Unicode MS" w:hAnsiTheme="minorHAnsi" w:cstheme="minorHAnsi"/>
                <w:sz w:val="20"/>
                <w:szCs w:val="20"/>
              </w:rPr>
              <w:t>latvāņa</w:t>
            </w:r>
            <w:proofErr w:type="spellEnd"/>
            <w:r w:rsidRPr="003D4316">
              <w:rPr>
                <w:rFonts w:asciiTheme="minorHAnsi" w:eastAsia="Arial Unicode MS" w:hAnsiTheme="minorHAnsi" w:cstheme="minorHAnsi"/>
                <w:sz w:val="20"/>
                <w:szCs w:val="20"/>
              </w:rPr>
              <w:t xml:space="preserve"> izplatības ierobežošana</w:t>
            </w:r>
          </w:p>
        </w:tc>
        <w:tc>
          <w:tcPr>
            <w:tcW w:w="1276" w:type="dxa"/>
          </w:tcPr>
          <w:p w14:paraId="3CC9693B" w14:textId="769007BB" w:rsidR="005E6F5E" w:rsidRPr="003D4316" w:rsidRDefault="005E6F5E" w:rsidP="005E6F5E">
            <w:pPr>
              <w:jc w:val="center"/>
              <w:rPr>
                <w:rFonts w:asciiTheme="minorHAnsi" w:hAnsiTheme="minorHAnsi" w:cstheme="minorHAnsi"/>
                <w:sz w:val="20"/>
                <w:szCs w:val="20"/>
              </w:rPr>
            </w:pPr>
            <w:r w:rsidRPr="003D4316">
              <w:rPr>
                <w:rFonts w:asciiTheme="minorHAnsi" w:eastAsia="Arial Unicode MS" w:hAnsiTheme="minorHAnsi" w:cstheme="minorHAnsi"/>
                <w:sz w:val="20"/>
                <w:szCs w:val="20"/>
              </w:rPr>
              <w:t>I, visā plāna darbības periodā</w:t>
            </w:r>
          </w:p>
        </w:tc>
        <w:tc>
          <w:tcPr>
            <w:tcW w:w="1842" w:type="dxa"/>
          </w:tcPr>
          <w:p w14:paraId="15D6D740" w14:textId="01C9A10F" w:rsidR="005E6F5E" w:rsidRPr="003D4316" w:rsidRDefault="00E74ED5" w:rsidP="005E6F5E">
            <w:pPr>
              <w:pStyle w:val="Footer"/>
              <w:jc w:val="center"/>
              <w:rPr>
                <w:rFonts w:asciiTheme="minorHAnsi" w:hAnsiTheme="minorHAnsi" w:cstheme="minorHAnsi"/>
                <w:sz w:val="20"/>
                <w:szCs w:val="20"/>
              </w:rPr>
            </w:pPr>
            <w:r>
              <w:rPr>
                <w:rFonts w:asciiTheme="minorHAnsi" w:hAnsiTheme="minorHAnsi" w:cstheme="minorHAnsi"/>
                <w:sz w:val="20"/>
                <w:szCs w:val="20"/>
              </w:rPr>
              <w:t>p</w:t>
            </w:r>
            <w:r w:rsidR="005E6F5E" w:rsidRPr="003D4316">
              <w:rPr>
                <w:rFonts w:asciiTheme="minorHAnsi" w:hAnsiTheme="minorHAnsi" w:cstheme="minorHAnsi"/>
                <w:sz w:val="20"/>
                <w:szCs w:val="20"/>
              </w:rPr>
              <w:t>rojektu finansējums, brīvprātīgais darbs</w:t>
            </w:r>
          </w:p>
        </w:tc>
        <w:tc>
          <w:tcPr>
            <w:tcW w:w="1560" w:type="dxa"/>
          </w:tcPr>
          <w:p w14:paraId="6E0C6B6B" w14:textId="34998369" w:rsidR="005E6F5E" w:rsidRPr="003D4316" w:rsidRDefault="005E6F5E" w:rsidP="005E6F5E">
            <w:pPr>
              <w:jc w:val="center"/>
              <w:rPr>
                <w:rFonts w:asciiTheme="minorHAnsi" w:eastAsia="Arial Unicode MS" w:hAnsiTheme="minorHAnsi" w:cstheme="minorHAnsi"/>
                <w:sz w:val="20"/>
                <w:szCs w:val="20"/>
              </w:rPr>
            </w:pPr>
            <w:r w:rsidRPr="003D4316">
              <w:rPr>
                <w:rFonts w:asciiTheme="minorHAnsi" w:hAnsiTheme="minorHAnsi" w:cstheme="minorHAnsi"/>
                <w:sz w:val="20"/>
                <w:szCs w:val="20"/>
              </w:rPr>
              <w:t>NVO, zemes īpašnieki, pašvaldības</w:t>
            </w:r>
          </w:p>
        </w:tc>
        <w:tc>
          <w:tcPr>
            <w:tcW w:w="1275" w:type="dxa"/>
          </w:tcPr>
          <w:p w14:paraId="6D81D869" w14:textId="00533142" w:rsidR="005E6F5E" w:rsidRPr="003D4316" w:rsidRDefault="005E6F5E" w:rsidP="005E6F5E">
            <w:pPr>
              <w:pStyle w:val="naisnod"/>
              <w:spacing w:before="0" w:after="0"/>
              <w:rPr>
                <w:rFonts w:asciiTheme="minorHAnsi" w:hAnsiTheme="minorHAnsi" w:cstheme="minorHAnsi"/>
                <w:b w:val="0"/>
                <w:bCs w:val="0"/>
                <w:sz w:val="20"/>
                <w:szCs w:val="20"/>
                <w:lang w:eastAsia="en-US"/>
              </w:rPr>
            </w:pPr>
            <w:r w:rsidRPr="003D4316">
              <w:rPr>
                <w:rFonts w:asciiTheme="minorHAnsi" w:eastAsia="Arial Unicode MS" w:hAnsiTheme="minorHAnsi" w:cstheme="minorHAnsi"/>
                <w:b w:val="0"/>
                <w:bCs w:val="0"/>
                <w:sz w:val="20"/>
                <w:szCs w:val="20"/>
              </w:rPr>
              <w:t>Precīzi nav nosakāmas</w:t>
            </w:r>
          </w:p>
        </w:tc>
        <w:tc>
          <w:tcPr>
            <w:tcW w:w="4381" w:type="dxa"/>
          </w:tcPr>
          <w:p w14:paraId="29582DC1" w14:textId="715E19D4" w:rsidR="005E6F5E" w:rsidRPr="003D4316" w:rsidRDefault="005E6F5E" w:rsidP="005E6F5E">
            <w:pPr>
              <w:jc w:val="both"/>
              <w:rPr>
                <w:rFonts w:asciiTheme="minorHAnsi" w:hAnsiTheme="minorHAnsi" w:cstheme="minorHAnsi"/>
                <w:sz w:val="20"/>
                <w:szCs w:val="20"/>
              </w:rPr>
            </w:pPr>
            <w:r w:rsidRPr="003D4316">
              <w:rPr>
                <w:rFonts w:asciiTheme="minorHAnsi" w:hAnsiTheme="minorHAnsi" w:cstheme="minorHAnsi"/>
                <w:sz w:val="20"/>
                <w:szCs w:val="20"/>
              </w:rPr>
              <w:t xml:space="preserve">Būtiski mazināta </w:t>
            </w:r>
            <w:proofErr w:type="spellStart"/>
            <w:r w:rsidRPr="003D4316">
              <w:rPr>
                <w:rFonts w:asciiTheme="minorHAnsi" w:hAnsiTheme="minorHAnsi" w:cstheme="minorHAnsi"/>
                <w:sz w:val="20"/>
                <w:szCs w:val="20"/>
              </w:rPr>
              <w:t>invazīvās</w:t>
            </w:r>
            <w:proofErr w:type="spellEnd"/>
            <w:r w:rsidRPr="003D4316">
              <w:rPr>
                <w:rFonts w:asciiTheme="minorHAnsi" w:hAnsiTheme="minorHAnsi" w:cstheme="minorHAnsi"/>
                <w:sz w:val="20"/>
                <w:szCs w:val="20"/>
              </w:rPr>
              <w:t xml:space="preserve"> sugas izplatība</w:t>
            </w:r>
            <w:r w:rsidR="00A31A5E" w:rsidRPr="003D4316">
              <w:rPr>
                <w:rFonts w:asciiTheme="minorHAnsi" w:hAnsiTheme="minorHAnsi" w:cstheme="minorHAnsi"/>
                <w:sz w:val="20"/>
                <w:szCs w:val="20"/>
              </w:rPr>
              <w:t xml:space="preserve"> vismaz 11,77 ha platībā.</w:t>
            </w:r>
          </w:p>
        </w:tc>
      </w:tr>
      <w:tr w:rsidR="00392E26" w:rsidRPr="003D4316" w14:paraId="36D6037B" w14:textId="77777777" w:rsidTr="007C6495">
        <w:trPr>
          <w:trHeight w:val="305"/>
        </w:trPr>
        <w:tc>
          <w:tcPr>
            <w:tcW w:w="1101" w:type="dxa"/>
          </w:tcPr>
          <w:p w14:paraId="3CD24F33" w14:textId="39877FC5" w:rsidR="00392E26" w:rsidRPr="003D4316" w:rsidRDefault="00392E26" w:rsidP="005E6F5E">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B.8.1.</w:t>
            </w:r>
          </w:p>
        </w:tc>
        <w:tc>
          <w:tcPr>
            <w:tcW w:w="992" w:type="dxa"/>
          </w:tcPr>
          <w:p w14:paraId="6B351FD5" w14:textId="2771C7C0" w:rsidR="00392E26" w:rsidRPr="003D4316" w:rsidRDefault="00392E26" w:rsidP="005E6F5E">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p>
        </w:tc>
        <w:tc>
          <w:tcPr>
            <w:tcW w:w="2268" w:type="dxa"/>
          </w:tcPr>
          <w:p w14:paraId="70131314" w14:textId="5544BB8C" w:rsidR="00392E26" w:rsidRPr="003D4316" w:rsidRDefault="00392E26" w:rsidP="00C47E7F">
            <w:pP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Neiejaukšanās (mežsaimnieciskās darbības</w:t>
            </w:r>
            <w:r w:rsidR="00C47E7F" w:rsidRPr="003D4316">
              <w:rPr>
                <w:rFonts w:asciiTheme="minorHAnsi" w:eastAsia="Arial Unicode MS" w:hAnsiTheme="minorHAnsi" w:cstheme="minorHAnsi"/>
                <w:sz w:val="20"/>
                <w:szCs w:val="20"/>
              </w:rPr>
              <w:t>,</w:t>
            </w:r>
            <w:r w:rsidRPr="003D4316">
              <w:rPr>
                <w:rFonts w:asciiTheme="minorHAnsi" w:eastAsia="Arial Unicode MS" w:hAnsiTheme="minorHAnsi" w:cstheme="minorHAnsi"/>
                <w:sz w:val="20"/>
                <w:szCs w:val="20"/>
              </w:rPr>
              <w:t xml:space="preserve"> ar mērķi iegūt koksni</w:t>
            </w:r>
            <w:r w:rsidR="00C47E7F" w:rsidRPr="003D4316">
              <w:rPr>
                <w:rFonts w:asciiTheme="minorHAnsi" w:eastAsia="Arial Unicode MS" w:hAnsiTheme="minorHAnsi" w:cstheme="minorHAnsi"/>
                <w:sz w:val="20"/>
                <w:szCs w:val="20"/>
              </w:rPr>
              <w:t>,</w:t>
            </w:r>
            <w:r w:rsidRPr="003D4316">
              <w:rPr>
                <w:rFonts w:asciiTheme="minorHAnsi" w:eastAsia="Arial Unicode MS" w:hAnsiTheme="minorHAnsi" w:cstheme="minorHAnsi"/>
                <w:sz w:val="20"/>
                <w:szCs w:val="20"/>
              </w:rPr>
              <w:t xml:space="preserve"> neveikšana) meža biotopu attīstībā</w:t>
            </w:r>
          </w:p>
        </w:tc>
        <w:tc>
          <w:tcPr>
            <w:tcW w:w="1276" w:type="dxa"/>
          </w:tcPr>
          <w:p w14:paraId="26CFEB44" w14:textId="2E1568D0" w:rsidR="00392E26" w:rsidRPr="003D4316" w:rsidRDefault="00392E26" w:rsidP="005E6F5E">
            <w:pPr>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 visā plāna darbības periodā</w:t>
            </w:r>
          </w:p>
        </w:tc>
        <w:tc>
          <w:tcPr>
            <w:tcW w:w="1842" w:type="dxa"/>
          </w:tcPr>
          <w:p w14:paraId="11815311" w14:textId="2D48F6B7" w:rsidR="00392E26" w:rsidRPr="003D4316" w:rsidRDefault="00392E26" w:rsidP="005E6F5E">
            <w:pPr>
              <w:pStyle w:val="Footer"/>
              <w:jc w:val="center"/>
              <w:rPr>
                <w:rFonts w:asciiTheme="minorHAnsi" w:hAnsiTheme="minorHAnsi" w:cstheme="minorHAnsi"/>
                <w:sz w:val="20"/>
                <w:szCs w:val="20"/>
              </w:rPr>
            </w:pPr>
            <w:r w:rsidRPr="003D4316">
              <w:rPr>
                <w:rFonts w:asciiTheme="minorHAnsi" w:hAnsiTheme="minorHAnsi" w:cstheme="minorHAnsi"/>
                <w:sz w:val="20"/>
                <w:szCs w:val="20"/>
              </w:rPr>
              <w:t>MAP maksājumi, īpašnieki</w:t>
            </w:r>
          </w:p>
        </w:tc>
        <w:tc>
          <w:tcPr>
            <w:tcW w:w="1560" w:type="dxa"/>
          </w:tcPr>
          <w:p w14:paraId="295C71F8" w14:textId="6F338534" w:rsidR="00392E26" w:rsidRPr="003D4316" w:rsidRDefault="000B4118" w:rsidP="005E6F5E">
            <w:pPr>
              <w:jc w:val="center"/>
              <w:rPr>
                <w:rFonts w:asciiTheme="minorHAnsi" w:hAnsiTheme="minorHAnsi" w:cstheme="minorHAnsi"/>
                <w:sz w:val="20"/>
                <w:szCs w:val="20"/>
              </w:rPr>
            </w:pPr>
            <w:r>
              <w:rPr>
                <w:rFonts w:asciiTheme="minorHAnsi" w:hAnsiTheme="minorHAnsi" w:cstheme="minorHAnsi"/>
                <w:sz w:val="20"/>
                <w:szCs w:val="20"/>
              </w:rPr>
              <w:t>DAP, L</w:t>
            </w:r>
            <w:r w:rsidR="00392E26" w:rsidRPr="003D4316">
              <w:rPr>
                <w:rFonts w:asciiTheme="minorHAnsi" w:hAnsiTheme="minorHAnsi" w:cstheme="minorHAnsi"/>
                <w:sz w:val="20"/>
                <w:szCs w:val="20"/>
              </w:rPr>
              <w:t>V</w:t>
            </w:r>
            <w:r>
              <w:rPr>
                <w:rFonts w:asciiTheme="minorHAnsi" w:hAnsiTheme="minorHAnsi" w:cstheme="minorHAnsi"/>
                <w:sz w:val="20"/>
                <w:szCs w:val="20"/>
              </w:rPr>
              <w:t>M</w:t>
            </w:r>
            <w:r w:rsidR="00392E26" w:rsidRPr="003D4316">
              <w:rPr>
                <w:rFonts w:asciiTheme="minorHAnsi" w:hAnsiTheme="minorHAnsi" w:cstheme="minorHAnsi"/>
                <w:sz w:val="20"/>
                <w:szCs w:val="20"/>
              </w:rPr>
              <w:t>, VMD, zemes īpašnieki</w:t>
            </w:r>
          </w:p>
        </w:tc>
        <w:tc>
          <w:tcPr>
            <w:tcW w:w="1275" w:type="dxa"/>
          </w:tcPr>
          <w:p w14:paraId="5A8CF2CF" w14:textId="6233E4EF" w:rsidR="00392E26" w:rsidRPr="003D4316" w:rsidRDefault="00392E26" w:rsidP="005E6F5E">
            <w:pPr>
              <w:pStyle w:val="naisnod"/>
              <w:spacing w:before="0" w:after="0"/>
              <w:rPr>
                <w:rFonts w:asciiTheme="minorHAnsi" w:eastAsia="Arial Unicode MS" w:hAnsiTheme="minorHAnsi" w:cstheme="minorHAnsi"/>
                <w:b w:val="0"/>
                <w:bCs w:val="0"/>
                <w:sz w:val="20"/>
                <w:szCs w:val="20"/>
              </w:rPr>
            </w:pPr>
            <w:r w:rsidRPr="003D4316">
              <w:rPr>
                <w:rFonts w:asciiTheme="minorHAnsi" w:eastAsia="Arial Unicode MS" w:hAnsiTheme="minorHAnsi" w:cstheme="minorHAnsi"/>
                <w:b w:val="0"/>
                <w:bCs w:val="0"/>
                <w:sz w:val="20"/>
                <w:szCs w:val="20"/>
              </w:rPr>
              <w:t>Precīzi nav nosakāmas</w:t>
            </w:r>
          </w:p>
        </w:tc>
        <w:tc>
          <w:tcPr>
            <w:tcW w:w="4381" w:type="dxa"/>
          </w:tcPr>
          <w:p w14:paraId="6C4BE67C" w14:textId="385FBAA0" w:rsidR="00392E26" w:rsidRPr="003D4316" w:rsidRDefault="00392E26" w:rsidP="005E6F5E">
            <w:pPr>
              <w:jc w:val="both"/>
              <w:rPr>
                <w:rFonts w:asciiTheme="minorHAnsi" w:hAnsiTheme="minorHAnsi" w:cstheme="minorHAnsi"/>
                <w:sz w:val="20"/>
                <w:szCs w:val="20"/>
              </w:rPr>
            </w:pPr>
            <w:r w:rsidRPr="003D4316">
              <w:rPr>
                <w:rFonts w:asciiTheme="minorHAnsi" w:hAnsiTheme="minorHAnsi" w:cstheme="minorHAnsi"/>
                <w:sz w:val="20"/>
                <w:szCs w:val="20"/>
              </w:rPr>
              <w:t>Tiek nodrošināta meža biotopu saglabāšana</w:t>
            </w:r>
            <w:r w:rsidR="00A31A5E" w:rsidRPr="003D4316">
              <w:rPr>
                <w:rFonts w:asciiTheme="minorHAnsi" w:hAnsiTheme="minorHAnsi" w:cstheme="minorHAnsi"/>
                <w:sz w:val="20"/>
                <w:szCs w:val="20"/>
              </w:rPr>
              <w:t xml:space="preserve"> 18,71 ha platībā.</w:t>
            </w:r>
          </w:p>
        </w:tc>
      </w:tr>
      <w:tr w:rsidR="00392E26" w:rsidRPr="003D4316" w14:paraId="689F1ADB" w14:textId="77777777" w:rsidTr="007C6495">
        <w:trPr>
          <w:trHeight w:val="305"/>
        </w:trPr>
        <w:tc>
          <w:tcPr>
            <w:tcW w:w="1101" w:type="dxa"/>
          </w:tcPr>
          <w:p w14:paraId="1C0F2481" w14:textId="2B5ED7FE" w:rsidR="00392E26" w:rsidRPr="003D4316" w:rsidRDefault="00392E26" w:rsidP="00392E26">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B.9.1.</w:t>
            </w:r>
          </w:p>
        </w:tc>
        <w:tc>
          <w:tcPr>
            <w:tcW w:w="992" w:type="dxa"/>
          </w:tcPr>
          <w:p w14:paraId="0BF83C43" w14:textId="3CA287FB" w:rsidR="00392E26" w:rsidRPr="003D4316" w:rsidRDefault="00392E26" w:rsidP="00392E26">
            <w:pP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B.(4.)</w:t>
            </w:r>
          </w:p>
        </w:tc>
        <w:tc>
          <w:tcPr>
            <w:tcW w:w="2268" w:type="dxa"/>
          </w:tcPr>
          <w:p w14:paraId="4D2C902F" w14:textId="11F57F05" w:rsidR="00392E26" w:rsidRPr="003D4316" w:rsidRDefault="00392E26" w:rsidP="00392E26">
            <w:pPr>
              <w:snapToGrid w:val="0"/>
              <w:jc w:val="both"/>
              <w:rPr>
                <w:rFonts w:asciiTheme="minorHAnsi" w:eastAsia="Arial Unicode MS" w:hAnsiTheme="minorHAnsi" w:cstheme="minorHAnsi"/>
                <w:sz w:val="20"/>
                <w:szCs w:val="20"/>
              </w:rPr>
            </w:pPr>
            <w:r w:rsidRPr="003D4316">
              <w:rPr>
                <w:rFonts w:asciiTheme="minorHAnsi" w:hAnsiTheme="minorHAnsi" w:cstheme="minorHAnsi"/>
                <w:sz w:val="20"/>
                <w:szCs w:val="20"/>
              </w:rPr>
              <w:t xml:space="preserve">Ceļa posma norobežošana un caurteku ierīkošana zem ceļa </w:t>
            </w:r>
            <w:r w:rsidRPr="003D4316">
              <w:rPr>
                <w:rFonts w:asciiTheme="minorHAnsi" w:eastAsia="Arial Unicode MS" w:hAnsiTheme="minorHAnsi" w:cstheme="minorHAnsi"/>
                <w:sz w:val="20"/>
                <w:szCs w:val="20"/>
              </w:rPr>
              <w:t>drošas abinieku migrācijas veicināšanai</w:t>
            </w:r>
          </w:p>
        </w:tc>
        <w:tc>
          <w:tcPr>
            <w:tcW w:w="1276" w:type="dxa"/>
          </w:tcPr>
          <w:p w14:paraId="41A43D9B" w14:textId="0A118C41" w:rsidR="00392E26" w:rsidRPr="003D4316" w:rsidRDefault="00392E26" w:rsidP="00392E26">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I</w:t>
            </w:r>
            <w:r w:rsidR="009509F4">
              <w:rPr>
                <w:rFonts w:asciiTheme="minorHAnsi" w:hAnsiTheme="minorHAnsi" w:cstheme="minorHAnsi"/>
                <w:sz w:val="20"/>
                <w:szCs w:val="20"/>
              </w:rPr>
              <w:t>I</w:t>
            </w:r>
            <w:r w:rsidRPr="003D4316">
              <w:rPr>
                <w:rFonts w:asciiTheme="minorHAnsi" w:hAnsiTheme="minorHAnsi" w:cstheme="minorHAnsi"/>
                <w:sz w:val="20"/>
                <w:szCs w:val="20"/>
              </w:rPr>
              <w:t xml:space="preserve">, </w:t>
            </w:r>
            <w:r w:rsidRPr="003D4316">
              <w:rPr>
                <w:rFonts w:asciiTheme="minorHAnsi" w:eastAsia="Arial Unicode MS" w:hAnsiTheme="minorHAnsi" w:cstheme="minorHAnsi"/>
                <w:sz w:val="20"/>
                <w:szCs w:val="20"/>
              </w:rPr>
              <w:t>visā plāna darbības periodā</w:t>
            </w:r>
          </w:p>
        </w:tc>
        <w:tc>
          <w:tcPr>
            <w:tcW w:w="1842" w:type="dxa"/>
          </w:tcPr>
          <w:p w14:paraId="54DC37AD" w14:textId="16FAF701" w:rsidR="00392E26" w:rsidRPr="003D4316" w:rsidRDefault="00E74ED5" w:rsidP="00392E26">
            <w:pPr>
              <w:snapToGrid w:val="0"/>
              <w:jc w:val="center"/>
              <w:rPr>
                <w:rFonts w:asciiTheme="minorHAnsi" w:hAnsiTheme="minorHAnsi" w:cstheme="minorHAnsi"/>
                <w:sz w:val="20"/>
                <w:szCs w:val="20"/>
              </w:rPr>
            </w:pPr>
            <w:r>
              <w:rPr>
                <w:rFonts w:asciiTheme="minorHAnsi" w:hAnsiTheme="minorHAnsi" w:cstheme="minorHAnsi"/>
                <w:sz w:val="20"/>
                <w:szCs w:val="20"/>
              </w:rPr>
              <w:t>p</w:t>
            </w:r>
            <w:r w:rsidR="000B4118">
              <w:rPr>
                <w:rFonts w:asciiTheme="minorHAnsi" w:hAnsiTheme="minorHAnsi" w:cstheme="minorHAnsi"/>
                <w:sz w:val="20"/>
                <w:szCs w:val="20"/>
              </w:rPr>
              <w:t>rojektu finansējums</w:t>
            </w:r>
          </w:p>
        </w:tc>
        <w:tc>
          <w:tcPr>
            <w:tcW w:w="1560" w:type="dxa"/>
          </w:tcPr>
          <w:p w14:paraId="1F50D5EB" w14:textId="77F899B1" w:rsidR="00392E26" w:rsidRPr="003D4316" w:rsidRDefault="00392E26" w:rsidP="00392E26">
            <w:pPr>
              <w:snapToGrid w:val="0"/>
              <w:jc w:val="center"/>
              <w:rPr>
                <w:rFonts w:asciiTheme="minorHAnsi" w:hAnsiTheme="minorHAnsi" w:cstheme="minorHAnsi"/>
                <w:sz w:val="20"/>
                <w:szCs w:val="20"/>
              </w:rPr>
            </w:pPr>
            <w:r w:rsidRPr="003D4316">
              <w:rPr>
                <w:rFonts w:asciiTheme="minorHAnsi" w:hAnsiTheme="minorHAnsi" w:cstheme="minorHAnsi"/>
                <w:sz w:val="20"/>
                <w:szCs w:val="20"/>
              </w:rPr>
              <w:t>NVO, zemes īpašnieki, pašvaldības</w:t>
            </w:r>
          </w:p>
        </w:tc>
        <w:tc>
          <w:tcPr>
            <w:tcW w:w="1275" w:type="dxa"/>
          </w:tcPr>
          <w:p w14:paraId="7B2B6BB0" w14:textId="47906491" w:rsidR="00392E26" w:rsidRPr="003D4316" w:rsidRDefault="00392E26" w:rsidP="00392E26">
            <w:pPr>
              <w:snapToGrid w:val="0"/>
              <w:jc w:val="center"/>
              <w:rPr>
                <w:rFonts w:asciiTheme="minorHAnsi" w:hAnsiTheme="minorHAnsi" w:cstheme="minorHAnsi"/>
                <w:sz w:val="20"/>
                <w:szCs w:val="20"/>
              </w:rPr>
            </w:pPr>
            <w:r w:rsidRPr="003D4316">
              <w:rPr>
                <w:rFonts w:asciiTheme="minorHAnsi" w:eastAsia="Arial Unicode MS" w:hAnsiTheme="minorHAnsi" w:cstheme="minorHAnsi"/>
                <w:sz w:val="20"/>
                <w:szCs w:val="20"/>
              </w:rPr>
              <w:t>Precīzi nav nosakāmas</w:t>
            </w:r>
          </w:p>
        </w:tc>
        <w:tc>
          <w:tcPr>
            <w:tcW w:w="4381" w:type="dxa"/>
          </w:tcPr>
          <w:p w14:paraId="4BCF3E8A" w14:textId="108C2AFF" w:rsidR="00392E26" w:rsidRPr="003D4316" w:rsidRDefault="00392E26" w:rsidP="005D0226">
            <w:pPr>
              <w:snapToGrid w:val="0"/>
              <w:jc w:val="both"/>
              <w:rPr>
                <w:rFonts w:asciiTheme="minorHAnsi" w:hAnsiTheme="minorHAnsi" w:cstheme="minorHAnsi"/>
                <w:sz w:val="20"/>
                <w:szCs w:val="20"/>
              </w:rPr>
            </w:pPr>
            <w:r w:rsidRPr="003D4316">
              <w:rPr>
                <w:rFonts w:asciiTheme="minorHAnsi" w:hAnsiTheme="minorHAnsi" w:cstheme="minorHAnsi"/>
                <w:sz w:val="20"/>
                <w:szCs w:val="20"/>
              </w:rPr>
              <w:t xml:space="preserve">Tiek nodrošināta </w:t>
            </w:r>
            <w:r w:rsidRPr="003D4316">
              <w:rPr>
                <w:rFonts w:asciiTheme="minorHAnsi" w:eastAsia="Arial Unicode MS" w:hAnsiTheme="minorHAnsi" w:cstheme="minorHAnsi"/>
                <w:sz w:val="20"/>
                <w:szCs w:val="20"/>
              </w:rPr>
              <w:t>droša abinieku migrācija</w:t>
            </w:r>
            <w:r w:rsidR="00770AB2">
              <w:rPr>
                <w:rFonts w:asciiTheme="minorHAnsi" w:eastAsia="Arial Unicode MS" w:hAnsiTheme="minorHAnsi" w:cstheme="minorHAnsi"/>
                <w:sz w:val="20"/>
                <w:szCs w:val="20"/>
              </w:rPr>
              <w:t xml:space="preserve">, kuras efektivitāte tiek vērtēta atbilstoši </w:t>
            </w:r>
            <w:r w:rsidR="005D0226">
              <w:rPr>
                <w:rFonts w:asciiTheme="minorHAnsi" w:eastAsia="Arial Unicode MS" w:hAnsiTheme="minorHAnsi" w:cstheme="minorHAnsi"/>
                <w:sz w:val="20"/>
                <w:szCs w:val="20"/>
              </w:rPr>
              <w:t>abinieku sugu uzskaitēm (piem., vērtējot ceļa tuvumā bojā gājušo īpatņu skaita izmaiņas pirms un pēc B.9.1 realizācijas).</w:t>
            </w:r>
          </w:p>
        </w:tc>
      </w:tr>
      <w:tr w:rsidR="00392E26" w:rsidRPr="003D4316" w14:paraId="13A1AFD8" w14:textId="77777777" w:rsidTr="007C6495">
        <w:trPr>
          <w:trHeight w:val="305"/>
        </w:trPr>
        <w:tc>
          <w:tcPr>
            <w:tcW w:w="1101" w:type="dxa"/>
          </w:tcPr>
          <w:p w14:paraId="66F8BE30" w14:textId="046D1302" w:rsidR="00392E26" w:rsidRPr="003D4316" w:rsidRDefault="00392E26" w:rsidP="00392E26">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B.10.1.</w:t>
            </w:r>
          </w:p>
        </w:tc>
        <w:tc>
          <w:tcPr>
            <w:tcW w:w="992" w:type="dxa"/>
          </w:tcPr>
          <w:p w14:paraId="6FA52FC5" w14:textId="4E2B5CA4" w:rsidR="00392E26" w:rsidRPr="003D4316" w:rsidRDefault="00392E26" w:rsidP="00392E26">
            <w:pP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B.(4.)</w:t>
            </w:r>
          </w:p>
        </w:tc>
        <w:tc>
          <w:tcPr>
            <w:tcW w:w="2268" w:type="dxa"/>
          </w:tcPr>
          <w:p w14:paraId="2F268DD5" w14:textId="2705FC38" w:rsidR="00392E26" w:rsidRPr="003D4316" w:rsidRDefault="00392E26" w:rsidP="00392E26">
            <w:pPr>
              <w:snapToGrid w:val="0"/>
              <w:jc w:val="both"/>
              <w:rPr>
                <w:rFonts w:asciiTheme="minorHAnsi" w:eastAsia="Arial Unicode MS" w:hAnsiTheme="minorHAnsi" w:cstheme="minorHAnsi"/>
                <w:sz w:val="20"/>
                <w:szCs w:val="20"/>
              </w:rPr>
            </w:pPr>
            <w:r w:rsidRPr="003D4316">
              <w:rPr>
                <w:rFonts w:asciiTheme="minorHAnsi" w:hAnsiTheme="minorHAnsi" w:cstheme="minorHAnsi"/>
                <w:sz w:val="20"/>
                <w:szCs w:val="20"/>
              </w:rPr>
              <w:t>Atbilstoša apgaismojuma uzstādīšana ūdeņu tuvumā</w:t>
            </w:r>
          </w:p>
        </w:tc>
        <w:tc>
          <w:tcPr>
            <w:tcW w:w="1276" w:type="dxa"/>
          </w:tcPr>
          <w:p w14:paraId="751BE231" w14:textId="44E780E5" w:rsidR="00392E26" w:rsidRPr="003D4316" w:rsidRDefault="00392E26" w:rsidP="00392E26">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 xml:space="preserve">I, </w:t>
            </w:r>
            <w:r w:rsidRPr="003D4316">
              <w:rPr>
                <w:rFonts w:asciiTheme="minorHAnsi" w:eastAsia="Arial Unicode MS" w:hAnsiTheme="minorHAnsi" w:cstheme="minorHAnsi"/>
                <w:sz w:val="20"/>
                <w:szCs w:val="20"/>
              </w:rPr>
              <w:t>visā plāna darbības periodā</w:t>
            </w:r>
          </w:p>
        </w:tc>
        <w:tc>
          <w:tcPr>
            <w:tcW w:w="1842" w:type="dxa"/>
          </w:tcPr>
          <w:p w14:paraId="49C16C62" w14:textId="3A3DF4E4" w:rsidR="00392E26" w:rsidRPr="003D4316" w:rsidRDefault="00E74ED5" w:rsidP="00392E26">
            <w:pPr>
              <w:snapToGrid w:val="0"/>
              <w:jc w:val="center"/>
              <w:rPr>
                <w:rFonts w:asciiTheme="minorHAnsi" w:hAnsiTheme="minorHAnsi" w:cstheme="minorHAnsi"/>
                <w:sz w:val="20"/>
                <w:szCs w:val="20"/>
              </w:rPr>
            </w:pPr>
            <w:r>
              <w:rPr>
                <w:rFonts w:asciiTheme="minorHAnsi" w:hAnsiTheme="minorHAnsi" w:cstheme="minorHAnsi"/>
                <w:sz w:val="20"/>
                <w:szCs w:val="20"/>
              </w:rPr>
              <w:t>p</w:t>
            </w:r>
            <w:r w:rsidR="00392E26" w:rsidRPr="003D4316">
              <w:rPr>
                <w:rFonts w:asciiTheme="minorHAnsi" w:hAnsiTheme="minorHAnsi" w:cstheme="minorHAnsi"/>
                <w:sz w:val="20"/>
                <w:szCs w:val="20"/>
              </w:rPr>
              <w:t>rojektu finansējums,</w:t>
            </w:r>
          </w:p>
        </w:tc>
        <w:tc>
          <w:tcPr>
            <w:tcW w:w="1560" w:type="dxa"/>
          </w:tcPr>
          <w:p w14:paraId="1C67CBBD" w14:textId="7541CA3E" w:rsidR="00392E26" w:rsidRPr="003D4316" w:rsidRDefault="00392E26" w:rsidP="00392E26">
            <w:pPr>
              <w:snapToGrid w:val="0"/>
              <w:jc w:val="center"/>
              <w:rPr>
                <w:rFonts w:asciiTheme="minorHAnsi" w:hAnsiTheme="minorHAnsi" w:cstheme="minorHAnsi"/>
                <w:sz w:val="20"/>
                <w:szCs w:val="20"/>
              </w:rPr>
            </w:pPr>
            <w:r w:rsidRPr="003D4316">
              <w:rPr>
                <w:rFonts w:asciiTheme="minorHAnsi" w:hAnsiTheme="minorHAnsi" w:cstheme="minorHAnsi"/>
                <w:sz w:val="20"/>
                <w:szCs w:val="20"/>
              </w:rPr>
              <w:t>NVO, zemes īpašnieki, pašvaldības</w:t>
            </w:r>
          </w:p>
        </w:tc>
        <w:tc>
          <w:tcPr>
            <w:tcW w:w="1275" w:type="dxa"/>
          </w:tcPr>
          <w:p w14:paraId="54FFC6DC" w14:textId="096EE166" w:rsidR="00392E26" w:rsidRPr="003D4316" w:rsidRDefault="00392E26" w:rsidP="00392E26">
            <w:pPr>
              <w:snapToGrid w:val="0"/>
              <w:jc w:val="center"/>
              <w:rPr>
                <w:rFonts w:asciiTheme="minorHAnsi" w:hAnsiTheme="minorHAnsi" w:cstheme="minorHAnsi"/>
                <w:sz w:val="20"/>
                <w:szCs w:val="20"/>
              </w:rPr>
            </w:pPr>
            <w:r w:rsidRPr="003D4316">
              <w:rPr>
                <w:rFonts w:asciiTheme="minorHAnsi" w:eastAsia="Arial Unicode MS" w:hAnsiTheme="minorHAnsi" w:cstheme="minorHAnsi"/>
                <w:sz w:val="20"/>
                <w:szCs w:val="20"/>
              </w:rPr>
              <w:t>Precīzi nav nosakāmas</w:t>
            </w:r>
          </w:p>
        </w:tc>
        <w:tc>
          <w:tcPr>
            <w:tcW w:w="4381" w:type="dxa"/>
          </w:tcPr>
          <w:p w14:paraId="737CBE69" w14:textId="36CCC0B8" w:rsidR="00392E26" w:rsidRPr="003D4316" w:rsidRDefault="00392E26" w:rsidP="00392E26">
            <w:pPr>
              <w:snapToGrid w:val="0"/>
              <w:jc w:val="both"/>
              <w:rPr>
                <w:rFonts w:asciiTheme="minorHAnsi" w:hAnsiTheme="minorHAnsi" w:cstheme="minorHAnsi"/>
                <w:sz w:val="20"/>
                <w:szCs w:val="20"/>
              </w:rPr>
            </w:pPr>
            <w:r w:rsidRPr="003D4316">
              <w:rPr>
                <w:rFonts w:asciiTheme="minorHAnsi" w:hAnsiTheme="minorHAnsi" w:cstheme="minorHAnsi"/>
                <w:sz w:val="20"/>
                <w:szCs w:val="20"/>
              </w:rPr>
              <w:t>Tiek nodrošināts atbilstošs apgaismo</w:t>
            </w:r>
            <w:r w:rsidR="001A3D60" w:rsidRPr="003D4316">
              <w:rPr>
                <w:rFonts w:asciiTheme="minorHAnsi" w:hAnsiTheme="minorHAnsi" w:cstheme="minorHAnsi"/>
                <w:sz w:val="20"/>
                <w:szCs w:val="20"/>
              </w:rPr>
              <w:t>jums, kas negatīvi neietekmē si</w:t>
            </w:r>
            <w:r w:rsidRPr="003D4316">
              <w:rPr>
                <w:rFonts w:asciiTheme="minorHAnsi" w:hAnsiTheme="minorHAnsi" w:cstheme="minorHAnsi"/>
                <w:sz w:val="20"/>
                <w:szCs w:val="20"/>
              </w:rPr>
              <w:t>k</w:t>
            </w:r>
            <w:r w:rsidR="001A3D60" w:rsidRPr="003D4316">
              <w:rPr>
                <w:rFonts w:asciiTheme="minorHAnsi" w:hAnsiTheme="minorHAnsi" w:cstheme="minorHAnsi"/>
                <w:sz w:val="20"/>
                <w:szCs w:val="20"/>
              </w:rPr>
              <w:t>s</w:t>
            </w:r>
            <w:r w:rsidRPr="003D4316">
              <w:rPr>
                <w:rFonts w:asciiTheme="minorHAnsi" w:hAnsiTheme="minorHAnsi" w:cstheme="minorHAnsi"/>
                <w:sz w:val="20"/>
                <w:szCs w:val="20"/>
              </w:rPr>
              <w:t>pārņu sugu populācijas</w:t>
            </w:r>
            <w:r w:rsidR="009B063C">
              <w:rPr>
                <w:rFonts w:asciiTheme="minorHAnsi" w:hAnsiTheme="minorHAnsi" w:cstheme="minorHAnsi"/>
                <w:sz w:val="20"/>
                <w:szCs w:val="20"/>
              </w:rPr>
              <w:t>.</w:t>
            </w:r>
          </w:p>
        </w:tc>
      </w:tr>
      <w:tr w:rsidR="00392E26" w:rsidRPr="003D4316" w14:paraId="51346107" w14:textId="77777777" w:rsidTr="007C6495">
        <w:trPr>
          <w:trHeight w:val="305"/>
        </w:trPr>
        <w:tc>
          <w:tcPr>
            <w:tcW w:w="1101" w:type="dxa"/>
          </w:tcPr>
          <w:p w14:paraId="3AD644E3" w14:textId="0914179A" w:rsidR="00392E26" w:rsidRPr="003D4316" w:rsidRDefault="00392E26" w:rsidP="00392E2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lastRenderedPageBreak/>
              <w:t>B.11.1.</w:t>
            </w:r>
          </w:p>
        </w:tc>
        <w:tc>
          <w:tcPr>
            <w:tcW w:w="992" w:type="dxa"/>
          </w:tcPr>
          <w:p w14:paraId="491D7F92" w14:textId="14CFD81D" w:rsidR="00392E26" w:rsidRPr="003D4316" w:rsidRDefault="00392E26" w:rsidP="00392E26">
            <w:pP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B.(4.)</w:t>
            </w:r>
          </w:p>
        </w:tc>
        <w:tc>
          <w:tcPr>
            <w:tcW w:w="2268" w:type="dxa"/>
          </w:tcPr>
          <w:p w14:paraId="0BB3EC58" w14:textId="19355BCB" w:rsidR="00392E26" w:rsidRPr="003D4316" w:rsidRDefault="00392E26" w:rsidP="00392E26">
            <w:pPr>
              <w:snapToGrid w:val="0"/>
              <w:jc w:val="both"/>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Sikspārņu barošanās koridoru saglabāšana (koku un krūmu ciršanas ierobežošana)</w:t>
            </w:r>
          </w:p>
        </w:tc>
        <w:tc>
          <w:tcPr>
            <w:tcW w:w="1276" w:type="dxa"/>
          </w:tcPr>
          <w:p w14:paraId="107E9974" w14:textId="0048BC7E" w:rsidR="00392E26" w:rsidRPr="003D4316" w:rsidRDefault="00392E26" w:rsidP="00392E26">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 xml:space="preserve">I, </w:t>
            </w:r>
            <w:r w:rsidRPr="003D4316">
              <w:rPr>
                <w:rFonts w:asciiTheme="minorHAnsi" w:eastAsia="Arial Unicode MS" w:hAnsiTheme="minorHAnsi" w:cstheme="minorHAnsi"/>
                <w:sz w:val="20"/>
                <w:szCs w:val="20"/>
              </w:rPr>
              <w:t>visā plāna darbības periodā</w:t>
            </w:r>
          </w:p>
        </w:tc>
        <w:tc>
          <w:tcPr>
            <w:tcW w:w="1842" w:type="dxa"/>
          </w:tcPr>
          <w:p w14:paraId="63D1B46E" w14:textId="48A71B9E" w:rsidR="00392E26" w:rsidRPr="003D4316" w:rsidRDefault="00E74ED5" w:rsidP="00392E26">
            <w:pPr>
              <w:snapToGrid w:val="0"/>
              <w:jc w:val="center"/>
              <w:rPr>
                <w:rFonts w:asciiTheme="minorHAnsi" w:hAnsiTheme="minorHAnsi" w:cstheme="minorHAnsi"/>
                <w:sz w:val="20"/>
                <w:szCs w:val="20"/>
              </w:rPr>
            </w:pPr>
            <w:r>
              <w:rPr>
                <w:rFonts w:asciiTheme="minorHAnsi" w:hAnsiTheme="minorHAnsi" w:cstheme="minorHAnsi"/>
                <w:sz w:val="20"/>
                <w:szCs w:val="20"/>
              </w:rPr>
              <w:t>p</w:t>
            </w:r>
            <w:r w:rsidR="00392E26" w:rsidRPr="003D4316">
              <w:rPr>
                <w:rFonts w:asciiTheme="minorHAnsi" w:hAnsiTheme="minorHAnsi" w:cstheme="minorHAnsi"/>
                <w:sz w:val="20"/>
                <w:szCs w:val="20"/>
              </w:rPr>
              <w:t>rojektu finansējums, pašvaldība</w:t>
            </w:r>
          </w:p>
        </w:tc>
        <w:tc>
          <w:tcPr>
            <w:tcW w:w="1560" w:type="dxa"/>
          </w:tcPr>
          <w:p w14:paraId="7F03D020" w14:textId="7DB0733C" w:rsidR="00392E26" w:rsidRPr="003D4316" w:rsidRDefault="00392E26" w:rsidP="00392E26">
            <w:pPr>
              <w:snapToGrid w:val="0"/>
              <w:jc w:val="center"/>
              <w:rPr>
                <w:rFonts w:asciiTheme="minorHAnsi" w:hAnsiTheme="minorHAnsi" w:cstheme="minorHAnsi"/>
                <w:sz w:val="20"/>
                <w:szCs w:val="20"/>
              </w:rPr>
            </w:pPr>
            <w:r w:rsidRPr="003D4316">
              <w:rPr>
                <w:rFonts w:asciiTheme="minorHAnsi" w:hAnsiTheme="minorHAnsi" w:cstheme="minorHAnsi"/>
                <w:sz w:val="20"/>
                <w:szCs w:val="20"/>
              </w:rPr>
              <w:t>NVO, zemes īpašnieki, pašvaldības</w:t>
            </w:r>
          </w:p>
        </w:tc>
        <w:tc>
          <w:tcPr>
            <w:tcW w:w="1275" w:type="dxa"/>
          </w:tcPr>
          <w:p w14:paraId="5054589B" w14:textId="7DC9CDE8" w:rsidR="00392E26" w:rsidRPr="003D4316" w:rsidRDefault="00392E26" w:rsidP="00392E26">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Precīzi nav nosakāmas</w:t>
            </w:r>
          </w:p>
        </w:tc>
        <w:tc>
          <w:tcPr>
            <w:tcW w:w="4381" w:type="dxa"/>
          </w:tcPr>
          <w:p w14:paraId="4ED80B3F" w14:textId="1BCC6119" w:rsidR="00392E26" w:rsidRPr="003D4316" w:rsidRDefault="00392E26" w:rsidP="005D0226">
            <w:pPr>
              <w:snapToGrid w:val="0"/>
              <w:jc w:val="both"/>
              <w:rPr>
                <w:rFonts w:asciiTheme="minorHAnsi" w:hAnsiTheme="minorHAnsi" w:cstheme="minorHAnsi"/>
                <w:sz w:val="20"/>
                <w:szCs w:val="20"/>
              </w:rPr>
            </w:pPr>
            <w:r w:rsidRPr="003D4316">
              <w:rPr>
                <w:rFonts w:asciiTheme="minorHAnsi" w:hAnsiTheme="minorHAnsi" w:cstheme="minorHAnsi"/>
                <w:sz w:val="20"/>
                <w:szCs w:val="20"/>
              </w:rPr>
              <w:t xml:space="preserve">Tiek nodrošināta </w:t>
            </w:r>
            <w:r w:rsidRPr="003D4316">
              <w:rPr>
                <w:rFonts w:asciiTheme="minorHAnsi" w:eastAsia="Arial Unicode MS" w:hAnsiTheme="minorHAnsi" w:cstheme="minorHAnsi"/>
                <w:sz w:val="20"/>
                <w:szCs w:val="20"/>
              </w:rPr>
              <w:t>barošanās koridoru saglabāšana</w:t>
            </w:r>
            <w:r w:rsidR="001A3D60" w:rsidRPr="003D4316">
              <w:rPr>
                <w:rFonts w:asciiTheme="minorHAnsi" w:hAnsiTheme="minorHAnsi" w:cstheme="minorHAnsi"/>
                <w:sz w:val="20"/>
                <w:szCs w:val="20"/>
              </w:rPr>
              <w:t>, kas negatīvi neietekmē si</w:t>
            </w:r>
            <w:r w:rsidRPr="003D4316">
              <w:rPr>
                <w:rFonts w:asciiTheme="minorHAnsi" w:hAnsiTheme="minorHAnsi" w:cstheme="minorHAnsi"/>
                <w:sz w:val="20"/>
                <w:szCs w:val="20"/>
              </w:rPr>
              <w:t>k</w:t>
            </w:r>
            <w:r w:rsidR="001A3D60" w:rsidRPr="003D4316">
              <w:rPr>
                <w:rFonts w:asciiTheme="minorHAnsi" w:hAnsiTheme="minorHAnsi" w:cstheme="minorHAnsi"/>
                <w:sz w:val="20"/>
                <w:szCs w:val="20"/>
              </w:rPr>
              <w:t>s</w:t>
            </w:r>
            <w:r w:rsidRPr="003D4316">
              <w:rPr>
                <w:rFonts w:asciiTheme="minorHAnsi" w:hAnsiTheme="minorHAnsi" w:cstheme="minorHAnsi"/>
                <w:sz w:val="20"/>
                <w:szCs w:val="20"/>
              </w:rPr>
              <w:t>pārņu sugu populācijas</w:t>
            </w:r>
            <w:r w:rsidR="009B063C">
              <w:rPr>
                <w:rFonts w:asciiTheme="minorHAnsi" w:hAnsiTheme="minorHAnsi" w:cstheme="minorHAnsi"/>
                <w:sz w:val="20"/>
                <w:szCs w:val="20"/>
              </w:rPr>
              <w:t>.</w:t>
            </w:r>
            <w:r w:rsidR="005D0226">
              <w:rPr>
                <w:rFonts w:asciiTheme="minorHAnsi" w:hAnsiTheme="minorHAnsi" w:cstheme="minorHAnsi"/>
                <w:sz w:val="20"/>
                <w:szCs w:val="20"/>
              </w:rPr>
              <w:t xml:space="preserve"> Tiek veiktas </w:t>
            </w:r>
            <w:r w:rsidR="005D0226">
              <w:rPr>
                <w:rFonts w:asciiTheme="minorHAnsi" w:eastAsia="Arial Unicode MS" w:hAnsiTheme="minorHAnsi" w:cstheme="minorHAnsi"/>
                <w:sz w:val="20"/>
                <w:szCs w:val="20"/>
              </w:rPr>
              <w:t>sikspārņu sugu uzskaites (piem., vērtējot barošanās koridoru un citu piemērotu barošanās vietu tuvumā konstatēto sugu īpatņu skaita salīdzinājumu pirms un pēc B.11.1 realizācijas).</w:t>
            </w:r>
            <w:r w:rsidR="005D0226">
              <w:rPr>
                <w:rFonts w:asciiTheme="minorHAnsi" w:hAnsiTheme="minorHAnsi" w:cstheme="minorHAnsi"/>
                <w:sz w:val="20"/>
                <w:szCs w:val="20"/>
              </w:rPr>
              <w:t xml:space="preserve"> </w:t>
            </w:r>
          </w:p>
        </w:tc>
      </w:tr>
      <w:tr w:rsidR="005E6F5E" w:rsidRPr="003D4316" w14:paraId="0E7BF8CE" w14:textId="77777777" w:rsidTr="007C6495">
        <w:trPr>
          <w:trHeight w:val="305"/>
        </w:trPr>
        <w:tc>
          <w:tcPr>
            <w:tcW w:w="1101" w:type="dxa"/>
            <w:shd w:val="clear" w:color="auto" w:fill="auto"/>
          </w:tcPr>
          <w:p w14:paraId="273D1FB1" w14:textId="672D8678" w:rsidR="005E6F5E" w:rsidRPr="003D4316" w:rsidRDefault="005E6F5E" w:rsidP="005E6F5E">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w:t>
            </w:r>
            <w:r w:rsidR="00392E26" w:rsidRPr="003D4316">
              <w:rPr>
                <w:rFonts w:asciiTheme="minorHAnsi" w:eastAsia="Arial Unicode MS" w:hAnsiTheme="minorHAnsi" w:cstheme="minorHAnsi"/>
                <w:sz w:val="20"/>
                <w:szCs w:val="20"/>
              </w:rPr>
              <w:t>2</w:t>
            </w:r>
            <w:r w:rsidRPr="003D4316">
              <w:rPr>
                <w:rFonts w:asciiTheme="minorHAnsi" w:eastAsia="Arial Unicode MS" w:hAnsiTheme="minorHAnsi" w:cstheme="minorHAnsi"/>
                <w:sz w:val="20"/>
                <w:szCs w:val="20"/>
              </w:rPr>
              <w:t>.1.</w:t>
            </w:r>
          </w:p>
        </w:tc>
        <w:tc>
          <w:tcPr>
            <w:tcW w:w="992" w:type="dxa"/>
            <w:shd w:val="clear" w:color="auto" w:fill="auto"/>
          </w:tcPr>
          <w:p w14:paraId="6EF59DD1" w14:textId="7C51D10A" w:rsidR="005E6F5E" w:rsidRPr="003D4316" w:rsidRDefault="00881E33" w:rsidP="005E6F5E">
            <w:pP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B.(4.)</w:t>
            </w:r>
            <w:r w:rsidR="005E6F5E" w:rsidRPr="003D4316">
              <w:rPr>
                <w:rFonts w:asciiTheme="minorHAnsi" w:hAnsiTheme="minorHAnsi" w:cstheme="minorHAnsi"/>
                <w:sz w:val="20"/>
                <w:szCs w:val="20"/>
              </w:rPr>
              <w:t>.</w:t>
            </w:r>
          </w:p>
        </w:tc>
        <w:tc>
          <w:tcPr>
            <w:tcW w:w="2268" w:type="dxa"/>
            <w:shd w:val="clear" w:color="auto" w:fill="auto"/>
          </w:tcPr>
          <w:p w14:paraId="5FB456EE" w14:textId="37B5795B" w:rsidR="005E6F5E" w:rsidRPr="003D4316" w:rsidRDefault="00310C9F" w:rsidP="005E6F5E">
            <w:pPr>
              <w:snapToGrid w:val="0"/>
              <w:jc w:val="both"/>
              <w:rPr>
                <w:rFonts w:asciiTheme="minorHAnsi" w:eastAsia="Arial Unicode MS" w:hAnsiTheme="minorHAnsi" w:cstheme="minorHAnsi"/>
                <w:sz w:val="20"/>
                <w:szCs w:val="20"/>
              </w:rPr>
            </w:pPr>
            <w:r w:rsidRPr="003D4316">
              <w:rPr>
                <w:rFonts w:asciiTheme="minorHAnsi" w:hAnsiTheme="minorHAnsi" w:cstheme="minorHAnsi"/>
                <w:sz w:val="20"/>
                <w:szCs w:val="20"/>
              </w:rPr>
              <w:t>Medījamo dzīvnieku piebarošanas vietu pārvietošana ārpus BVZ un citu īpaši aizsargājamo biotopu platībām</w:t>
            </w:r>
          </w:p>
        </w:tc>
        <w:tc>
          <w:tcPr>
            <w:tcW w:w="1276" w:type="dxa"/>
            <w:shd w:val="clear" w:color="auto" w:fill="auto"/>
          </w:tcPr>
          <w:p w14:paraId="2477D9FB" w14:textId="39C6C85B" w:rsidR="005E6F5E" w:rsidRPr="003D4316" w:rsidRDefault="005E6F5E" w:rsidP="005E6F5E">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I, 2020. gads</w:t>
            </w:r>
          </w:p>
        </w:tc>
        <w:tc>
          <w:tcPr>
            <w:tcW w:w="1842" w:type="dxa"/>
            <w:shd w:val="clear" w:color="auto" w:fill="auto"/>
          </w:tcPr>
          <w:p w14:paraId="24F22CC8" w14:textId="26247ADB" w:rsidR="005E6F5E" w:rsidRPr="003D4316" w:rsidRDefault="00E74ED5" w:rsidP="005E6F5E">
            <w:pPr>
              <w:snapToGrid w:val="0"/>
              <w:jc w:val="center"/>
              <w:rPr>
                <w:rFonts w:asciiTheme="minorHAnsi" w:hAnsiTheme="minorHAnsi" w:cstheme="minorHAnsi"/>
                <w:sz w:val="20"/>
                <w:szCs w:val="20"/>
              </w:rPr>
            </w:pPr>
            <w:r>
              <w:rPr>
                <w:rFonts w:asciiTheme="minorHAnsi" w:hAnsiTheme="minorHAnsi" w:cstheme="minorHAnsi"/>
                <w:sz w:val="20"/>
                <w:szCs w:val="20"/>
              </w:rPr>
              <w:t>m</w:t>
            </w:r>
            <w:r w:rsidR="005E6F5E" w:rsidRPr="003D4316">
              <w:rPr>
                <w:rFonts w:asciiTheme="minorHAnsi" w:hAnsiTheme="minorHAnsi" w:cstheme="minorHAnsi"/>
                <w:sz w:val="20"/>
                <w:szCs w:val="20"/>
              </w:rPr>
              <w:t>ednieku kolektīvi</w:t>
            </w:r>
          </w:p>
        </w:tc>
        <w:tc>
          <w:tcPr>
            <w:tcW w:w="1560" w:type="dxa"/>
            <w:shd w:val="clear" w:color="auto" w:fill="auto"/>
          </w:tcPr>
          <w:p w14:paraId="79ACA9C7" w14:textId="0736A7FF" w:rsidR="005E6F5E" w:rsidRPr="003D4316" w:rsidRDefault="00E74ED5" w:rsidP="005E6F5E">
            <w:pPr>
              <w:snapToGrid w:val="0"/>
              <w:jc w:val="center"/>
              <w:rPr>
                <w:rFonts w:asciiTheme="minorHAnsi" w:hAnsiTheme="minorHAnsi" w:cstheme="minorHAnsi"/>
                <w:sz w:val="20"/>
                <w:szCs w:val="20"/>
              </w:rPr>
            </w:pPr>
            <w:r>
              <w:rPr>
                <w:rFonts w:asciiTheme="minorHAnsi" w:hAnsiTheme="minorHAnsi" w:cstheme="minorHAnsi"/>
                <w:sz w:val="20"/>
                <w:szCs w:val="20"/>
              </w:rPr>
              <w:t>mednieku kolektīvi</w:t>
            </w:r>
            <w:r w:rsidR="005E6F5E" w:rsidRPr="003D4316">
              <w:rPr>
                <w:rFonts w:asciiTheme="minorHAnsi" w:hAnsiTheme="minorHAnsi" w:cstheme="minorHAnsi"/>
                <w:sz w:val="20"/>
                <w:szCs w:val="20"/>
              </w:rPr>
              <w:t>, VMD</w:t>
            </w:r>
          </w:p>
        </w:tc>
        <w:tc>
          <w:tcPr>
            <w:tcW w:w="1275" w:type="dxa"/>
            <w:shd w:val="clear" w:color="auto" w:fill="auto"/>
          </w:tcPr>
          <w:p w14:paraId="6FFA2F2D" w14:textId="4487F547" w:rsidR="005E6F5E" w:rsidRPr="003D4316" w:rsidRDefault="005E6F5E" w:rsidP="005E6F5E">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Precīzi nav nosakāmas</w:t>
            </w:r>
          </w:p>
        </w:tc>
        <w:tc>
          <w:tcPr>
            <w:tcW w:w="4381" w:type="dxa"/>
            <w:shd w:val="clear" w:color="auto" w:fill="auto"/>
          </w:tcPr>
          <w:p w14:paraId="6BF0C329" w14:textId="17B51F3A" w:rsidR="005E6F5E" w:rsidRPr="003D4316" w:rsidRDefault="005D0226" w:rsidP="006753CA">
            <w:pPr>
              <w:snapToGrid w:val="0"/>
              <w:jc w:val="both"/>
              <w:rPr>
                <w:rFonts w:asciiTheme="minorHAnsi" w:hAnsiTheme="minorHAnsi" w:cstheme="minorHAnsi"/>
                <w:sz w:val="20"/>
                <w:szCs w:val="20"/>
              </w:rPr>
            </w:pPr>
            <w:r>
              <w:rPr>
                <w:rFonts w:asciiTheme="minorHAnsi" w:hAnsiTheme="minorHAnsi" w:cstheme="minorHAnsi"/>
                <w:sz w:val="20"/>
                <w:szCs w:val="20"/>
              </w:rPr>
              <w:t>P</w:t>
            </w:r>
            <w:r w:rsidRPr="005D0226">
              <w:rPr>
                <w:rFonts w:asciiTheme="minorHAnsi" w:hAnsiTheme="minorHAnsi" w:cstheme="minorHAnsi"/>
                <w:sz w:val="20"/>
                <w:szCs w:val="20"/>
              </w:rPr>
              <w:t xml:space="preserve">iebarošanas vietu pārvietošana ārpus </w:t>
            </w:r>
            <w:r>
              <w:rPr>
                <w:rFonts w:asciiTheme="minorHAnsi" w:hAnsiTheme="minorHAnsi" w:cstheme="minorHAnsi"/>
                <w:sz w:val="20"/>
                <w:szCs w:val="20"/>
              </w:rPr>
              <w:t>ES nozīmes biotopu platībām.</w:t>
            </w:r>
            <w:r w:rsidRPr="005D0226">
              <w:rPr>
                <w:rFonts w:asciiTheme="minorHAnsi" w:hAnsiTheme="minorHAnsi" w:cstheme="minorHAnsi"/>
                <w:sz w:val="20"/>
                <w:szCs w:val="20"/>
              </w:rPr>
              <w:t xml:space="preserve"> </w:t>
            </w:r>
            <w:r w:rsidR="005E6F5E" w:rsidRPr="003D4316">
              <w:rPr>
                <w:rFonts w:asciiTheme="minorHAnsi" w:hAnsiTheme="minorHAnsi" w:cstheme="minorHAnsi"/>
                <w:sz w:val="20"/>
                <w:szCs w:val="20"/>
              </w:rPr>
              <w:t>Nodrošināta</w:t>
            </w:r>
            <w:r w:rsidR="00443072">
              <w:rPr>
                <w:rFonts w:asciiTheme="minorHAnsi" w:hAnsiTheme="minorHAnsi" w:cstheme="minorHAnsi"/>
                <w:sz w:val="20"/>
                <w:szCs w:val="20"/>
              </w:rPr>
              <w:t xml:space="preserve"> neietekmēta</w:t>
            </w:r>
            <w:r w:rsidR="005E6F5E" w:rsidRPr="003D4316">
              <w:rPr>
                <w:rFonts w:asciiTheme="minorHAnsi" w:hAnsiTheme="minorHAnsi" w:cstheme="minorHAnsi"/>
                <w:sz w:val="20"/>
                <w:szCs w:val="20"/>
              </w:rPr>
              <w:t xml:space="preserve"> </w:t>
            </w:r>
            <w:r w:rsidR="009927CF" w:rsidRPr="003D4316">
              <w:rPr>
                <w:rFonts w:asciiTheme="minorHAnsi" w:hAnsiTheme="minorHAnsi" w:cstheme="minorHAnsi"/>
                <w:sz w:val="20"/>
                <w:szCs w:val="20"/>
              </w:rPr>
              <w:t>zālāju</w:t>
            </w:r>
            <w:r>
              <w:rPr>
                <w:rFonts w:asciiTheme="minorHAnsi" w:hAnsiTheme="minorHAnsi" w:cstheme="minorHAnsi"/>
                <w:sz w:val="20"/>
                <w:szCs w:val="20"/>
              </w:rPr>
              <w:t xml:space="preserve"> un citu</w:t>
            </w:r>
            <w:r w:rsidR="009927CF" w:rsidRPr="003D4316">
              <w:rPr>
                <w:rFonts w:asciiTheme="minorHAnsi" w:hAnsiTheme="minorHAnsi" w:cstheme="minorHAnsi"/>
                <w:sz w:val="20"/>
                <w:szCs w:val="20"/>
              </w:rPr>
              <w:t xml:space="preserve"> </w:t>
            </w:r>
            <w:r>
              <w:rPr>
                <w:rFonts w:asciiTheme="minorHAnsi" w:hAnsiTheme="minorHAnsi" w:cstheme="minorHAnsi"/>
                <w:sz w:val="20"/>
                <w:szCs w:val="20"/>
              </w:rPr>
              <w:t xml:space="preserve">ES nozīmes </w:t>
            </w:r>
            <w:r w:rsidR="009927CF" w:rsidRPr="003D4316">
              <w:rPr>
                <w:rFonts w:asciiTheme="minorHAnsi" w:hAnsiTheme="minorHAnsi" w:cstheme="minorHAnsi"/>
                <w:sz w:val="20"/>
                <w:szCs w:val="20"/>
              </w:rPr>
              <w:t>biotopu attīstība</w:t>
            </w:r>
            <w:r w:rsidR="005E6F5E" w:rsidRPr="003D4316">
              <w:rPr>
                <w:rFonts w:asciiTheme="minorHAnsi" w:hAnsiTheme="minorHAnsi" w:cstheme="minorHAnsi"/>
                <w:sz w:val="20"/>
                <w:szCs w:val="20"/>
              </w:rPr>
              <w:t xml:space="preserve">, uzlabojas </w:t>
            </w:r>
            <w:r w:rsidR="006753CA" w:rsidRPr="003D4316">
              <w:rPr>
                <w:rFonts w:asciiTheme="minorHAnsi" w:hAnsiTheme="minorHAnsi" w:cstheme="minorHAnsi"/>
                <w:sz w:val="20"/>
                <w:szCs w:val="20"/>
              </w:rPr>
              <w:t>t</w:t>
            </w:r>
            <w:r w:rsidR="006753CA">
              <w:rPr>
                <w:rFonts w:asciiTheme="minorHAnsi" w:hAnsiTheme="minorHAnsi" w:cstheme="minorHAnsi"/>
                <w:sz w:val="20"/>
                <w:szCs w:val="20"/>
              </w:rPr>
              <w:t>o</w:t>
            </w:r>
            <w:r w:rsidR="006753CA" w:rsidRPr="003D4316">
              <w:rPr>
                <w:rFonts w:asciiTheme="minorHAnsi" w:hAnsiTheme="minorHAnsi" w:cstheme="minorHAnsi"/>
                <w:sz w:val="20"/>
                <w:szCs w:val="20"/>
              </w:rPr>
              <w:t xml:space="preserve"> </w:t>
            </w:r>
            <w:r w:rsidR="005E6F5E" w:rsidRPr="003D4316">
              <w:rPr>
                <w:rFonts w:asciiTheme="minorHAnsi" w:hAnsiTheme="minorHAnsi" w:cstheme="minorHAnsi"/>
                <w:sz w:val="20"/>
                <w:szCs w:val="20"/>
              </w:rPr>
              <w:t>kvalitāte – struktūras</w:t>
            </w:r>
            <w:r w:rsidR="009B063C">
              <w:rPr>
                <w:rFonts w:asciiTheme="minorHAnsi" w:hAnsiTheme="minorHAnsi" w:cstheme="minorHAnsi"/>
                <w:sz w:val="20"/>
                <w:szCs w:val="20"/>
              </w:rPr>
              <w:t>.</w:t>
            </w:r>
          </w:p>
        </w:tc>
      </w:tr>
      <w:tr w:rsidR="003F4EB8" w:rsidRPr="003D4316" w14:paraId="249CF187" w14:textId="77777777" w:rsidTr="007C6495">
        <w:trPr>
          <w:trHeight w:val="305"/>
        </w:trPr>
        <w:tc>
          <w:tcPr>
            <w:tcW w:w="1101" w:type="dxa"/>
            <w:shd w:val="clear" w:color="auto" w:fill="auto"/>
          </w:tcPr>
          <w:p w14:paraId="64E7F39B" w14:textId="401D6102" w:rsidR="003F4EB8" w:rsidRPr="003D4316" w:rsidRDefault="003F4EB8" w:rsidP="003F4EB8">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B.13.1.</w:t>
            </w:r>
          </w:p>
        </w:tc>
        <w:tc>
          <w:tcPr>
            <w:tcW w:w="992" w:type="dxa"/>
            <w:shd w:val="clear" w:color="auto" w:fill="auto"/>
          </w:tcPr>
          <w:p w14:paraId="5E5A03F5" w14:textId="77777777" w:rsidR="003F4EB8" w:rsidRPr="003D4316" w:rsidRDefault="003F4EB8" w:rsidP="003F4EB8">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B.(1.); B.(3.);</w:t>
            </w:r>
          </w:p>
          <w:p w14:paraId="31795D19" w14:textId="3E56A90B" w:rsidR="003F4EB8" w:rsidRPr="003D4316" w:rsidRDefault="003F4EB8" w:rsidP="003F4EB8">
            <w:pP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B.(4.)</w:t>
            </w:r>
          </w:p>
        </w:tc>
        <w:tc>
          <w:tcPr>
            <w:tcW w:w="2268" w:type="dxa"/>
            <w:shd w:val="clear" w:color="auto" w:fill="auto"/>
          </w:tcPr>
          <w:p w14:paraId="17F54F1E" w14:textId="38969E44" w:rsidR="003F4EB8" w:rsidRPr="003D4316" w:rsidRDefault="003F4EB8" w:rsidP="003F4EB8">
            <w:pPr>
              <w:snapToGrid w:val="0"/>
              <w:jc w:val="both"/>
              <w:rPr>
                <w:rFonts w:asciiTheme="minorHAnsi" w:hAnsiTheme="minorHAnsi" w:cstheme="minorHAnsi"/>
                <w:sz w:val="20"/>
                <w:szCs w:val="20"/>
              </w:rPr>
            </w:pPr>
            <w:r w:rsidRPr="003D4316">
              <w:rPr>
                <w:rFonts w:asciiTheme="minorHAnsi" w:eastAsia="Arial Unicode MS" w:hAnsiTheme="minorHAnsi" w:cstheme="minorHAnsi"/>
                <w:bCs/>
                <w:sz w:val="20"/>
                <w:szCs w:val="20"/>
              </w:rPr>
              <w:t>Rekultivācija (ūdensaugu izvākšana) Aiviekstes upē</w:t>
            </w:r>
          </w:p>
        </w:tc>
        <w:tc>
          <w:tcPr>
            <w:tcW w:w="1276" w:type="dxa"/>
            <w:shd w:val="clear" w:color="auto" w:fill="auto"/>
          </w:tcPr>
          <w:p w14:paraId="38E8ECDE" w14:textId="7720DDF3" w:rsidR="003F4EB8" w:rsidRPr="003D4316" w:rsidRDefault="003F4EB8" w:rsidP="003F4EB8">
            <w:pPr>
              <w:snapToGrid w:val="0"/>
              <w:jc w:val="center"/>
              <w:rPr>
                <w:rFonts w:asciiTheme="minorHAnsi" w:hAnsiTheme="minorHAnsi" w:cstheme="minorHAnsi"/>
                <w:sz w:val="20"/>
                <w:szCs w:val="20"/>
              </w:rPr>
            </w:pPr>
            <w:r w:rsidRPr="003D4316">
              <w:rPr>
                <w:rFonts w:asciiTheme="minorHAnsi" w:eastAsia="Arial Unicode MS" w:hAnsiTheme="minorHAnsi" w:cstheme="minorHAnsi"/>
                <w:sz w:val="20"/>
                <w:szCs w:val="20"/>
              </w:rPr>
              <w:t>I, visā plāna darbības periodā</w:t>
            </w:r>
          </w:p>
        </w:tc>
        <w:tc>
          <w:tcPr>
            <w:tcW w:w="1842" w:type="dxa"/>
            <w:shd w:val="clear" w:color="auto" w:fill="auto"/>
          </w:tcPr>
          <w:p w14:paraId="5AD3D89D" w14:textId="28B6E4A2" w:rsidR="003F4EB8" w:rsidRPr="003D4316" w:rsidRDefault="00E74ED5" w:rsidP="003F4EB8">
            <w:pPr>
              <w:snapToGrid w:val="0"/>
              <w:jc w:val="center"/>
              <w:rPr>
                <w:rFonts w:asciiTheme="minorHAnsi" w:hAnsiTheme="minorHAnsi" w:cstheme="minorHAnsi"/>
                <w:sz w:val="20"/>
                <w:szCs w:val="20"/>
              </w:rPr>
            </w:pPr>
            <w:r>
              <w:rPr>
                <w:rFonts w:asciiTheme="minorHAnsi" w:hAnsiTheme="minorHAnsi" w:cstheme="minorHAnsi"/>
                <w:sz w:val="20"/>
                <w:szCs w:val="20"/>
              </w:rPr>
              <w:t>p</w:t>
            </w:r>
            <w:r w:rsidR="003F4EB8" w:rsidRPr="003D4316">
              <w:rPr>
                <w:rFonts w:asciiTheme="minorHAnsi" w:hAnsiTheme="minorHAnsi" w:cstheme="minorHAnsi"/>
                <w:sz w:val="20"/>
                <w:szCs w:val="20"/>
              </w:rPr>
              <w:t>rojektu finansējums, brīvprātīgais darbs</w:t>
            </w:r>
          </w:p>
        </w:tc>
        <w:tc>
          <w:tcPr>
            <w:tcW w:w="1560" w:type="dxa"/>
            <w:shd w:val="clear" w:color="auto" w:fill="auto"/>
          </w:tcPr>
          <w:p w14:paraId="0C29E252" w14:textId="4A46D668" w:rsidR="003F4EB8" w:rsidRPr="003D4316" w:rsidRDefault="003F4EB8" w:rsidP="003F4EB8">
            <w:pPr>
              <w:snapToGrid w:val="0"/>
              <w:jc w:val="center"/>
              <w:rPr>
                <w:rFonts w:asciiTheme="minorHAnsi" w:hAnsiTheme="minorHAnsi" w:cstheme="minorHAnsi"/>
                <w:sz w:val="20"/>
                <w:szCs w:val="20"/>
              </w:rPr>
            </w:pPr>
            <w:r w:rsidRPr="003D4316">
              <w:rPr>
                <w:rFonts w:asciiTheme="minorHAnsi" w:hAnsiTheme="minorHAnsi" w:cstheme="minorHAnsi"/>
                <w:sz w:val="20"/>
                <w:szCs w:val="20"/>
              </w:rPr>
              <w:t>DAP, NVO, pašvaldība, zemes īpašnieki</w:t>
            </w:r>
          </w:p>
        </w:tc>
        <w:tc>
          <w:tcPr>
            <w:tcW w:w="1275" w:type="dxa"/>
            <w:shd w:val="clear" w:color="auto" w:fill="auto"/>
          </w:tcPr>
          <w:p w14:paraId="3DDC0AC1" w14:textId="35511011" w:rsidR="003F4EB8" w:rsidRPr="003D4316" w:rsidRDefault="003F4EB8" w:rsidP="003F4EB8">
            <w:pPr>
              <w:snapToGrid w:val="0"/>
              <w:jc w:val="center"/>
              <w:rPr>
                <w:rFonts w:asciiTheme="minorHAnsi" w:hAnsiTheme="minorHAnsi" w:cstheme="minorHAnsi"/>
                <w:sz w:val="20"/>
                <w:szCs w:val="20"/>
              </w:rPr>
            </w:pPr>
            <w:r w:rsidRPr="003D4316">
              <w:rPr>
                <w:rFonts w:asciiTheme="minorHAnsi" w:eastAsia="Arial Unicode MS" w:hAnsiTheme="minorHAnsi" w:cstheme="minorHAnsi"/>
                <w:sz w:val="20"/>
                <w:szCs w:val="20"/>
              </w:rPr>
              <w:t>Precīzi nav nosakāmas</w:t>
            </w:r>
          </w:p>
        </w:tc>
        <w:tc>
          <w:tcPr>
            <w:tcW w:w="4381" w:type="dxa"/>
            <w:shd w:val="clear" w:color="auto" w:fill="auto"/>
          </w:tcPr>
          <w:p w14:paraId="3D9552F9" w14:textId="1C0BA2CC" w:rsidR="003F4EB8" w:rsidRPr="003D4316" w:rsidRDefault="005D0226" w:rsidP="003D4316">
            <w:pPr>
              <w:snapToGrid w:val="0"/>
              <w:jc w:val="both"/>
              <w:rPr>
                <w:rFonts w:asciiTheme="minorHAnsi" w:hAnsiTheme="minorHAnsi" w:cstheme="minorHAnsi"/>
                <w:sz w:val="20"/>
                <w:szCs w:val="20"/>
              </w:rPr>
            </w:pPr>
            <w:r>
              <w:rPr>
                <w:rFonts w:asciiTheme="minorHAnsi" w:hAnsiTheme="minorHAnsi" w:cstheme="minorHAnsi"/>
                <w:sz w:val="20"/>
                <w:szCs w:val="20"/>
              </w:rPr>
              <w:t xml:space="preserve">Primāri veicama upes </w:t>
            </w:r>
            <w:r w:rsidRPr="005D0226">
              <w:rPr>
                <w:rFonts w:asciiTheme="minorHAnsi" w:hAnsiTheme="minorHAnsi" w:cstheme="minorHAnsi"/>
                <w:sz w:val="20"/>
                <w:szCs w:val="20"/>
              </w:rPr>
              <w:t xml:space="preserve">posmos ar izteikti palielinātu </w:t>
            </w:r>
            <w:proofErr w:type="spellStart"/>
            <w:r w:rsidRPr="005D0226">
              <w:rPr>
                <w:rFonts w:asciiTheme="minorHAnsi" w:hAnsiTheme="minorHAnsi" w:cstheme="minorHAnsi"/>
                <w:sz w:val="20"/>
                <w:szCs w:val="20"/>
              </w:rPr>
              <w:t>aizaugumu</w:t>
            </w:r>
            <w:proofErr w:type="spellEnd"/>
            <w:r w:rsidRPr="005D0226">
              <w:rPr>
                <w:rFonts w:asciiTheme="minorHAnsi" w:hAnsiTheme="minorHAnsi" w:cstheme="minorHAnsi"/>
                <w:sz w:val="20"/>
                <w:szCs w:val="20"/>
              </w:rPr>
              <w:t xml:space="preserve"> ar augstākajiem ūdensaugiem (</w:t>
            </w:r>
            <w:proofErr w:type="spellStart"/>
            <w:r w:rsidRPr="005D0226">
              <w:rPr>
                <w:rFonts w:asciiTheme="minorHAnsi" w:hAnsiTheme="minorHAnsi" w:cstheme="minorHAnsi"/>
                <w:sz w:val="20"/>
                <w:szCs w:val="20"/>
              </w:rPr>
              <w:t>aizaugums</w:t>
            </w:r>
            <w:proofErr w:type="spellEnd"/>
            <w:r w:rsidRPr="005D0226">
              <w:rPr>
                <w:rFonts w:asciiTheme="minorHAnsi" w:hAnsiTheme="minorHAnsi" w:cstheme="minorHAnsi"/>
                <w:sz w:val="20"/>
                <w:szCs w:val="20"/>
              </w:rPr>
              <w:t xml:space="preserve"> ir 50</w:t>
            </w:r>
            <w:r w:rsidR="00443072">
              <w:rPr>
                <w:rFonts w:asciiTheme="minorHAnsi" w:hAnsiTheme="minorHAnsi" w:cstheme="minorHAnsi"/>
                <w:sz w:val="20"/>
                <w:szCs w:val="20"/>
              </w:rPr>
              <w:t> – 70 </w:t>
            </w:r>
            <w:r w:rsidRPr="005D0226">
              <w:rPr>
                <w:rFonts w:asciiTheme="minorHAnsi" w:hAnsiTheme="minorHAnsi" w:cstheme="minorHAnsi"/>
                <w:sz w:val="20"/>
                <w:szCs w:val="20"/>
              </w:rPr>
              <w:t>% no upes gultnes platības)</w:t>
            </w:r>
            <w:r>
              <w:rPr>
                <w:rFonts w:asciiTheme="minorHAnsi" w:hAnsiTheme="minorHAnsi" w:cstheme="minorHAnsi"/>
                <w:sz w:val="20"/>
                <w:szCs w:val="20"/>
              </w:rPr>
              <w:t xml:space="preserve"> piem., posms</w:t>
            </w:r>
            <w:r w:rsidR="008F4ABA">
              <w:rPr>
                <w:rFonts w:asciiTheme="minorHAnsi" w:hAnsiTheme="minorHAnsi" w:cstheme="minorHAnsi"/>
                <w:sz w:val="20"/>
                <w:szCs w:val="20"/>
              </w:rPr>
              <w:t xml:space="preserve"> </w:t>
            </w:r>
            <w:r w:rsidR="008F4ABA" w:rsidRPr="008F4ABA">
              <w:rPr>
                <w:rFonts w:asciiTheme="minorHAnsi" w:hAnsiTheme="minorHAnsi" w:cstheme="minorHAnsi"/>
                <w:sz w:val="20"/>
                <w:szCs w:val="20"/>
              </w:rPr>
              <w:t xml:space="preserve">augšup Ļaudonas tiltam pie </w:t>
            </w:r>
            <w:proofErr w:type="spellStart"/>
            <w:r w:rsidR="008F4ABA" w:rsidRPr="008F4ABA">
              <w:rPr>
                <w:rFonts w:asciiTheme="minorHAnsi" w:hAnsiTheme="minorHAnsi" w:cstheme="minorHAnsi"/>
                <w:sz w:val="20"/>
                <w:szCs w:val="20"/>
              </w:rPr>
              <w:t>Toces</w:t>
            </w:r>
            <w:proofErr w:type="spellEnd"/>
            <w:r w:rsidR="008F4ABA">
              <w:rPr>
                <w:rFonts w:asciiTheme="minorHAnsi" w:hAnsiTheme="minorHAnsi" w:cstheme="minorHAnsi"/>
                <w:sz w:val="20"/>
                <w:szCs w:val="20"/>
              </w:rPr>
              <w:t xml:space="preserve">, kā arī upes posmi, kuros </w:t>
            </w:r>
            <w:r w:rsidR="008F4ABA" w:rsidRPr="008F4ABA">
              <w:rPr>
                <w:rFonts w:asciiTheme="minorHAnsi" w:hAnsiTheme="minorHAnsi" w:cstheme="minorHAnsi"/>
                <w:sz w:val="20"/>
                <w:szCs w:val="20"/>
              </w:rPr>
              <w:t>upes vidējais d</w:t>
            </w:r>
            <w:r w:rsidR="00443072">
              <w:rPr>
                <w:rFonts w:asciiTheme="minorHAnsi" w:hAnsiTheme="minorHAnsi" w:cstheme="minorHAnsi"/>
                <w:sz w:val="20"/>
                <w:szCs w:val="20"/>
              </w:rPr>
              <w:t>ziļums ir robežās no 0,3 līdz 1 </w:t>
            </w:r>
            <w:r w:rsidR="008F4ABA" w:rsidRPr="008F4ABA">
              <w:rPr>
                <w:rFonts w:asciiTheme="minorHAnsi" w:hAnsiTheme="minorHAnsi" w:cstheme="minorHAnsi"/>
                <w:sz w:val="20"/>
                <w:szCs w:val="20"/>
              </w:rPr>
              <w:t>m</w:t>
            </w:r>
            <w:r w:rsidRPr="005D0226">
              <w:rPr>
                <w:rFonts w:asciiTheme="minorHAnsi" w:hAnsiTheme="minorHAnsi" w:cstheme="minorHAnsi"/>
                <w:sz w:val="20"/>
                <w:szCs w:val="20"/>
              </w:rPr>
              <w:t>.</w:t>
            </w:r>
            <w:r w:rsidR="008F4ABA">
              <w:rPr>
                <w:rFonts w:asciiTheme="minorHAnsi" w:hAnsiTheme="minorHAnsi" w:cstheme="minorHAnsi"/>
                <w:sz w:val="20"/>
                <w:szCs w:val="20"/>
              </w:rPr>
              <w:t xml:space="preserve"> </w:t>
            </w:r>
            <w:r w:rsidR="003F4EB8" w:rsidRPr="003D4316">
              <w:rPr>
                <w:rFonts w:asciiTheme="minorHAnsi" w:hAnsiTheme="minorHAnsi" w:cstheme="minorHAnsi"/>
                <w:sz w:val="20"/>
                <w:szCs w:val="20"/>
              </w:rPr>
              <w:t xml:space="preserve">Tiek uzturēti </w:t>
            </w:r>
            <w:r w:rsidR="003D4316" w:rsidRPr="003D4316">
              <w:rPr>
                <w:rFonts w:asciiTheme="minorHAnsi" w:hAnsiTheme="minorHAnsi" w:cstheme="minorHAnsi"/>
                <w:sz w:val="20"/>
                <w:szCs w:val="20"/>
              </w:rPr>
              <w:t>saldūdens</w:t>
            </w:r>
            <w:r w:rsidR="003F4EB8" w:rsidRPr="003D4316">
              <w:rPr>
                <w:rFonts w:asciiTheme="minorHAnsi" w:hAnsiTheme="minorHAnsi" w:cstheme="minorHAnsi"/>
                <w:sz w:val="20"/>
                <w:szCs w:val="20"/>
              </w:rPr>
              <w:t xml:space="preserve"> biotopi labā ekoloģiskajā stāvoklī. Nesamazinās to platības. Tiek uzlabota </w:t>
            </w:r>
            <w:r w:rsidR="00AE48FF" w:rsidRPr="003D4316">
              <w:rPr>
                <w:rFonts w:asciiTheme="minorHAnsi" w:hAnsiTheme="minorHAnsi" w:cstheme="minorHAnsi"/>
                <w:sz w:val="20"/>
                <w:szCs w:val="20"/>
              </w:rPr>
              <w:t>Aiviekstes</w:t>
            </w:r>
            <w:r w:rsidR="003F4EB8" w:rsidRPr="003D4316">
              <w:rPr>
                <w:rFonts w:asciiTheme="minorHAnsi" w:hAnsiTheme="minorHAnsi" w:cstheme="minorHAnsi"/>
                <w:sz w:val="20"/>
                <w:szCs w:val="20"/>
              </w:rPr>
              <w:t xml:space="preserve"> upes ekoloģiskā kvalitāte, izpļaujot ūdensaugus.</w:t>
            </w:r>
          </w:p>
        </w:tc>
      </w:tr>
      <w:tr w:rsidR="00F4505B" w:rsidRPr="003D4316" w14:paraId="2EDA7BD0" w14:textId="77777777" w:rsidTr="007C6495">
        <w:trPr>
          <w:trHeight w:val="305"/>
        </w:trPr>
        <w:tc>
          <w:tcPr>
            <w:tcW w:w="1101" w:type="dxa"/>
            <w:shd w:val="clear" w:color="auto" w:fill="auto"/>
          </w:tcPr>
          <w:p w14:paraId="1E038637" w14:textId="3BD1FDBD" w:rsidR="00F4505B" w:rsidRPr="003D4316" w:rsidRDefault="00F4505B" w:rsidP="00F4505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 xml:space="preserve">B.14.1 </w:t>
            </w:r>
          </w:p>
        </w:tc>
        <w:tc>
          <w:tcPr>
            <w:tcW w:w="992" w:type="dxa"/>
            <w:shd w:val="clear" w:color="auto" w:fill="auto"/>
          </w:tcPr>
          <w:p w14:paraId="2855EB0C" w14:textId="77777777" w:rsidR="00F4505B" w:rsidRPr="003D4316" w:rsidRDefault="00F4505B" w:rsidP="00F4505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B.(3.);</w:t>
            </w:r>
          </w:p>
          <w:p w14:paraId="0840B09F" w14:textId="0326EF79" w:rsidR="00F4505B" w:rsidRPr="003D4316" w:rsidRDefault="00F4505B" w:rsidP="00F4505B">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B.(4.)</w:t>
            </w:r>
          </w:p>
        </w:tc>
        <w:tc>
          <w:tcPr>
            <w:tcW w:w="2268" w:type="dxa"/>
            <w:shd w:val="clear" w:color="auto" w:fill="auto"/>
          </w:tcPr>
          <w:p w14:paraId="34C47690" w14:textId="3AB2569B" w:rsidR="00F4505B" w:rsidRPr="003D4316" w:rsidRDefault="00F4505B" w:rsidP="00F4505B">
            <w:pPr>
              <w:snapToGrid w:val="0"/>
              <w:jc w:val="both"/>
              <w:rPr>
                <w:rFonts w:asciiTheme="minorHAnsi" w:eastAsia="Arial Unicode MS" w:hAnsiTheme="minorHAnsi" w:cstheme="minorHAnsi"/>
                <w:bCs/>
                <w:sz w:val="20"/>
                <w:szCs w:val="20"/>
              </w:rPr>
            </w:pPr>
            <w:r w:rsidRPr="003D4316">
              <w:rPr>
                <w:rFonts w:asciiTheme="minorHAnsi" w:hAnsiTheme="minorHAnsi" w:cstheme="minorHAnsi"/>
                <w:sz w:val="20"/>
                <w:szCs w:val="20"/>
              </w:rPr>
              <w:t>Ūdenssaimniecības projekta realizācija notekūdeņu attīr</w:t>
            </w:r>
            <w:r w:rsidR="001A3D60" w:rsidRPr="003D4316">
              <w:rPr>
                <w:rFonts w:asciiTheme="minorHAnsi" w:hAnsiTheme="minorHAnsi" w:cstheme="minorHAnsi"/>
                <w:sz w:val="20"/>
                <w:szCs w:val="20"/>
              </w:rPr>
              <w:t>īšanas iekārtu atjaunoš</w:t>
            </w:r>
            <w:r w:rsidRPr="003D4316">
              <w:rPr>
                <w:rFonts w:asciiTheme="minorHAnsi" w:hAnsiTheme="minorHAnsi" w:cstheme="minorHAnsi"/>
                <w:sz w:val="20"/>
                <w:szCs w:val="20"/>
              </w:rPr>
              <w:t>anai Ļaudon</w:t>
            </w:r>
            <w:r w:rsidR="00945863" w:rsidRPr="003D4316">
              <w:rPr>
                <w:rFonts w:asciiTheme="minorHAnsi" w:hAnsiTheme="minorHAnsi" w:cstheme="minorHAnsi"/>
                <w:sz w:val="20"/>
                <w:szCs w:val="20"/>
              </w:rPr>
              <w:t>as ciema teritorijai Aiviekstes</w:t>
            </w:r>
            <w:r w:rsidRPr="003D4316">
              <w:rPr>
                <w:rFonts w:asciiTheme="minorHAnsi" w:hAnsiTheme="minorHAnsi" w:cstheme="minorHAnsi"/>
                <w:sz w:val="20"/>
                <w:szCs w:val="20"/>
              </w:rPr>
              <w:t xml:space="preserve"> upes labajā krastā</w:t>
            </w:r>
          </w:p>
        </w:tc>
        <w:tc>
          <w:tcPr>
            <w:tcW w:w="1276" w:type="dxa"/>
            <w:shd w:val="clear" w:color="auto" w:fill="auto"/>
          </w:tcPr>
          <w:p w14:paraId="700551FE" w14:textId="7DB5A9D6" w:rsidR="00F4505B" w:rsidRPr="003D4316" w:rsidRDefault="00F4505B" w:rsidP="00F4505B">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 visā plāna darbības periodā</w:t>
            </w:r>
          </w:p>
        </w:tc>
        <w:tc>
          <w:tcPr>
            <w:tcW w:w="1842" w:type="dxa"/>
            <w:shd w:val="clear" w:color="auto" w:fill="auto"/>
          </w:tcPr>
          <w:p w14:paraId="17277BC1" w14:textId="12D2AD2D" w:rsidR="00F4505B" w:rsidRPr="003D4316" w:rsidRDefault="00E74ED5" w:rsidP="00F4505B">
            <w:pPr>
              <w:snapToGrid w:val="0"/>
              <w:jc w:val="center"/>
              <w:rPr>
                <w:rFonts w:asciiTheme="minorHAnsi" w:hAnsiTheme="minorHAnsi" w:cstheme="minorHAnsi"/>
                <w:sz w:val="20"/>
                <w:szCs w:val="20"/>
              </w:rPr>
            </w:pPr>
            <w:r>
              <w:rPr>
                <w:rFonts w:asciiTheme="minorHAnsi" w:hAnsiTheme="minorHAnsi" w:cstheme="minorHAnsi"/>
                <w:sz w:val="20"/>
                <w:szCs w:val="20"/>
              </w:rPr>
              <w:t>p</w:t>
            </w:r>
            <w:r w:rsidR="00F4505B" w:rsidRPr="003D4316">
              <w:rPr>
                <w:rFonts w:asciiTheme="minorHAnsi" w:hAnsiTheme="minorHAnsi" w:cstheme="minorHAnsi"/>
                <w:sz w:val="20"/>
                <w:szCs w:val="20"/>
              </w:rPr>
              <w:t>rojektu finansējums, valsts finansējums</w:t>
            </w:r>
          </w:p>
        </w:tc>
        <w:tc>
          <w:tcPr>
            <w:tcW w:w="1560" w:type="dxa"/>
            <w:shd w:val="clear" w:color="auto" w:fill="auto"/>
          </w:tcPr>
          <w:p w14:paraId="60C365F7" w14:textId="1215A3E8" w:rsidR="00F4505B" w:rsidRPr="003D4316" w:rsidRDefault="00F4505B" w:rsidP="00F4505B">
            <w:pPr>
              <w:snapToGrid w:val="0"/>
              <w:jc w:val="center"/>
              <w:rPr>
                <w:rFonts w:asciiTheme="minorHAnsi" w:hAnsiTheme="minorHAnsi" w:cstheme="minorHAnsi"/>
                <w:sz w:val="20"/>
                <w:szCs w:val="20"/>
              </w:rPr>
            </w:pPr>
            <w:r w:rsidRPr="003D4316">
              <w:rPr>
                <w:rFonts w:asciiTheme="minorHAnsi" w:hAnsiTheme="minorHAnsi" w:cstheme="minorHAnsi"/>
                <w:sz w:val="20"/>
                <w:szCs w:val="20"/>
              </w:rPr>
              <w:t>pašvaldība</w:t>
            </w:r>
          </w:p>
        </w:tc>
        <w:tc>
          <w:tcPr>
            <w:tcW w:w="1275" w:type="dxa"/>
            <w:shd w:val="clear" w:color="auto" w:fill="auto"/>
          </w:tcPr>
          <w:p w14:paraId="432BA02E" w14:textId="633DA64A" w:rsidR="00F4505B" w:rsidRPr="003D4316" w:rsidRDefault="00F4505B" w:rsidP="00F4505B">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Precīzi nav nosakāmas</w:t>
            </w:r>
          </w:p>
        </w:tc>
        <w:tc>
          <w:tcPr>
            <w:tcW w:w="4381" w:type="dxa"/>
            <w:shd w:val="clear" w:color="auto" w:fill="auto"/>
          </w:tcPr>
          <w:p w14:paraId="7BACCA51" w14:textId="05713937" w:rsidR="00F4505B" w:rsidRPr="003D4316" w:rsidRDefault="00F4505B" w:rsidP="00F4505B">
            <w:pPr>
              <w:snapToGrid w:val="0"/>
              <w:jc w:val="both"/>
              <w:rPr>
                <w:rFonts w:asciiTheme="minorHAnsi" w:hAnsiTheme="minorHAnsi" w:cstheme="minorHAnsi"/>
                <w:sz w:val="20"/>
                <w:szCs w:val="20"/>
              </w:rPr>
            </w:pPr>
            <w:r w:rsidRPr="003D4316">
              <w:rPr>
                <w:rFonts w:asciiTheme="minorHAnsi" w:hAnsiTheme="minorHAnsi" w:cstheme="minorHAnsi"/>
                <w:sz w:val="20"/>
                <w:szCs w:val="20"/>
              </w:rPr>
              <w:t>Tiek uzlabota Aiviekstes upes (saldūdens biotopa) ūdens kvalitāte</w:t>
            </w:r>
            <w:r w:rsidR="00443072">
              <w:rPr>
                <w:rFonts w:asciiTheme="minorHAnsi" w:hAnsiTheme="minorHAnsi" w:cstheme="minorHAnsi"/>
                <w:sz w:val="20"/>
                <w:szCs w:val="20"/>
              </w:rPr>
              <w:t>,</w:t>
            </w:r>
            <w:r w:rsidRPr="003D4316">
              <w:rPr>
                <w:rFonts w:asciiTheme="minorHAnsi" w:hAnsiTheme="minorHAnsi" w:cstheme="minorHAnsi"/>
                <w:sz w:val="20"/>
                <w:szCs w:val="20"/>
              </w:rPr>
              <w:t xml:space="preserve"> samazinot </w:t>
            </w:r>
            <w:proofErr w:type="spellStart"/>
            <w:r w:rsidRPr="003D4316">
              <w:rPr>
                <w:rFonts w:asciiTheme="minorHAnsi" w:hAnsiTheme="minorHAnsi" w:cstheme="minorHAnsi"/>
                <w:sz w:val="20"/>
                <w:szCs w:val="20"/>
              </w:rPr>
              <w:t>punktveida</w:t>
            </w:r>
            <w:proofErr w:type="spellEnd"/>
            <w:r w:rsidRPr="003D4316">
              <w:rPr>
                <w:rFonts w:asciiTheme="minorHAnsi" w:hAnsiTheme="minorHAnsi" w:cstheme="minorHAnsi"/>
                <w:sz w:val="20"/>
                <w:szCs w:val="20"/>
              </w:rPr>
              <w:t xml:space="preserve"> piesārņojuma slodzi Ļaudonas ciema teritorijā.</w:t>
            </w:r>
          </w:p>
        </w:tc>
      </w:tr>
      <w:tr w:rsidR="00A55B3A" w:rsidRPr="003D4316" w14:paraId="65F306AF" w14:textId="77777777" w:rsidTr="00602BB4">
        <w:tc>
          <w:tcPr>
            <w:tcW w:w="14695" w:type="dxa"/>
            <w:gridSpan w:val="8"/>
            <w:shd w:val="clear" w:color="auto" w:fill="92D050"/>
          </w:tcPr>
          <w:p w14:paraId="28E7F6C7" w14:textId="77777777" w:rsidR="00A55B3A" w:rsidRPr="003D4316" w:rsidRDefault="00A55B3A" w:rsidP="00A55B3A">
            <w:pPr>
              <w:snapToGrid w:val="0"/>
              <w:jc w:val="both"/>
              <w:rPr>
                <w:rFonts w:asciiTheme="minorHAnsi" w:eastAsia="Arial Unicode MS" w:hAnsiTheme="minorHAnsi" w:cstheme="minorHAnsi"/>
                <w:i/>
                <w:sz w:val="20"/>
                <w:szCs w:val="20"/>
              </w:rPr>
            </w:pPr>
            <w:r w:rsidRPr="003D4316">
              <w:rPr>
                <w:rFonts w:asciiTheme="minorHAnsi" w:eastAsia="Arial Unicode MS" w:hAnsiTheme="minorHAnsi" w:cstheme="minorHAnsi"/>
                <w:i/>
                <w:sz w:val="20"/>
                <w:szCs w:val="20"/>
              </w:rPr>
              <w:t>C – Sabiedrības informēšana un izglītošana</w:t>
            </w:r>
          </w:p>
        </w:tc>
      </w:tr>
      <w:tr w:rsidR="001B3E16" w:rsidRPr="003D4316" w14:paraId="2217C420" w14:textId="77777777" w:rsidTr="007C6495">
        <w:tc>
          <w:tcPr>
            <w:tcW w:w="1101" w:type="dxa"/>
          </w:tcPr>
          <w:p w14:paraId="26E6BA80" w14:textId="6AD7242F"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C.1.1.</w:t>
            </w:r>
          </w:p>
        </w:tc>
        <w:tc>
          <w:tcPr>
            <w:tcW w:w="992" w:type="dxa"/>
          </w:tcPr>
          <w:p w14:paraId="2571CBEF" w14:textId="77777777" w:rsidR="001B3E16" w:rsidRPr="003D4316" w:rsidRDefault="001B3E16" w:rsidP="001B3E16">
            <w:pPr>
              <w:snapToGrid w:val="0"/>
              <w:rPr>
                <w:rFonts w:asciiTheme="minorHAnsi" w:hAnsiTheme="minorHAnsi" w:cstheme="minorHAnsi"/>
                <w:sz w:val="20"/>
                <w:szCs w:val="20"/>
              </w:rPr>
            </w:pPr>
            <w:r w:rsidRPr="003D4316">
              <w:rPr>
                <w:rFonts w:asciiTheme="minorHAnsi" w:hAnsiTheme="minorHAnsi" w:cstheme="minorHAnsi"/>
                <w:sz w:val="20"/>
                <w:szCs w:val="20"/>
              </w:rPr>
              <w:t>C.(1.);</w:t>
            </w:r>
          </w:p>
          <w:p w14:paraId="7C8D93BE" w14:textId="19A9501E"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C.(3.)</w:t>
            </w:r>
            <w:r w:rsidRPr="003D4316">
              <w:rPr>
                <w:rFonts w:asciiTheme="minorHAnsi" w:eastAsia="Arial Unicode MS" w:hAnsiTheme="minorHAnsi" w:cstheme="minorHAnsi"/>
                <w:sz w:val="20"/>
                <w:szCs w:val="20"/>
              </w:rPr>
              <w:t>.</w:t>
            </w:r>
          </w:p>
        </w:tc>
        <w:tc>
          <w:tcPr>
            <w:tcW w:w="2268" w:type="dxa"/>
          </w:tcPr>
          <w:p w14:paraId="5E69D8A8" w14:textId="0F733C88"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 xml:space="preserve">Dabas parka speciālo informatīvo zīmju uzstādīšana un </w:t>
            </w:r>
            <w:r w:rsidRPr="003D4316">
              <w:rPr>
                <w:rFonts w:asciiTheme="minorHAnsi" w:eastAsia="Arial Unicode MS" w:hAnsiTheme="minorHAnsi" w:cstheme="minorHAnsi"/>
                <w:sz w:val="20"/>
                <w:szCs w:val="20"/>
              </w:rPr>
              <w:lastRenderedPageBreak/>
              <w:t>uzturēšana</w:t>
            </w:r>
          </w:p>
        </w:tc>
        <w:tc>
          <w:tcPr>
            <w:tcW w:w="1276" w:type="dxa"/>
          </w:tcPr>
          <w:p w14:paraId="1DA98FF5" w14:textId="52E5F8A2" w:rsidR="001B3E16" w:rsidRPr="003D4316" w:rsidRDefault="001B3E16" w:rsidP="001B3E16">
            <w:pPr>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lastRenderedPageBreak/>
              <w:t>I, visā plāna darbības periodā</w:t>
            </w:r>
          </w:p>
        </w:tc>
        <w:tc>
          <w:tcPr>
            <w:tcW w:w="1842" w:type="dxa"/>
          </w:tcPr>
          <w:p w14:paraId="0D046533" w14:textId="0662B5CE"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 xml:space="preserve">DAP, pašvaldība, projektu finansējums, </w:t>
            </w:r>
          </w:p>
        </w:tc>
        <w:tc>
          <w:tcPr>
            <w:tcW w:w="1560" w:type="dxa"/>
          </w:tcPr>
          <w:p w14:paraId="7CAB1C08" w14:textId="13E542D5"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 xml:space="preserve">DAP, pašvaldība, </w:t>
            </w:r>
          </w:p>
        </w:tc>
        <w:tc>
          <w:tcPr>
            <w:tcW w:w="1275" w:type="dxa"/>
          </w:tcPr>
          <w:p w14:paraId="4B5F5C30" w14:textId="1420804B"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Precīzi nav nosakāms</w:t>
            </w:r>
          </w:p>
        </w:tc>
        <w:tc>
          <w:tcPr>
            <w:tcW w:w="4381" w:type="dxa"/>
          </w:tcPr>
          <w:p w14:paraId="24606BE4" w14:textId="4AA52EE0" w:rsidR="001B3E16" w:rsidRPr="003D4316" w:rsidRDefault="008F4ABA" w:rsidP="008F4ABA">
            <w:pPr>
              <w:snapToGrid w:val="0"/>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Papildus tiek uzstādītas vismaz 17 speciālās informatīv</w:t>
            </w:r>
            <w:r w:rsidR="00443072">
              <w:rPr>
                <w:rFonts w:asciiTheme="minorHAnsi" w:eastAsia="Arial Unicode MS" w:hAnsiTheme="minorHAnsi" w:cstheme="minorHAnsi"/>
                <w:sz w:val="20"/>
                <w:szCs w:val="20"/>
              </w:rPr>
              <w:t>ās zīmes, kā arī uzturētas esošā</w:t>
            </w:r>
            <w:r>
              <w:rPr>
                <w:rFonts w:asciiTheme="minorHAnsi" w:eastAsia="Arial Unicode MS" w:hAnsiTheme="minorHAnsi" w:cstheme="minorHAnsi"/>
                <w:sz w:val="20"/>
                <w:szCs w:val="20"/>
              </w:rPr>
              <w:t>s 13 zīmes.</w:t>
            </w:r>
            <w:r w:rsidRPr="003D4316">
              <w:rPr>
                <w:rFonts w:asciiTheme="minorHAnsi" w:eastAsia="Arial Unicode MS" w:hAnsiTheme="minorHAnsi" w:cstheme="minorHAnsi"/>
                <w:sz w:val="20"/>
                <w:szCs w:val="20"/>
              </w:rPr>
              <w:t xml:space="preserve"> </w:t>
            </w:r>
            <w:r w:rsidR="001B3E16" w:rsidRPr="003D4316">
              <w:rPr>
                <w:rFonts w:asciiTheme="minorHAnsi" w:eastAsia="Arial Unicode MS" w:hAnsiTheme="minorHAnsi" w:cstheme="minorHAnsi"/>
                <w:sz w:val="20"/>
                <w:szCs w:val="20"/>
              </w:rPr>
              <w:t>Dabas parka robeža skaidri apzīmēta dabā.</w:t>
            </w:r>
            <w:r>
              <w:rPr>
                <w:rFonts w:asciiTheme="minorHAnsi" w:eastAsia="Arial Unicode MS" w:hAnsiTheme="minorHAnsi" w:cstheme="minorHAnsi"/>
                <w:sz w:val="20"/>
                <w:szCs w:val="20"/>
              </w:rPr>
              <w:t xml:space="preserve"> </w:t>
            </w:r>
          </w:p>
        </w:tc>
      </w:tr>
      <w:tr w:rsidR="001B3E16" w:rsidRPr="003D4316" w14:paraId="2964133B" w14:textId="77777777" w:rsidTr="007C6495">
        <w:tc>
          <w:tcPr>
            <w:tcW w:w="1101" w:type="dxa"/>
          </w:tcPr>
          <w:p w14:paraId="04CBBF3E" w14:textId="518B8C6A"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C.2.1.</w:t>
            </w:r>
          </w:p>
        </w:tc>
        <w:tc>
          <w:tcPr>
            <w:tcW w:w="992" w:type="dxa"/>
          </w:tcPr>
          <w:p w14:paraId="062A226E" w14:textId="77777777" w:rsidR="001B3E16" w:rsidRPr="003D4316" w:rsidRDefault="001B3E16" w:rsidP="001B3E16">
            <w:pPr>
              <w:snapToGrid w:val="0"/>
              <w:rPr>
                <w:rFonts w:asciiTheme="minorHAnsi" w:hAnsiTheme="minorHAnsi" w:cstheme="minorHAnsi"/>
                <w:sz w:val="20"/>
                <w:szCs w:val="20"/>
              </w:rPr>
            </w:pPr>
            <w:r w:rsidRPr="003D4316">
              <w:rPr>
                <w:rFonts w:asciiTheme="minorHAnsi" w:hAnsiTheme="minorHAnsi" w:cstheme="minorHAnsi"/>
                <w:sz w:val="20"/>
                <w:szCs w:val="20"/>
              </w:rPr>
              <w:t>C.(1.);</w:t>
            </w:r>
          </w:p>
          <w:p w14:paraId="1774692B" w14:textId="1977817F"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C.(2.)</w:t>
            </w:r>
            <w:r w:rsidRPr="003D4316">
              <w:rPr>
                <w:rFonts w:asciiTheme="minorHAnsi" w:eastAsia="Arial Unicode MS" w:hAnsiTheme="minorHAnsi" w:cstheme="minorHAnsi"/>
                <w:sz w:val="20"/>
                <w:szCs w:val="20"/>
              </w:rPr>
              <w:t>.</w:t>
            </w:r>
          </w:p>
        </w:tc>
        <w:tc>
          <w:tcPr>
            <w:tcW w:w="2268" w:type="dxa"/>
          </w:tcPr>
          <w:p w14:paraId="67F36093" w14:textId="0D291A57"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Informācijas nodrošināšana par dabas vērtībām dabas parka teritorijas apmeklētājiem un iedzīvotājiem</w:t>
            </w:r>
          </w:p>
        </w:tc>
        <w:tc>
          <w:tcPr>
            <w:tcW w:w="1276" w:type="dxa"/>
          </w:tcPr>
          <w:p w14:paraId="7ECCCBF4" w14:textId="5606B64F" w:rsidR="001B3E16" w:rsidRPr="003D4316" w:rsidRDefault="00E74ED5" w:rsidP="001B3E16">
            <w:pPr>
              <w:jc w:val="center"/>
              <w:rPr>
                <w:rFonts w:asciiTheme="minorHAnsi" w:eastAsia="Arial Unicode MS" w:hAnsiTheme="minorHAnsi" w:cstheme="minorHAnsi"/>
                <w:sz w:val="20"/>
                <w:szCs w:val="20"/>
              </w:rPr>
            </w:pPr>
            <w:r>
              <w:rPr>
                <w:rFonts w:asciiTheme="minorHAnsi" w:eastAsia="Arial Unicode MS" w:hAnsiTheme="minorHAnsi" w:cstheme="minorHAnsi"/>
                <w:sz w:val="20"/>
                <w:szCs w:val="20"/>
              </w:rPr>
              <w:t>II, visā p</w:t>
            </w:r>
            <w:r w:rsidR="001B3E16" w:rsidRPr="003D4316">
              <w:rPr>
                <w:rFonts w:asciiTheme="minorHAnsi" w:eastAsia="Arial Unicode MS" w:hAnsiTheme="minorHAnsi" w:cstheme="minorHAnsi"/>
                <w:sz w:val="20"/>
                <w:szCs w:val="20"/>
              </w:rPr>
              <w:t>lāna darbības periodā</w:t>
            </w:r>
          </w:p>
        </w:tc>
        <w:tc>
          <w:tcPr>
            <w:tcW w:w="1842" w:type="dxa"/>
          </w:tcPr>
          <w:p w14:paraId="11B946B4" w14:textId="39BAA017" w:rsidR="001B3E16" w:rsidRPr="003D4316" w:rsidRDefault="00E74ED5" w:rsidP="001B3E16">
            <w:pPr>
              <w:snapToGrid w:val="0"/>
              <w:jc w:val="center"/>
              <w:rPr>
                <w:rFonts w:asciiTheme="minorHAnsi" w:eastAsia="Arial Unicode MS" w:hAnsiTheme="minorHAnsi" w:cstheme="minorHAnsi"/>
                <w:sz w:val="20"/>
                <w:szCs w:val="20"/>
              </w:rPr>
            </w:pPr>
            <w:r>
              <w:rPr>
                <w:rFonts w:asciiTheme="minorHAnsi" w:eastAsia="Arial Unicode MS" w:hAnsiTheme="minorHAnsi" w:cstheme="minorHAnsi"/>
                <w:sz w:val="20"/>
                <w:szCs w:val="20"/>
              </w:rPr>
              <w:t>DAP, p</w:t>
            </w:r>
            <w:r w:rsidR="001B3E16" w:rsidRPr="003D4316">
              <w:rPr>
                <w:rFonts w:asciiTheme="minorHAnsi" w:eastAsia="Arial Unicode MS" w:hAnsiTheme="minorHAnsi" w:cstheme="minorHAnsi"/>
                <w:sz w:val="20"/>
                <w:szCs w:val="20"/>
              </w:rPr>
              <w:t>ašvaldība, NVO, projektu finansējums</w:t>
            </w:r>
          </w:p>
        </w:tc>
        <w:tc>
          <w:tcPr>
            <w:tcW w:w="1560" w:type="dxa"/>
          </w:tcPr>
          <w:p w14:paraId="0BDA32FF" w14:textId="1ED8904A" w:rsidR="001B3E16" w:rsidRPr="003D4316" w:rsidRDefault="00E74ED5" w:rsidP="001B3E16">
            <w:pPr>
              <w:snapToGrid w:val="0"/>
              <w:jc w:val="center"/>
              <w:rPr>
                <w:rFonts w:asciiTheme="minorHAnsi" w:eastAsia="Arial Unicode MS" w:hAnsiTheme="minorHAnsi" w:cstheme="minorHAnsi"/>
                <w:sz w:val="20"/>
                <w:szCs w:val="20"/>
              </w:rPr>
            </w:pPr>
            <w:r>
              <w:rPr>
                <w:rFonts w:asciiTheme="minorHAnsi" w:eastAsia="Arial Unicode MS" w:hAnsiTheme="minorHAnsi" w:cstheme="minorHAnsi"/>
                <w:sz w:val="20"/>
                <w:szCs w:val="20"/>
              </w:rPr>
              <w:t>DAP, p</w:t>
            </w:r>
            <w:r w:rsidR="001B3E16" w:rsidRPr="003D4316">
              <w:rPr>
                <w:rFonts w:asciiTheme="minorHAnsi" w:eastAsia="Arial Unicode MS" w:hAnsiTheme="minorHAnsi" w:cstheme="minorHAnsi"/>
                <w:sz w:val="20"/>
                <w:szCs w:val="20"/>
              </w:rPr>
              <w:t>ašvaldība, NVO,</w:t>
            </w:r>
          </w:p>
        </w:tc>
        <w:tc>
          <w:tcPr>
            <w:tcW w:w="1275" w:type="dxa"/>
          </w:tcPr>
          <w:p w14:paraId="4CE31EAD" w14:textId="19BCBD9D"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Precīzi nav nosakāms</w:t>
            </w:r>
          </w:p>
        </w:tc>
        <w:tc>
          <w:tcPr>
            <w:tcW w:w="4381" w:type="dxa"/>
          </w:tcPr>
          <w:p w14:paraId="401CBBF9" w14:textId="15AF8761" w:rsidR="001B3E16" w:rsidRPr="003D4316" w:rsidRDefault="001B3E16" w:rsidP="001B3E16">
            <w:pPr>
              <w:snapToGrid w:val="0"/>
              <w:jc w:val="both"/>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Pieejama informācija par dabas parka dabas un kultūrvēstures vērtībām un to apsaimniekošanu. Izvietotas norādes uz esošiem un jauniem tūrisma objektiem</w:t>
            </w:r>
            <w:r w:rsidR="009B063C">
              <w:rPr>
                <w:rFonts w:asciiTheme="minorHAnsi" w:eastAsia="Arial Unicode MS" w:hAnsiTheme="minorHAnsi" w:cstheme="minorHAnsi"/>
                <w:sz w:val="20"/>
                <w:szCs w:val="20"/>
              </w:rPr>
              <w:t>.</w:t>
            </w:r>
          </w:p>
        </w:tc>
      </w:tr>
      <w:tr w:rsidR="001B3E16" w:rsidRPr="003D4316" w14:paraId="4494EC13" w14:textId="77777777" w:rsidTr="007C6495">
        <w:tc>
          <w:tcPr>
            <w:tcW w:w="1101" w:type="dxa"/>
          </w:tcPr>
          <w:p w14:paraId="4C95A583" w14:textId="016D68FB"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C.</w:t>
            </w:r>
            <w:r w:rsidR="005E08CC" w:rsidRPr="003D4316">
              <w:rPr>
                <w:rFonts w:asciiTheme="minorHAnsi" w:eastAsia="Arial Unicode MS" w:hAnsiTheme="minorHAnsi" w:cstheme="minorHAnsi"/>
                <w:sz w:val="20"/>
                <w:szCs w:val="20"/>
              </w:rPr>
              <w:t>3</w:t>
            </w:r>
            <w:r w:rsidRPr="003D4316">
              <w:rPr>
                <w:rFonts w:asciiTheme="minorHAnsi" w:eastAsia="Arial Unicode MS" w:hAnsiTheme="minorHAnsi" w:cstheme="minorHAnsi"/>
                <w:sz w:val="20"/>
                <w:szCs w:val="20"/>
              </w:rPr>
              <w:t>.1.</w:t>
            </w:r>
          </w:p>
        </w:tc>
        <w:tc>
          <w:tcPr>
            <w:tcW w:w="992" w:type="dxa"/>
          </w:tcPr>
          <w:p w14:paraId="1DF525EC" w14:textId="77777777" w:rsidR="001B3E16" w:rsidRPr="003D4316" w:rsidRDefault="001B3E16" w:rsidP="001B3E16">
            <w:pPr>
              <w:snapToGrid w:val="0"/>
              <w:rPr>
                <w:rFonts w:asciiTheme="minorHAnsi" w:hAnsiTheme="minorHAnsi" w:cstheme="minorHAnsi"/>
                <w:sz w:val="20"/>
                <w:szCs w:val="20"/>
              </w:rPr>
            </w:pPr>
            <w:r w:rsidRPr="003D4316">
              <w:rPr>
                <w:rFonts w:asciiTheme="minorHAnsi" w:hAnsiTheme="minorHAnsi" w:cstheme="minorHAnsi"/>
                <w:sz w:val="20"/>
                <w:szCs w:val="20"/>
              </w:rPr>
              <w:t>C.(1.);</w:t>
            </w:r>
          </w:p>
          <w:p w14:paraId="23FB64A3" w14:textId="60BC922B"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C.(3.)</w:t>
            </w:r>
            <w:r w:rsidRPr="003D4316">
              <w:rPr>
                <w:rFonts w:asciiTheme="minorHAnsi" w:eastAsia="Arial Unicode MS" w:hAnsiTheme="minorHAnsi" w:cstheme="minorHAnsi"/>
                <w:sz w:val="20"/>
                <w:szCs w:val="20"/>
              </w:rPr>
              <w:t>.</w:t>
            </w:r>
          </w:p>
        </w:tc>
        <w:tc>
          <w:tcPr>
            <w:tcW w:w="2268" w:type="dxa"/>
          </w:tcPr>
          <w:p w14:paraId="7E509714" w14:textId="3EA96A73" w:rsidR="001B3E16" w:rsidRPr="003D4316" w:rsidRDefault="001B3E16" w:rsidP="005D7E31">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Jaunu tūrisma infrastruktūras objektu ierīkošana</w:t>
            </w:r>
          </w:p>
        </w:tc>
        <w:tc>
          <w:tcPr>
            <w:tcW w:w="1276" w:type="dxa"/>
          </w:tcPr>
          <w:p w14:paraId="74C0E09C" w14:textId="6AD8C1FB" w:rsidR="001B3E16" w:rsidRPr="003D4316" w:rsidRDefault="001B3E16" w:rsidP="001B3E16">
            <w:pPr>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II, visā plāna darbības periodā</w:t>
            </w:r>
          </w:p>
        </w:tc>
        <w:tc>
          <w:tcPr>
            <w:tcW w:w="1842" w:type="dxa"/>
          </w:tcPr>
          <w:p w14:paraId="2675B4BD" w14:textId="1442F0B0" w:rsidR="001B3E16" w:rsidRPr="003D4316" w:rsidRDefault="00E74ED5" w:rsidP="001B3E16">
            <w:pPr>
              <w:snapToGrid w:val="0"/>
              <w:jc w:val="center"/>
              <w:rPr>
                <w:rFonts w:asciiTheme="minorHAnsi" w:eastAsia="Arial Unicode MS" w:hAnsiTheme="minorHAnsi" w:cstheme="minorHAnsi"/>
                <w:sz w:val="20"/>
                <w:szCs w:val="20"/>
              </w:rPr>
            </w:pPr>
            <w:r>
              <w:rPr>
                <w:rFonts w:asciiTheme="minorHAnsi" w:eastAsia="Arial Unicode MS" w:hAnsiTheme="minorHAnsi" w:cstheme="minorHAnsi"/>
                <w:sz w:val="20"/>
                <w:szCs w:val="20"/>
              </w:rPr>
              <w:t>DAP, p</w:t>
            </w:r>
            <w:r w:rsidR="001B3E16" w:rsidRPr="003D4316">
              <w:rPr>
                <w:rFonts w:asciiTheme="minorHAnsi" w:eastAsia="Arial Unicode MS" w:hAnsiTheme="minorHAnsi" w:cstheme="minorHAnsi"/>
                <w:sz w:val="20"/>
                <w:szCs w:val="20"/>
              </w:rPr>
              <w:t>ašvaldība, projektu finansējums,</w:t>
            </w:r>
          </w:p>
        </w:tc>
        <w:tc>
          <w:tcPr>
            <w:tcW w:w="1560" w:type="dxa"/>
          </w:tcPr>
          <w:p w14:paraId="0CA37813" w14:textId="4288C9E3"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 xml:space="preserve">DAP, </w:t>
            </w:r>
            <w:r w:rsidR="00E74ED5">
              <w:rPr>
                <w:rFonts w:asciiTheme="minorHAnsi" w:eastAsia="Arial Unicode MS" w:hAnsiTheme="minorHAnsi" w:cstheme="minorHAnsi"/>
                <w:sz w:val="20"/>
                <w:szCs w:val="20"/>
              </w:rPr>
              <w:t>p</w:t>
            </w:r>
            <w:r w:rsidRPr="003D4316">
              <w:rPr>
                <w:rFonts w:asciiTheme="minorHAnsi" w:eastAsia="Arial Unicode MS" w:hAnsiTheme="minorHAnsi" w:cstheme="minorHAnsi"/>
                <w:sz w:val="20"/>
                <w:szCs w:val="20"/>
              </w:rPr>
              <w:t>ašvaldība,</w:t>
            </w:r>
          </w:p>
        </w:tc>
        <w:tc>
          <w:tcPr>
            <w:tcW w:w="1275" w:type="dxa"/>
          </w:tcPr>
          <w:p w14:paraId="76423A54" w14:textId="4F4CB3F0"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Precīzi nav nosakāms</w:t>
            </w:r>
          </w:p>
        </w:tc>
        <w:tc>
          <w:tcPr>
            <w:tcW w:w="4381" w:type="dxa"/>
          </w:tcPr>
          <w:p w14:paraId="65C4A904" w14:textId="6B46D31B" w:rsidR="001B3E16" w:rsidRPr="003D4316" w:rsidRDefault="001B3E16" w:rsidP="001B3E16">
            <w:pPr>
              <w:snapToGrid w:val="0"/>
              <w:jc w:val="both"/>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Tiek veikta jaunu tūrisma infrastruktūras objektu ierīkošana</w:t>
            </w:r>
            <w:r w:rsidR="00F93DFC">
              <w:rPr>
                <w:rFonts w:asciiTheme="minorHAnsi" w:eastAsia="Arial Unicode MS" w:hAnsiTheme="minorHAnsi" w:cstheme="minorHAnsi"/>
                <w:sz w:val="20"/>
                <w:szCs w:val="20"/>
              </w:rPr>
              <w:t xml:space="preserve"> (vismaz 3 informatīvie stendi, 3 </w:t>
            </w:r>
            <w:proofErr w:type="spellStart"/>
            <w:r w:rsidR="00F93DFC">
              <w:rPr>
                <w:rFonts w:asciiTheme="minorHAnsi" w:eastAsia="Arial Unicode MS" w:hAnsiTheme="minorHAnsi" w:cstheme="minorHAnsi"/>
                <w:sz w:val="20"/>
                <w:szCs w:val="20"/>
              </w:rPr>
              <w:t>ūdenstūristu</w:t>
            </w:r>
            <w:proofErr w:type="spellEnd"/>
            <w:r w:rsidR="00F93DFC">
              <w:rPr>
                <w:rFonts w:asciiTheme="minorHAnsi" w:eastAsia="Arial Unicode MS" w:hAnsiTheme="minorHAnsi" w:cstheme="minorHAnsi"/>
                <w:sz w:val="20"/>
                <w:szCs w:val="20"/>
              </w:rPr>
              <w:t xml:space="preserve"> atpūtas vietas, 1 skatu tornis</w:t>
            </w:r>
            <w:r w:rsidR="006753CA">
              <w:rPr>
                <w:rFonts w:asciiTheme="minorHAnsi" w:eastAsia="Arial Unicode MS" w:hAnsiTheme="minorHAnsi" w:cstheme="minorHAnsi"/>
                <w:sz w:val="20"/>
                <w:szCs w:val="20"/>
              </w:rPr>
              <w:t xml:space="preserve"> ar apstāšanās laukumu (stāvvietu)</w:t>
            </w:r>
            <w:r w:rsidR="00F93DFC">
              <w:rPr>
                <w:rFonts w:asciiTheme="minorHAnsi" w:eastAsia="Arial Unicode MS" w:hAnsiTheme="minorHAnsi" w:cstheme="minorHAnsi"/>
                <w:sz w:val="20"/>
                <w:szCs w:val="20"/>
              </w:rPr>
              <w:t>, velosipēdistu ceļš)</w:t>
            </w:r>
            <w:r w:rsidRPr="003D4316">
              <w:rPr>
                <w:rFonts w:asciiTheme="minorHAnsi" w:eastAsia="Arial Unicode MS" w:hAnsiTheme="minorHAnsi" w:cstheme="minorHAnsi"/>
                <w:sz w:val="20"/>
                <w:szCs w:val="20"/>
              </w:rPr>
              <w:t xml:space="preserve"> atbilstoši plānā noteiktajām vajadzībām.</w:t>
            </w:r>
          </w:p>
        </w:tc>
      </w:tr>
      <w:tr w:rsidR="00A55B3A" w:rsidRPr="003D4316" w14:paraId="24726203" w14:textId="77777777" w:rsidTr="007C6495">
        <w:tc>
          <w:tcPr>
            <w:tcW w:w="1101" w:type="dxa"/>
          </w:tcPr>
          <w:p w14:paraId="3D7DDC17" w14:textId="718746CB" w:rsidR="00A55B3A" w:rsidRPr="003D4316" w:rsidRDefault="00881E33" w:rsidP="00A55B3A">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C.</w:t>
            </w:r>
            <w:r w:rsidR="005E08CC" w:rsidRPr="003D4316">
              <w:rPr>
                <w:rFonts w:asciiTheme="minorHAnsi" w:eastAsia="Arial Unicode MS" w:hAnsiTheme="minorHAnsi" w:cstheme="minorHAnsi"/>
                <w:sz w:val="20"/>
                <w:szCs w:val="20"/>
              </w:rPr>
              <w:t>4</w:t>
            </w:r>
            <w:r w:rsidRPr="003D4316">
              <w:rPr>
                <w:rFonts w:asciiTheme="minorHAnsi" w:eastAsia="Arial Unicode MS" w:hAnsiTheme="minorHAnsi" w:cstheme="minorHAnsi"/>
                <w:sz w:val="20"/>
                <w:szCs w:val="20"/>
              </w:rPr>
              <w:t>.1.</w:t>
            </w:r>
          </w:p>
        </w:tc>
        <w:tc>
          <w:tcPr>
            <w:tcW w:w="992" w:type="dxa"/>
          </w:tcPr>
          <w:p w14:paraId="477B8FB4" w14:textId="77777777" w:rsidR="00881E33" w:rsidRPr="003D4316" w:rsidRDefault="00881E33" w:rsidP="00881E33">
            <w:pPr>
              <w:snapToGrid w:val="0"/>
              <w:rPr>
                <w:rFonts w:asciiTheme="minorHAnsi" w:hAnsiTheme="minorHAnsi" w:cstheme="minorHAnsi"/>
                <w:sz w:val="20"/>
                <w:szCs w:val="20"/>
              </w:rPr>
            </w:pPr>
            <w:r w:rsidRPr="003D4316">
              <w:rPr>
                <w:rFonts w:asciiTheme="minorHAnsi" w:hAnsiTheme="minorHAnsi" w:cstheme="minorHAnsi"/>
                <w:sz w:val="20"/>
                <w:szCs w:val="20"/>
              </w:rPr>
              <w:t>C.(1.);</w:t>
            </w:r>
          </w:p>
          <w:p w14:paraId="20713CD8" w14:textId="6A44D8CF" w:rsidR="00A55B3A" w:rsidRPr="003D4316" w:rsidRDefault="00881E33" w:rsidP="00881E33">
            <w:pPr>
              <w:snapToGrid w:val="0"/>
              <w:rPr>
                <w:rFonts w:asciiTheme="minorHAnsi" w:eastAsia="Arial Unicode MS" w:hAnsiTheme="minorHAnsi" w:cstheme="minorHAnsi"/>
                <w:sz w:val="20"/>
                <w:szCs w:val="20"/>
              </w:rPr>
            </w:pPr>
            <w:r w:rsidRPr="003D4316">
              <w:rPr>
                <w:rFonts w:asciiTheme="minorHAnsi" w:hAnsiTheme="minorHAnsi" w:cstheme="minorHAnsi"/>
                <w:sz w:val="20"/>
                <w:szCs w:val="20"/>
              </w:rPr>
              <w:t>C.(3.)</w:t>
            </w:r>
            <w:r w:rsidRPr="003D4316">
              <w:rPr>
                <w:rFonts w:asciiTheme="minorHAnsi" w:eastAsia="Arial Unicode MS" w:hAnsiTheme="minorHAnsi" w:cstheme="minorHAnsi"/>
                <w:sz w:val="20"/>
                <w:szCs w:val="20"/>
              </w:rPr>
              <w:t>.</w:t>
            </w:r>
          </w:p>
        </w:tc>
        <w:tc>
          <w:tcPr>
            <w:tcW w:w="2268" w:type="dxa"/>
          </w:tcPr>
          <w:p w14:paraId="3337DFD2" w14:textId="2C9A7E92" w:rsidR="00A55B3A" w:rsidRPr="003D4316" w:rsidRDefault="001B3E16" w:rsidP="00A55B3A">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Brīdinājuma zīmju/ceļazīmju izvietošana drošas abinieku migrācijas veicināšanai</w:t>
            </w:r>
          </w:p>
        </w:tc>
        <w:tc>
          <w:tcPr>
            <w:tcW w:w="1276" w:type="dxa"/>
          </w:tcPr>
          <w:p w14:paraId="01923B5B" w14:textId="1D8A8451" w:rsidR="00A55B3A" w:rsidRPr="003D4316" w:rsidRDefault="00E74ED5" w:rsidP="00A55B3A">
            <w:pPr>
              <w:jc w:val="center"/>
              <w:rPr>
                <w:rFonts w:asciiTheme="minorHAnsi" w:eastAsia="Arial Unicode MS" w:hAnsiTheme="minorHAnsi" w:cstheme="minorHAnsi"/>
                <w:sz w:val="20"/>
                <w:szCs w:val="20"/>
              </w:rPr>
            </w:pPr>
            <w:r>
              <w:rPr>
                <w:rFonts w:asciiTheme="minorHAnsi" w:eastAsia="Arial Unicode MS" w:hAnsiTheme="minorHAnsi" w:cstheme="minorHAnsi"/>
                <w:sz w:val="20"/>
                <w:szCs w:val="20"/>
              </w:rPr>
              <w:t>I, visā p</w:t>
            </w:r>
            <w:r w:rsidR="00881E33" w:rsidRPr="003D4316">
              <w:rPr>
                <w:rFonts w:asciiTheme="minorHAnsi" w:eastAsia="Arial Unicode MS" w:hAnsiTheme="minorHAnsi" w:cstheme="minorHAnsi"/>
                <w:sz w:val="20"/>
                <w:szCs w:val="20"/>
              </w:rPr>
              <w:t>lāna darbības periodā</w:t>
            </w:r>
          </w:p>
        </w:tc>
        <w:tc>
          <w:tcPr>
            <w:tcW w:w="1842" w:type="dxa"/>
          </w:tcPr>
          <w:p w14:paraId="61FBD125" w14:textId="2F04C9DF" w:rsidR="00A55B3A" w:rsidRPr="003D4316" w:rsidRDefault="00E74ED5" w:rsidP="00A55B3A">
            <w:pPr>
              <w:snapToGrid w:val="0"/>
              <w:jc w:val="center"/>
              <w:rPr>
                <w:rFonts w:asciiTheme="minorHAnsi" w:eastAsia="Arial Unicode MS" w:hAnsiTheme="minorHAnsi" w:cstheme="minorHAnsi"/>
                <w:sz w:val="20"/>
                <w:szCs w:val="20"/>
              </w:rPr>
            </w:pPr>
            <w:proofErr w:type="spellStart"/>
            <w:r>
              <w:rPr>
                <w:rFonts w:asciiTheme="minorHAnsi" w:eastAsia="Arial Unicode MS" w:hAnsiTheme="minorHAnsi" w:cstheme="minorHAnsi"/>
                <w:sz w:val="20"/>
                <w:szCs w:val="20"/>
              </w:rPr>
              <w:t>DAP,p</w:t>
            </w:r>
            <w:r w:rsidR="00881E33" w:rsidRPr="003D4316">
              <w:rPr>
                <w:rFonts w:asciiTheme="minorHAnsi" w:eastAsia="Arial Unicode MS" w:hAnsiTheme="minorHAnsi" w:cstheme="minorHAnsi"/>
                <w:sz w:val="20"/>
                <w:szCs w:val="20"/>
              </w:rPr>
              <w:t>ašvaldība</w:t>
            </w:r>
            <w:proofErr w:type="spellEnd"/>
            <w:r w:rsidR="00881E33" w:rsidRPr="003D4316">
              <w:rPr>
                <w:rFonts w:asciiTheme="minorHAnsi" w:eastAsia="Arial Unicode MS" w:hAnsiTheme="minorHAnsi" w:cstheme="minorHAnsi"/>
                <w:sz w:val="20"/>
                <w:szCs w:val="20"/>
              </w:rPr>
              <w:t>, projektu finansējums,</w:t>
            </w:r>
          </w:p>
        </w:tc>
        <w:tc>
          <w:tcPr>
            <w:tcW w:w="1560" w:type="dxa"/>
          </w:tcPr>
          <w:p w14:paraId="14937666" w14:textId="172D0E2B" w:rsidR="00A55B3A" w:rsidRPr="003D4316" w:rsidRDefault="00881E33" w:rsidP="00A55B3A">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NVO, zemes īpašnieki, pašvaldības</w:t>
            </w:r>
          </w:p>
        </w:tc>
        <w:tc>
          <w:tcPr>
            <w:tcW w:w="1275" w:type="dxa"/>
          </w:tcPr>
          <w:p w14:paraId="7831F2F4" w14:textId="7CF1E51C" w:rsidR="00A55B3A" w:rsidRPr="003D4316" w:rsidRDefault="00881E33" w:rsidP="00A55B3A">
            <w:pPr>
              <w:snapToGrid w:val="0"/>
              <w:jc w:val="center"/>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Precīzi nav nosakāms</w:t>
            </w:r>
          </w:p>
        </w:tc>
        <w:tc>
          <w:tcPr>
            <w:tcW w:w="4381" w:type="dxa"/>
          </w:tcPr>
          <w:p w14:paraId="2F427AEB" w14:textId="40DF7C9E" w:rsidR="00A55B3A" w:rsidRPr="003D4316" w:rsidRDefault="00881E33" w:rsidP="008F4ABA">
            <w:pPr>
              <w:snapToGrid w:val="0"/>
              <w:jc w:val="both"/>
              <w:rPr>
                <w:rFonts w:asciiTheme="minorHAnsi" w:eastAsia="Arial Unicode MS" w:hAnsiTheme="minorHAnsi" w:cstheme="minorHAnsi"/>
                <w:sz w:val="20"/>
                <w:szCs w:val="20"/>
              </w:rPr>
            </w:pPr>
            <w:r w:rsidRPr="003D4316">
              <w:rPr>
                <w:rFonts w:asciiTheme="minorHAnsi" w:hAnsiTheme="minorHAnsi" w:cstheme="minorHAnsi"/>
                <w:sz w:val="20"/>
                <w:szCs w:val="20"/>
              </w:rPr>
              <w:t xml:space="preserve">Tiek </w:t>
            </w:r>
            <w:r w:rsidR="00443072">
              <w:rPr>
                <w:rFonts w:asciiTheme="minorHAnsi" w:hAnsiTheme="minorHAnsi" w:cstheme="minorHAnsi"/>
                <w:sz w:val="20"/>
                <w:szCs w:val="20"/>
              </w:rPr>
              <w:t>uzstādīt</w:t>
            </w:r>
            <w:r w:rsidR="008F4ABA">
              <w:rPr>
                <w:rFonts w:asciiTheme="minorHAnsi" w:hAnsiTheme="minorHAnsi" w:cstheme="minorHAnsi"/>
                <w:sz w:val="20"/>
                <w:szCs w:val="20"/>
              </w:rPr>
              <w:t>as vismaz</w:t>
            </w:r>
            <w:r w:rsidR="00F93DFC">
              <w:rPr>
                <w:rFonts w:asciiTheme="minorHAnsi" w:hAnsiTheme="minorHAnsi" w:cstheme="minorHAnsi"/>
                <w:sz w:val="20"/>
                <w:szCs w:val="20"/>
              </w:rPr>
              <w:t xml:space="preserve"> 3</w:t>
            </w:r>
            <w:r w:rsidR="008F4ABA">
              <w:rPr>
                <w:rFonts w:asciiTheme="minorHAnsi" w:hAnsiTheme="minorHAnsi" w:cstheme="minorHAnsi"/>
                <w:sz w:val="20"/>
                <w:szCs w:val="20"/>
              </w:rPr>
              <w:t xml:space="preserve"> informatīvas zīmes, kas veicina </w:t>
            </w:r>
            <w:r w:rsidRPr="003D4316">
              <w:rPr>
                <w:rFonts w:asciiTheme="minorHAnsi" w:eastAsia="Arial Unicode MS" w:hAnsiTheme="minorHAnsi" w:cstheme="minorHAnsi"/>
                <w:sz w:val="20"/>
                <w:szCs w:val="20"/>
              </w:rPr>
              <w:t>droš</w:t>
            </w:r>
            <w:r w:rsidR="008F4ABA">
              <w:rPr>
                <w:rFonts w:asciiTheme="minorHAnsi" w:eastAsia="Arial Unicode MS" w:hAnsiTheme="minorHAnsi" w:cstheme="minorHAnsi"/>
                <w:sz w:val="20"/>
                <w:szCs w:val="20"/>
              </w:rPr>
              <w:t>u</w:t>
            </w:r>
            <w:r w:rsidRPr="003D4316">
              <w:rPr>
                <w:rFonts w:asciiTheme="minorHAnsi" w:eastAsia="Arial Unicode MS" w:hAnsiTheme="minorHAnsi" w:cstheme="minorHAnsi"/>
                <w:sz w:val="20"/>
                <w:szCs w:val="20"/>
              </w:rPr>
              <w:t xml:space="preserve"> abinieku migrācij</w:t>
            </w:r>
            <w:r w:rsidR="008F4ABA">
              <w:rPr>
                <w:rFonts w:asciiTheme="minorHAnsi" w:eastAsia="Arial Unicode MS" w:hAnsiTheme="minorHAnsi" w:cstheme="minorHAnsi"/>
                <w:sz w:val="20"/>
                <w:szCs w:val="20"/>
              </w:rPr>
              <w:t>u</w:t>
            </w:r>
            <w:r w:rsidR="009B063C">
              <w:rPr>
                <w:rFonts w:asciiTheme="minorHAnsi" w:eastAsia="Arial Unicode MS" w:hAnsiTheme="minorHAnsi" w:cstheme="minorHAnsi"/>
                <w:sz w:val="20"/>
                <w:szCs w:val="20"/>
              </w:rPr>
              <w:t>.</w:t>
            </w:r>
          </w:p>
        </w:tc>
      </w:tr>
      <w:tr w:rsidR="00A55B3A" w:rsidRPr="003D4316" w14:paraId="15C6B206" w14:textId="77777777" w:rsidTr="00602BB4">
        <w:trPr>
          <w:trHeight w:val="268"/>
        </w:trPr>
        <w:tc>
          <w:tcPr>
            <w:tcW w:w="14695" w:type="dxa"/>
            <w:gridSpan w:val="8"/>
            <w:shd w:val="clear" w:color="auto" w:fill="92D050"/>
          </w:tcPr>
          <w:p w14:paraId="5326E25B" w14:textId="77777777" w:rsidR="00A55B3A" w:rsidRPr="003D4316" w:rsidRDefault="00A55B3A" w:rsidP="00A55B3A">
            <w:pPr>
              <w:keepNext/>
              <w:snapToGrid w:val="0"/>
              <w:jc w:val="both"/>
              <w:rPr>
                <w:rFonts w:asciiTheme="minorHAnsi" w:eastAsia="Arial Unicode MS" w:hAnsiTheme="minorHAnsi" w:cstheme="minorHAnsi"/>
                <w:i/>
                <w:sz w:val="20"/>
                <w:szCs w:val="20"/>
              </w:rPr>
            </w:pPr>
            <w:r w:rsidRPr="003D4316">
              <w:rPr>
                <w:rFonts w:asciiTheme="minorHAnsi" w:eastAsia="Arial Unicode MS" w:hAnsiTheme="minorHAnsi" w:cstheme="minorHAnsi"/>
                <w:i/>
                <w:sz w:val="20"/>
                <w:szCs w:val="20"/>
              </w:rPr>
              <w:t>D – Izpēte un monitorings</w:t>
            </w:r>
          </w:p>
        </w:tc>
      </w:tr>
      <w:tr w:rsidR="001B3E16" w:rsidRPr="003D4316" w14:paraId="6A0BA9DE" w14:textId="77777777" w:rsidTr="007C6495">
        <w:trPr>
          <w:trHeight w:val="278"/>
        </w:trPr>
        <w:tc>
          <w:tcPr>
            <w:tcW w:w="1101" w:type="dxa"/>
          </w:tcPr>
          <w:p w14:paraId="1DB9988F" w14:textId="500B54EA"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D.</w:t>
            </w:r>
            <w:r w:rsidR="00881E33" w:rsidRPr="003D4316">
              <w:rPr>
                <w:rFonts w:asciiTheme="minorHAnsi" w:eastAsia="Arial Unicode MS" w:hAnsiTheme="minorHAnsi" w:cstheme="minorHAnsi"/>
                <w:sz w:val="20"/>
                <w:szCs w:val="20"/>
              </w:rPr>
              <w:t>1</w:t>
            </w:r>
            <w:r w:rsidRPr="003D4316">
              <w:rPr>
                <w:rFonts w:asciiTheme="minorHAnsi" w:eastAsia="Arial Unicode MS" w:hAnsiTheme="minorHAnsi" w:cstheme="minorHAnsi"/>
                <w:sz w:val="20"/>
                <w:szCs w:val="20"/>
              </w:rPr>
              <w:t>.1.</w:t>
            </w:r>
          </w:p>
        </w:tc>
        <w:tc>
          <w:tcPr>
            <w:tcW w:w="992" w:type="dxa"/>
          </w:tcPr>
          <w:p w14:paraId="7973EA27" w14:textId="77777777" w:rsidR="001B3E16" w:rsidRPr="003D4316" w:rsidRDefault="001B3E16" w:rsidP="001B3E16">
            <w:pPr>
              <w:snapToGrid w:val="0"/>
              <w:rPr>
                <w:rFonts w:asciiTheme="minorHAnsi" w:hAnsiTheme="minorHAnsi" w:cstheme="minorHAnsi"/>
                <w:sz w:val="20"/>
                <w:szCs w:val="20"/>
              </w:rPr>
            </w:pPr>
            <w:r w:rsidRPr="003D4316">
              <w:rPr>
                <w:rFonts w:asciiTheme="minorHAnsi" w:hAnsiTheme="minorHAnsi" w:cstheme="minorHAnsi"/>
                <w:sz w:val="20"/>
                <w:szCs w:val="20"/>
              </w:rPr>
              <w:t>D.(1.)</w:t>
            </w:r>
          </w:p>
          <w:p w14:paraId="741E55E7" w14:textId="77777777" w:rsidR="001B3E16" w:rsidRPr="003D4316" w:rsidRDefault="001B3E16" w:rsidP="001B3E16">
            <w:pPr>
              <w:snapToGrid w:val="0"/>
              <w:jc w:val="both"/>
              <w:rPr>
                <w:rFonts w:asciiTheme="minorHAnsi" w:eastAsia="Arial Unicode MS" w:hAnsiTheme="minorHAnsi" w:cstheme="minorHAnsi"/>
                <w:sz w:val="20"/>
                <w:szCs w:val="20"/>
              </w:rPr>
            </w:pPr>
          </w:p>
        </w:tc>
        <w:tc>
          <w:tcPr>
            <w:tcW w:w="2268" w:type="dxa"/>
          </w:tcPr>
          <w:p w14:paraId="4AD26259" w14:textId="6EEADCEA" w:rsidR="001B3E16" w:rsidRPr="003D4316" w:rsidRDefault="001B3E16" w:rsidP="001B3E16">
            <w:pPr>
              <w:jc w:val="both"/>
              <w:rPr>
                <w:rFonts w:asciiTheme="minorHAnsi" w:hAnsiTheme="minorHAnsi" w:cstheme="minorHAnsi"/>
                <w:sz w:val="20"/>
                <w:szCs w:val="20"/>
              </w:rPr>
            </w:pPr>
            <w:r w:rsidRPr="003D4316">
              <w:rPr>
                <w:rFonts w:asciiTheme="minorHAnsi" w:hAnsiTheme="minorHAnsi" w:cstheme="minorHAnsi"/>
                <w:sz w:val="20"/>
                <w:szCs w:val="20"/>
              </w:rPr>
              <w:t>Apsaimniekošanas pasākumu efektivitātes monitoringa metodikas izstrādāšana, monitoringa veikšana</w:t>
            </w:r>
          </w:p>
        </w:tc>
        <w:tc>
          <w:tcPr>
            <w:tcW w:w="1276" w:type="dxa"/>
          </w:tcPr>
          <w:p w14:paraId="0413CBAC" w14:textId="4329FBDD" w:rsidR="001B3E16" w:rsidRPr="003D4316" w:rsidRDefault="001B3E16" w:rsidP="001B3E16">
            <w:pPr>
              <w:jc w:val="center"/>
              <w:rPr>
                <w:rFonts w:asciiTheme="minorHAnsi" w:hAnsiTheme="minorHAnsi" w:cstheme="minorHAnsi"/>
                <w:sz w:val="20"/>
                <w:szCs w:val="20"/>
              </w:rPr>
            </w:pPr>
            <w:r w:rsidRPr="003D4316">
              <w:rPr>
                <w:rFonts w:asciiTheme="minorHAnsi" w:hAnsiTheme="minorHAnsi" w:cstheme="minorHAnsi"/>
                <w:sz w:val="20"/>
                <w:szCs w:val="20"/>
              </w:rPr>
              <w:t>II, pēc galveno apsaimniekošanas pasākumu veikšanas</w:t>
            </w:r>
          </w:p>
        </w:tc>
        <w:tc>
          <w:tcPr>
            <w:tcW w:w="1842" w:type="dxa"/>
          </w:tcPr>
          <w:p w14:paraId="06794913" w14:textId="3CB014B1" w:rsidR="001B3E16" w:rsidRPr="003D4316" w:rsidRDefault="001B3E16" w:rsidP="001B3E16">
            <w:pPr>
              <w:jc w:val="center"/>
              <w:rPr>
                <w:rFonts w:asciiTheme="minorHAnsi" w:hAnsiTheme="minorHAnsi" w:cstheme="minorHAnsi"/>
                <w:sz w:val="20"/>
                <w:szCs w:val="20"/>
              </w:rPr>
            </w:pPr>
            <w:r w:rsidRPr="003D4316">
              <w:rPr>
                <w:rFonts w:asciiTheme="minorHAnsi" w:hAnsiTheme="minorHAnsi" w:cstheme="minorHAnsi"/>
                <w:sz w:val="20"/>
                <w:szCs w:val="20"/>
              </w:rPr>
              <w:t>NVO, DAP, projektu finansējums, zinātniskās institūcijas</w:t>
            </w:r>
          </w:p>
        </w:tc>
        <w:tc>
          <w:tcPr>
            <w:tcW w:w="1560" w:type="dxa"/>
          </w:tcPr>
          <w:p w14:paraId="75F50B3B" w14:textId="4A16A81C" w:rsidR="001B3E16" w:rsidRPr="003D4316" w:rsidRDefault="001B3E16" w:rsidP="001B3E16">
            <w:pPr>
              <w:jc w:val="center"/>
              <w:rPr>
                <w:rFonts w:asciiTheme="minorHAnsi" w:hAnsiTheme="minorHAnsi" w:cstheme="minorHAnsi"/>
                <w:sz w:val="20"/>
                <w:szCs w:val="20"/>
              </w:rPr>
            </w:pPr>
            <w:r w:rsidRPr="003D4316">
              <w:rPr>
                <w:rFonts w:asciiTheme="minorHAnsi" w:hAnsiTheme="minorHAnsi" w:cstheme="minorHAnsi"/>
                <w:sz w:val="20"/>
                <w:szCs w:val="20"/>
              </w:rPr>
              <w:t>NVO, DAP, zinātniskās institūcijas</w:t>
            </w:r>
          </w:p>
        </w:tc>
        <w:tc>
          <w:tcPr>
            <w:tcW w:w="1275" w:type="dxa"/>
          </w:tcPr>
          <w:p w14:paraId="54BCD284" w14:textId="623C23E5" w:rsidR="001B3E16" w:rsidRPr="003D4316" w:rsidRDefault="001B3E16" w:rsidP="001B3E16">
            <w:pPr>
              <w:jc w:val="center"/>
              <w:rPr>
                <w:rFonts w:asciiTheme="minorHAnsi" w:hAnsiTheme="minorHAnsi" w:cstheme="minorHAnsi"/>
                <w:sz w:val="20"/>
                <w:szCs w:val="20"/>
              </w:rPr>
            </w:pPr>
            <w:r w:rsidRPr="003D4316">
              <w:rPr>
                <w:rFonts w:asciiTheme="minorHAnsi" w:hAnsiTheme="minorHAnsi" w:cstheme="minorHAnsi"/>
                <w:sz w:val="20"/>
                <w:szCs w:val="20"/>
              </w:rPr>
              <w:t>Precīzi nav nosakāms</w:t>
            </w:r>
          </w:p>
        </w:tc>
        <w:tc>
          <w:tcPr>
            <w:tcW w:w="4381" w:type="dxa"/>
          </w:tcPr>
          <w:p w14:paraId="6AE4E3FF" w14:textId="5684FCBC" w:rsidR="001B3E16" w:rsidRPr="003D4316" w:rsidRDefault="001B3E16" w:rsidP="001B3E16">
            <w:pPr>
              <w:jc w:val="both"/>
              <w:rPr>
                <w:rFonts w:asciiTheme="minorHAnsi" w:hAnsiTheme="minorHAnsi" w:cstheme="minorHAnsi"/>
                <w:sz w:val="20"/>
                <w:szCs w:val="20"/>
              </w:rPr>
            </w:pPr>
            <w:r w:rsidRPr="003D4316">
              <w:rPr>
                <w:rFonts w:asciiTheme="minorHAnsi" w:hAnsiTheme="minorHAnsi" w:cstheme="minorHAnsi"/>
                <w:color w:val="000000" w:themeColor="text1"/>
                <w:sz w:val="20"/>
                <w:szCs w:val="20"/>
              </w:rPr>
              <w:t xml:space="preserve">Izstrādāta monitoringa metodika, uzsākts un ilgtermiņā turpināts </w:t>
            </w:r>
            <w:r w:rsidRPr="003D4316">
              <w:rPr>
                <w:rFonts w:asciiTheme="minorHAnsi" w:hAnsiTheme="minorHAnsi" w:cstheme="minorHAnsi"/>
                <w:sz w:val="20"/>
                <w:szCs w:val="20"/>
              </w:rPr>
              <w:t>monitorings</w:t>
            </w:r>
            <w:r w:rsidR="009B063C">
              <w:rPr>
                <w:rFonts w:asciiTheme="minorHAnsi" w:hAnsiTheme="minorHAnsi" w:cstheme="minorHAnsi"/>
                <w:sz w:val="20"/>
                <w:szCs w:val="20"/>
              </w:rPr>
              <w:t>.</w:t>
            </w:r>
          </w:p>
        </w:tc>
      </w:tr>
      <w:tr w:rsidR="001B3E16" w:rsidRPr="003D4316" w14:paraId="33D89780" w14:textId="77777777" w:rsidTr="007C6495">
        <w:trPr>
          <w:trHeight w:val="278"/>
        </w:trPr>
        <w:tc>
          <w:tcPr>
            <w:tcW w:w="1101" w:type="dxa"/>
          </w:tcPr>
          <w:p w14:paraId="594DC9C7" w14:textId="1E327BB0" w:rsidR="001B3E16" w:rsidRPr="003D4316" w:rsidRDefault="001B3E16" w:rsidP="001B3E16">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D.</w:t>
            </w:r>
            <w:r w:rsidR="00881E33" w:rsidRPr="003D4316">
              <w:rPr>
                <w:rFonts w:asciiTheme="minorHAnsi" w:eastAsia="Arial Unicode MS" w:hAnsiTheme="minorHAnsi" w:cstheme="minorHAnsi"/>
                <w:sz w:val="20"/>
                <w:szCs w:val="20"/>
              </w:rPr>
              <w:t>2</w:t>
            </w:r>
            <w:r w:rsidRPr="003D4316">
              <w:rPr>
                <w:rFonts w:asciiTheme="minorHAnsi" w:eastAsia="Arial Unicode MS" w:hAnsiTheme="minorHAnsi" w:cstheme="minorHAnsi"/>
                <w:sz w:val="20"/>
                <w:szCs w:val="20"/>
              </w:rPr>
              <w:t>.</w:t>
            </w:r>
            <w:r w:rsidR="00881E33" w:rsidRPr="003D4316">
              <w:rPr>
                <w:rFonts w:asciiTheme="minorHAnsi" w:eastAsia="Arial Unicode MS" w:hAnsiTheme="minorHAnsi" w:cstheme="minorHAnsi"/>
                <w:sz w:val="20"/>
                <w:szCs w:val="20"/>
              </w:rPr>
              <w:t>1</w:t>
            </w:r>
            <w:r w:rsidRPr="003D4316">
              <w:rPr>
                <w:rFonts w:asciiTheme="minorHAnsi" w:eastAsia="Arial Unicode MS" w:hAnsiTheme="minorHAnsi" w:cstheme="minorHAnsi"/>
                <w:sz w:val="20"/>
                <w:szCs w:val="20"/>
              </w:rPr>
              <w:t>.</w:t>
            </w:r>
          </w:p>
        </w:tc>
        <w:tc>
          <w:tcPr>
            <w:tcW w:w="992" w:type="dxa"/>
          </w:tcPr>
          <w:p w14:paraId="0D4FA74C" w14:textId="77777777" w:rsidR="001B3E16" w:rsidRPr="003D4316" w:rsidRDefault="001B3E16" w:rsidP="001B3E16">
            <w:pPr>
              <w:snapToGrid w:val="0"/>
              <w:rPr>
                <w:rFonts w:asciiTheme="minorHAnsi" w:hAnsiTheme="minorHAnsi" w:cstheme="minorHAnsi"/>
                <w:sz w:val="20"/>
                <w:szCs w:val="20"/>
              </w:rPr>
            </w:pPr>
            <w:r w:rsidRPr="003D4316">
              <w:rPr>
                <w:rFonts w:asciiTheme="minorHAnsi" w:hAnsiTheme="minorHAnsi" w:cstheme="minorHAnsi"/>
                <w:sz w:val="20"/>
                <w:szCs w:val="20"/>
              </w:rPr>
              <w:t>D.(2.)</w:t>
            </w:r>
          </w:p>
          <w:p w14:paraId="1842ABF7" w14:textId="43D1C84E" w:rsidR="001B3E16" w:rsidRPr="003D4316" w:rsidRDefault="001B3E16" w:rsidP="001B3E16">
            <w:pPr>
              <w:snapToGrid w:val="0"/>
              <w:jc w:val="both"/>
              <w:rPr>
                <w:rFonts w:asciiTheme="minorHAnsi" w:eastAsia="Arial Unicode MS" w:hAnsiTheme="minorHAnsi" w:cstheme="minorHAnsi"/>
                <w:sz w:val="20"/>
                <w:szCs w:val="20"/>
              </w:rPr>
            </w:pPr>
            <w:r w:rsidRPr="003D4316">
              <w:rPr>
                <w:rFonts w:asciiTheme="minorHAnsi" w:hAnsiTheme="minorHAnsi" w:cstheme="minorHAnsi"/>
                <w:sz w:val="20"/>
                <w:szCs w:val="20"/>
              </w:rPr>
              <w:t>D.(3.)</w:t>
            </w:r>
          </w:p>
        </w:tc>
        <w:tc>
          <w:tcPr>
            <w:tcW w:w="2268" w:type="dxa"/>
          </w:tcPr>
          <w:p w14:paraId="50CBDFF2" w14:textId="61FE2CEE" w:rsidR="001B3E16" w:rsidRPr="003D4316" w:rsidRDefault="001B3E16" w:rsidP="001B3E16">
            <w:pPr>
              <w:jc w:val="both"/>
              <w:rPr>
                <w:rFonts w:asciiTheme="minorHAnsi" w:hAnsiTheme="minorHAnsi" w:cstheme="minorHAnsi"/>
                <w:sz w:val="20"/>
                <w:szCs w:val="20"/>
              </w:rPr>
            </w:pPr>
            <w:r w:rsidRPr="003D4316">
              <w:rPr>
                <w:rFonts w:asciiTheme="minorHAnsi" w:hAnsiTheme="minorHAnsi" w:cstheme="minorHAnsi"/>
                <w:sz w:val="20"/>
                <w:szCs w:val="20"/>
              </w:rPr>
              <w:t xml:space="preserve">Sugu un biotopu monitorings </w:t>
            </w:r>
            <w:proofErr w:type="spellStart"/>
            <w:r w:rsidRPr="003D4316">
              <w:rPr>
                <w:rFonts w:asciiTheme="minorHAnsi" w:hAnsiTheme="minorHAnsi" w:cstheme="minorHAnsi"/>
                <w:sz w:val="20"/>
                <w:szCs w:val="20"/>
              </w:rPr>
              <w:t>Natura</w:t>
            </w:r>
            <w:proofErr w:type="spellEnd"/>
            <w:r w:rsidRPr="003D4316">
              <w:rPr>
                <w:rFonts w:asciiTheme="minorHAnsi" w:hAnsiTheme="minorHAnsi" w:cstheme="minorHAnsi"/>
                <w:sz w:val="20"/>
                <w:szCs w:val="20"/>
              </w:rPr>
              <w:t xml:space="preserve"> 2000 vietās</w:t>
            </w:r>
          </w:p>
        </w:tc>
        <w:tc>
          <w:tcPr>
            <w:tcW w:w="1276" w:type="dxa"/>
          </w:tcPr>
          <w:p w14:paraId="385B301D" w14:textId="6F0E8312" w:rsidR="001B3E16" w:rsidRPr="003D4316" w:rsidRDefault="001B3E16" w:rsidP="001B3E16">
            <w:pPr>
              <w:jc w:val="center"/>
              <w:rPr>
                <w:rFonts w:asciiTheme="minorHAnsi" w:eastAsia="Arial Unicode MS" w:hAnsiTheme="minorHAnsi" w:cstheme="minorHAnsi"/>
                <w:sz w:val="20"/>
                <w:szCs w:val="20"/>
              </w:rPr>
            </w:pPr>
            <w:r w:rsidRPr="003D4316">
              <w:rPr>
                <w:rFonts w:asciiTheme="minorHAnsi" w:hAnsiTheme="minorHAnsi" w:cstheme="minorHAnsi"/>
                <w:sz w:val="20"/>
                <w:szCs w:val="20"/>
              </w:rPr>
              <w:t>I, visā plāna darbības periodā</w:t>
            </w:r>
          </w:p>
        </w:tc>
        <w:tc>
          <w:tcPr>
            <w:tcW w:w="1842" w:type="dxa"/>
          </w:tcPr>
          <w:p w14:paraId="1D51A347" w14:textId="1AC736DD" w:rsidR="001B3E16" w:rsidRPr="003D4316" w:rsidRDefault="001B3E16" w:rsidP="001B3E16">
            <w:pPr>
              <w:jc w:val="center"/>
              <w:rPr>
                <w:rFonts w:asciiTheme="minorHAnsi" w:hAnsiTheme="minorHAnsi" w:cstheme="minorHAnsi"/>
                <w:sz w:val="20"/>
                <w:szCs w:val="20"/>
              </w:rPr>
            </w:pPr>
            <w:r w:rsidRPr="003D4316">
              <w:rPr>
                <w:rFonts w:asciiTheme="minorHAnsi" w:hAnsiTheme="minorHAnsi" w:cstheme="minorHAnsi"/>
                <w:sz w:val="20"/>
                <w:szCs w:val="20"/>
              </w:rPr>
              <w:t>DAP, NVO, zinātniskās institūcijas</w:t>
            </w:r>
          </w:p>
        </w:tc>
        <w:tc>
          <w:tcPr>
            <w:tcW w:w="1560" w:type="dxa"/>
          </w:tcPr>
          <w:p w14:paraId="5FF18CFE" w14:textId="6790705C" w:rsidR="001B3E16" w:rsidRPr="003D4316" w:rsidRDefault="001B3E16" w:rsidP="001B3E16">
            <w:pPr>
              <w:snapToGrid w:val="0"/>
              <w:jc w:val="center"/>
              <w:rPr>
                <w:rFonts w:asciiTheme="minorHAnsi" w:eastAsia="Arial Unicode MS" w:hAnsiTheme="minorHAnsi" w:cstheme="minorHAnsi"/>
                <w:sz w:val="20"/>
                <w:szCs w:val="20"/>
              </w:rPr>
            </w:pPr>
            <w:r w:rsidRPr="003D4316">
              <w:rPr>
                <w:rFonts w:asciiTheme="minorHAnsi" w:hAnsiTheme="minorHAnsi" w:cstheme="minorHAnsi"/>
                <w:sz w:val="20"/>
                <w:szCs w:val="20"/>
              </w:rPr>
              <w:t>DAP, NVO, zinātniskās institūcijas</w:t>
            </w:r>
          </w:p>
        </w:tc>
        <w:tc>
          <w:tcPr>
            <w:tcW w:w="1275" w:type="dxa"/>
          </w:tcPr>
          <w:p w14:paraId="50BAE0F0" w14:textId="2B335C7B" w:rsidR="001B3E16" w:rsidRPr="003D4316" w:rsidRDefault="001B3E16" w:rsidP="001B3E16">
            <w:pPr>
              <w:jc w:val="center"/>
              <w:rPr>
                <w:rFonts w:asciiTheme="minorHAnsi" w:hAnsiTheme="minorHAnsi" w:cstheme="minorHAnsi"/>
                <w:sz w:val="20"/>
                <w:szCs w:val="20"/>
              </w:rPr>
            </w:pPr>
            <w:r w:rsidRPr="003D4316">
              <w:rPr>
                <w:rFonts w:asciiTheme="minorHAnsi" w:hAnsiTheme="minorHAnsi" w:cstheme="minorHAnsi"/>
                <w:sz w:val="20"/>
                <w:szCs w:val="20"/>
              </w:rPr>
              <w:t>Precīzi nav nosakāms</w:t>
            </w:r>
          </w:p>
        </w:tc>
        <w:tc>
          <w:tcPr>
            <w:tcW w:w="4381" w:type="dxa"/>
          </w:tcPr>
          <w:p w14:paraId="2C5429E9" w14:textId="2448FC7C" w:rsidR="001B3E16" w:rsidRPr="003D4316" w:rsidRDefault="001B3E16" w:rsidP="001B3E16">
            <w:pPr>
              <w:jc w:val="both"/>
              <w:rPr>
                <w:rFonts w:asciiTheme="minorHAnsi" w:hAnsiTheme="minorHAnsi" w:cstheme="minorHAnsi"/>
                <w:sz w:val="20"/>
                <w:szCs w:val="20"/>
              </w:rPr>
            </w:pPr>
            <w:r w:rsidRPr="003D4316">
              <w:rPr>
                <w:rFonts w:asciiTheme="minorHAnsi" w:hAnsiTheme="minorHAnsi" w:cstheme="minorHAnsi"/>
                <w:color w:val="000000" w:themeColor="text1"/>
                <w:sz w:val="20"/>
                <w:szCs w:val="20"/>
              </w:rPr>
              <w:t xml:space="preserve">Veikts sugu un biotopu monitorings, prioritāri </w:t>
            </w:r>
            <w:r w:rsidR="005E08CC" w:rsidRPr="003D4316">
              <w:rPr>
                <w:rFonts w:asciiTheme="minorHAnsi" w:hAnsiTheme="minorHAnsi" w:cstheme="minorHAnsi"/>
                <w:color w:val="000000" w:themeColor="text1"/>
                <w:sz w:val="20"/>
                <w:szCs w:val="20"/>
              </w:rPr>
              <w:t>putnu</w:t>
            </w:r>
            <w:r w:rsidRPr="003D4316">
              <w:rPr>
                <w:rFonts w:asciiTheme="minorHAnsi" w:hAnsiTheme="minorHAnsi" w:cstheme="minorHAnsi"/>
                <w:color w:val="000000" w:themeColor="text1"/>
                <w:sz w:val="20"/>
                <w:szCs w:val="20"/>
              </w:rPr>
              <w:t xml:space="preserve"> monitorings un </w:t>
            </w:r>
            <w:r w:rsidR="005E08CC" w:rsidRPr="003D4316">
              <w:rPr>
                <w:rFonts w:asciiTheme="minorHAnsi" w:hAnsiTheme="minorHAnsi" w:cstheme="minorHAnsi"/>
                <w:color w:val="000000" w:themeColor="text1"/>
                <w:sz w:val="20"/>
                <w:szCs w:val="20"/>
              </w:rPr>
              <w:t>augu, bezmugurkaulnieku</w:t>
            </w:r>
            <w:r w:rsidRPr="003D4316">
              <w:rPr>
                <w:rFonts w:asciiTheme="minorHAnsi" w:hAnsiTheme="minorHAnsi" w:cstheme="minorHAnsi"/>
                <w:color w:val="000000" w:themeColor="text1"/>
                <w:sz w:val="20"/>
                <w:szCs w:val="20"/>
              </w:rPr>
              <w:t xml:space="preserve"> sugu monitorings.</w:t>
            </w:r>
          </w:p>
        </w:tc>
      </w:tr>
      <w:tr w:rsidR="005E08CC" w:rsidRPr="003D4316" w14:paraId="4E7312CC" w14:textId="77777777" w:rsidTr="007C6495">
        <w:trPr>
          <w:trHeight w:val="278"/>
        </w:trPr>
        <w:tc>
          <w:tcPr>
            <w:tcW w:w="1101" w:type="dxa"/>
          </w:tcPr>
          <w:p w14:paraId="2F35B17E" w14:textId="0621BC35" w:rsidR="005E08CC" w:rsidRPr="003D4316" w:rsidRDefault="005E08CC" w:rsidP="005E08CC">
            <w:pPr>
              <w:snapToGrid w:val="0"/>
              <w:rPr>
                <w:rFonts w:asciiTheme="minorHAnsi" w:eastAsia="Arial Unicode MS" w:hAnsiTheme="minorHAnsi" w:cstheme="minorHAnsi"/>
                <w:sz w:val="20"/>
                <w:szCs w:val="20"/>
              </w:rPr>
            </w:pPr>
            <w:r w:rsidRPr="003D4316">
              <w:rPr>
                <w:rFonts w:asciiTheme="minorHAnsi" w:eastAsia="Arial Unicode MS" w:hAnsiTheme="minorHAnsi" w:cstheme="minorHAnsi"/>
                <w:sz w:val="20"/>
                <w:szCs w:val="20"/>
              </w:rPr>
              <w:t>D.3.1.</w:t>
            </w:r>
          </w:p>
        </w:tc>
        <w:tc>
          <w:tcPr>
            <w:tcW w:w="992" w:type="dxa"/>
          </w:tcPr>
          <w:p w14:paraId="39E6F116" w14:textId="3A967F7E" w:rsidR="005E08CC" w:rsidRPr="003D4316" w:rsidRDefault="009509F4" w:rsidP="005E08CC">
            <w:pPr>
              <w:snapToGrid w:val="0"/>
              <w:rPr>
                <w:rFonts w:asciiTheme="minorHAnsi" w:hAnsiTheme="minorHAnsi" w:cstheme="minorHAnsi"/>
                <w:sz w:val="20"/>
                <w:szCs w:val="20"/>
              </w:rPr>
            </w:pPr>
            <w:r>
              <w:rPr>
                <w:rFonts w:asciiTheme="minorHAnsi" w:hAnsiTheme="minorHAnsi" w:cstheme="minorHAnsi"/>
                <w:sz w:val="20"/>
                <w:szCs w:val="20"/>
              </w:rPr>
              <w:t>D.(4.)</w:t>
            </w:r>
          </w:p>
        </w:tc>
        <w:tc>
          <w:tcPr>
            <w:tcW w:w="2268" w:type="dxa"/>
          </w:tcPr>
          <w:p w14:paraId="6BBBA950" w14:textId="5380B2D1" w:rsidR="005E08CC" w:rsidRPr="003D4316" w:rsidRDefault="009509F4" w:rsidP="005E08CC">
            <w:pPr>
              <w:jc w:val="both"/>
              <w:rPr>
                <w:rFonts w:asciiTheme="minorHAnsi" w:hAnsiTheme="minorHAnsi" w:cstheme="minorHAnsi"/>
                <w:sz w:val="20"/>
                <w:szCs w:val="20"/>
              </w:rPr>
            </w:pPr>
            <w:bookmarkStart w:id="116" w:name="_Hlk28030456"/>
            <w:proofErr w:type="spellStart"/>
            <w:r>
              <w:rPr>
                <w:rFonts w:asciiTheme="minorHAnsi" w:hAnsiTheme="minorHAnsi" w:cstheme="minorHAnsi"/>
                <w:sz w:val="20"/>
                <w:szCs w:val="20"/>
              </w:rPr>
              <w:t>I</w:t>
            </w:r>
            <w:r w:rsidRPr="003D4316">
              <w:rPr>
                <w:rFonts w:asciiTheme="minorHAnsi" w:hAnsiTheme="minorHAnsi" w:cstheme="minorHAnsi"/>
                <w:sz w:val="20"/>
                <w:szCs w:val="20"/>
              </w:rPr>
              <w:t>htiofaunas</w:t>
            </w:r>
            <w:proofErr w:type="spellEnd"/>
            <w:r w:rsidRPr="003D4316">
              <w:rPr>
                <w:rFonts w:asciiTheme="minorHAnsi" w:hAnsiTheme="minorHAnsi" w:cstheme="minorHAnsi"/>
                <w:sz w:val="20"/>
                <w:szCs w:val="20"/>
              </w:rPr>
              <w:t xml:space="preserve"> </w:t>
            </w:r>
            <w:r w:rsidR="005E08CC" w:rsidRPr="003D4316">
              <w:rPr>
                <w:rFonts w:asciiTheme="minorHAnsi" w:hAnsiTheme="minorHAnsi" w:cstheme="minorHAnsi"/>
                <w:sz w:val="20"/>
                <w:szCs w:val="20"/>
              </w:rPr>
              <w:t>un ūdens kvalitātes monitoring</w:t>
            </w:r>
            <w:bookmarkEnd w:id="116"/>
            <w:r w:rsidR="00443072">
              <w:rPr>
                <w:rFonts w:asciiTheme="minorHAnsi" w:hAnsiTheme="minorHAnsi" w:cstheme="minorHAnsi"/>
                <w:sz w:val="20"/>
                <w:szCs w:val="20"/>
              </w:rPr>
              <w:t>s</w:t>
            </w:r>
          </w:p>
        </w:tc>
        <w:tc>
          <w:tcPr>
            <w:tcW w:w="1276" w:type="dxa"/>
          </w:tcPr>
          <w:p w14:paraId="195B577A" w14:textId="47195256" w:rsidR="005E08CC" w:rsidRPr="003D4316" w:rsidRDefault="005E08CC" w:rsidP="005E08CC">
            <w:pPr>
              <w:jc w:val="center"/>
              <w:rPr>
                <w:rFonts w:asciiTheme="minorHAnsi" w:hAnsiTheme="minorHAnsi" w:cstheme="minorHAnsi"/>
                <w:sz w:val="20"/>
                <w:szCs w:val="20"/>
              </w:rPr>
            </w:pPr>
            <w:r w:rsidRPr="003D4316">
              <w:rPr>
                <w:rFonts w:asciiTheme="minorHAnsi" w:hAnsiTheme="minorHAnsi" w:cstheme="minorHAnsi"/>
                <w:sz w:val="20"/>
                <w:szCs w:val="20"/>
              </w:rPr>
              <w:t>I, visā plāna darbības periodā</w:t>
            </w:r>
          </w:p>
        </w:tc>
        <w:tc>
          <w:tcPr>
            <w:tcW w:w="1842" w:type="dxa"/>
          </w:tcPr>
          <w:p w14:paraId="6037AF12" w14:textId="7903BB98" w:rsidR="005E08CC" w:rsidRPr="003D4316" w:rsidRDefault="005E08CC" w:rsidP="005E08CC">
            <w:pPr>
              <w:jc w:val="center"/>
              <w:rPr>
                <w:rFonts w:asciiTheme="minorHAnsi" w:hAnsiTheme="minorHAnsi" w:cstheme="minorHAnsi"/>
                <w:sz w:val="20"/>
                <w:szCs w:val="20"/>
              </w:rPr>
            </w:pPr>
            <w:r w:rsidRPr="003D4316">
              <w:rPr>
                <w:rFonts w:asciiTheme="minorHAnsi" w:hAnsiTheme="minorHAnsi" w:cstheme="minorHAnsi"/>
                <w:sz w:val="20"/>
                <w:szCs w:val="20"/>
              </w:rPr>
              <w:t>DAP, NVO, zinātniskās institūcijas</w:t>
            </w:r>
          </w:p>
        </w:tc>
        <w:tc>
          <w:tcPr>
            <w:tcW w:w="1560" w:type="dxa"/>
          </w:tcPr>
          <w:p w14:paraId="534437E1" w14:textId="44988B4F" w:rsidR="005E08CC" w:rsidRPr="003D4316" w:rsidRDefault="005E08CC" w:rsidP="005E08CC">
            <w:pPr>
              <w:snapToGrid w:val="0"/>
              <w:jc w:val="center"/>
              <w:rPr>
                <w:rFonts w:asciiTheme="minorHAnsi" w:hAnsiTheme="minorHAnsi" w:cstheme="minorHAnsi"/>
                <w:sz w:val="20"/>
                <w:szCs w:val="20"/>
              </w:rPr>
            </w:pPr>
            <w:r w:rsidRPr="003D4316">
              <w:rPr>
                <w:rFonts w:asciiTheme="minorHAnsi" w:hAnsiTheme="minorHAnsi" w:cstheme="minorHAnsi"/>
                <w:sz w:val="20"/>
                <w:szCs w:val="20"/>
              </w:rPr>
              <w:t xml:space="preserve">DAP, NVO, </w:t>
            </w:r>
            <w:r w:rsidR="00104B54" w:rsidRPr="003D4316">
              <w:rPr>
                <w:rFonts w:asciiTheme="minorHAnsi" w:hAnsiTheme="minorHAnsi" w:cstheme="minorHAnsi"/>
                <w:sz w:val="20"/>
                <w:szCs w:val="20"/>
              </w:rPr>
              <w:t xml:space="preserve">LVĢMC, </w:t>
            </w:r>
            <w:r w:rsidRPr="003D4316">
              <w:rPr>
                <w:rFonts w:asciiTheme="minorHAnsi" w:hAnsiTheme="minorHAnsi" w:cstheme="minorHAnsi"/>
                <w:sz w:val="20"/>
                <w:szCs w:val="20"/>
              </w:rPr>
              <w:t>zinātniskās institūcijas</w:t>
            </w:r>
          </w:p>
        </w:tc>
        <w:tc>
          <w:tcPr>
            <w:tcW w:w="1275" w:type="dxa"/>
          </w:tcPr>
          <w:p w14:paraId="7B20939E" w14:textId="44987ECF" w:rsidR="005E08CC" w:rsidRPr="003D4316" w:rsidRDefault="005E08CC" w:rsidP="005E08CC">
            <w:pPr>
              <w:jc w:val="center"/>
              <w:rPr>
                <w:rFonts w:asciiTheme="minorHAnsi" w:hAnsiTheme="minorHAnsi" w:cstheme="minorHAnsi"/>
                <w:sz w:val="20"/>
                <w:szCs w:val="20"/>
              </w:rPr>
            </w:pPr>
            <w:r w:rsidRPr="003D4316">
              <w:rPr>
                <w:rFonts w:asciiTheme="minorHAnsi" w:hAnsiTheme="minorHAnsi" w:cstheme="minorHAnsi"/>
                <w:sz w:val="20"/>
                <w:szCs w:val="20"/>
              </w:rPr>
              <w:t>Precīzi nav nosakāms</w:t>
            </w:r>
          </w:p>
        </w:tc>
        <w:tc>
          <w:tcPr>
            <w:tcW w:w="4381" w:type="dxa"/>
          </w:tcPr>
          <w:p w14:paraId="2BCC0F48" w14:textId="46E0AC10" w:rsidR="005E08CC" w:rsidRPr="003D4316" w:rsidRDefault="005E08CC" w:rsidP="005E08CC">
            <w:pPr>
              <w:jc w:val="both"/>
              <w:rPr>
                <w:rFonts w:asciiTheme="minorHAnsi" w:hAnsiTheme="minorHAnsi" w:cstheme="minorHAnsi"/>
                <w:color w:val="000000" w:themeColor="text1"/>
                <w:sz w:val="20"/>
                <w:szCs w:val="20"/>
              </w:rPr>
            </w:pPr>
            <w:r w:rsidRPr="003D4316">
              <w:rPr>
                <w:rFonts w:asciiTheme="minorHAnsi" w:hAnsiTheme="minorHAnsi" w:cstheme="minorHAnsi"/>
                <w:color w:val="000000" w:themeColor="text1"/>
                <w:sz w:val="20"/>
                <w:szCs w:val="20"/>
              </w:rPr>
              <w:t xml:space="preserve">Veikts </w:t>
            </w:r>
            <w:proofErr w:type="spellStart"/>
            <w:r w:rsidRPr="003D4316">
              <w:rPr>
                <w:rFonts w:asciiTheme="minorHAnsi" w:hAnsiTheme="minorHAnsi" w:cstheme="minorHAnsi"/>
                <w:sz w:val="20"/>
                <w:szCs w:val="20"/>
              </w:rPr>
              <w:t>ihtiofaunas</w:t>
            </w:r>
            <w:proofErr w:type="spellEnd"/>
            <w:r w:rsidRPr="003D4316">
              <w:rPr>
                <w:rFonts w:asciiTheme="minorHAnsi" w:hAnsiTheme="minorHAnsi" w:cstheme="minorHAnsi"/>
                <w:sz w:val="20"/>
                <w:szCs w:val="20"/>
              </w:rPr>
              <w:t xml:space="preserve"> un ūdens kvalitātes monitorings</w:t>
            </w:r>
            <w:r w:rsidR="009B063C">
              <w:rPr>
                <w:rFonts w:asciiTheme="minorHAnsi" w:hAnsiTheme="minorHAnsi" w:cstheme="minorHAnsi"/>
                <w:sz w:val="20"/>
                <w:szCs w:val="20"/>
              </w:rPr>
              <w:t>.</w:t>
            </w:r>
          </w:p>
        </w:tc>
      </w:tr>
      <w:bookmarkEnd w:id="115"/>
    </w:tbl>
    <w:p w14:paraId="1738EAC2" w14:textId="77777777" w:rsidR="00A55B3A" w:rsidRDefault="00A55B3A" w:rsidP="00A55B3A">
      <w:pPr>
        <w:spacing w:after="200" w:line="276" w:lineRule="auto"/>
        <w:jc w:val="right"/>
        <w:rPr>
          <w:rFonts w:asciiTheme="minorHAnsi" w:hAnsiTheme="minorHAnsi"/>
          <w:sz w:val="22"/>
          <w:szCs w:val="22"/>
        </w:rPr>
        <w:sectPr w:rsidR="00A55B3A" w:rsidSect="000C4698">
          <w:headerReference w:type="first" r:id="rId74"/>
          <w:footerReference w:type="first" r:id="rId75"/>
          <w:pgSz w:w="16837" w:h="11905" w:orient="landscape" w:code="9"/>
          <w:pgMar w:top="1134" w:right="1134" w:bottom="1418" w:left="1134" w:header="709" w:footer="709" w:gutter="0"/>
          <w:cols w:space="708"/>
          <w:docGrid w:linePitch="360"/>
        </w:sectPr>
      </w:pPr>
    </w:p>
    <w:p w14:paraId="7D92E578" w14:textId="77777777" w:rsidR="00A55B3A" w:rsidRPr="0091520A" w:rsidRDefault="00A55B3A" w:rsidP="00A55B3A">
      <w:pPr>
        <w:pStyle w:val="Heading2"/>
        <w:rPr>
          <w:rFonts w:asciiTheme="minorHAnsi" w:hAnsiTheme="minorHAnsi"/>
          <w:color w:val="76923C" w:themeColor="accent3" w:themeShade="BF"/>
        </w:rPr>
      </w:pPr>
      <w:r w:rsidRPr="0091520A">
        <w:rPr>
          <w:rFonts w:asciiTheme="minorHAnsi" w:hAnsiTheme="minorHAnsi"/>
          <w:color w:val="76923C" w:themeColor="accent3" w:themeShade="BF"/>
        </w:rPr>
        <w:lastRenderedPageBreak/>
        <w:t>3.</w:t>
      </w:r>
      <w:r w:rsidR="009B519C" w:rsidRPr="0091520A">
        <w:rPr>
          <w:rFonts w:asciiTheme="minorHAnsi" w:hAnsiTheme="minorHAnsi"/>
          <w:color w:val="76923C" w:themeColor="accent3" w:themeShade="BF"/>
        </w:rPr>
        <w:t>3</w:t>
      </w:r>
      <w:r w:rsidRPr="0091520A">
        <w:rPr>
          <w:rFonts w:asciiTheme="minorHAnsi" w:hAnsiTheme="minorHAnsi"/>
          <w:color w:val="76923C" w:themeColor="accent3" w:themeShade="BF"/>
        </w:rPr>
        <w:t>. TERITORIJAS APSAIMNIEKOŠANAS PASĀKUMU APRAKSTS</w:t>
      </w:r>
    </w:p>
    <w:bookmarkEnd w:id="114"/>
    <w:p w14:paraId="7846CEAD" w14:textId="77777777" w:rsidR="001B3E16" w:rsidRPr="00C94DEE" w:rsidRDefault="001B3E16" w:rsidP="001B3E16">
      <w:pPr>
        <w:spacing w:before="60"/>
        <w:jc w:val="both"/>
        <w:rPr>
          <w:rFonts w:asciiTheme="minorHAnsi" w:hAnsiTheme="minorHAnsi"/>
          <w:b/>
          <w:i/>
          <w:sz w:val="22"/>
          <w:szCs w:val="22"/>
        </w:rPr>
      </w:pPr>
      <w:r w:rsidRPr="00457482">
        <w:rPr>
          <w:rFonts w:asciiTheme="minorHAnsi" w:hAnsiTheme="minorHAnsi"/>
          <w:b/>
          <w:i/>
          <w:sz w:val="22"/>
          <w:szCs w:val="22"/>
        </w:rPr>
        <w:t>Administratīv</w:t>
      </w:r>
      <w:r>
        <w:rPr>
          <w:rFonts w:asciiTheme="minorHAnsi" w:hAnsiTheme="minorHAnsi"/>
          <w:b/>
          <w:i/>
          <w:sz w:val="22"/>
          <w:szCs w:val="22"/>
        </w:rPr>
        <w:t>ie un organizatoriskie pasākumi</w:t>
      </w:r>
    </w:p>
    <w:p w14:paraId="7273EE36" w14:textId="22C50A95" w:rsidR="00F42F90" w:rsidRPr="00F42F90" w:rsidRDefault="001E5678" w:rsidP="00F42F90">
      <w:pPr>
        <w:spacing w:before="80"/>
        <w:jc w:val="both"/>
        <w:rPr>
          <w:rFonts w:asciiTheme="minorHAnsi" w:hAnsiTheme="minorHAnsi"/>
          <w:b/>
          <w:sz w:val="22"/>
          <w:szCs w:val="22"/>
        </w:rPr>
      </w:pPr>
      <w:r w:rsidRPr="001E5678">
        <w:rPr>
          <w:rFonts w:asciiTheme="minorHAnsi" w:hAnsiTheme="minorHAnsi"/>
          <w:b/>
          <w:sz w:val="22"/>
          <w:szCs w:val="22"/>
        </w:rPr>
        <w:t xml:space="preserve">A.1.1. </w:t>
      </w:r>
      <w:r w:rsidR="00F42F90" w:rsidRPr="00F42F90">
        <w:rPr>
          <w:rFonts w:asciiTheme="minorHAnsi" w:hAnsiTheme="minorHAnsi"/>
          <w:b/>
          <w:sz w:val="22"/>
          <w:szCs w:val="22"/>
        </w:rPr>
        <w:t xml:space="preserve">Dabas aizsardzības plānā ietverto priekšlikumu iestrāde </w:t>
      </w:r>
      <w:r w:rsidR="009927CF">
        <w:rPr>
          <w:rFonts w:asciiTheme="minorHAnsi" w:hAnsiTheme="minorHAnsi"/>
          <w:b/>
          <w:sz w:val="22"/>
          <w:szCs w:val="22"/>
        </w:rPr>
        <w:t>Madonas novada</w:t>
      </w:r>
      <w:r w:rsidR="00F42F90" w:rsidRPr="00F42F90">
        <w:rPr>
          <w:rFonts w:asciiTheme="minorHAnsi" w:hAnsiTheme="minorHAnsi"/>
          <w:b/>
          <w:sz w:val="22"/>
          <w:szCs w:val="22"/>
        </w:rPr>
        <w:t xml:space="preserve"> teritorijas plānojumā</w:t>
      </w:r>
    </w:p>
    <w:p w14:paraId="4F73B56A" w14:textId="2AE711D8" w:rsidR="001B3E16" w:rsidRDefault="00F42F90" w:rsidP="00F42F90">
      <w:pPr>
        <w:spacing w:before="80"/>
        <w:jc w:val="both"/>
        <w:rPr>
          <w:rFonts w:asciiTheme="minorHAnsi" w:hAnsiTheme="minorHAnsi"/>
          <w:sz w:val="22"/>
          <w:szCs w:val="22"/>
        </w:rPr>
      </w:pPr>
      <w:r w:rsidRPr="00F42F90">
        <w:rPr>
          <w:rFonts w:asciiTheme="minorHAnsi" w:hAnsiTheme="minorHAnsi"/>
          <w:sz w:val="22"/>
          <w:szCs w:val="22"/>
        </w:rPr>
        <w:t xml:space="preserve">Pēc dabas aizsardzības plāna apstiprināšanas, tiklīdz tiek uzsākti </w:t>
      </w:r>
      <w:r w:rsidR="009927CF" w:rsidRPr="009927CF">
        <w:rPr>
          <w:rFonts w:asciiTheme="minorHAnsi" w:hAnsiTheme="minorHAnsi"/>
          <w:sz w:val="22"/>
          <w:szCs w:val="22"/>
        </w:rPr>
        <w:t xml:space="preserve">Madonas novada </w:t>
      </w:r>
      <w:r w:rsidR="00443072">
        <w:rPr>
          <w:rFonts w:asciiTheme="minorHAnsi" w:hAnsiTheme="minorHAnsi"/>
          <w:sz w:val="22"/>
          <w:szCs w:val="22"/>
        </w:rPr>
        <w:t>teritorijas plānojuma grozījumi</w:t>
      </w:r>
      <w:r w:rsidRPr="00F42F90">
        <w:rPr>
          <w:rFonts w:asciiTheme="minorHAnsi" w:hAnsiTheme="minorHAnsi"/>
          <w:sz w:val="22"/>
          <w:szCs w:val="22"/>
        </w:rPr>
        <w:t xml:space="preserve"> vai jauna teritorijas plānojuma izstrāde, teritorijas plānojuma izstrādē ņem vērā dabas aizsardzības plāna nodaļā „Priekšlikumi vietējās pašvaldības teritorijas plānojumam” minētos priekšlikumus, kā arī, ja nepieciešams</w:t>
      </w:r>
      <w:r w:rsidR="00B4663A">
        <w:rPr>
          <w:rFonts w:asciiTheme="minorHAnsi" w:hAnsiTheme="minorHAnsi"/>
          <w:sz w:val="22"/>
          <w:szCs w:val="22"/>
        </w:rPr>
        <w:t>, citus dabas aizsardzības plānā iekļautos</w:t>
      </w:r>
      <w:r w:rsidRPr="00F42F90">
        <w:rPr>
          <w:rFonts w:asciiTheme="minorHAnsi" w:hAnsiTheme="minorHAnsi"/>
          <w:sz w:val="22"/>
          <w:szCs w:val="22"/>
        </w:rPr>
        <w:t xml:space="preserve"> risinājumus</w:t>
      </w:r>
      <w:r w:rsidR="009927CF">
        <w:rPr>
          <w:rFonts w:asciiTheme="minorHAnsi" w:hAnsiTheme="minorHAnsi"/>
          <w:sz w:val="22"/>
          <w:szCs w:val="22"/>
        </w:rPr>
        <w:t>.</w:t>
      </w:r>
    </w:p>
    <w:p w14:paraId="640D9930" w14:textId="542368AB" w:rsidR="006B02BA" w:rsidRPr="001E5678" w:rsidRDefault="006B02BA" w:rsidP="006B02BA">
      <w:pPr>
        <w:spacing w:before="80"/>
        <w:jc w:val="both"/>
        <w:rPr>
          <w:rFonts w:asciiTheme="minorHAnsi" w:hAnsiTheme="minorHAnsi"/>
          <w:b/>
          <w:sz w:val="22"/>
          <w:szCs w:val="22"/>
        </w:rPr>
      </w:pPr>
      <w:r w:rsidRPr="001E5678">
        <w:rPr>
          <w:rFonts w:asciiTheme="minorHAnsi" w:hAnsiTheme="minorHAnsi"/>
          <w:b/>
          <w:sz w:val="22"/>
          <w:szCs w:val="22"/>
        </w:rPr>
        <w:t>A.</w:t>
      </w:r>
      <w:r w:rsidR="007E418D">
        <w:rPr>
          <w:rFonts w:asciiTheme="minorHAnsi" w:hAnsiTheme="minorHAnsi"/>
          <w:b/>
          <w:sz w:val="22"/>
          <w:szCs w:val="22"/>
        </w:rPr>
        <w:t>1</w:t>
      </w:r>
      <w:r w:rsidRPr="001E5678">
        <w:rPr>
          <w:rFonts w:asciiTheme="minorHAnsi" w:hAnsiTheme="minorHAnsi"/>
          <w:b/>
          <w:sz w:val="22"/>
          <w:szCs w:val="22"/>
        </w:rPr>
        <w:t>.</w:t>
      </w:r>
      <w:r w:rsidR="007E418D">
        <w:rPr>
          <w:rFonts w:asciiTheme="minorHAnsi" w:hAnsiTheme="minorHAnsi"/>
          <w:b/>
          <w:sz w:val="22"/>
          <w:szCs w:val="22"/>
        </w:rPr>
        <w:t>2</w:t>
      </w:r>
      <w:r w:rsidRPr="001E5678">
        <w:rPr>
          <w:rFonts w:asciiTheme="minorHAnsi" w:hAnsiTheme="minorHAnsi"/>
          <w:b/>
          <w:sz w:val="22"/>
          <w:szCs w:val="22"/>
        </w:rPr>
        <w:t xml:space="preserve">. IAIN projekta virzīšana un apstiprināšana Ministru kabinetā </w:t>
      </w:r>
    </w:p>
    <w:p w14:paraId="55F2D2D8" w14:textId="286639C2" w:rsidR="007E418D" w:rsidRDefault="006B02BA" w:rsidP="006B02BA">
      <w:pPr>
        <w:spacing w:before="80"/>
        <w:jc w:val="both"/>
        <w:rPr>
          <w:rFonts w:asciiTheme="minorHAnsi" w:hAnsiTheme="minorHAnsi"/>
          <w:sz w:val="22"/>
          <w:szCs w:val="22"/>
        </w:rPr>
      </w:pPr>
      <w:r w:rsidRPr="006B02BA">
        <w:rPr>
          <w:rFonts w:asciiTheme="minorHAnsi" w:hAnsiTheme="minorHAnsi"/>
          <w:sz w:val="22"/>
          <w:szCs w:val="22"/>
        </w:rPr>
        <w:t xml:space="preserve">Pašreizējā situācijā dabas parka teritorijas aizsardzību un izmantošanu nosaka </w:t>
      </w:r>
      <w:r>
        <w:rPr>
          <w:rFonts w:asciiTheme="minorHAnsi" w:hAnsiTheme="minorHAnsi"/>
          <w:sz w:val="22"/>
          <w:szCs w:val="22"/>
        </w:rPr>
        <w:t>Vispārējie īpaši aizsargājamo dabas teritoriju</w:t>
      </w:r>
      <w:r w:rsidRPr="006B02BA">
        <w:rPr>
          <w:rFonts w:asciiTheme="minorHAnsi" w:hAnsiTheme="minorHAnsi"/>
          <w:sz w:val="22"/>
          <w:szCs w:val="22"/>
        </w:rPr>
        <w:t xml:space="preserve"> aizsard</w:t>
      </w:r>
      <w:r>
        <w:rPr>
          <w:rFonts w:asciiTheme="minorHAnsi" w:hAnsiTheme="minorHAnsi"/>
          <w:sz w:val="22"/>
          <w:szCs w:val="22"/>
        </w:rPr>
        <w:t>zības un izmantošanas noteikumi</w:t>
      </w:r>
      <w:r w:rsidRPr="006B02BA">
        <w:rPr>
          <w:rFonts w:asciiTheme="minorHAnsi" w:hAnsiTheme="minorHAnsi"/>
          <w:sz w:val="22"/>
          <w:szCs w:val="22"/>
        </w:rPr>
        <w:t xml:space="preserve">. </w:t>
      </w:r>
      <w:r w:rsidR="002226F1">
        <w:rPr>
          <w:rFonts w:asciiTheme="minorHAnsi" w:hAnsiTheme="minorHAnsi"/>
          <w:sz w:val="22"/>
          <w:szCs w:val="22"/>
        </w:rPr>
        <w:t>IAIN projektā tiek noteiktas ierobežojošās darbības īpaši aizsargājamo zālāju un meža biotopu platībās, kas šobrīd ir pieļaujamas.</w:t>
      </w:r>
      <w:r w:rsidR="002226F1" w:rsidRPr="00287FE1">
        <w:rPr>
          <w:rFonts w:asciiTheme="minorHAnsi" w:hAnsiTheme="minorHAnsi"/>
          <w:sz w:val="22"/>
          <w:szCs w:val="22"/>
        </w:rPr>
        <w:t xml:space="preserve"> </w:t>
      </w:r>
      <w:r w:rsidR="002226F1">
        <w:rPr>
          <w:rFonts w:asciiTheme="minorHAnsi" w:hAnsiTheme="minorHAnsi"/>
          <w:sz w:val="22"/>
          <w:szCs w:val="22"/>
        </w:rPr>
        <w:t xml:space="preserve">Dabas aizsardzības plāna izstrādes ietvaros ir </w:t>
      </w:r>
      <w:r w:rsidR="00B23ED1">
        <w:rPr>
          <w:rFonts w:asciiTheme="minorHAnsi" w:hAnsiTheme="minorHAnsi"/>
          <w:sz w:val="22"/>
          <w:szCs w:val="22"/>
        </w:rPr>
        <w:t xml:space="preserve">ieteikta </w:t>
      </w:r>
      <w:r w:rsidR="002226F1">
        <w:rPr>
          <w:rFonts w:asciiTheme="minorHAnsi" w:hAnsiTheme="minorHAnsi"/>
          <w:sz w:val="22"/>
          <w:szCs w:val="22"/>
        </w:rPr>
        <w:t>dabas parka robežas precizēšana</w:t>
      </w:r>
      <w:r w:rsidR="00B23ED1">
        <w:rPr>
          <w:rFonts w:asciiTheme="minorHAnsi" w:hAnsiTheme="minorHAnsi"/>
          <w:sz w:val="22"/>
          <w:szCs w:val="22"/>
        </w:rPr>
        <w:t>,</w:t>
      </w:r>
      <w:r w:rsidR="002226F1">
        <w:rPr>
          <w:rFonts w:asciiTheme="minorHAnsi" w:hAnsiTheme="minorHAnsi"/>
          <w:sz w:val="22"/>
          <w:szCs w:val="22"/>
        </w:rPr>
        <w:t xml:space="preserve"> to nosakot pa dabā konstatējamām robežām, piemēram, meža nogabalu, kadastru </w:t>
      </w:r>
      <w:r w:rsidR="007E418D">
        <w:rPr>
          <w:rFonts w:asciiTheme="minorHAnsi" w:hAnsiTheme="minorHAnsi"/>
          <w:sz w:val="22"/>
          <w:szCs w:val="22"/>
        </w:rPr>
        <w:t>vai</w:t>
      </w:r>
      <w:r w:rsidR="002226F1">
        <w:rPr>
          <w:rFonts w:asciiTheme="minorHAnsi" w:hAnsiTheme="minorHAnsi"/>
          <w:sz w:val="22"/>
          <w:szCs w:val="22"/>
        </w:rPr>
        <w:t xml:space="preserve"> pa ES nozīmes īpaši aizsargājamo biotopu robežām. </w:t>
      </w:r>
      <w:r w:rsidR="007E418D">
        <w:rPr>
          <w:rFonts w:asciiTheme="minorHAnsi" w:hAnsiTheme="minorHAnsi"/>
          <w:sz w:val="22"/>
          <w:szCs w:val="22"/>
        </w:rPr>
        <w:t>Attiecīgi nepieciešams veikt arī grozījumus</w:t>
      </w:r>
      <w:r w:rsidR="007E418D" w:rsidRPr="007E418D">
        <w:rPr>
          <w:rFonts w:asciiTheme="minorHAnsi" w:hAnsiTheme="minorHAnsi"/>
          <w:sz w:val="22"/>
          <w:szCs w:val="22"/>
        </w:rPr>
        <w:t xml:space="preserve"> MK 1999.</w:t>
      </w:r>
      <w:r w:rsidR="00443072">
        <w:rPr>
          <w:rFonts w:asciiTheme="minorHAnsi" w:hAnsiTheme="minorHAnsi"/>
          <w:sz w:val="22"/>
          <w:szCs w:val="22"/>
        </w:rPr>
        <w:t> </w:t>
      </w:r>
      <w:r w:rsidR="007E418D" w:rsidRPr="007E418D">
        <w:rPr>
          <w:rFonts w:asciiTheme="minorHAnsi" w:hAnsiTheme="minorHAnsi"/>
          <w:sz w:val="22"/>
          <w:szCs w:val="22"/>
        </w:rPr>
        <w:t>gada 9.</w:t>
      </w:r>
      <w:r w:rsidR="00443072">
        <w:rPr>
          <w:rFonts w:asciiTheme="minorHAnsi" w:hAnsiTheme="minorHAnsi"/>
          <w:sz w:val="22"/>
          <w:szCs w:val="22"/>
        </w:rPr>
        <w:t> </w:t>
      </w:r>
      <w:r w:rsidR="007E418D" w:rsidRPr="007E418D">
        <w:rPr>
          <w:rFonts w:asciiTheme="minorHAnsi" w:hAnsiTheme="minorHAnsi"/>
          <w:sz w:val="22"/>
          <w:szCs w:val="22"/>
        </w:rPr>
        <w:t>marta noteikumu Nr.</w:t>
      </w:r>
      <w:r w:rsidR="00443072">
        <w:rPr>
          <w:rFonts w:asciiTheme="minorHAnsi" w:hAnsiTheme="minorHAnsi"/>
          <w:sz w:val="22"/>
          <w:szCs w:val="22"/>
        </w:rPr>
        <w:t> </w:t>
      </w:r>
      <w:r w:rsidR="007E418D" w:rsidRPr="007E418D">
        <w:rPr>
          <w:rFonts w:asciiTheme="minorHAnsi" w:hAnsiTheme="minorHAnsi"/>
          <w:sz w:val="22"/>
          <w:szCs w:val="22"/>
        </w:rPr>
        <w:t>83 „Par dabas parkiem” 37.</w:t>
      </w:r>
      <w:r w:rsidR="00443072">
        <w:rPr>
          <w:rFonts w:asciiTheme="minorHAnsi" w:hAnsiTheme="minorHAnsi"/>
          <w:sz w:val="22"/>
          <w:szCs w:val="22"/>
        </w:rPr>
        <w:t> </w:t>
      </w:r>
      <w:r w:rsidR="007E418D" w:rsidRPr="007E418D">
        <w:rPr>
          <w:rFonts w:asciiTheme="minorHAnsi" w:hAnsiTheme="minorHAnsi"/>
          <w:sz w:val="22"/>
          <w:szCs w:val="22"/>
        </w:rPr>
        <w:t>pielikumā</w:t>
      </w:r>
      <w:r w:rsidR="007E418D">
        <w:rPr>
          <w:rFonts w:asciiTheme="minorHAnsi" w:hAnsiTheme="minorHAnsi"/>
          <w:sz w:val="22"/>
          <w:szCs w:val="22"/>
        </w:rPr>
        <w:t>. Zemes īpašnieki, kuru platības tiktu iekļautas dabas parkā, ir tikuši rakstiski informēti un aicināti izteikt viedokli dabas aizsardzības plāna sabiedriskās apspriešanas sanāksmē.</w:t>
      </w:r>
    </w:p>
    <w:p w14:paraId="78BABFBE" w14:textId="66E763F6" w:rsidR="006B02BA" w:rsidRPr="006B02BA" w:rsidRDefault="006B02BA" w:rsidP="006B02BA">
      <w:pPr>
        <w:spacing w:before="80"/>
        <w:jc w:val="both"/>
        <w:rPr>
          <w:rFonts w:asciiTheme="minorHAnsi" w:hAnsiTheme="minorHAnsi"/>
          <w:sz w:val="22"/>
          <w:szCs w:val="22"/>
        </w:rPr>
      </w:pPr>
      <w:r w:rsidRPr="006B02BA">
        <w:rPr>
          <w:rFonts w:asciiTheme="minorHAnsi" w:hAnsiTheme="minorHAnsi"/>
          <w:sz w:val="22"/>
          <w:szCs w:val="22"/>
        </w:rPr>
        <w:t xml:space="preserve">IAIN projektā tiek plānots </w:t>
      </w:r>
      <w:r>
        <w:rPr>
          <w:rFonts w:asciiTheme="minorHAnsi" w:hAnsiTheme="minorHAnsi"/>
          <w:sz w:val="22"/>
          <w:szCs w:val="22"/>
        </w:rPr>
        <w:t xml:space="preserve">noteikt </w:t>
      </w:r>
      <w:r w:rsidR="002226F1">
        <w:rPr>
          <w:rFonts w:asciiTheme="minorHAnsi" w:hAnsiTheme="minorHAnsi"/>
          <w:sz w:val="22"/>
          <w:szCs w:val="22"/>
        </w:rPr>
        <w:t xml:space="preserve">ES nozīmes zālāju biotopu uzaršanas </w:t>
      </w:r>
      <w:r w:rsidR="007E418D">
        <w:rPr>
          <w:rFonts w:asciiTheme="minorHAnsi" w:hAnsiTheme="minorHAnsi"/>
          <w:sz w:val="22"/>
          <w:szCs w:val="22"/>
        </w:rPr>
        <w:t xml:space="preserve">aizliegumu </w:t>
      </w:r>
      <w:r w:rsidR="002226F1">
        <w:rPr>
          <w:rFonts w:asciiTheme="minorHAnsi" w:hAnsiTheme="minorHAnsi"/>
          <w:sz w:val="22"/>
          <w:szCs w:val="22"/>
        </w:rPr>
        <w:t xml:space="preserve">un </w:t>
      </w:r>
      <w:r>
        <w:rPr>
          <w:rFonts w:asciiTheme="minorHAnsi" w:hAnsiTheme="minorHAnsi"/>
          <w:sz w:val="22"/>
          <w:szCs w:val="22"/>
        </w:rPr>
        <w:t xml:space="preserve">galvenās cirtes ierobežojumu </w:t>
      </w:r>
      <w:r w:rsidRPr="006B02BA">
        <w:rPr>
          <w:rFonts w:asciiTheme="minorHAnsi" w:hAnsiTheme="minorHAnsi"/>
          <w:sz w:val="22"/>
          <w:szCs w:val="22"/>
        </w:rPr>
        <w:t>īpaši aiz</w:t>
      </w:r>
      <w:r>
        <w:rPr>
          <w:rFonts w:asciiTheme="minorHAnsi" w:hAnsiTheme="minorHAnsi"/>
          <w:sz w:val="22"/>
          <w:szCs w:val="22"/>
        </w:rPr>
        <w:t>sargājamo meža biotopu platībās</w:t>
      </w:r>
      <w:r w:rsidR="00B4663A">
        <w:rPr>
          <w:rFonts w:asciiTheme="minorHAnsi" w:hAnsiTheme="minorHAnsi"/>
          <w:sz w:val="22"/>
          <w:szCs w:val="22"/>
        </w:rPr>
        <w:t>.</w:t>
      </w:r>
    </w:p>
    <w:p w14:paraId="04E586AD" w14:textId="74C28C55" w:rsidR="002226F1" w:rsidRDefault="002226F1" w:rsidP="00443072">
      <w:pPr>
        <w:jc w:val="both"/>
        <w:rPr>
          <w:rFonts w:ascii="Calibri" w:hAnsi="Calibri" w:cs="Calibri"/>
          <w:sz w:val="22"/>
          <w:szCs w:val="22"/>
        </w:rPr>
      </w:pPr>
      <w:r>
        <w:rPr>
          <w:rFonts w:ascii="Calibri" w:hAnsi="Calibri" w:cs="Calibri"/>
          <w:sz w:val="22"/>
          <w:szCs w:val="22"/>
        </w:rPr>
        <w:t>Pēc zinātniskās informācijas</w:t>
      </w:r>
      <w:r w:rsidRPr="00EB6E32">
        <w:rPr>
          <w:rFonts w:ascii="Calibri" w:hAnsi="Calibri" w:cs="Calibri"/>
          <w:sz w:val="22"/>
          <w:szCs w:val="22"/>
        </w:rPr>
        <w:t xml:space="preserve"> (2017.</w:t>
      </w:r>
      <w:r w:rsidR="00443072">
        <w:rPr>
          <w:rFonts w:ascii="Calibri" w:hAnsi="Calibri" w:cs="Calibri"/>
          <w:sz w:val="22"/>
          <w:szCs w:val="22"/>
        </w:rPr>
        <w:t> </w:t>
      </w:r>
      <w:r>
        <w:rPr>
          <w:rFonts w:ascii="Calibri" w:hAnsi="Calibri" w:cs="Calibri"/>
          <w:sz w:val="22"/>
          <w:szCs w:val="22"/>
        </w:rPr>
        <w:t>un 2018. gadā veiktā ES</w:t>
      </w:r>
      <w:r w:rsidRPr="00EB6E32">
        <w:rPr>
          <w:rFonts w:ascii="Calibri" w:hAnsi="Calibri" w:cs="Calibri"/>
          <w:sz w:val="22"/>
          <w:szCs w:val="22"/>
        </w:rPr>
        <w:t xml:space="preserve"> biotopu </w:t>
      </w:r>
      <w:r>
        <w:rPr>
          <w:rFonts w:ascii="Calibri" w:hAnsi="Calibri" w:cs="Calibri"/>
          <w:sz w:val="22"/>
          <w:szCs w:val="22"/>
        </w:rPr>
        <w:t>inventarizācija</w:t>
      </w:r>
      <w:r w:rsidRPr="00EB6E32">
        <w:rPr>
          <w:rFonts w:ascii="Calibri" w:hAnsi="Calibri" w:cs="Calibri"/>
          <w:sz w:val="22"/>
          <w:szCs w:val="22"/>
        </w:rPr>
        <w:t xml:space="preserve">) </w:t>
      </w:r>
      <w:r>
        <w:rPr>
          <w:rFonts w:ascii="Calibri" w:hAnsi="Calibri" w:cs="Calibri"/>
          <w:sz w:val="22"/>
          <w:szCs w:val="22"/>
        </w:rPr>
        <w:t>datiem</w:t>
      </w:r>
      <w:r w:rsidRPr="00EB6E32">
        <w:rPr>
          <w:rFonts w:ascii="Calibri" w:hAnsi="Calibri" w:cs="Calibri"/>
          <w:sz w:val="22"/>
          <w:szCs w:val="22"/>
        </w:rPr>
        <w:t xml:space="preserve">, kā arī </w:t>
      </w:r>
      <w:r>
        <w:rPr>
          <w:rFonts w:ascii="Calibri" w:hAnsi="Calibri" w:cs="Calibri"/>
          <w:sz w:val="22"/>
          <w:szCs w:val="22"/>
        </w:rPr>
        <w:t xml:space="preserve">plāna izstrādes ietvaros </w:t>
      </w:r>
      <w:r w:rsidRPr="00EB6E32">
        <w:rPr>
          <w:rFonts w:ascii="Calibri" w:hAnsi="Calibri" w:cs="Calibri"/>
          <w:sz w:val="22"/>
          <w:szCs w:val="22"/>
        </w:rPr>
        <w:t>veikt</w:t>
      </w:r>
      <w:r>
        <w:rPr>
          <w:rFonts w:ascii="Calibri" w:hAnsi="Calibri" w:cs="Calibri"/>
          <w:sz w:val="22"/>
          <w:szCs w:val="22"/>
        </w:rPr>
        <w:t>ās</w:t>
      </w:r>
      <w:r w:rsidRPr="00EB6E32">
        <w:rPr>
          <w:rFonts w:ascii="Calibri" w:hAnsi="Calibri" w:cs="Calibri"/>
          <w:sz w:val="22"/>
          <w:szCs w:val="22"/>
        </w:rPr>
        <w:t xml:space="preserve"> teritorijas izpēte</w:t>
      </w:r>
      <w:r>
        <w:rPr>
          <w:rFonts w:ascii="Calibri" w:hAnsi="Calibri" w:cs="Calibri"/>
          <w:sz w:val="22"/>
          <w:szCs w:val="22"/>
        </w:rPr>
        <w:t>s</w:t>
      </w:r>
      <w:r w:rsidRPr="00EB6E32">
        <w:rPr>
          <w:rFonts w:ascii="Calibri" w:hAnsi="Calibri" w:cs="Calibri"/>
          <w:sz w:val="22"/>
          <w:szCs w:val="22"/>
        </w:rPr>
        <w:t xml:space="preserve"> dabā secināts, ka </w:t>
      </w:r>
      <w:r>
        <w:rPr>
          <w:rFonts w:ascii="Calibri" w:hAnsi="Calibri" w:cs="Calibri"/>
          <w:sz w:val="22"/>
          <w:szCs w:val="22"/>
        </w:rPr>
        <w:t>esošais</w:t>
      </w:r>
      <w:r w:rsidRPr="00EB6E32">
        <w:rPr>
          <w:rFonts w:ascii="Calibri" w:hAnsi="Calibri" w:cs="Calibri"/>
          <w:sz w:val="22"/>
          <w:szCs w:val="22"/>
        </w:rPr>
        <w:t xml:space="preserve"> aizsardzības režīms </w:t>
      </w:r>
      <w:r>
        <w:rPr>
          <w:rFonts w:ascii="Calibri" w:hAnsi="Calibri" w:cs="Calibri"/>
          <w:sz w:val="22"/>
          <w:szCs w:val="22"/>
        </w:rPr>
        <w:t xml:space="preserve">nenodrošina dabas parka galvenās aizsardzības vērtības – </w:t>
      </w:r>
      <w:r w:rsidRPr="00402617">
        <w:rPr>
          <w:rFonts w:ascii="Calibri" w:hAnsi="Calibri" w:cs="Calibri"/>
          <w:sz w:val="22"/>
          <w:szCs w:val="22"/>
        </w:rPr>
        <w:t>palieņu</w:t>
      </w:r>
      <w:r>
        <w:rPr>
          <w:rFonts w:ascii="Calibri" w:hAnsi="Calibri" w:cs="Calibri"/>
          <w:sz w:val="22"/>
          <w:szCs w:val="22"/>
        </w:rPr>
        <w:t xml:space="preserve"> zālāju</w:t>
      </w:r>
      <w:r w:rsidRPr="00402617">
        <w:rPr>
          <w:rFonts w:ascii="Calibri" w:hAnsi="Calibri" w:cs="Calibri"/>
          <w:sz w:val="22"/>
          <w:szCs w:val="22"/>
        </w:rPr>
        <w:t xml:space="preserve"> un </w:t>
      </w:r>
      <w:r>
        <w:rPr>
          <w:rFonts w:ascii="Calibri" w:hAnsi="Calibri" w:cs="Calibri"/>
          <w:sz w:val="22"/>
          <w:szCs w:val="22"/>
        </w:rPr>
        <w:t>citu ES nozīmes īpaši aizsargājamo biotopu aizsardzību.</w:t>
      </w:r>
    </w:p>
    <w:p w14:paraId="25037302" w14:textId="77777777" w:rsidR="001B3E16" w:rsidRDefault="001B3E16" w:rsidP="001B3E16">
      <w:pPr>
        <w:spacing w:before="120"/>
        <w:jc w:val="both"/>
        <w:rPr>
          <w:rFonts w:asciiTheme="minorHAnsi" w:hAnsiTheme="minorHAnsi"/>
          <w:b/>
          <w:i/>
          <w:sz w:val="22"/>
          <w:szCs w:val="22"/>
        </w:rPr>
      </w:pPr>
      <w:r w:rsidRPr="00457482">
        <w:rPr>
          <w:rFonts w:asciiTheme="minorHAnsi" w:hAnsiTheme="minorHAnsi"/>
          <w:b/>
          <w:i/>
          <w:sz w:val="22"/>
          <w:szCs w:val="22"/>
        </w:rPr>
        <w:t>Dabas vērtību aizsardzība un apsaimniekošana</w:t>
      </w:r>
    </w:p>
    <w:p w14:paraId="670A10AF" w14:textId="414D0431" w:rsidR="00F4505B" w:rsidRDefault="00F42F90"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w:t>
      </w:r>
      <w:r w:rsidR="009927CF" w:rsidRPr="008F3A2C">
        <w:rPr>
          <w:rFonts w:asciiTheme="minorHAnsi" w:hAnsiTheme="minorHAnsi"/>
          <w:b/>
          <w:bCs/>
          <w:iCs/>
          <w:sz w:val="22"/>
          <w:szCs w:val="22"/>
        </w:rPr>
        <w:t>1</w:t>
      </w:r>
      <w:r w:rsidRPr="008F3A2C">
        <w:rPr>
          <w:rFonts w:asciiTheme="minorHAnsi" w:hAnsiTheme="minorHAnsi"/>
          <w:b/>
          <w:bCs/>
          <w:iCs/>
          <w:sz w:val="22"/>
          <w:szCs w:val="22"/>
        </w:rPr>
        <w:t xml:space="preserve">.1. </w:t>
      </w:r>
      <w:r w:rsidR="00F4505B" w:rsidRPr="008F3A2C">
        <w:rPr>
          <w:rFonts w:asciiTheme="minorHAnsi" w:hAnsiTheme="minorHAnsi"/>
          <w:b/>
          <w:bCs/>
          <w:iCs/>
          <w:sz w:val="22"/>
          <w:szCs w:val="22"/>
        </w:rPr>
        <w:t>Ganīšana un pļaušana aizsargājamos zālāju biotopos</w:t>
      </w:r>
    </w:p>
    <w:p w14:paraId="40C28DAF" w14:textId="70ECDEF6" w:rsidR="001E5678" w:rsidRPr="00D6266D" w:rsidRDefault="001E5678" w:rsidP="001E5678">
      <w:pPr>
        <w:spacing w:before="120"/>
        <w:jc w:val="both"/>
        <w:rPr>
          <w:rFonts w:asciiTheme="minorHAnsi" w:hAnsiTheme="minorHAnsi"/>
          <w:sz w:val="22"/>
          <w:szCs w:val="22"/>
        </w:rPr>
      </w:pPr>
      <w:r w:rsidRPr="00D6266D">
        <w:rPr>
          <w:rFonts w:ascii="Calibri" w:hAnsi="Calibri"/>
          <w:color w:val="000000"/>
          <w:sz w:val="22"/>
          <w:szCs w:val="22"/>
        </w:rPr>
        <w:t xml:space="preserve">Tradicionālās mozaīkveida ainavas uzturēšanai būtu vēlams ekstensīvi apsaimniekot visas zālāju platības, </w:t>
      </w:r>
      <w:r w:rsidRPr="001E5678">
        <w:rPr>
          <w:rFonts w:ascii="Calibri" w:hAnsi="Calibri"/>
          <w:b/>
          <w:color w:val="000000"/>
          <w:sz w:val="22"/>
          <w:szCs w:val="22"/>
        </w:rPr>
        <w:t>pļaujot tās vismaz reizi gadā</w:t>
      </w:r>
      <w:r w:rsidR="00C816EA">
        <w:rPr>
          <w:rFonts w:ascii="Calibri" w:hAnsi="Calibri"/>
          <w:b/>
          <w:color w:val="000000"/>
          <w:sz w:val="22"/>
          <w:szCs w:val="22"/>
        </w:rPr>
        <w:t xml:space="preserve"> </w:t>
      </w:r>
      <w:r w:rsidR="00C816EA" w:rsidRPr="001E5678">
        <w:rPr>
          <w:rFonts w:asciiTheme="minorHAnsi" w:hAnsiTheme="minorHAnsi"/>
          <w:b/>
          <w:sz w:val="22"/>
          <w:szCs w:val="22"/>
        </w:rPr>
        <w:t>vai ekstensīvi ganot</w:t>
      </w:r>
      <w:r w:rsidRPr="00D6266D">
        <w:rPr>
          <w:rFonts w:ascii="Calibri" w:hAnsi="Calibri"/>
          <w:color w:val="000000"/>
          <w:sz w:val="22"/>
          <w:szCs w:val="22"/>
        </w:rPr>
        <w:t>, taču par prioritāti uzskatāmi zālāji, kuri normatīvajos aktos noteiktajā kārtībā Dabas aizsardzības pārvaldes un Lauku atbalsta dienesta uzturētajā valsts reģistrā ir reģistrēti kā īpaši aizsargājami zālāju biotopi. Prioritāri apsaimniekojamo zālāju platības ir</w:t>
      </w:r>
      <w:r w:rsidR="00C307FD">
        <w:rPr>
          <w:rFonts w:ascii="Calibri" w:hAnsi="Calibri"/>
          <w:color w:val="000000"/>
          <w:sz w:val="22"/>
          <w:szCs w:val="22"/>
        </w:rPr>
        <w:t> 438,29</w:t>
      </w:r>
      <w:r w:rsidR="00C307FD" w:rsidRPr="00D6266D">
        <w:rPr>
          <w:rFonts w:ascii="Calibri" w:hAnsi="Calibri"/>
          <w:color w:val="000000"/>
          <w:sz w:val="22"/>
          <w:szCs w:val="22"/>
        </w:rPr>
        <w:t xml:space="preserve"> </w:t>
      </w:r>
      <w:r w:rsidR="00443072">
        <w:rPr>
          <w:rFonts w:ascii="Calibri" w:hAnsi="Calibri"/>
          <w:color w:val="000000"/>
          <w:sz w:val="22"/>
          <w:szCs w:val="22"/>
        </w:rPr>
        <w:t>ha (kas veido 51,55 </w:t>
      </w:r>
      <w:r w:rsidRPr="00D6266D">
        <w:rPr>
          <w:rFonts w:ascii="Calibri" w:hAnsi="Calibri"/>
          <w:color w:val="000000"/>
          <w:sz w:val="22"/>
          <w:szCs w:val="22"/>
        </w:rPr>
        <w:t xml:space="preserve">% no visas dabas parka platības), tās norādītas biotopu kartē kā </w:t>
      </w:r>
      <w:r w:rsidR="00C816EA">
        <w:rPr>
          <w:rFonts w:ascii="Calibri" w:hAnsi="Calibri"/>
          <w:color w:val="000000"/>
          <w:sz w:val="22"/>
          <w:szCs w:val="22"/>
        </w:rPr>
        <w:t>ES nozīmes īpaši</w:t>
      </w:r>
      <w:r w:rsidRPr="00D6266D">
        <w:rPr>
          <w:rFonts w:ascii="Calibri" w:hAnsi="Calibri"/>
          <w:color w:val="000000"/>
          <w:sz w:val="22"/>
          <w:szCs w:val="22"/>
        </w:rPr>
        <w:t xml:space="preserve"> aizsargājamie zālāju biotopi (skatīt Apsaimniekošanas pasākumu karti – 5.</w:t>
      </w:r>
      <w:r w:rsidR="00443072">
        <w:rPr>
          <w:rFonts w:ascii="Calibri" w:hAnsi="Calibri"/>
          <w:color w:val="000000"/>
          <w:sz w:val="22"/>
          <w:szCs w:val="22"/>
        </w:rPr>
        <w:t> </w:t>
      </w:r>
      <w:r w:rsidRPr="00D6266D">
        <w:rPr>
          <w:rFonts w:ascii="Calibri" w:hAnsi="Calibri"/>
          <w:color w:val="000000"/>
          <w:sz w:val="22"/>
          <w:szCs w:val="22"/>
        </w:rPr>
        <w:t>pielikumu).</w:t>
      </w:r>
    </w:p>
    <w:p w14:paraId="1C8EE82A" w14:textId="4948993A" w:rsidR="00F4505B" w:rsidRPr="00D6266D" w:rsidRDefault="001E5678" w:rsidP="00F4505B">
      <w:pPr>
        <w:spacing w:before="120"/>
        <w:jc w:val="both"/>
        <w:rPr>
          <w:rFonts w:asciiTheme="minorHAnsi" w:hAnsiTheme="minorHAnsi"/>
          <w:sz w:val="22"/>
          <w:szCs w:val="22"/>
        </w:rPr>
      </w:pPr>
      <w:r>
        <w:rPr>
          <w:rFonts w:asciiTheme="minorHAnsi" w:hAnsiTheme="minorHAnsi"/>
          <w:sz w:val="22"/>
          <w:szCs w:val="22"/>
        </w:rPr>
        <w:t>Dažkārt, l</w:t>
      </w:r>
      <w:r w:rsidR="00F4505B" w:rsidRPr="00D6266D">
        <w:rPr>
          <w:rFonts w:asciiTheme="minorHAnsi" w:hAnsiTheme="minorHAnsi"/>
          <w:sz w:val="22"/>
          <w:szCs w:val="22"/>
        </w:rPr>
        <w:t>ai veiktu zālāju apsaimniekošanu, vajadzības gadījumā jāveic arī nepieciešamie sagatavošanās darbi –</w:t>
      </w:r>
      <w:r w:rsidR="00443072">
        <w:rPr>
          <w:rFonts w:asciiTheme="minorHAnsi" w:hAnsiTheme="minorHAnsi"/>
          <w:sz w:val="22"/>
          <w:szCs w:val="22"/>
        </w:rPr>
        <w:t> </w:t>
      </w:r>
      <w:r w:rsidR="00F4505B" w:rsidRPr="00D6266D">
        <w:rPr>
          <w:rFonts w:asciiTheme="minorHAnsi" w:hAnsiTheme="minorHAnsi"/>
          <w:sz w:val="22"/>
          <w:szCs w:val="22"/>
        </w:rPr>
        <w:t xml:space="preserve">ceļu un nobrauktuvju veidošana, kā arī </w:t>
      </w:r>
      <w:r w:rsidR="00F4505B" w:rsidRPr="00BC3F3A">
        <w:rPr>
          <w:rFonts w:asciiTheme="minorHAnsi" w:hAnsiTheme="minorHAnsi"/>
          <w:b/>
          <w:sz w:val="22"/>
          <w:szCs w:val="22"/>
        </w:rPr>
        <w:t>jāizvērtē pļaušanas iespējamība</w:t>
      </w:r>
      <w:r w:rsidR="00F4505B" w:rsidRPr="00D6266D">
        <w:rPr>
          <w:rFonts w:asciiTheme="minorHAnsi" w:hAnsiTheme="minorHAnsi"/>
          <w:sz w:val="22"/>
          <w:szCs w:val="22"/>
        </w:rPr>
        <w:t>, ņemot vērā, ka mainīgā reljefa</w:t>
      </w:r>
      <w:r w:rsidR="007E418D">
        <w:rPr>
          <w:rFonts w:asciiTheme="minorHAnsi" w:hAnsiTheme="minorHAnsi"/>
          <w:sz w:val="22"/>
          <w:szCs w:val="22"/>
        </w:rPr>
        <w:t xml:space="preserve"> un </w:t>
      </w:r>
      <w:r>
        <w:rPr>
          <w:rFonts w:asciiTheme="minorHAnsi" w:hAnsiTheme="minorHAnsi"/>
          <w:sz w:val="22"/>
          <w:szCs w:val="22"/>
        </w:rPr>
        <w:t>palu</w:t>
      </w:r>
      <w:r w:rsidR="00F4505B" w:rsidRPr="00D6266D">
        <w:rPr>
          <w:rFonts w:asciiTheme="minorHAnsi" w:hAnsiTheme="minorHAnsi"/>
          <w:sz w:val="22"/>
          <w:szCs w:val="22"/>
        </w:rPr>
        <w:t xml:space="preserve"> dēļ zālāju pļaušana var būt ļoti apgrūtin</w:t>
      </w:r>
      <w:r w:rsidR="00C816EA">
        <w:rPr>
          <w:rFonts w:asciiTheme="minorHAnsi" w:hAnsiTheme="minorHAnsi"/>
          <w:sz w:val="22"/>
          <w:szCs w:val="22"/>
        </w:rPr>
        <w:t>āta</w:t>
      </w:r>
      <w:r w:rsidR="00F4505B" w:rsidRPr="00D6266D">
        <w:rPr>
          <w:rFonts w:asciiTheme="minorHAnsi" w:hAnsiTheme="minorHAnsi"/>
          <w:sz w:val="22"/>
          <w:szCs w:val="22"/>
        </w:rPr>
        <w:t>. Alternatīva šādos gadījumos ir pļaušana ar rok</w:t>
      </w:r>
      <w:r w:rsidR="00F4505B">
        <w:rPr>
          <w:rFonts w:asciiTheme="minorHAnsi" w:hAnsiTheme="minorHAnsi"/>
          <w:sz w:val="22"/>
          <w:szCs w:val="22"/>
        </w:rPr>
        <w:t xml:space="preserve">as darbarīkiem </w:t>
      </w:r>
      <w:r w:rsidR="00F4505B" w:rsidRPr="00D6266D">
        <w:rPr>
          <w:rFonts w:asciiTheme="minorHAnsi" w:hAnsiTheme="minorHAnsi"/>
          <w:sz w:val="22"/>
          <w:szCs w:val="22"/>
        </w:rPr>
        <w:t>(</w:t>
      </w:r>
      <w:r w:rsidR="00F4505B">
        <w:rPr>
          <w:rFonts w:asciiTheme="minorHAnsi" w:hAnsiTheme="minorHAnsi"/>
          <w:sz w:val="22"/>
          <w:szCs w:val="22"/>
        </w:rPr>
        <w:t xml:space="preserve">rokas </w:t>
      </w:r>
      <w:r w:rsidR="00F4505B" w:rsidRPr="00D6266D">
        <w:rPr>
          <w:rFonts w:asciiTheme="minorHAnsi" w:hAnsiTheme="minorHAnsi"/>
          <w:sz w:val="22"/>
          <w:szCs w:val="22"/>
        </w:rPr>
        <w:t xml:space="preserve">izkapti, </w:t>
      </w:r>
      <w:r w:rsidR="00F4505B">
        <w:rPr>
          <w:rFonts w:asciiTheme="minorHAnsi" w:hAnsiTheme="minorHAnsi"/>
          <w:sz w:val="22"/>
          <w:szCs w:val="22"/>
        </w:rPr>
        <w:t xml:space="preserve">rokas </w:t>
      </w:r>
      <w:proofErr w:type="spellStart"/>
      <w:r w:rsidR="00F4505B">
        <w:rPr>
          <w:rFonts w:asciiTheme="minorHAnsi" w:hAnsiTheme="minorHAnsi"/>
          <w:sz w:val="22"/>
          <w:szCs w:val="22"/>
        </w:rPr>
        <w:t>motorinstrumentiem</w:t>
      </w:r>
      <w:proofErr w:type="spellEnd"/>
      <w:r w:rsidR="00F4505B" w:rsidRPr="00D6266D">
        <w:rPr>
          <w:rFonts w:asciiTheme="minorHAnsi" w:hAnsiTheme="minorHAnsi"/>
          <w:sz w:val="22"/>
          <w:szCs w:val="22"/>
        </w:rPr>
        <w:t>) vai noganīšana ar lopiem.</w:t>
      </w:r>
    </w:p>
    <w:p w14:paraId="316D5100" w14:textId="256CBFAA" w:rsidR="00F4505B" w:rsidRPr="00D6266D" w:rsidRDefault="00F4505B" w:rsidP="00F4505B">
      <w:pPr>
        <w:spacing w:before="120"/>
        <w:jc w:val="both"/>
        <w:rPr>
          <w:rFonts w:asciiTheme="minorHAnsi" w:hAnsiTheme="minorHAnsi"/>
          <w:sz w:val="22"/>
          <w:szCs w:val="22"/>
        </w:rPr>
      </w:pPr>
      <w:r w:rsidRPr="00D6266D">
        <w:rPr>
          <w:rFonts w:asciiTheme="minorHAnsi" w:hAnsiTheme="minorHAnsi"/>
          <w:sz w:val="22"/>
          <w:szCs w:val="22"/>
        </w:rPr>
        <w:t xml:space="preserve">Lai </w:t>
      </w:r>
      <w:r>
        <w:rPr>
          <w:rFonts w:asciiTheme="minorHAnsi" w:hAnsiTheme="minorHAnsi"/>
          <w:sz w:val="22"/>
          <w:szCs w:val="22"/>
        </w:rPr>
        <w:t>ierobežotu</w:t>
      </w:r>
      <w:r w:rsidRPr="00D6266D">
        <w:rPr>
          <w:rFonts w:asciiTheme="minorHAnsi" w:hAnsiTheme="minorHAnsi"/>
          <w:sz w:val="22"/>
          <w:szCs w:val="22"/>
        </w:rPr>
        <w:t xml:space="preserve"> koku </w:t>
      </w:r>
      <w:r>
        <w:rPr>
          <w:rFonts w:asciiTheme="minorHAnsi" w:hAnsiTheme="minorHAnsi"/>
          <w:sz w:val="22"/>
          <w:szCs w:val="22"/>
        </w:rPr>
        <w:t xml:space="preserve">un krūmu </w:t>
      </w:r>
      <w:r w:rsidRPr="00D6266D">
        <w:rPr>
          <w:rFonts w:asciiTheme="minorHAnsi" w:hAnsiTheme="minorHAnsi"/>
          <w:sz w:val="22"/>
          <w:szCs w:val="22"/>
        </w:rPr>
        <w:t xml:space="preserve">atvašu veidošanos, zālājus nepieciešams pļaut regulāri, katru gadu. </w:t>
      </w:r>
      <w:r w:rsidR="001E5678">
        <w:rPr>
          <w:rFonts w:asciiTheme="minorHAnsi" w:hAnsiTheme="minorHAnsi"/>
          <w:sz w:val="22"/>
          <w:szCs w:val="22"/>
        </w:rPr>
        <w:t>Pilnīgai</w:t>
      </w:r>
      <w:r>
        <w:rPr>
          <w:rFonts w:asciiTheme="minorHAnsi" w:hAnsiTheme="minorHAnsi"/>
          <w:sz w:val="22"/>
          <w:szCs w:val="22"/>
        </w:rPr>
        <w:t xml:space="preserve"> </w:t>
      </w:r>
      <w:r w:rsidR="001E5678">
        <w:rPr>
          <w:rFonts w:asciiTheme="minorHAnsi" w:hAnsiTheme="minorHAnsi"/>
          <w:sz w:val="22"/>
          <w:szCs w:val="22"/>
        </w:rPr>
        <w:t>atvašu veidošanās ierobežošanai</w:t>
      </w:r>
      <w:r>
        <w:rPr>
          <w:rFonts w:asciiTheme="minorHAnsi" w:hAnsiTheme="minorHAnsi"/>
          <w:sz w:val="22"/>
          <w:szCs w:val="22"/>
        </w:rPr>
        <w:t xml:space="preserve">, piemēram, kārklu ierobežošanas gadījumā, kad </w:t>
      </w:r>
      <w:r w:rsidRPr="00453FBA">
        <w:rPr>
          <w:rFonts w:asciiTheme="minorHAnsi" w:hAnsiTheme="minorHAnsi"/>
          <w:sz w:val="22"/>
          <w:szCs w:val="22"/>
        </w:rPr>
        <w:t>veido</w:t>
      </w:r>
      <w:r w:rsidR="00092516">
        <w:rPr>
          <w:rFonts w:asciiTheme="minorHAnsi" w:hAnsiTheme="minorHAnsi"/>
          <w:sz w:val="22"/>
          <w:szCs w:val="22"/>
        </w:rPr>
        <w:t xml:space="preserve">jas </w:t>
      </w:r>
      <w:r w:rsidR="00092516" w:rsidRPr="00463D37">
        <w:rPr>
          <w:rFonts w:asciiTheme="minorHAnsi" w:hAnsiTheme="minorHAnsi"/>
          <w:sz w:val="22"/>
          <w:szCs w:val="22"/>
        </w:rPr>
        <w:t>„</w:t>
      </w:r>
      <w:r>
        <w:rPr>
          <w:rFonts w:asciiTheme="minorHAnsi" w:hAnsiTheme="minorHAnsi"/>
          <w:sz w:val="22"/>
          <w:szCs w:val="22"/>
        </w:rPr>
        <w:t>atvašu tepiķi</w:t>
      </w:r>
      <w:r w:rsidRPr="00453FBA">
        <w:rPr>
          <w:rFonts w:asciiTheme="minorHAnsi" w:hAnsiTheme="minorHAnsi"/>
          <w:sz w:val="22"/>
          <w:szCs w:val="22"/>
        </w:rPr>
        <w:t xml:space="preserve">”, </w:t>
      </w:r>
      <w:r>
        <w:rPr>
          <w:rFonts w:asciiTheme="minorHAnsi" w:hAnsiTheme="minorHAnsi"/>
          <w:sz w:val="22"/>
          <w:szCs w:val="22"/>
        </w:rPr>
        <w:t xml:space="preserve">nepieciešams veikt koku un krūmu </w:t>
      </w:r>
      <w:r w:rsidRPr="00BC3F3A">
        <w:rPr>
          <w:rFonts w:asciiTheme="minorHAnsi" w:hAnsiTheme="minorHAnsi"/>
          <w:b/>
          <w:sz w:val="22"/>
          <w:szCs w:val="22"/>
        </w:rPr>
        <w:t xml:space="preserve">sakņu kaklu </w:t>
      </w:r>
      <w:proofErr w:type="spellStart"/>
      <w:r w:rsidRPr="00BC3F3A">
        <w:rPr>
          <w:rFonts w:asciiTheme="minorHAnsi" w:hAnsiTheme="minorHAnsi"/>
          <w:b/>
          <w:sz w:val="22"/>
          <w:szCs w:val="22"/>
        </w:rPr>
        <w:t>frēžēšanu</w:t>
      </w:r>
      <w:proofErr w:type="spellEnd"/>
      <w:r w:rsidRPr="00453FBA">
        <w:rPr>
          <w:rFonts w:asciiTheme="minorHAnsi" w:hAnsiTheme="minorHAnsi"/>
          <w:sz w:val="22"/>
          <w:szCs w:val="22"/>
        </w:rPr>
        <w:t>.</w:t>
      </w:r>
      <w:r>
        <w:rPr>
          <w:rFonts w:asciiTheme="minorHAnsi" w:hAnsiTheme="minorHAnsi"/>
          <w:sz w:val="22"/>
          <w:szCs w:val="22"/>
        </w:rPr>
        <w:t xml:space="preserve"> </w:t>
      </w:r>
      <w:r w:rsidRPr="00D6266D">
        <w:rPr>
          <w:rFonts w:asciiTheme="minorHAnsi" w:hAnsiTheme="minorHAnsi"/>
          <w:sz w:val="22"/>
          <w:szCs w:val="22"/>
        </w:rPr>
        <w:t xml:space="preserve">Pēc pļaušanas ir būtiski savākt sienu vai zāles zaļo masu. Pļaujot ES nozīmes zālāju biotopus, </w:t>
      </w:r>
      <w:r w:rsidRPr="00BC3F3A">
        <w:rPr>
          <w:rFonts w:asciiTheme="minorHAnsi" w:hAnsiTheme="minorHAnsi"/>
          <w:b/>
          <w:sz w:val="22"/>
          <w:szCs w:val="22"/>
        </w:rPr>
        <w:t xml:space="preserve">nav pieļaujama </w:t>
      </w:r>
      <w:r w:rsidR="00C47E7F" w:rsidRPr="000E2E3C">
        <w:rPr>
          <w:rFonts w:asciiTheme="minorHAnsi" w:hAnsiTheme="minorHAnsi"/>
          <w:b/>
          <w:color w:val="000000" w:themeColor="text1"/>
          <w:sz w:val="22"/>
          <w:szCs w:val="22"/>
        </w:rPr>
        <w:t xml:space="preserve">zāles </w:t>
      </w:r>
      <w:r w:rsidRPr="00BC3F3A">
        <w:rPr>
          <w:rFonts w:asciiTheme="minorHAnsi" w:hAnsiTheme="minorHAnsi"/>
          <w:b/>
          <w:sz w:val="22"/>
          <w:szCs w:val="22"/>
        </w:rPr>
        <w:t>smalcināšana un atstāšana nopļautajā teritorijā</w:t>
      </w:r>
      <w:r w:rsidRPr="00D6266D">
        <w:rPr>
          <w:rFonts w:asciiTheme="minorHAnsi" w:hAnsiTheme="minorHAnsi"/>
          <w:sz w:val="22"/>
          <w:szCs w:val="22"/>
        </w:rPr>
        <w:t>. Pļaušanas maksimālais biežums nav biežāks par divām reizēm sezonā, bet sausajos zālāju tipos (biotopi ar kodiem 6120; 6210*; 6270* 1. un 2. variants) – vienu reizi sezonā.</w:t>
      </w:r>
      <w:r>
        <w:rPr>
          <w:rFonts w:asciiTheme="minorHAnsi" w:hAnsiTheme="minorHAnsi"/>
          <w:sz w:val="22"/>
          <w:szCs w:val="22"/>
        </w:rPr>
        <w:t xml:space="preserve"> Dažkārt, veicot zālāju biotopu atjaunošanu</w:t>
      </w:r>
      <w:r w:rsidRPr="003B4CEE">
        <w:rPr>
          <w:rFonts w:asciiTheme="minorHAnsi" w:hAnsiTheme="minorHAnsi"/>
          <w:sz w:val="22"/>
          <w:szCs w:val="22"/>
        </w:rPr>
        <w:t xml:space="preserve">, </w:t>
      </w:r>
      <w:r w:rsidR="00176DB4">
        <w:rPr>
          <w:rFonts w:asciiTheme="minorHAnsi" w:hAnsiTheme="minorHAnsi"/>
          <w:sz w:val="22"/>
          <w:szCs w:val="22"/>
        </w:rPr>
        <w:t xml:space="preserve">var tikt veikta </w:t>
      </w:r>
      <w:r w:rsidR="00945863">
        <w:rPr>
          <w:rFonts w:asciiTheme="minorHAnsi" w:hAnsiTheme="minorHAnsi"/>
          <w:sz w:val="22"/>
          <w:szCs w:val="22"/>
        </w:rPr>
        <w:t xml:space="preserve">pļaušana pat </w:t>
      </w:r>
      <w:r>
        <w:rPr>
          <w:rFonts w:asciiTheme="minorHAnsi" w:hAnsiTheme="minorHAnsi"/>
          <w:sz w:val="22"/>
          <w:szCs w:val="22"/>
        </w:rPr>
        <w:t>3 reizes</w:t>
      </w:r>
      <w:r w:rsidRPr="003B4CEE">
        <w:rPr>
          <w:rFonts w:asciiTheme="minorHAnsi" w:hAnsiTheme="minorHAnsi"/>
          <w:sz w:val="22"/>
          <w:szCs w:val="22"/>
        </w:rPr>
        <w:t xml:space="preserve"> sezonā.</w:t>
      </w:r>
    </w:p>
    <w:p w14:paraId="49C93A40" w14:textId="615B89F5" w:rsidR="00F4505B" w:rsidRPr="00D6266D" w:rsidRDefault="00F4505B" w:rsidP="00F4505B">
      <w:pPr>
        <w:spacing w:before="120"/>
        <w:jc w:val="both"/>
        <w:rPr>
          <w:rFonts w:asciiTheme="minorHAnsi" w:hAnsiTheme="minorHAnsi"/>
          <w:sz w:val="22"/>
          <w:szCs w:val="22"/>
        </w:rPr>
      </w:pPr>
      <w:r w:rsidRPr="00D6266D">
        <w:rPr>
          <w:rFonts w:asciiTheme="minorHAnsi" w:hAnsiTheme="minorHAnsi"/>
          <w:sz w:val="22"/>
          <w:szCs w:val="22"/>
        </w:rPr>
        <w:t>Zālājus pļaujot, nav pieļaujama zelmeņa nopļaušana zemāk par 2 cm virs augsnes virskārtas. Sakņu velēnas kārta var tikt skarta uz atsevišķiem ciņiem vai</w:t>
      </w:r>
      <w:r w:rsidR="00F84384">
        <w:rPr>
          <w:rFonts w:asciiTheme="minorHAnsi" w:hAnsiTheme="minorHAnsi"/>
          <w:sz w:val="22"/>
          <w:szCs w:val="22"/>
        </w:rPr>
        <w:t xml:space="preserve"> reljefa pacēlumiem ne vairāk </w:t>
      </w:r>
      <w:r w:rsidRPr="00D6266D">
        <w:rPr>
          <w:rFonts w:asciiTheme="minorHAnsi" w:hAnsiTheme="minorHAnsi"/>
          <w:sz w:val="22"/>
          <w:szCs w:val="22"/>
        </w:rPr>
        <w:t>kā 5% no teritorijas.</w:t>
      </w:r>
    </w:p>
    <w:p w14:paraId="47CC8D81" w14:textId="15FEF536" w:rsidR="00F4505B" w:rsidRPr="00D6266D" w:rsidRDefault="00F4505B" w:rsidP="00F4505B">
      <w:pPr>
        <w:spacing w:before="120"/>
        <w:jc w:val="both"/>
        <w:rPr>
          <w:rFonts w:asciiTheme="minorHAnsi" w:hAnsiTheme="minorHAnsi"/>
          <w:sz w:val="22"/>
          <w:szCs w:val="22"/>
        </w:rPr>
      </w:pPr>
      <w:r w:rsidRPr="00D6266D">
        <w:rPr>
          <w:rFonts w:asciiTheme="minorHAnsi" w:hAnsiTheme="minorHAnsi"/>
          <w:sz w:val="22"/>
          <w:szCs w:val="22"/>
        </w:rPr>
        <w:t xml:space="preserve">Zālājos, kuros dominē </w:t>
      </w:r>
      <w:r w:rsidR="00176DB4">
        <w:rPr>
          <w:rFonts w:asciiTheme="minorHAnsi" w:hAnsiTheme="minorHAnsi"/>
          <w:sz w:val="22"/>
          <w:szCs w:val="22"/>
        </w:rPr>
        <w:t>augsto</w:t>
      </w:r>
      <w:r w:rsidRPr="00D6266D">
        <w:rPr>
          <w:rFonts w:asciiTheme="minorHAnsi" w:hAnsiTheme="minorHAnsi"/>
          <w:sz w:val="22"/>
          <w:szCs w:val="22"/>
        </w:rPr>
        <w:t xml:space="preserve"> lakstaug</w:t>
      </w:r>
      <w:r w:rsidR="00176DB4">
        <w:rPr>
          <w:rFonts w:asciiTheme="minorHAnsi" w:hAnsiTheme="minorHAnsi"/>
          <w:sz w:val="22"/>
          <w:szCs w:val="22"/>
        </w:rPr>
        <w:t>u stāvs</w:t>
      </w:r>
      <w:r w:rsidRPr="00D6266D">
        <w:rPr>
          <w:rFonts w:asciiTheme="minorHAnsi" w:hAnsiTheme="minorHAnsi"/>
          <w:sz w:val="22"/>
          <w:szCs w:val="22"/>
        </w:rPr>
        <w:t xml:space="preserve"> (parastā vīgrieze </w:t>
      </w:r>
      <w:proofErr w:type="spellStart"/>
      <w:r w:rsidRPr="00D6266D">
        <w:rPr>
          <w:rFonts w:asciiTheme="minorHAnsi" w:hAnsiTheme="minorHAnsi"/>
          <w:i/>
          <w:sz w:val="22"/>
          <w:szCs w:val="22"/>
        </w:rPr>
        <w:t>Filipendula</w:t>
      </w:r>
      <w:proofErr w:type="spellEnd"/>
      <w:r w:rsidRPr="00D6266D">
        <w:rPr>
          <w:rFonts w:asciiTheme="minorHAnsi" w:hAnsiTheme="minorHAnsi"/>
          <w:i/>
          <w:sz w:val="22"/>
          <w:szCs w:val="22"/>
        </w:rPr>
        <w:t xml:space="preserve"> </w:t>
      </w:r>
      <w:proofErr w:type="spellStart"/>
      <w:r w:rsidRPr="00D6266D">
        <w:rPr>
          <w:rFonts w:asciiTheme="minorHAnsi" w:hAnsiTheme="minorHAnsi"/>
          <w:i/>
          <w:sz w:val="22"/>
          <w:szCs w:val="22"/>
        </w:rPr>
        <w:t>ulmaria</w:t>
      </w:r>
      <w:proofErr w:type="spellEnd"/>
      <w:r w:rsidRPr="00D6266D">
        <w:rPr>
          <w:rFonts w:asciiTheme="minorHAnsi" w:hAnsiTheme="minorHAnsi"/>
          <w:sz w:val="22"/>
          <w:szCs w:val="22"/>
        </w:rPr>
        <w:t xml:space="preserve">, slaidais grīslis </w:t>
      </w:r>
      <w:proofErr w:type="spellStart"/>
      <w:r w:rsidRPr="00D6266D">
        <w:rPr>
          <w:rFonts w:asciiTheme="minorHAnsi" w:hAnsiTheme="minorHAnsi"/>
          <w:i/>
          <w:sz w:val="22"/>
          <w:szCs w:val="22"/>
        </w:rPr>
        <w:t>Carex</w:t>
      </w:r>
      <w:proofErr w:type="spellEnd"/>
      <w:r w:rsidRPr="00D6266D">
        <w:rPr>
          <w:rFonts w:asciiTheme="minorHAnsi" w:hAnsiTheme="minorHAnsi"/>
          <w:i/>
          <w:sz w:val="22"/>
          <w:szCs w:val="22"/>
        </w:rPr>
        <w:t xml:space="preserve"> </w:t>
      </w:r>
      <w:proofErr w:type="spellStart"/>
      <w:r w:rsidRPr="00D6266D">
        <w:rPr>
          <w:rFonts w:asciiTheme="minorHAnsi" w:hAnsiTheme="minorHAnsi"/>
          <w:i/>
          <w:sz w:val="22"/>
          <w:szCs w:val="22"/>
        </w:rPr>
        <w:t>acuta</w:t>
      </w:r>
      <w:proofErr w:type="spellEnd"/>
      <w:r w:rsidRPr="00D6266D">
        <w:rPr>
          <w:rFonts w:asciiTheme="minorHAnsi" w:hAnsiTheme="minorHAnsi"/>
          <w:sz w:val="22"/>
          <w:szCs w:val="22"/>
        </w:rPr>
        <w:t xml:space="preserve"> u.c.), kā arī gadījumos, kad daļu zālāja pārņēmušas ekspansīvas sugas, jo īpaši meža </w:t>
      </w:r>
      <w:proofErr w:type="spellStart"/>
      <w:r w:rsidRPr="00D6266D">
        <w:rPr>
          <w:rFonts w:asciiTheme="minorHAnsi" w:hAnsiTheme="minorHAnsi"/>
          <w:sz w:val="22"/>
          <w:szCs w:val="22"/>
        </w:rPr>
        <w:t>suņuburšķis</w:t>
      </w:r>
      <w:proofErr w:type="spellEnd"/>
      <w:r w:rsidRPr="00D6266D">
        <w:rPr>
          <w:rFonts w:asciiTheme="minorHAnsi" w:hAnsiTheme="minorHAnsi"/>
          <w:sz w:val="22"/>
          <w:szCs w:val="22"/>
        </w:rPr>
        <w:t xml:space="preserve"> </w:t>
      </w:r>
      <w:proofErr w:type="spellStart"/>
      <w:r w:rsidRPr="00D6266D">
        <w:rPr>
          <w:rFonts w:asciiTheme="minorHAnsi" w:hAnsiTheme="minorHAnsi"/>
          <w:i/>
          <w:sz w:val="22"/>
          <w:szCs w:val="22"/>
        </w:rPr>
        <w:t>Anthriscus</w:t>
      </w:r>
      <w:proofErr w:type="spellEnd"/>
      <w:r w:rsidRPr="00D6266D">
        <w:rPr>
          <w:rFonts w:asciiTheme="minorHAnsi" w:hAnsiTheme="minorHAnsi"/>
          <w:i/>
          <w:sz w:val="22"/>
          <w:szCs w:val="22"/>
        </w:rPr>
        <w:t xml:space="preserve"> </w:t>
      </w:r>
      <w:proofErr w:type="spellStart"/>
      <w:r w:rsidRPr="00D6266D">
        <w:rPr>
          <w:rFonts w:asciiTheme="minorHAnsi" w:hAnsiTheme="minorHAnsi"/>
          <w:i/>
          <w:sz w:val="22"/>
          <w:szCs w:val="22"/>
        </w:rPr>
        <w:t>sylvestris</w:t>
      </w:r>
      <w:proofErr w:type="spellEnd"/>
      <w:r w:rsidRPr="00D6266D">
        <w:rPr>
          <w:rFonts w:asciiTheme="minorHAnsi" w:hAnsiTheme="minorHAnsi"/>
          <w:sz w:val="22"/>
          <w:szCs w:val="22"/>
        </w:rPr>
        <w:t xml:space="preserve"> un slotiņu ciesa </w:t>
      </w:r>
      <w:proofErr w:type="spellStart"/>
      <w:r w:rsidRPr="00D6266D">
        <w:rPr>
          <w:rFonts w:asciiTheme="minorHAnsi" w:hAnsiTheme="minorHAnsi"/>
          <w:i/>
          <w:sz w:val="22"/>
          <w:szCs w:val="22"/>
        </w:rPr>
        <w:t>Calamagrostis</w:t>
      </w:r>
      <w:proofErr w:type="spellEnd"/>
      <w:r w:rsidRPr="00D6266D">
        <w:rPr>
          <w:rFonts w:asciiTheme="minorHAnsi" w:hAnsiTheme="minorHAnsi"/>
          <w:i/>
          <w:sz w:val="22"/>
          <w:szCs w:val="22"/>
        </w:rPr>
        <w:t xml:space="preserve"> </w:t>
      </w:r>
      <w:proofErr w:type="spellStart"/>
      <w:r w:rsidRPr="00D6266D">
        <w:rPr>
          <w:rFonts w:asciiTheme="minorHAnsi" w:hAnsiTheme="minorHAnsi"/>
          <w:i/>
          <w:sz w:val="22"/>
          <w:szCs w:val="22"/>
        </w:rPr>
        <w:t>epigeyos</w:t>
      </w:r>
      <w:proofErr w:type="spellEnd"/>
      <w:r w:rsidRPr="00D6266D">
        <w:rPr>
          <w:rFonts w:asciiTheme="minorHAnsi" w:hAnsiTheme="minorHAnsi"/>
          <w:sz w:val="22"/>
          <w:szCs w:val="22"/>
        </w:rPr>
        <w:t>, vēlams pļaušanu veikt divas reizes gadā vai vismaz vienu reizi laika posmā līdz 1.</w:t>
      </w:r>
      <w:r w:rsidR="00F84384">
        <w:rPr>
          <w:rFonts w:asciiTheme="minorHAnsi" w:hAnsiTheme="minorHAnsi"/>
          <w:sz w:val="22"/>
          <w:szCs w:val="22"/>
        </w:rPr>
        <w:t> </w:t>
      </w:r>
      <w:r w:rsidRPr="00D6266D">
        <w:rPr>
          <w:rFonts w:asciiTheme="minorHAnsi" w:hAnsiTheme="minorHAnsi"/>
          <w:sz w:val="22"/>
          <w:szCs w:val="22"/>
        </w:rPr>
        <w:t>jūlijam, līdz brīdim, kad samazinās liela auguma lakstaugu dominance.</w:t>
      </w:r>
      <w:r w:rsidR="00DF2AFC">
        <w:rPr>
          <w:rFonts w:asciiTheme="minorHAnsi" w:hAnsiTheme="minorHAnsi"/>
          <w:sz w:val="22"/>
          <w:szCs w:val="22"/>
        </w:rPr>
        <w:t xml:space="preserve"> Plāna kartogrāfiskajā materiālā un </w:t>
      </w:r>
      <w:proofErr w:type="spellStart"/>
      <w:r w:rsidR="00DF2AFC">
        <w:rPr>
          <w:rFonts w:asciiTheme="minorHAnsi" w:hAnsiTheme="minorHAnsi"/>
          <w:sz w:val="22"/>
          <w:szCs w:val="22"/>
        </w:rPr>
        <w:t>ģeodatubāzē</w:t>
      </w:r>
      <w:proofErr w:type="spellEnd"/>
      <w:r w:rsidR="00DF2AFC">
        <w:rPr>
          <w:rFonts w:asciiTheme="minorHAnsi" w:hAnsiTheme="minorHAnsi"/>
          <w:sz w:val="22"/>
          <w:szCs w:val="22"/>
        </w:rPr>
        <w:t xml:space="preserve"> tiek atsevišķi izdalīti ES nozīmes zālāju </w:t>
      </w:r>
      <w:r w:rsidR="00DF2AFC">
        <w:rPr>
          <w:rFonts w:asciiTheme="minorHAnsi" w:hAnsiTheme="minorHAnsi"/>
          <w:sz w:val="22"/>
          <w:szCs w:val="22"/>
        </w:rPr>
        <w:lastRenderedPageBreak/>
        <w:t>biotopi, kuros ir konstatēts ievērojams ekspansīvo sugu īpatsvars, kā a</w:t>
      </w:r>
      <w:r w:rsidR="00A46C6B">
        <w:rPr>
          <w:rFonts w:asciiTheme="minorHAnsi" w:hAnsiTheme="minorHAnsi"/>
          <w:sz w:val="22"/>
          <w:szCs w:val="22"/>
        </w:rPr>
        <w:t>rī zālāju biotopu platības, kas</w:t>
      </w:r>
      <w:r w:rsidR="00DF2AFC">
        <w:rPr>
          <w:rFonts w:asciiTheme="minorHAnsi" w:hAnsiTheme="minorHAnsi"/>
          <w:sz w:val="22"/>
          <w:szCs w:val="22"/>
        </w:rPr>
        <w:t xml:space="preserve"> ilgākā laika periodā netiek apsaimniekotas (67 ha), to turpmāka neapsaimniekošana dažu gadu laikā veicinās zālāju kvalitātes pasliktināšanos vai pat to izzušanu</w:t>
      </w:r>
      <w:r w:rsidR="00F84384">
        <w:rPr>
          <w:rFonts w:asciiTheme="minorHAnsi" w:hAnsiTheme="minorHAnsi"/>
          <w:sz w:val="22"/>
          <w:szCs w:val="22"/>
        </w:rPr>
        <w:t>.</w:t>
      </w:r>
    </w:p>
    <w:p w14:paraId="0D5D690E" w14:textId="24EDE339" w:rsidR="00F4505B" w:rsidRPr="00D6266D" w:rsidRDefault="00F4505B" w:rsidP="00F4505B">
      <w:pPr>
        <w:spacing w:before="120"/>
        <w:jc w:val="both"/>
        <w:rPr>
          <w:rFonts w:asciiTheme="minorHAnsi" w:hAnsiTheme="minorHAnsi"/>
          <w:sz w:val="22"/>
          <w:szCs w:val="22"/>
        </w:rPr>
      </w:pPr>
      <w:r w:rsidRPr="00D6266D">
        <w:rPr>
          <w:rFonts w:asciiTheme="minorHAnsi" w:hAnsiTheme="minorHAnsi"/>
          <w:sz w:val="22"/>
          <w:szCs w:val="22"/>
        </w:rPr>
        <w:t xml:space="preserve">Zālājos ar </w:t>
      </w:r>
      <w:r w:rsidR="00176DB4">
        <w:rPr>
          <w:rFonts w:asciiTheme="minorHAnsi" w:hAnsiTheme="minorHAnsi"/>
          <w:sz w:val="22"/>
          <w:szCs w:val="22"/>
        </w:rPr>
        <w:t xml:space="preserve">dominējošu </w:t>
      </w:r>
      <w:r w:rsidRPr="00D6266D">
        <w:rPr>
          <w:rFonts w:asciiTheme="minorHAnsi" w:hAnsiTheme="minorHAnsi"/>
          <w:sz w:val="22"/>
          <w:szCs w:val="22"/>
        </w:rPr>
        <w:t>vidēj</w:t>
      </w:r>
      <w:r w:rsidR="00DD1A90">
        <w:rPr>
          <w:rFonts w:asciiTheme="minorHAnsi" w:hAnsiTheme="minorHAnsi"/>
          <w:sz w:val="22"/>
          <w:szCs w:val="22"/>
        </w:rPr>
        <w:t>o lakstaugu stāvu,</w:t>
      </w:r>
      <w:r w:rsidRPr="00D6266D">
        <w:rPr>
          <w:rFonts w:asciiTheme="minorHAnsi" w:hAnsiTheme="minorHAnsi"/>
          <w:sz w:val="22"/>
          <w:szCs w:val="22"/>
        </w:rPr>
        <w:t xml:space="preserve"> lakstaugu segu vēlams pļaut vienu reizi sezonā, bet ne vēlāk kā augustā, ideālajā gadījumā optimāli </w:t>
      </w:r>
      <w:r w:rsidRPr="00BC3F3A">
        <w:rPr>
          <w:rFonts w:asciiTheme="minorHAnsi" w:hAnsiTheme="minorHAnsi"/>
          <w:b/>
          <w:sz w:val="22"/>
          <w:szCs w:val="22"/>
        </w:rPr>
        <w:t>kombinēt pļaušanu un ganīšanu</w:t>
      </w:r>
      <w:r w:rsidRPr="00D6266D">
        <w:rPr>
          <w:rFonts w:asciiTheme="minorHAnsi" w:hAnsiTheme="minorHAnsi"/>
          <w:sz w:val="22"/>
          <w:szCs w:val="22"/>
        </w:rPr>
        <w:t xml:space="preserve">. </w:t>
      </w:r>
    </w:p>
    <w:p w14:paraId="5393F3BC" w14:textId="7111C3D9" w:rsidR="00F4505B" w:rsidRPr="00D6266D" w:rsidRDefault="00F4505B" w:rsidP="00F4505B">
      <w:pPr>
        <w:spacing w:before="120"/>
        <w:jc w:val="both"/>
        <w:rPr>
          <w:rFonts w:asciiTheme="minorHAnsi" w:hAnsiTheme="minorHAnsi"/>
          <w:sz w:val="22"/>
          <w:szCs w:val="22"/>
        </w:rPr>
      </w:pPr>
      <w:r w:rsidRPr="00D6266D">
        <w:rPr>
          <w:rFonts w:asciiTheme="minorHAnsi" w:hAnsiTheme="minorHAnsi"/>
          <w:sz w:val="22"/>
          <w:szCs w:val="22"/>
        </w:rPr>
        <w:t>Zālāju apsaimniekošanā</w:t>
      </w:r>
      <w:r w:rsidR="00F84384">
        <w:rPr>
          <w:rFonts w:asciiTheme="minorHAnsi" w:hAnsiTheme="minorHAnsi"/>
          <w:sz w:val="22"/>
          <w:szCs w:val="22"/>
        </w:rPr>
        <w:t>,</w:t>
      </w:r>
      <w:r w:rsidRPr="00D6266D">
        <w:rPr>
          <w:rFonts w:asciiTheme="minorHAnsi" w:hAnsiTheme="minorHAnsi"/>
          <w:sz w:val="22"/>
          <w:szCs w:val="22"/>
        </w:rPr>
        <w:t xml:space="preserve"> izmantojot pļaušanu, visos zālājos svarīgi ir ievērot pļaujas virzienu – zālājs ir jāpļauj </w:t>
      </w:r>
      <w:r w:rsidRPr="00BC3F3A">
        <w:rPr>
          <w:rFonts w:asciiTheme="minorHAnsi" w:hAnsiTheme="minorHAnsi"/>
          <w:b/>
          <w:sz w:val="22"/>
          <w:szCs w:val="22"/>
        </w:rPr>
        <w:t>no centra uz malām</w:t>
      </w:r>
      <w:r w:rsidRPr="00D6266D">
        <w:rPr>
          <w:rFonts w:asciiTheme="minorHAnsi" w:hAnsiTheme="minorHAnsi"/>
          <w:sz w:val="22"/>
          <w:szCs w:val="22"/>
        </w:rPr>
        <w:t>, kā arī tehniku ieteicams aprīkot ar putnu, mājdzīvnieku un meža dzīvnieku atbaid</w:t>
      </w:r>
      <w:r w:rsidR="00176DB4">
        <w:rPr>
          <w:rFonts w:asciiTheme="minorHAnsi" w:hAnsiTheme="minorHAnsi"/>
          <w:sz w:val="22"/>
          <w:szCs w:val="22"/>
        </w:rPr>
        <w:t>īšanas</w:t>
      </w:r>
      <w:r w:rsidRPr="00D6266D">
        <w:rPr>
          <w:rFonts w:asciiTheme="minorHAnsi" w:hAnsiTheme="minorHAnsi"/>
          <w:sz w:val="22"/>
          <w:szCs w:val="22"/>
        </w:rPr>
        <w:t xml:space="preserve"> iekārtām. Pļaušanas un ganīšanas kombinācija pieļaujama visos ES aizsargājamo zālāju biotopu veidu apsaimniekošanas gadījumos, taču ļoti svarīgi </w:t>
      </w:r>
      <w:r w:rsidRPr="00BC3F3A">
        <w:rPr>
          <w:rFonts w:asciiTheme="minorHAnsi" w:hAnsiTheme="minorHAnsi"/>
          <w:b/>
          <w:sz w:val="22"/>
          <w:szCs w:val="22"/>
        </w:rPr>
        <w:t>novērtēt lopu blīvumu uz laukuma vienību</w:t>
      </w:r>
      <w:r w:rsidRPr="00D6266D">
        <w:rPr>
          <w:rFonts w:asciiTheme="minorHAnsi" w:hAnsiTheme="minorHAnsi"/>
          <w:sz w:val="22"/>
          <w:szCs w:val="22"/>
        </w:rPr>
        <w:t>. Ja tas ir par lielu, var veido</w:t>
      </w:r>
      <w:r>
        <w:rPr>
          <w:rFonts w:asciiTheme="minorHAnsi" w:hAnsiTheme="minorHAnsi"/>
          <w:sz w:val="22"/>
          <w:szCs w:val="22"/>
        </w:rPr>
        <w:t>ties negatīva ietekme uz zālāju</w:t>
      </w:r>
      <w:r w:rsidRPr="00D6266D">
        <w:rPr>
          <w:rFonts w:asciiTheme="minorHAnsi" w:hAnsiTheme="minorHAnsi"/>
          <w:sz w:val="22"/>
          <w:szCs w:val="22"/>
        </w:rPr>
        <w:t xml:space="preserve">. Iespējama jaukta vai viena veida lopu ganīšana. Vietās, kur zālāju apdraud ekspansīvu sugu izplatīšanās (piemēram, slotiņu ciesa </w:t>
      </w:r>
      <w:proofErr w:type="spellStart"/>
      <w:r w:rsidRPr="00D6266D">
        <w:rPr>
          <w:rFonts w:asciiTheme="minorHAnsi" w:hAnsiTheme="minorHAnsi"/>
          <w:i/>
          <w:sz w:val="22"/>
          <w:szCs w:val="22"/>
        </w:rPr>
        <w:t>Calamogrostis</w:t>
      </w:r>
      <w:proofErr w:type="spellEnd"/>
      <w:r w:rsidRPr="00D6266D">
        <w:rPr>
          <w:rFonts w:asciiTheme="minorHAnsi" w:hAnsiTheme="minorHAnsi"/>
          <w:i/>
          <w:sz w:val="22"/>
          <w:szCs w:val="22"/>
        </w:rPr>
        <w:t xml:space="preserve"> </w:t>
      </w:r>
      <w:proofErr w:type="spellStart"/>
      <w:r w:rsidRPr="00D6266D">
        <w:rPr>
          <w:rFonts w:asciiTheme="minorHAnsi" w:hAnsiTheme="minorHAnsi"/>
          <w:i/>
          <w:sz w:val="22"/>
          <w:szCs w:val="22"/>
        </w:rPr>
        <w:t>epigeyos</w:t>
      </w:r>
      <w:proofErr w:type="spellEnd"/>
      <w:r w:rsidRPr="00D6266D">
        <w:rPr>
          <w:rFonts w:asciiTheme="minorHAnsi" w:hAnsiTheme="minorHAnsi"/>
          <w:sz w:val="22"/>
          <w:szCs w:val="22"/>
        </w:rPr>
        <w:t xml:space="preserve">, kamolzāle </w:t>
      </w:r>
      <w:proofErr w:type="spellStart"/>
      <w:r w:rsidRPr="00D6266D">
        <w:rPr>
          <w:rFonts w:asciiTheme="minorHAnsi" w:hAnsiTheme="minorHAnsi"/>
          <w:i/>
          <w:sz w:val="22"/>
          <w:szCs w:val="22"/>
        </w:rPr>
        <w:t>Dactylis</w:t>
      </w:r>
      <w:proofErr w:type="spellEnd"/>
      <w:r w:rsidRPr="00D6266D">
        <w:rPr>
          <w:rFonts w:asciiTheme="minorHAnsi" w:hAnsiTheme="minorHAnsi"/>
          <w:i/>
          <w:sz w:val="22"/>
          <w:szCs w:val="22"/>
        </w:rPr>
        <w:t xml:space="preserve"> </w:t>
      </w:r>
      <w:proofErr w:type="spellStart"/>
      <w:r w:rsidRPr="00D6266D">
        <w:rPr>
          <w:rFonts w:asciiTheme="minorHAnsi" w:hAnsiTheme="minorHAnsi"/>
          <w:i/>
          <w:sz w:val="22"/>
          <w:szCs w:val="22"/>
        </w:rPr>
        <w:t>glomerata</w:t>
      </w:r>
      <w:proofErr w:type="spellEnd"/>
      <w:r w:rsidRPr="00D6266D">
        <w:rPr>
          <w:rFonts w:asciiTheme="minorHAnsi" w:hAnsiTheme="minorHAnsi"/>
          <w:sz w:val="22"/>
          <w:szCs w:val="22"/>
        </w:rPr>
        <w:t>) ganību slodzi vēlams palielināt, šīs vietas atsevišķi iežogojot. Optimāls noganīšanas modelis paredz noganāmo platību sadalīt vairākos aplokos, kurus pakāpeniski nogana, lai zālājā vienmēr ir ziedoši lakstaugi.</w:t>
      </w:r>
    </w:p>
    <w:p w14:paraId="082EFE9E" w14:textId="70D8BF84" w:rsidR="00F4505B" w:rsidRPr="005D7E31" w:rsidRDefault="00F4505B" w:rsidP="00F42F90">
      <w:pPr>
        <w:spacing w:before="120"/>
        <w:jc w:val="both"/>
        <w:rPr>
          <w:rFonts w:asciiTheme="minorHAnsi" w:hAnsiTheme="minorHAnsi"/>
          <w:sz w:val="22"/>
          <w:szCs w:val="22"/>
        </w:rPr>
      </w:pPr>
      <w:r w:rsidRPr="00DC19B1">
        <w:rPr>
          <w:rFonts w:asciiTheme="minorHAnsi" w:hAnsiTheme="minorHAnsi"/>
          <w:sz w:val="22"/>
          <w:szCs w:val="22"/>
        </w:rPr>
        <w:t xml:space="preserve">Zālājos, kur bebru darbības rezultātā, tajos ekspansīvi izplatās mitrumu mīlošas ekspansīvas sugas, piemēram, </w:t>
      </w:r>
      <w:proofErr w:type="spellStart"/>
      <w:r w:rsidRPr="00DC19B1">
        <w:rPr>
          <w:rFonts w:asciiTheme="minorHAnsi" w:hAnsiTheme="minorHAnsi"/>
          <w:i/>
          <w:sz w:val="22"/>
          <w:szCs w:val="22"/>
        </w:rPr>
        <w:t>Glyceria</w:t>
      </w:r>
      <w:proofErr w:type="spellEnd"/>
      <w:r w:rsidRPr="00DC19B1">
        <w:rPr>
          <w:rFonts w:asciiTheme="minorHAnsi" w:hAnsiTheme="minorHAnsi"/>
          <w:i/>
          <w:sz w:val="22"/>
          <w:szCs w:val="22"/>
        </w:rPr>
        <w:t xml:space="preserve"> </w:t>
      </w:r>
      <w:proofErr w:type="spellStart"/>
      <w:r w:rsidRPr="00DC19B1">
        <w:rPr>
          <w:rFonts w:asciiTheme="minorHAnsi" w:hAnsiTheme="minorHAnsi"/>
          <w:i/>
          <w:sz w:val="22"/>
          <w:szCs w:val="22"/>
        </w:rPr>
        <w:t>fluitans</w:t>
      </w:r>
      <w:proofErr w:type="spellEnd"/>
      <w:r w:rsidRPr="00DC19B1">
        <w:rPr>
          <w:rFonts w:asciiTheme="minorHAnsi" w:hAnsiTheme="minorHAnsi"/>
          <w:sz w:val="22"/>
          <w:szCs w:val="22"/>
        </w:rPr>
        <w:t xml:space="preserve">, izvērtēt hidroloģisko apstākļu optimizēšanas iespējas, piemēram, </w:t>
      </w:r>
      <w:r w:rsidR="00176DB4">
        <w:rPr>
          <w:rFonts w:asciiTheme="minorHAnsi" w:hAnsiTheme="minorHAnsi"/>
          <w:sz w:val="22"/>
          <w:szCs w:val="22"/>
        </w:rPr>
        <w:t>veikt</w:t>
      </w:r>
      <w:r w:rsidR="00176DB4" w:rsidRPr="00DC19B1">
        <w:rPr>
          <w:rFonts w:asciiTheme="minorHAnsi" w:hAnsiTheme="minorHAnsi"/>
          <w:sz w:val="22"/>
          <w:szCs w:val="22"/>
        </w:rPr>
        <w:t xml:space="preserve"> </w:t>
      </w:r>
      <w:r w:rsidRPr="00DC19B1">
        <w:rPr>
          <w:rFonts w:asciiTheme="minorHAnsi" w:hAnsiTheme="minorHAnsi"/>
          <w:sz w:val="22"/>
          <w:szCs w:val="22"/>
        </w:rPr>
        <w:t xml:space="preserve">meliorāciju vai </w:t>
      </w:r>
      <w:r w:rsidRPr="00EB3998">
        <w:rPr>
          <w:rFonts w:asciiTheme="minorHAnsi" w:hAnsiTheme="minorHAnsi"/>
          <w:sz w:val="22"/>
          <w:szCs w:val="22"/>
        </w:rPr>
        <w:t>atjaunot vēsturiskos seklos grāvīšus</w:t>
      </w:r>
      <w:r w:rsidRPr="00DC19B1">
        <w:rPr>
          <w:rFonts w:asciiTheme="minorHAnsi" w:hAnsiTheme="minorHAnsi"/>
          <w:sz w:val="22"/>
          <w:szCs w:val="22"/>
        </w:rPr>
        <w:t xml:space="preserve">, kā arī </w:t>
      </w:r>
      <w:r w:rsidRPr="00EB3998">
        <w:rPr>
          <w:rFonts w:asciiTheme="minorHAnsi" w:hAnsiTheme="minorHAnsi"/>
          <w:sz w:val="22"/>
          <w:szCs w:val="22"/>
        </w:rPr>
        <w:t>ierobežot bebru darbību</w:t>
      </w:r>
      <w:r w:rsidR="00BC3F3A">
        <w:rPr>
          <w:rFonts w:asciiTheme="minorHAnsi" w:hAnsiTheme="minorHAnsi"/>
          <w:sz w:val="22"/>
          <w:szCs w:val="22"/>
        </w:rPr>
        <w:t xml:space="preserve">. </w:t>
      </w:r>
      <w:r w:rsidRPr="00DC19B1">
        <w:rPr>
          <w:rFonts w:asciiTheme="minorHAnsi" w:hAnsiTheme="minorHAnsi"/>
          <w:sz w:val="22"/>
          <w:szCs w:val="22"/>
        </w:rPr>
        <w:t>Tiek rekomendēts ekstensīvi apsaimniekot arī citus zālājus, kas šobrīd nav noteikti kā īpaši aizsargājami.</w:t>
      </w:r>
    </w:p>
    <w:p w14:paraId="676B8854" w14:textId="0EDD0BB5" w:rsidR="009927CF"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 xml:space="preserve">Noganīšanas veicināšana biotopā </w:t>
      </w:r>
      <w:r w:rsidR="00F84384">
        <w:rPr>
          <w:rFonts w:asciiTheme="minorHAnsi" w:hAnsiTheme="minorHAnsi"/>
          <w:b/>
          <w:bCs/>
          <w:iCs/>
          <w:sz w:val="22"/>
          <w:szCs w:val="22"/>
        </w:rPr>
        <w:t>(</w:t>
      </w:r>
      <w:r w:rsidRPr="008F3A2C">
        <w:rPr>
          <w:rFonts w:asciiTheme="minorHAnsi" w:hAnsiTheme="minorHAnsi"/>
          <w:b/>
          <w:bCs/>
          <w:iCs/>
          <w:sz w:val="22"/>
          <w:szCs w:val="22"/>
        </w:rPr>
        <w:t>6270</w:t>
      </w:r>
      <w:r w:rsidR="00F84384">
        <w:rPr>
          <w:rFonts w:asciiTheme="minorHAnsi" w:hAnsiTheme="minorHAnsi"/>
          <w:b/>
          <w:bCs/>
          <w:iCs/>
          <w:sz w:val="22"/>
          <w:szCs w:val="22"/>
        </w:rPr>
        <w:t>)</w:t>
      </w:r>
      <w:r w:rsidR="001E5678">
        <w:rPr>
          <w:rFonts w:asciiTheme="minorHAnsi" w:hAnsiTheme="minorHAnsi"/>
          <w:b/>
          <w:bCs/>
          <w:iCs/>
          <w:sz w:val="22"/>
          <w:szCs w:val="22"/>
        </w:rPr>
        <w:t>, kā arī citos zālāju biotopu veidos</w:t>
      </w:r>
    </w:p>
    <w:p w14:paraId="46AF613B" w14:textId="72DDA1E7" w:rsidR="009927CF" w:rsidRDefault="008A13B6" w:rsidP="00F42F90">
      <w:pPr>
        <w:spacing w:before="120"/>
        <w:jc w:val="both"/>
        <w:rPr>
          <w:rFonts w:asciiTheme="minorHAnsi" w:hAnsiTheme="minorHAnsi"/>
          <w:iCs/>
          <w:sz w:val="22"/>
          <w:szCs w:val="22"/>
        </w:rPr>
      </w:pPr>
      <w:r>
        <w:rPr>
          <w:rFonts w:asciiTheme="minorHAnsi" w:hAnsiTheme="minorHAnsi"/>
          <w:iCs/>
          <w:sz w:val="22"/>
          <w:szCs w:val="22"/>
        </w:rPr>
        <w:t xml:space="preserve">Biotops </w:t>
      </w:r>
      <w:r w:rsidR="002074DB" w:rsidRPr="002074DB">
        <w:rPr>
          <w:rFonts w:asciiTheme="minorHAnsi" w:hAnsiTheme="minorHAnsi"/>
          <w:iCs/>
          <w:sz w:val="22"/>
          <w:szCs w:val="22"/>
        </w:rPr>
        <w:t>Sugām bagātas ganības un ganītas pļavas</w:t>
      </w:r>
      <w:r w:rsidR="00BC3F3A">
        <w:rPr>
          <w:rFonts w:asciiTheme="minorHAnsi" w:hAnsiTheme="minorHAnsi"/>
          <w:iCs/>
          <w:sz w:val="22"/>
          <w:szCs w:val="22"/>
        </w:rPr>
        <w:t xml:space="preserve"> </w:t>
      </w:r>
      <w:r w:rsidR="00F84384">
        <w:rPr>
          <w:rFonts w:asciiTheme="minorHAnsi" w:hAnsiTheme="minorHAnsi"/>
          <w:iCs/>
          <w:sz w:val="22"/>
          <w:szCs w:val="22"/>
        </w:rPr>
        <w:t>(</w:t>
      </w:r>
      <w:r w:rsidR="00BC3F3A" w:rsidRPr="008A13B6">
        <w:rPr>
          <w:rFonts w:asciiTheme="minorHAnsi" w:hAnsiTheme="minorHAnsi"/>
          <w:iCs/>
          <w:sz w:val="22"/>
          <w:szCs w:val="22"/>
        </w:rPr>
        <w:t>6270*</w:t>
      </w:r>
      <w:r w:rsidR="00F84384">
        <w:rPr>
          <w:rFonts w:asciiTheme="minorHAnsi" w:hAnsiTheme="minorHAnsi"/>
          <w:iCs/>
          <w:sz w:val="22"/>
          <w:szCs w:val="22"/>
        </w:rPr>
        <w:t>)</w:t>
      </w:r>
      <w:r w:rsidR="00BC3F3A" w:rsidRPr="008A13B6">
        <w:rPr>
          <w:rFonts w:asciiTheme="minorHAnsi" w:hAnsiTheme="minorHAnsi"/>
          <w:iCs/>
          <w:sz w:val="22"/>
          <w:szCs w:val="22"/>
        </w:rPr>
        <w:t xml:space="preserve"> </w:t>
      </w:r>
      <w:r w:rsidR="002074DB">
        <w:rPr>
          <w:rFonts w:asciiTheme="minorHAnsi" w:hAnsiTheme="minorHAnsi"/>
          <w:iCs/>
          <w:sz w:val="22"/>
          <w:szCs w:val="22"/>
        </w:rPr>
        <w:t xml:space="preserve">veidojas mēreni mitrās un pastāvīgi mitrās </w:t>
      </w:r>
      <w:r w:rsidR="00C22F9C">
        <w:rPr>
          <w:rFonts w:asciiTheme="minorHAnsi" w:hAnsiTheme="minorHAnsi"/>
          <w:iCs/>
          <w:sz w:val="22"/>
          <w:szCs w:val="22"/>
        </w:rPr>
        <w:t>vietās</w:t>
      </w:r>
      <w:r w:rsidR="00F84384">
        <w:rPr>
          <w:rFonts w:asciiTheme="minorHAnsi" w:hAnsiTheme="minorHAnsi"/>
          <w:iCs/>
          <w:sz w:val="22"/>
          <w:szCs w:val="22"/>
        </w:rPr>
        <w:t>, kuras katru gadu nogana at</w:t>
      </w:r>
      <w:r w:rsidR="002074DB">
        <w:rPr>
          <w:rFonts w:asciiTheme="minorHAnsi" w:hAnsiTheme="minorHAnsi"/>
          <w:iCs/>
          <w:sz w:val="22"/>
          <w:szCs w:val="22"/>
        </w:rPr>
        <w:t>ālā</w:t>
      </w:r>
      <w:r w:rsidR="005D7E31">
        <w:rPr>
          <w:rFonts w:asciiTheme="minorHAnsi" w:hAnsiTheme="minorHAnsi"/>
          <w:iCs/>
          <w:sz w:val="22"/>
          <w:szCs w:val="22"/>
        </w:rPr>
        <w:t xml:space="preserve"> vai gana no sezonas sākuma</w:t>
      </w:r>
      <w:r w:rsidR="002074DB">
        <w:rPr>
          <w:rFonts w:asciiTheme="minorHAnsi" w:hAnsiTheme="minorHAnsi"/>
          <w:iCs/>
          <w:sz w:val="22"/>
          <w:szCs w:val="22"/>
        </w:rPr>
        <w:t>. Bi</w:t>
      </w:r>
      <w:r w:rsidR="00F84384">
        <w:rPr>
          <w:rFonts w:asciiTheme="minorHAnsi" w:hAnsiTheme="minorHAnsi"/>
          <w:iCs/>
          <w:sz w:val="22"/>
          <w:szCs w:val="22"/>
        </w:rPr>
        <w:t>otops nereti sastopams upju iel</w:t>
      </w:r>
      <w:r w:rsidR="002074DB">
        <w:rPr>
          <w:rFonts w:asciiTheme="minorHAnsi" w:hAnsiTheme="minorHAnsi"/>
          <w:iCs/>
          <w:sz w:val="22"/>
          <w:szCs w:val="22"/>
        </w:rPr>
        <w:t xml:space="preserve">ejās, īpaši vietās, kur augsne ir samērā nabadzīga un kaļķaina. Ideālā biotopa apsaimniekošanas gadījumā šāds zālājs būtu jānogana vienu līdz divām reizēm sezonā ar regulētiem aplokiem vai brīvi (vienā aplokā </w:t>
      </w:r>
      <w:r w:rsidR="00E7619E">
        <w:rPr>
          <w:rFonts w:asciiTheme="minorHAnsi" w:hAnsiTheme="minorHAnsi"/>
          <w:iCs/>
          <w:sz w:val="22"/>
          <w:szCs w:val="22"/>
        </w:rPr>
        <w:t>visu ganību laiku).</w:t>
      </w:r>
      <w:r w:rsidR="00972DB8">
        <w:rPr>
          <w:rFonts w:asciiTheme="minorHAnsi" w:hAnsiTheme="minorHAnsi"/>
          <w:iCs/>
          <w:sz w:val="22"/>
          <w:szCs w:val="22"/>
        </w:rPr>
        <w:t xml:space="preserve"> Optimāla ir tāda ganību slod</w:t>
      </w:r>
      <w:r w:rsidR="00677BCE">
        <w:rPr>
          <w:rFonts w:asciiTheme="minorHAnsi" w:hAnsiTheme="minorHAnsi"/>
          <w:iCs/>
          <w:sz w:val="22"/>
          <w:szCs w:val="22"/>
        </w:rPr>
        <w:t>z</w:t>
      </w:r>
      <w:r w:rsidR="00972DB8">
        <w:rPr>
          <w:rFonts w:asciiTheme="minorHAnsi" w:hAnsiTheme="minorHAnsi"/>
          <w:iCs/>
          <w:sz w:val="22"/>
          <w:szCs w:val="22"/>
        </w:rPr>
        <w:t>e, kas veģetācijā veido mozaīku no zemu noēstas un tikai daļēji noēstas vai nenoēstas zāles.</w:t>
      </w:r>
    </w:p>
    <w:p w14:paraId="67FAA134" w14:textId="2BF7FF28" w:rsidR="00972DB8" w:rsidRDefault="00EB3998" w:rsidP="00F42F90">
      <w:pPr>
        <w:spacing w:before="120"/>
        <w:jc w:val="both"/>
        <w:rPr>
          <w:rFonts w:asciiTheme="minorHAnsi" w:hAnsiTheme="minorHAnsi"/>
          <w:iCs/>
          <w:sz w:val="22"/>
          <w:szCs w:val="22"/>
        </w:rPr>
      </w:pPr>
      <w:r>
        <w:rPr>
          <w:rFonts w:asciiTheme="minorHAnsi" w:hAnsiTheme="minorHAnsi"/>
          <w:iCs/>
          <w:sz w:val="22"/>
          <w:szCs w:val="22"/>
        </w:rPr>
        <w:t>Īpaši šim biotopa veidam (veģetācijai) ļ</w:t>
      </w:r>
      <w:r w:rsidR="00972DB8">
        <w:rPr>
          <w:rFonts w:asciiTheme="minorHAnsi" w:hAnsiTheme="minorHAnsi"/>
          <w:iCs/>
          <w:sz w:val="22"/>
          <w:szCs w:val="22"/>
        </w:rPr>
        <w:t>oti nelabvēlīga ir vēlā pļauja vai pļaušana ar zāles atstāšanu, jo abos gadījumos zālājs arvien vairāk bagātinās ar slāpekli</w:t>
      </w:r>
      <w:r w:rsidR="007B115F">
        <w:rPr>
          <w:rFonts w:asciiTheme="minorHAnsi" w:hAnsiTheme="minorHAnsi"/>
          <w:iCs/>
          <w:sz w:val="22"/>
          <w:szCs w:val="22"/>
        </w:rPr>
        <w:t xml:space="preserve"> un citām barības vielām</w:t>
      </w:r>
      <w:r w:rsidR="00972DB8">
        <w:rPr>
          <w:rFonts w:asciiTheme="minorHAnsi" w:hAnsiTheme="minorHAnsi"/>
          <w:iCs/>
          <w:sz w:val="22"/>
          <w:szCs w:val="22"/>
        </w:rPr>
        <w:t xml:space="preserve">, un pārvēršas par slāpekli mīlošu augu sugu veidotu vienmuļu augāju. Nepiemērota ir arī </w:t>
      </w:r>
      <w:r w:rsidR="001A3D60">
        <w:rPr>
          <w:rFonts w:asciiTheme="minorHAnsi" w:hAnsiTheme="minorHAnsi"/>
          <w:iCs/>
          <w:sz w:val="22"/>
          <w:szCs w:val="22"/>
        </w:rPr>
        <w:t xml:space="preserve">pārāk </w:t>
      </w:r>
      <w:r w:rsidR="00972DB8">
        <w:rPr>
          <w:rFonts w:asciiTheme="minorHAnsi" w:hAnsiTheme="minorHAnsi"/>
          <w:iCs/>
          <w:sz w:val="22"/>
          <w:szCs w:val="22"/>
        </w:rPr>
        <w:t xml:space="preserve">intensīva </w:t>
      </w:r>
      <w:r w:rsidR="001A3D60">
        <w:rPr>
          <w:rFonts w:asciiTheme="minorHAnsi" w:hAnsiTheme="minorHAnsi"/>
          <w:iCs/>
          <w:sz w:val="22"/>
          <w:szCs w:val="22"/>
        </w:rPr>
        <w:t>no</w:t>
      </w:r>
      <w:r w:rsidR="00972DB8">
        <w:rPr>
          <w:rFonts w:asciiTheme="minorHAnsi" w:hAnsiTheme="minorHAnsi"/>
          <w:iCs/>
          <w:sz w:val="22"/>
          <w:szCs w:val="22"/>
        </w:rPr>
        <w:t xml:space="preserve">ganīšana, kas noved pie pārganīšanas – velēnas izbradāšanas, sugu daudzveidības krasas samazināšanās. </w:t>
      </w:r>
    </w:p>
    <w:p w14:paraId="5B6885FC" w14:textId="248B8A12" w:rsidR="00976E89" w:rsidRPr="00976E89" w:rsidRDefault="008D2C52" w:rsidP="00F42F90">
      <w:pPr>
        <w:spacing w:before="120"/>
        <w:jc w:val="both"/>
        <w:rPr>
          <w:rFonts w:asciiTheme="minorHAnsi" w:hAnsiTheme="minorHAnsi"/>
          <w:iCs/>
          <w:sz w:val="22"/>
          <w:szCs w:val="22"/>
        </w:rPr>
      </w:pPr>
      <w:r>
        <w:rPr>
          <w:rFonts w:asciiTheme="minorHAnsi" w:hAnsiTheme="minorHAnsi"/>
          <w:iCs/>
          <w:sz w:val="22"/>
          <w:szCs w:val="22"/>
        </w:rPr>
        <w:t>Biotopu degradē jaunu hid</w:t>
      </w:r>
      <w:r w:rsidR="001A3D60">
        <w:rPr>
          <w:rFonts w:asciiTheme="minorHAnsi" w:hAnsiTheme="minorHAnsi"/>
          <w:iCs/>
          <w:sz w:val="22"/>
          <w:szCs w:val="22"/>
        </w:rPr>
        <w:t>r</w:t>
      </w:r>
      <w:r w:rsidR="00F84384">
        <w:rPr>
          <w:rFonts w:asciiTheme="minorHAnsi" w:hAnsiTheme="minorHAnsi"/>
          <w:iCs/>
          <w:sz w:val="22"/>
          <w:szCs w:val="22"/>
        </w:rPr>
        <w:t>oloģisko (meliorācijas) sistēmu</w:t>
      </w:r>
      <w:r>
        <w:rPr>
          <w:rFonts w:asciiTheme="minorHAnsi" w:hAnsiTheme="minorHAnsi"/>
          <w:iCs/>
          <w:sz w:val="22"/>
          <w:szCs w:val="22"/>
        </w:rPr>
        <w:t xml:space="preserve"> veidošana. Savukārt</w:t>
      </w:r>
      <w:r w:rsidR="00F84384">
        <w:rPr>
          <w:rFonts w:asciiTheme="minorHAnsi" w:hAnsiTheme="minorHAnsi"/>
          <w:iCs/>
          <w:sz w:val="22"/>
          <w:szCs w:val="22"/>
        </w:rPr>
        <w:t>,</w:t>
      </w:r>
      <w:r>
        <w:rPr>
          <w:rFonts w:asciiTheme="minorHAnsi" w:hAnsiTheme="minorHAnsi"/>
          <w:iCs/>
          <w:sz w:val="22"/>
          <w:szCs w:val="22"/>
        </w:rPr>
        <w:t xml:space="preserve"> vēsturisko seklo grāvīšu (līdz 20 cm dziļuma</w:t>
      </w:r>
      <w:r w:rsidR="001A3D60">
        <w:rPr>
          <w:rFonts w:asciiTheme="minorHAnsi" w:hAnsiTheme="minorHAnsi"/>
          <w:iCs/>
          <w:sz w:val="22"/>
          <w:szCs w:val="22"/>
        </w:rPr>
        <w:t xml:space="preserve">m) uzturēšana parasti zālāja sugu </w:t>
      </w:r>
      <w:r>
        <w:rPr>
          <w:rFonts w:asciiTheme="minorHAnsi" w:hAnsiTheme="minorHAnsi"/>
          <w:iCs/>
          <w:sz w:val="22"/>
          <w:szCs w:val="22"/>
        </w:rPr>
        <w:t xml:space="preserve">daudzveidību </w:t>
      </w:r>
      <w:r w:rsidR="0084358A">
        <w:rPr>
          <w:rFonts w:asciiTheme="minorHAnsi" w:hAnsiTheme="minorHAnsi"/>
          <w:iCs/>
          <w:sz w:val="22"/>
          <w:szCs w:val="22"/>
        </w:rPr>
        <w:t>nesamazina. S</w:t>
      </w:r>
      <w:r w:rsidR="0084358A" w:rsidRPr="0084358A">
        <w:rPr>
          <w:rFonts w:asciiTheme="minorHAnsi" w:hAnsiTheme="minorHAnsi"/>
          <w:iCs/>
          <w:sz w:val="22"/>
          <w:szCs w:val="22"/>
        </w:rPr>
        <w:t xml:space="preserve">eklo </w:t>
      </w:r>
      <w:r w:rsidR="0084358A">
        <w:rPr>
          <w:rFonts w:asciiTheme="minorHAnsi" w:hAnsiTheme="minorHAnsi"/>
          <w:iCs/>
          <w:sz w:val="22"/>
          <w:szCs w:val="22"/>
        </w:rPr>
        <w:t xml:space="preserve">grāvīšu sistēmas būtiski </w:t>
      </w:r>
      <w:r w:rsidR="001A3D60">
        <w:rPr>
          <w:rFonts w:asciiTheme="minorHAnsi" w:hAnsiTheme="minorHAnsi"/>
          <w:iCs/>
          <w:sz w:val="22"/>
          <w:szCs w:val="22"/>
        </w:rPr>
        <w:t>neizmaina vispā</w:t>
      </w:r>
      <w:r w:rsidR="0084358A" w:rsidRPr="0084358A">
        <w:rPr>
          <w:rFonts w:asciiTheme="minorHAnsi" w:hAnsiTheme="minorHAnsi"/>
          <w:iCs/>
          <w:sz w:val="22"/>
          <w:szCs w:val="22"/>
        </w:rPr>
        <w:t xml:space="preserve">rējo hidroloģisko režīmu, bet nosusina tikai augsnes virskārtu, ļaujot </w:t>
      </w:r>
      <w:r w:rsidR="0084358A">
        <w:rPr>
          <w:rFonts w:asciiTheme="minorHAnsi" w:hAnsiTheme="minorHAnsi"/>
          <w:iCs/>
          <w:sz w:val="22"/>
          <w:szCs w:val="22"/>
        </w:rPr>
        <w:t>veikt apsaimniekošanu konkrētajās zālāju platībās</w:t>
      </w:r>
      <w:r w:rsidR="0084358A" w:rsidRPr="0084358A">
        <w:rPr>
          <w:rFonts w:asciiTheme="minorHAnsi" w:hAnsiTheme="minorHAnsi"/>
          <w:iCs/>
          <w:sz w:val="22"/>
          <w:szCs w:val="22"/>
        </w:rPr>
        <w:t>. Seklo grāvīšu si</w:t>
      </w:r>
      <w:r w:rsidR="001A3D60">
        <w:rPr>
          <w:rFonts w:asciiTheme="minorHAnsi" w:hAnsiTheme="minorHAnsi"/>
          <w:iCs/>
          <w:sz w:val="22"/>
          <w:szCs w:val="22"/>
        </w:rPr>
        <w:t>s</w:t>
      </w:r>
      <w:r w:rsidR="0084358A" w:rsidRPr="0084358A">
        <w:rPr>
          <w:rFonts w:asciiTheme="minorHAnsi" w:hAnsiTheme="minorHAnsi"/>
          <w:iCs/>
          <w:sz w:val="22"/>
          <w:szCs w:val="22"/>
        </w:rPr>
        <w:t>tēma nav tā raksturīgākā šim biotopa</w:t>
      </w:r>
      <w:r w:rsidR="00BC3F3A">
        <w:rPr>
          <w:rFonts w:asciiTheme="minorHAnsi" w:hAnsiTheme="minorHAnsi"/>
          <w:iCs/>
          <w:sz w:val="22"/>
          <w:szCs w:val="22"/>
        </w:rPr>
        <w:t xml:space="preserve"> veidam.</w:t>
      </w:r>
      <w:r w:rsidR="00976E89">
        <w:rPr>
          <w:rFonts w:asciiTheme="minorHAnsi" w:hAnsiTheme="minorHAnsi"/>
          <w:iCs/>
          <w:sz w:val="22"/>
          <w:szCs w:val="22"/>
        </w:rPr>
        <w:t xml:space="preserve"> </w:t>
      </w:r>
      <w:r w:rsidR="00976E89">
        <w:rPr>
          <w:rFonts w:asciiTheme="minorHAnsi" w:hAnsiTheme="minorHAnsi"/>
          <w:sz w:val="22"/>
          <w:szCs w:val="22"/>
        </w:rPr>
        <w:t>I</w:t>
      </w:r>
      <w:r w:rsidR="00976E89" w:rsidRPr="00D6266D">
        <w:rPr>
          <w:rFonts w:asciiTheme="minorHAnsi" w:hAnsiTheme="minorHAnsi"/>
          <w:sz w:val="22"/>
          <w:szCs w:val="22"/>
        </w:rPr>
        <w:t xml:space="preserve">deālajā gadījumā </w:t>
      </w:r>
      <w:r w:rsidR="001F311F">
        <w:rPr>
          <w:rFonts w:asciiTheme="minorHAnsi" w:hAnsiTheme="minorHAnsi"/>
          <w:sz w:val="22"/>
          <w:szCs w:val="22"/>
        </w:rPr>
        <w:t>p</w:t>
      </w:r>
      <w:r w:rsidR="00976E89">
        <w:rPr>
          <w:rFonts w:asciiTheme="minorHAnsi" w:hAnsiTheme="minorHAnsi"/>
          <w:sz w:val="22"/>
          <w:szCs w:val="22"/>
        </w:rPr>
        <w:t>ieļaujams</w:t>
      </w:r>
      <w:r w:rsidR="00976E89" w:rsidRPr="00D6266D">
        <w:rPr>
          <w:rFonts w:asciiTheme="minorHAnsi" w:hAnsiTheme="minorHAnsi"/>
          <w:sz w:val="22"/>
          <w:szCs w:val="22"/>
        </w:rPr>
        <w:t xml:space="preserve"> </w:t>
      </w:r>
      <w:r w:rsidR="00976E89" w:rsidRPr="00976E89">
        <w:rPr>
          <w:rFonts w:asciiTheme="minorHAnsi" w:hAnsiTheme="minorHAnsi"/>
          <w:sz w:val="22"/>
          <w:szCs w:val="22"/>
        </w:rPr>
        <w:t>kombinēt pļaušanu un ganīšanu</w:t>
      </w:r>
      <w:r w:rsidR="00976E89">
        <w:rPr>
          <w:rFonts w:asciiTheme="minorHAnsi" w:hAnsiTheme="minorHAnsi"/>
          <w:sz w:val="22"/>
          <w:szCs w:val="22"/>
        </w:rPr>
        <w:t>.</w:t>
      </w:r>
    </w:p>
    <w:p w14:paraId="7A964D20" w14:textId="36D54A4F" w:rsidR="005D7E31" w:rsidRPr="005D7E31" w:rsidRDefault="009927CF" w:rsidP="005D7E31">
      <w:pPr>
        <w:spacing w:before="120"/>
        <w:jc w:val="both"/>
        <w:rPr>
          <w:rFonts w:asciiTheme="minorHAnsi" w:hAnsiTheme="minorHAnsi"/>
          <w:b/>
          <w:bCs/>
          <w:iCs/>
          <w:sz w:val="22"/>
          <w:szCs w:val="22"/>
        </w:rPr>
      </w:pPr>
      <w:r w:rsidRPr="008F3A2C">
        <w:rPr>
          <w:rFonts w:asciiTheme="minorHAnsi" w:hAnsiTheme="minorHAnsi"/>
          <w:b/>
          <w:bCs/>
          <w:iCs/>
          <w:sz w:val="22"/>
          <w:szCs w:val="22"/>
        </w:rPr>
        <w:t xml:space="preserve">B.2.1. </w:t>
      </w:r>
      <w:r w:rsidR="005D7E31" w:rsidRPr="00DC3902">
        <w:rPr>
          <w:rFonts w:asciiTheme="minorHAnsi" w:hAnsiTheme="minorHAnsi"/>
          <w:b/>
          <w:sz w:val="22"/>
          <w:szCs w:val="22"/>
        </w:rPr>
        <w:t>Hidroloģiskā režīma</w:t>
      </w:r>
      <w:r w:rsidR="005D7E31">
        <w:rPr>
          <w:rFonts w:asciiTheme="minorHAnsi" w:hAnsiTheme="minorHAnsi"/>
          <w:b/>
          <w:sz w:val="22"/>
          <w:szCs w:val="22"/>
        </w:rPr>
        <w:t xml:space="preserve"> </w:t>
      </w:r>
      <w:r w:rsidR="005D7E31" w:rsidRPr="00DC3902">
        <w:rPr>
          <w:rFonts w:asciiTheme="minorHAnsi" w:hAnsiTheme="minorHAnsi"/>
          <w:b/>
          <w:sz w:val="22"/>
          <w:szCs w:val="22"/>
        </w:rPr>
        <w:t xml:space="preserve">uzturēšana </w:t>
      </w:r>
      <w:r w:rsidR="005B43BC">
        <w:rPr>
          <w:rFonts w:asciiTheme="minorHAnsi" w:hAnsiTheme="minorHAnsi"/>
          <w:b/>
          <w:sz w:val="22"/>
          <w:szCs w:val="22"/>
        </w:rPr>
        <w:t xml:space="preserve">dabas parka </w:t>
      </w:r>
      <w:r w:rsidR="005376F3">
        <w:rPr>
          <w:rFonts w:asciiTheme="minorHAnsi" w:hAnsiTheme="minorHAnsi"/>
          <w:b/>
          <w:sz w:val="22"/>
          <w:szCs w:val="22"/>
        </w:rPr>
        <w:t>meliorācijas</w:t>
      </w:r>
      <w:r w:rsidR="005D7E31" w:rsidRPr="00DC3902">
        <w:rPr>
          <w:rFonts w:asciiTheme="minorHAnsi" w:hAnsiTheme="minorHAnsi"/>
          <w:b/>
          <w:sz w:val="22"/>
          <w:szCs w:val="22"/>
        </w:rPr>
        <w:t xml:space="preserve"> sistēmās</w:t>
      </w:r>
    </w:p>
    <w:p w14:paraId="66327458" w14:textId="3C38FCDC" w:rsidR="005B43BC" w:rsidRDefault="005D7E31" w:rsidP="005D7E31">
      <w:pPr>
        <w:spacing w:after="200"/>
        <w:jc w:val="both"/>
        <w:rPr>
          <w:rFonts w:asciiTheme="minorHAnsi" w:hAnsiTheme="minorHAnsi"/>
          <w:sz w:val="22"/>
          <w:szCs w:val="22"/>
        </w:rPr>
      </w:pPr>
      <w:r w:rsidRPr="00920E58">
        <w:rPr>
          <w:rFonts w:asciiTheme="minorHAnsi" w:hAnsiTheme="minorHAnsi"/>
          <w:sz w:val="22"/>
          <w:szCs w:val="22"/>
        </w:rPr>
        <w:t>Līdz pat 20.</w:t>
      </w:r>
      <w:r>
        <w:rPr>
          <w:rFonts w:ascii="Calibri" w:hAnsi="Calibri" w:cs="Calibri"/>
          <w:sz w:val="22"/>
          <w:szCs w:val="22"/>
        </w:rPr>
        <w:t xml:space="preserve"> </w:t>
      </w:r>
      <w:r w:rsidR="004B2769">
        <w:rPr>
          <w:rFonts w:asciiTheme="minorHAnsi" w:hAnsiTheme="minorHAnsi"/>
          <w:sz w:val="22"/>
          <w:szCs w:val="22"/>
        </w:rPr>
        <w:t>gadsimta</w:t>
      </w:r>
      <w:r w:rsidRPr="00920E58">
        <w:rPr>
          <w:rFonts w:asciiTheme="minorHAnsi" w:hAnsiTheme="minorHAnsi"/>
          <w:sz w:val="22"/>
          <w:szCs w:val="22"/>
        </w:rPr>
        <w:t xml:space="preserve"> vidum zālāju meliorācijā dominēja sekli grāvji, jo tos raka lielā</w:t>
      </w:r>
      <w:r>
        <w:rPr>
          <w:rFonts w:asciiTheme="minorHAnsi" w:hAnsiTheme="minorHAnsi"/>
          <w:sz w:val="22"/>
          <w:szCs w:val="22"/>
        </w:rPr>
        <w:t xml:space="preserve">koties ar </w:t>
      </w:r>
      <w:r w:rsidRPr="00920E58">
        <w:rPr>
          <w:rFonts w:asciiTheme="minorHAnsi" w:hAnsiTheme="minorHAnsi"/>
          <w:sz w:val="22"/>
          <w:szCs w:val="22"/>
        </w:rPr>
        <w:t>rokām, un zālāja melior</w:t>
      </w:r>
      <w:r>
        <w:rPr>
          <w:rFonts w:asciiTheme="minorHAnsi" w:hAnsiTheme="minorHAnsi"/>
          <w:sz w:val="22"/>
          <w:szCs w:val="22"/>
        </w:rPr>
        <w:t xml:space="preserve">ācijai nesekoja tā uzaršana vai </w:t>
      </w:r>
      <w:r w:rsidRPr="00920E58">
        <w:rPr>
          <w:rFonts w:asciiTheme="minorHAnsi" w:hAnsiTheme="minorHAnsi"/>
          <w:sz w:val="22"/>
          <w:szCs w:val="22"/>
        </w:rPr>
        <w:t>kultivēta zālāja veido</w:t>
      </w:r>
      <w:r>
        <w:rPr>
          <w:rFonts w:asciiTheme="minorHAnsi" w:hAnsiTheme="minorHAnsi"/>
          <w:sz w:val="22"/>
          <w:szCs w:val="22"/>
        </w:rPr>
        <w:t xml:space="preserve">šana. Pēc zālāja nosusināšanas, </w:t>
      </w:r>
      <w:r w:rsidRPr="00920E58">
        <w:rPr>
          <w:rFonts w:asciiTheme="minorHAnsi" w:hAnsiTheme="minorHAnsi"/>
          <w:sz w:val="22"/>
          <w:szCs w:val="22"/>
        </w:rPr>
        <w:t>turpinot tradicionālo apsaimniekošanu, šādos zālājos mainījās augu sug</w:t>
      </w:r>
      <w:r>
        <w:rPr>
          <w:rFonts w:asciiTheme="minorHAnsi" w:hAnsiTheme="minorHAnsi"/>
          <w:sz w:val="22"/>
          <w:szCs w:val="22"/>
        </w:rPr>
        <w:t xml:space="preserve">u sastāvs no slapju uz mitru un </w:t>
      </w:r>
      <w:r w:rsidRPr="00920E58">
        <w:rPr>
          <w:rFonts w:asciiTheme="minorHAnsi" w:hAnsiTheme="minorHAnsi"/>
          <w:sz w:val="22"/>
          <w:szCs w:val="22"/>
        </w:rPr>
        <w:t>mēreni mitru vietu sugām, taču kopumā saglabā</w:t>
      </w:r>
      <w:r>
        <w:rPr>
          <w:rFonts w:asciiTheme="minorHAnsi" w:hAnsiTheme="minorHAnsi"/>
          <w:sz w:val="22"/>
          <w:szCs w:val="22"/>
        </w:rPr>
        <w:t xml:space="preserve">jās </w:t>
      </w:r>
      <w:r w:rsidRPr="00920E58">
        <w:rPr>
          <w:rFonts w:asciiTheme="minorHAnsi" w:hAnsiTheme="minorHAnsi"/>
          <w:sz w:val="22"/>
          <w:szCs w:val="22"/>
        </w:rPr>
        <w:t>daudzveidīgs sugu sastāvs. Šādās teritorijās, kur dabiski zālāji saglabājuši</w:t>
      </w:r>
      <w:r>
        <w:rPr>
          <w:rFonts w:asciiTheme="minorHAnsi" w:hAnsiTheme="minorHAnsi"/>
          <w:sz w:val="22"/>
          <w:szCs w:val="22"/>
        </w:rPr>
        <w:t xml:space="preserve">es līdz mūsdienām, seklo grāvju </w:t>
      </w:r>
      <w:r w:rsidRPr="00920E58">
        <w:rPr>
          <w:rFonts w:asciiTheme="minorHAnsi" w:hAnsiTheme="minorHAnsi"/>
          <w:sz w:val="22"/>
          <w:szCs w:val="22"/>
        </w:rPr>
        <w:t>nosusināšanas sistēmu ieteicams saglabāt</w:t>
      </w:r>
      <w:r w:rsidRPr="00D15356">
        <w:rPr>
          <w:rFonts w:asciiTheme="minorHAnsi" w:hAnsiTheme="minorHAnsi"/>
          <w:sz w:val="22"/>
          <w:szCs w:val="22"/>
        </w:rPr>
        <w:t xml:space="preserve">. </w:t>
      </w:r>
    </w:p>
    <w:p w14:paraId="15899625" w14:textId="774FABDF" w:rsidR="002106CA" w:rsidRPr="001F44CE" w:rsidRDefault="00021734" w:rsidP="002A59D5">
      <w:pPr>
        <w:spacing w:after="200"/>
        <w:jc w:val="both"/>
        <w:rPr>
          <w:rFonts w:asciiTheme="minorHAnsi" w:hAnsiTheme="minorHAnsi"/>
          <w:sz w:val="22"/>
          <w:szCs w:val="22"/>
        </w:rPr>
      </w:pPr>
      <w:r>
        <w:rPr>
          <w:rFonts w:asciiTheme="minorHAnsi" w:hAnsiTheme="minorHAnsi"/>
          <w:sz w:val="22"/>
          <w:szCs w:val="22"/>
        </w:rPr>
        <w:t>Dabas parka teritorij</w:t>
      </w:r>
      <w:r w:rsidR="005B43BC">
        <w:rPr>
          <w:rFonts w:asciiTheme="minorHAnsi" w:hAnsiTheme="minorHAnsi"/>
          <w:sz w:val="22"/>
          <w:szCs w:val="22"/>
        </w:rPr>
        <w:t>ā nav konstatē</w:t>
      </w:r>
      <w:r>
        <w:rPr>
          <w:rFonts w:asciiTheme="minorHAnsi" w:hAnsiTheme="minorHAnsi"/>
          <w:sz w:val="22"/>
          <w:szCs w:val="22"/>
        </w:rPr>
        <w:t xml:space="preserve">ti seklie grāvji to klasiskajā izpratnē (līdz 20 cm dziļumam). </w:t>
      </w:r>
      <w:r w:rsidR="00D864A8">
        <w:rPr>
          <w:rFonts w:asciiTheme="minorHAnsi" w:hAnsiTheme="minorHAnsi"/>
          <w:sz w:val="22"/>
          <w:szCs w:val="22"/>
        </w:rPr>
        <w:t>Dabas parka</w:t>
      </w:r>
      <w:r>
        <w:rPr>
          <w:rFonts w:asciiTheme="minorHAnsi" w:hAnsiTheme="minorHAnsi"/>
          <w:sz w:val="22"/>
          <w:szCs w:val="22"/>
        </w:rPr>
        <w:t xml:space="preserve"> meliorācijas sistēmas </w:t>
      </w:r>
      <w:r w:rsidR="005B43BC">
        <w:rPr>
          <w:rFonts w:asciiTheme="minorHAnsi" w:hAnsiTheme="minorHAnsi"/>
          <w:sz w:val="22"/>
          <w:szCs w:val="22"/>
        </w:rPr>
        <w:t>veido dažāda dz</w:t>
      </w:r>
      <w:r w:rsidR="007E418D">
        <w:rPr>
          <w:rFonts w:asciiTheme="minorHAnsi" w:hAnsiTheme="minorHAnsi"/>
          <w:sz w:val="22"/>
          <w:szCs w:val="22"/>
        </w:rPr>
        <w:t>i</w:t>
      </w:r>
      <w:r w:rsidR="005B43BC">
        <w:rPr>
          <w:rFonts w:asciiTheme="minorHAnsi" w:hAnsiTheme="minorHAnsi"/>
          <w:sz w:val="22"/>
          <w:szCs w:val="22"/>
        </w:rPr>
        <w:t xml:space="preserve">ļuma un </w:t>
      </w:r>
      <w:r w:rsidR="007E418D">
        <w:rPr>
          <w:rFonts w:asciiTheme="minorHAnsi" w:hAnsiTheme="minorHAnsi"/>
          <w:sz w:val="22"/>
          <w:szCs w:val="22"/>
        </w:rPr>
        <w:t xml:space="preserve">platuma </w:t>
      </w:r>
      <w:r w:rsidR="005B43BC">
        <w:rPr>
          <w:rFonts w:asciiTheme="minorHAnsi" w:hAnsiTheme="minorHAnsi"/>
          <w:sz w:val="22"/>
          <w:szCs w:val="22"/>
        </w:rPr>
        <w:t xml:space="preserve">grāvji. </w:t>
      </w:r>
      <w:r w:rsidR="00D864A8">
        <w:rPr>
          <w:rFonts w:asciiTheme="minorHAnsi" w:hAnsiTheme="minorHAnsi"/>
          <w:sz w:val="22"/>
          <w:szCs w:val="22"/>
        </w:rPr>
        <w:t>To</w:t>
      </w:r>
      <w:r w:rsidR="005B43BC">
        <w:rPr>
          <w:rFonts w:asciiTheme="minorHAnsi" w:hAnsiTheme="minorHAnsi"/>
          <w:sz w:val="22"/>
          <w:szCs w:val="22"/>
        </w:rPr>
        <w:t xml:space="preserve"> </w:t>
      </w:r>
      <w:r w:rsidR="005D7E31" w:rsidRPr="00D15356">
        <w:rPr>
          <w:rFonts w:asciiTheme="minorHAnsi" w:hAnsiTheme="minorHAnsi"/>
          <w:sz w:val="22"/>
          <w:szCs w:val="22"/>
        </w:rPr>
        <w:t>u</w:t>
      </w:r>
      <w:r w:rsidR="005D7E31">
        <w:rPr>
          <w:rFonts w:asciiTheme="minorHAnsi" w:hAnsiTheme="minorHAnsi"/>
          <w:sz w:val="22"/>
          <w:szCs w:val="22"/>
        </w:rPr>
        <w:t xml:space="preserve">zturēšana ir nepieciešama, lai nenotiktu </w:t>
      </w:r>
      <w:r w:rsidR="005B43BC">
        <w:rPr>
          <w:rFonts w:asciiTheme="minorHAnsi" w:hAnsiTheme="minorHAnsi"/>
          <w:sz w:val="22"/>
          <w:szCs w:val="22"/>
        </w:rPr>
        <w:t xml:space="preserve">apkārtējo teritoriju, tajā skaitā dabisko </w:t>
      </w:r>
      <w:r w:rsidR="005D7E31">
        <w:rPr>
          <w:rFonts w:asciiTheme="minorHAnsi" w:hAnsiTheme="minorHAnsi"/>
          <w:sz w:val="22"/>
          <w:szCs w:val="22"/>
        </w:rPr>
        <w:t>zālāj</w:t>
      </w:r>
      <w:r w:rsidR="005B43BC">
        <w:rPr>
          <w:rFonts w:asciiTheme="minorHAnsi" w:hAnsiTheme="minorHAnsi"/>
          <w:sz w:val="22"/>
          <w:szCs w:val="22"/>
        </w:rPr>
        <w:t>u</w:t>
      </w:r>
      <w:r w:rsidR="007E418D">
        <w:rPr>
          <w:rFonts w:asciiTheme="minorHAnsi" w:hAnsiTheme="minorHAnsi"/>
          <w:sz w:val="22"/>
          <w:szCs w:val="22"/>
        </w:rPr>
        <w:t>,</w:t>
      </w:r>
      <w:r w:rsidR="005D7E31">
        <w:rPr>
          <w:rFonts w:asciiTheme="minorHAnsi" w:hAnsiTheme="minorHAnsi"/>
          <w:sz w:val="22"/>
          <w:szCs w:val="22"/>
        </w:rPr>
        <w:t xml:space="preserve"> </w:t>
      </w:r>
      <w:r w:rsidR="005D7E31" w:rsidRPr="00D15356">
        <w:rPr>
          <w:rFonts w:asciiTheme="minorHAnsi" w:hAnsiTheme="minorHAnsi"/>
          <w:sz w:val="22"/>
          <w:szCs w:val="22"/>
        </w:rPr>
        <w:t xml:space="preserve">pārpurvošanās. </w:t>
      </w:r>
      <w:r w:rsidR="005B43BC">
        <w:rPr>
          <w:rFonts w:asciiTheme="minorHAnsi" w:hAnsiTheme="minorHAnsi"/>
          <w:sz w:val="22"/>
          <w:szCs w:val="22"/>
        </w:rPr>
        <w:t xml:space="preserve">Tomēr gadījumā, ja </w:t>
      </w:r>
      <w:r w:rsidR="006D2CE2">
        <w:rPr>
          <w:rFonts w:asciiTheme="minorHAnsi" w:hAnsiTheme="minorHAnsi"/>
          <w:sz w:val="22"/>
          <w:szCs w:val="22"/>
        </w:rPr>
        <w:t xml:space="preserve">tiek </w:t>
      </w:r>
      <w:r w:rsidR="007E418D">
        <w:rPr>
          <w:rFonts w:asciiTheme="minorHAnsi" w:hAnsiTheme="minorHAnsi"/>
          <w:sz w:val="22"/>
          <w:szCs w:val="22"/>
        </w:rPr>
        <w:t xml:space="preserve">plānota </w:t>
      </w:r>
      <w:r w:rsidR="006D2CE2">
        <w:rPr>
          <w:rFonts w:asciiTheme="minorHAnsi" w:hAnsiTheme="minorHAnsi"/>
          <w:sz w:val="22"/>
          <w:szCs w:val="22"/>
        </w:rPr>
        <w:t xml:space="preserve">meliorācijas sistēmu </w:t>
      </w:r>
      <w:r w:rsidR="005B43BC">
        <w:rPr>
          <w:rFonts w:asciiTheme="minorHAnsi" w:hAnsiTheme="minorHAnsi"/>
          <w:sz w:val="22"/>
          <w:szCs w:val="22"/>
        </w:rPr>
        <w:t>padzi</w:t>
      </w:r>
      <w:r w:rsidR="006D2CE2">
        <w:rPr>
          <w:rFonts w:asciiTheme="minorHAnsi" w:hAnsiTheme="minorHAnsi"/>
          <w:sz w:val="22"/>
          <w:szCs w:val="22"/>
        </w:rPr>
        <w:t>ļināšana</w:t>
      </w:r>
      <w:r w:rsidR="005B43BC">
        <w:rPr>
          <w:rFonts w:asciiTheme="minorHAnsi" w:hAnsiTheme="minorHAnsi"/>
          <w:sz w:val="22"/>
          <w:szCs w:val="22"/>
        </w:rPr>
        <w:t xml:space="preserve">, atjaunojot grāvjus to vēsturiskajā </w:t>
      </w:r>
      <w:r w:rsidR="007E418D">
        <w:rPr>
          <w:rFonts w:asciiTheme="minorHAnsi" w:hAnsiTheme="minorHAnsi"/>
          <w:sz w:val="22"/>
          <w:szCs w:val="22"/>
        </w:rPr>
        <w:t>platumā un dziļumā</w:t>
      </w:r>
      <w:r w:rsidR="00D864A8">
        <w:rPr>
          <w:rFonts w:asciiTheme="minorHAnsi" w:hAnsiTheme="minorHAnsi"/>
          <w:sz w:val="22"/>
          <w:szCs w:val="22"/>
        </w:rPr>
        <w:t xml:space="preserve">, </w:t>
      </w:r>
      <w:r w:rsidR="005B43BC">
        <w:rPr>
          <w:rFonts w:asciiTheme="minorHAnsi" w:hAnsiTheme="minorHAnsi"/>
          <w:sz w:val="22"/>
          <w:szCs w:val="22"/>
        </w:rPr>
        <w:t xml:space="preserve">pastāv būtisks risks </w:t>
      </w:r>
      <w:r w:rsidR="00D864A8">
        <w:rPr>
          <w:rFonts w:asciiTheme="minorHAnsi" w:hAnsiTheme="minorHAnsi"/>
          <w:sz w:val="22"/>
          <w:szCs w:val="22"/>
        </w:rPr>
        <w:t xml:space="preserve">radīt </w:t>
      </w:r>
      <w:r w:rsidR="006D2CE2">
        <w:rPr>
          <w:rFonts w:asciiTheme="minorHAnsi" w:hAnsiTheme="minorHAnsi"/>
          <w:sz w:val="22"/>
          <w:szCs w:val="22"/>
        </w:rPr>
        <w:t xml:space="preserve">nozīmīgas </w:t>
      </w:r>
      <w:r w:rsidR="005B43BC">
        <w:rPr>
          <w:rFonts w:asciiTheme="minorHAnsi" w:hAnsiTheme="minorHAnsi"/>
          <w:sz w:val="22"/>
          <w:szCs w:val="22"/>
        </w:rPr>
        <w:t>hid</w:t>
      </w:r>
      <w:r w:rsidR="00B14DD4">
        <w:rPr>
          <w:rFonts w:asciiTheme="minorHAnsi" w:hAnsiTheme="minorHAnsi"/>
          <w:sz w:val="22"/>
          <w:szCs w:val="22"/>
        </w:rPr>
        <w:t>ro</w:t>
      </w:r>
      <w:r w:rsidR="005B43BC">
        <w:rPr>
          <w:rFonts w:asciiTheme="minorHAnsi" w:hAnsiTheme="minorHAnsi"/>
          <w:sz w:val="22"/>
          <w:szCs w:val="22"/>
        </w:rPr>
        <w:t>loģiskā režīma izmaiņas, kas var negatīvi ietekmēt</w:t>
      </w:r>
      <w:r w:rsidR="005D7E31" w:rsidRPr="00D15356">
        <w:rPr>
          <w:rFonts w:asciiTheme="minorHAnsi" w:hAnsiTheme="minorHAnsi"/>
          <w:sz w:val="22"/>
          <w:szCs w:val="22"/>
        </w:rPr>
        <w:t xml:space="preserve"> </w:t>
      </w:r>
      <w:r w:rsidR="006D2CE2">
        <w:rPr>
          <w:rFonts w:asciiTheme="minorHAnsi" w:hAnsiTheme="minorHAnsi"/>
          <w:sz w:val="22"/>
          <w:szCs w:val="22"/>
        </w:rPr>
        <w:t>meliorācijas sistēmai (</w:t>
      </w:r>
      <w:r w:rsidR="00D864A8">
        <w:rPr>
          <w:rFonts w:asciiTheme="minorHAnsi" w:hAnsiTheme="minorHAnsi"/>
          <w:sz w:val="22"/>
          <w:szCs w:val="22"/>
        </w:rPr>
        <w:t>grāvim</w:t>
      </w:r>
      <w:r w:rsidR="006D2CE2">
        <w:rPr>
          <w:rFonts w:asciiTheme="minorHAnsi" w:hAnsiTheme="minorHAnsi"/>
          <w:sz w:val="22"/>
          <w:szCs w:val="22"/>
        </w:rPr>
        <w:t>)</w:t>
      </w:r>
      <w:r w:rsidR="00D864A8">
        <w:rPr>
          <w:rFonts w:asciiTheme="minorHAnsi" w:hAnsiTheme="minorHAnsi"/>
          <w:sz w:val="22"/>
          <w:szCs w:val="22"/>
        </w:rPr>
        <w:t xml:space="preserve"> blakus esošo </w:t>
      </w:r>
      <w:r w:rsidR="005B43BC">
        <w:rPr>
          <w:rFonts w:asciiTheme="minorHAnsi" w:hAnsiTheme="minorHAnsi"/>
          <w:sz w:val="22"/>
          <w:szCs w:val="22"/>
        </w:rPr>
        <w:t xml:space="preserve">dabisko </w:t>
      </w:r>
      <w:r w:rsidR="005D7E31">
        <w:rPr>
          <w:rFonts w:asciiTheme="minorHAnsi" w:hAnsiTheme="minorHAnsi"/>
          <w:sz w:val="22"/>
          <w:szCs w:val="22"/>
        </w:rPr>
        <w:t>zālā</w:t>
      </w:r>
      <w:r w:rsidR="004D2439">
        <w:rPr>
          <w:rFonts w:asciiTheme="minorHAnsi" w:hAnsiTheme="minorHAnsi"/>
          <w:sz w:val="22"/>
          <w:szCs w:val="22"/>
        </w:rPr>
        <w:t xml:space="preserve">ju pastāvēšanu, piemēram, </w:t>
      </w:r>
      <w:r w:rsidR="005B43BC">
        <w:rPr>
          <w:rFonts w:asciiTheme="minorHAnsi" w:hAnsiTheme="minorHAnsi"/>
          <w:sz w:val="22"/>
          <w:szCs w:val="22"/>
        </w:rPr>
        <w:t xml:space="preserve">atjaunojot grāvi tā vēsturiskajā dziļumā, dabiskais zālājs tiek pastiprināti </w:t>
      </w:r>
      <w:r w:rsidR="005D7E31" w:rsidRPr="00D15356">
        <w:rPr>
          <w:rFonts w:asciiTheme="minorHAnsi" w:hAnsiTheme="minorHAnsi"/>
          <w:sz w:val="22"/>
          <w:szCs w:val="22"/>
        </w:rPr>
        <w:t>nosusi</w:t>
      </w:r>
      <w:r w:rsidR="005B43BC">
        <w:rPr>
          <w:rFonts w:asciiTheme="minorHAnsi" w:hAnsiTheme="minorHAnsi"/>
          <w:sz w:val="22"/>
          <w:szCs w:val="22"/>
        </w:rPr>
        <w:t>nāts</w:t>
      </w:r>
      <w:r w:rsidR="005D7E31">
        <w:rPr>
          <w:rFonts w:asciiTheme="minorHAnsi" w:hAnsiTheme="minorHAnsi"/>
          <w:sz w:val="22"/>
          <w:szCs w:val="22"/>
        </w:rPr>
        <w:t xml:space="preserve">. </w:t>
      </w:r>
      <w:r w:rsidR="006D2CE2">
        <w:rPr>
          <w:rFonts w:asciiTheme="minorHAnsi" w:hAnsiTheme="minorHAnsi"/>
          <w:sz w:val="22"/>
          <w:szCs w:val="22"/>
        </w:rPr>
        <w:t>Jāņem vērā, ka dabisko zālāju biotopi</w:t>
      </w:r>
      <w:r w:rsidR="00D864A8">
        <w:rPr>
          <w:rFonts w:asciiTheme="minorHAnsi" w:hAnsiTheme="minorHAnsi"/>
          <w:sz w:val="22"/>
          <w:szCs w:val="22"/>
        </w:rPr>
        <w:t xml:space="preserve"> ir </w:t>
      </w:r>
      <w:r w:rsidR="006D2CE2">
        <w:rPr>
          <w:rFonts w:asciiTheme="minorHAnsi" w:hAnsiTheme="minorHAnsi"/>
          <w:sz w:val="22"/>
          <w:szCs w:val="22"/>
        </w:rPr>
        <w:t xml:space="preserve">zināmā mērā </w:t>
      </w:r>
      <w:r w:rsidR="00D864A8">
        <w:rPr>
          <w:rFonts w:asciiTheme="minorHAnsi" w:hAnsiTheme="minorHAnsi"/>
          <w:sz w:val="22"/>
          <w:szCs w:val="22"/>
        </w:rPr>
        <w:t>pielāgojušies dabas parkā</w:t>
      </w:r>
      <w:r w:rsidR="005D7E31" w:rsidRPr="00ED7039">
        <w:rPr>
          <w:rFonts w:asciiTheme="minorHAnsi" w:hAnsiTheme="minorHAnsi"/>
          <w:sz w:val="22"/>
          <w:szCs w:val="22"/>
        </w:rPr>
        <w:t xml:space="preserve"> </w:t>
      </w:r>
      <w:r w:rsidR="00D864A8">
        <w:rPr>
          <w:rFonts w:asciiTheme="minorHAnsi" w:hAnsiTheme="minorHAnsi"/>
          <w:sz w:val="22"/>
          <w:szCs w:val="22"/>
        </w:rPr>
        <w:t xml:space="preserve">ilgstoši neuzturētās </w:t>
      </w:r>
      <w:r w:rsidR="006D2CE2">
        <w:rPr>
          <w:rFonts w:asciiTheme="minorHAnsi" w:hAnsiTheme="minorHAnsi"/>
          <w:sz w:val="22"/>
          <w:szCs w:val="22"/>
        </w:rPr>
        <w:t>meliorācijas</w:t>
      </w:r>
      <w:r w:rsidR="00D864A8">
        <w:rPr>
          <w:rFonts w:asciiTheme="minorHAnsi" w:hAnsiTheme="minorHAnsi"/>
          <w:sz w:val="22"/>
          <w:szCs w:val="22"/>
        </w:rPr>
        <w:t xml:space="preserve"> sistēmas </w:t>
      </w:r>
      <w:r w:rsidR="004B2769">
        <w:rPr>
          <w:rFonts w:asciiTheme="minorHAnsi" w:hAnsiTheme="minorHAnsi"/>
          <w:sz w:val="22"/>
          <w:szCs w:val="22"/>
        </w:rPr>
        <w:t>radītajam mitruma</w:t>
      </w:r>
      <w:r w:rsidR="005D7E31" w:rsidRPr="00ED7039">
        <w:rPr>
          <w:rFonts w:asciiTheme="minorHAnsi" w:hAnsiTheme="minorHAnsi"/>
          <w:sz w:val="22"/>
          <w:szCs w:val="22"/>
        </w:rPr>
        <w:t xml:space="preserve"> režīmam</w:t>
      </w:r>
      <w:r w:rsidR="005D7E31">
        <w:rPr>
          <w:rFonts w:asciiTheme="minorHAnsi" w:hAnsiTheme="minorHAnsi"/>
          <w:sz w:val="22"/>
          <w:szCs w:val="22"/>
        </w:rPr>
        <w:t xml:space="preserve">. </w:t>
      </w:r>
      <w:r w:rsidR="00D864A8">
        <w:rPr>
          <w:rFonts w:asciiTheme="minorHAnsi" w:hAnsiTheme="minorHAnsi"/>
          <w:sz w:val="22"/>
          <w:szCs w:val="22"/>
        </w:rPr>
        <w:t xml:space="preserve">Tādēļ veicot </w:t>
      </w:r>
      <w:r w:rsidR="006D2CE2">
        <w:rPr>
          <w:rFonts w:asciiTheme="minorHAnsi" w:hAnsiTheme="minorHAnsi"/>
          <w:sz w:val="22"/>
          <w:szCs w:val="22"/>
        </w:rPr>
        <w:t xml:space="preserve">grāvju </w:t>
      </w:r>
      <w:r w:rsidR="00D864A8" w:rsidRPr="00D864A8">
        <w:rPr>
          <w:rFonts w:asciiTheme="minorHAnsi" w:hAnsiTheme="minorHAnsi"/>
          <w:sz w:val="22"/>
          <w:szCs w:val="22"/>
        </w:rPr>
        <w:t>uzturēšanu</w:t>
      </w:r>
      <w:r w:rsidR="006D2CE2">
        <w:rPr>
          <w:rFonts w:asciiTheme="minorHAnsi" w:hAnsiTheme="minorHAnsi"/>
          <w:sz w:val="22"/>
          <w:szCs w:val="22"/>
        </w:rPr>
        <w:t xml:space="preserve"> (grāvju tīrīšanu un to </w:t>
      </w:r>
      <w:r w:rsidR="00D864A8" w:rsidRPr="00D864A8">
        <w:rPr>
          <w:rFonts w:asciiTheme="minorHAnsi" w:hAnsiTheme="minorHAnsi"/>
          <w:sz w:val="22"/>
          <w:szCs w:val="22"/>
        </w:rPr>
        <w:t>krastu kopšanu</w:t>
      </w:r>
      <w:r w:rsidR="003C71A9">
        <w:rPr>
          <w:rFonts w:asciiTheme="minorHAnsi" w:hAnsiTheme="minorHAnsi"/>
          <w:sz w:val="22"/>
          <w:szCs w:val="22"/>
        </w:rPr>
        <w:t>) nav pieļaujams</w:t>
      </w:r>
      <w:r w:rsidR="00D864A8">
        <w:rPr>
          <w:rFonts w:asciiTheme="minorHAnsi" w:hAnsiTheme="minorHAnsi"/>
          <w:sz w:val="22"/>
          <w:szCs w:val="22"/>
        </w:rPr>
        <w:t xml:space="preserve"> </w:t>
      </w:r>
      <w:r w:rsidR="007E418D">
        <w:rPr>
          <w:rFonts w:asciiTheme="minorHAnsi" w:hAnsiTheme="minorHAnsi"/>
          <w:sz w:val="22"/>
          <w:szCs w:val="22"/>
        </w:rPr>
        <w:t xml:space="preserve">izvākt aizsērējumu un </w:t>
      </w:r>
      <w:r w:rsidR="007E418D">
        <w:rPr>
          <w:rFonts w:asciiTheme="minorHAnsi" w:hAnsiTheme="minorHAnsi"/>
          <w:sz w:val="22"/>
          <w:szCs w:val="22"/>
        </w:rPr>
        <w:lastRenderedPageBreak/>
        <w:t xml:space="preserve">apaugumu </w:t>
      </w:r>
      <w:r w:rsidR="00D864A8" w:rsidRPr="003D2506">
        <w:rPr>
          <w:rFonts w:asciiTheme="minorHAnsi" w:hAnsiTheme="minorHAnsi"/>
          <w:b/>
          <w:sz w:val="22"/>
          <w:szCs w:val="22"/>
          <w:u w:val="single"/>
        </w:rPr>
        <w:t>dziļāk par 50 cm</w:t>
      </w:r>
      <w:r w:rsidR="006D2CE2">
        <w:rPr>
          <w:rFonts w:asciiTheme="minorHAnsi" w:hAnsiTheme="minorHAnsi"/>
          <w:b/>
          <w:sz w:val="22"/>
          <w:szCs w:val="22"/>
        </w:rPr>
        <w:t>, ja nav saņemta atbildīgo institūciju rakstiska atļauja.</w:t>
      </w:r>
      <w:r w:rsidR="001F44CE">
        <w:rPr>
          <w:rFonts w:asciiTheme="minorHAnsi" w:hAnsiTheme="minorHAnsi"/>
          <w:b/>
          <w:sz w:val="22"/>
          <w:szCs w:val="22"/>
        </w:rPr>
        <w:t xml:space="preserve"> </w:t>
      </w:r>
      <w:r w:rsidR="001F44CE" w:rsidRPr="001F44CE">
        <w:rPr>
          <w:rFonts w:asciiTheme="minorHAnsi" w:hAnsiTheme="minorHAnsi"/>
          <w:sz w:val="22"/>
          <w:szCs w:val="22"/>
        </w:rPr>
        <w:t xml:space="preserve">Gadījumos, kad tiek </w:t>
      </w:r>
      <w:r w:rsidR="006D2CE2">
        <w:rPr>
          <w:rFonts w:asciiTheme="minorHAnsi" w:hAnsiTheme="minorHAnsi"/>
          <w:sz w:val="22"/>
          <w:szCs w:val="22"/>
        </w:rPr>
        <w:t xml:space="preserve">plānots veikt </w:t>
      </w:r>
      <w:r w:rsidR="001F44CE" w:rsidRPr="001F44CE">
        <w:rPr>
          <w:rFonts w:asciiTheme="minorHAnsi" w:hAnsiTheme="minorHAnsi"/>
          <w:sz w:val="22"/>
          <w:szCs w:val="22"/>
        </w:rPr>
        <w:t>plašāku</w:t>
      </w:r>
      <w:r w:rsidR="006D2CE2">
        <w:rPr>
          <w:rFonts w:asciiTheme="minorHAnsi" w:hAnsiTheme="minorHAnsi"/>
          <w:sz w:val="22"/>
          <w:szCs w:val="22"/>
        </w:rPr>
        <w:t xml:space="preserve">s meliorācijas sistēmas </w:t>
      </w:r>
      <w:r w:rsidR="007E418D">
        <w:rPr>
          <w:rFonts w:asciiTheme="minorHAnsi" w:hAnsiTheme="minorHAnsi"/>
          <w:sz w:val="22"/>
          <w:szCs w:val="22"/>
        </w:rPr>
        <w:t xml:space="preserve">atjaunošanas </w:t>
      </w:r>
      <w:r w:rsidR="006D2CE2">
        <w:rPr>
          <w:rFonts w:asciiTheme="minorHAnsi" w:hAnsiTheme="minorHAnsi"/>
          <w:sz w:val="22"/>
          <w:szCs w:val="22"/>
        </w:rPr>
        <w:t>darbus</w:t>
      </w:r>
      <w:r w:rsidR="001F44CE">
        <w:rPr>
          <w:rFonts w:asciiTheme="minorHAnsi" w:hAnsiTheme="minorHAnsi"/>
          <w:sz w:val="22"/>
          <w:szCs w:val="22"/>
        </w:rPr>
        <w:t xml:space="preserve">, </w:t>
      </w:r>
      <w:r w:rsidR="001F44CE" w:rsidRPr="001F44CE">
        <w:rPr>
          <w:rFonts w:asciiTheme="minorHAnsi" w:hAnsiTheme="minorHAnsi"/>
          <w:sz w:val="22"/>
          <w:szCs w:val="22"/>
        </w:rPr>
        <w:t>Dabas aizsardzības pārv</w:t>
      </w:r>
      <w:r w:rsidR="006D2CE2">
        <w:rPr>
          <w:rFonts w:asciiTheme="minorHAnsi" w:hAnsiTheme="minorHAnsi"/>
          <w:sz w:val="22"/>
          <w:szCs w:val="22"/>
        </w:rPr>
        <w:t xml:space="preserve">alde </w:t>
      </w:r>
      <w:r w:rsidR="001F44CE">
        <w:rPr>
          <w:rFonts w:asciiTheme="minorHAnsi" w:hAnsiTheme="minorHAnsi"/>
          <w:sz w:val="22"/>
          <w:szCs w:val="22"/>
        </w:rPr>
        <w:t>iz</w:t>
      </w:r>
      <w:r w:rsidR="00B14DD4">
        <w:rPr>
          <w:rFonts w:asciiTheme="minorHAnsi" w:hAnsiTheme="minorHAnsi"/>
          <w:sz w:val="22"/>
          <w:szCs w:val="22"/>
        </w:rPr>
        <w:t>s</w:t>
      </w:r>
      <w:r w:rsidR="006D2CE2">
        <w:rPr>
          <w:rFonts w:asciiTheme="minorHAnsi" w:hAnsiTheme="minorHAnsi"/>
          <w:sz w:val="22"/>
          <w:szCs w:val="22"/>
        </w:rPr>
        <w:t>niedz</w:t>
      </w:r>
      <w:r w:rsidR="001F44CE">
        <w:rPr>
          <w:rFonts w:asciiTheme="minorHAnsi" w:hAnsiTheme="minorHAnsi"/>
          <w:sz w:val="22"/>
          <w:szCs w:val="22"/>
        </w:rPr>
        <w:t xml:space="preserve"> rakstisku atļauju</w:t>
      </w:r>
      <w:r w:rsidR="006D2CE2">
        <w:rPr>
          <w:rFonts w:asciiTheme="minorHAnsi" w:hAnsiTheme="minorHAnsi"/>
          <w:sz w:val="22"/>
          <w:szCs w:val="22"/>
        </w:rPr>
        <w:t>, kurā</w:t>
      </w:r>
      <w:r w:rsidR="001F44CE">
        <w:rPr>
          <w:rFonts w:asciiTheme="minorHAnsi" w:hAnsiTheme="minorHAnsi"/>
          <w:sz w:val="22"/>
          <w:szCs w:val="22"/>
        </w:rPr>
        <w:t xml:space="preserve"> izvērtē vai konkrētajā situācijā</w:t>
      </w:r>
      <w:r w:rsidR="007E418D">
        <w:rPr>
          <w:rFonts w:asciiTheme="minorHAnsi" w:hAnsiTheme="minorHAnsi"/>
          <w:sz w:val="22"/>
          <w:szCs w:val="22"/>
        </w:rPr>
        <w:t>,</w:t>
      </w:r>
      <w:r w:rsidR="001F44CE">
        <w:rPr>
          <w:rFonts w:asciiTheme="minorHAnsi" w:hAnsiTheme="minorHAnsi"/>
          <w:sz w:val="22"/>
          <w:szCs w:val="22"/>
        </w:rPr>
        <w:t xml:space="preserve"> </w:t>
      </w:r>
      <w:r w:rsidR="006D2CE2">
        <w:rPr>
          <w:rFonts w:asciiTheme="minorHAnsi" w:hAnsiTheme="minorHAnsi"/>
          <w:sz w:val="22"/>
          <w:szCs w:val="22"/>
        </w:rPr>
        <w:t>pārsniedzot grāvja aizsērējuma</w:t>
      </w:r>
      <w:r w:rsidR="007E418D">
        <w:rPr>
          <w:rFonts w:asciiTheme="minorHAnsi" w:hAnsiTheme="minorHAnsi"/>
          <w:sz w:val="22"/>
          <w:szCs w:val="22"/>
        </w:rPr>
        <w:t xml:space="preserve"> un </w:t>
      </w:r>
      <w:r w:rsidR="006D2CE2">
        <w:rPr>
          <w:rFonts w:asciiTheme="minorHAnsi" w:hAnsiTheme="minorHAnsi"/>
          <w:sz w:val="22"/>
          <w:szCs w:val="22"/>
        </w:rPr>
        <w:t>sanesu tīrīšanas dziļumu par 50 cm</w:t>
      </w:r>
      <w:r w:rsidR="007E418D">
        <w:rPr>
          <w:rFonts w:asciiTheme="minorHAnsi" w:hAnsiTheme="minorHAnsi"/>
          <w:sz w:val="22"/>
          <w:szCs w:val="22"/>
        </w:rPr>
        <w:t>,</w:t>
      </w:r>
      <w:r w:rsidR="006D2CE2">
        <w:rPr>
          <w:rFonts w:asciiTheme="minorHAnsi" w:hAnsiTheme="minorHAnsi"/>
          <w:sz w:val="22"/>
          <w:szCs w:val="22"/>
        </w:rPr>
        <w:t xml:space="preserve"> varētu tikt negatīvi ietekmēta bla</w:t>
      </w:r>
      <w:r w:rsidR="005B3B57">
        <w:rPr>
          <w:rFonts w:asciiTheme="minorHAnsi" w:hAnsiTheme="minorHAnsi"/>
          <w:sz w:val="22"/>
          <w:szCs w:val="22"/>
        </w:rPr>
        <w:t>k</w:t>
      </w:r>
      <w:r w:rsidR="006D2CE2">
        <w:rPr>
          <w:rFonts w:asciiTheme="minorHAnsi" w:hAnsiTheme="minorHAnsi"/>
          <w:sz w:val="22"/>
          <w:szCs w:val="22"/>
        </w:rPr>
        <w:t xml:space="preserve">us esošo </w:t>
      </w:r>
      <w:r w:rsidR="005B3B57">
        <w:rPr>
          <w:rFonts w:asciiTheme="minorHAnsi" w:hAnsiTheme="minorHAnsi"/>
          <w:sz w:val="22"/>
          <w:szCs w:val="22"/>
        </w:rPr>
        <w:t xml:space="preserve">ES nozīmes īpaši aizsargājamo </w:t>
      </w:r>
      <w:r w:rsidR="006D2CE2">
        <w:rPr>
          <w:rFonts w:asciiTheme="minorHAnsi" w:hAnsiTheme="minorHAnsi"/>
          <w:sz w:val="22"/>
          <w:szCs w:val="22"/>
        </w:rPr>
        <w:t>zālāju biotopu mitruma rež</w:t>
      </w:r>
      <w:r w:rsidR="005B3B57">
        <w:rPr>
          <w:rFonts w:asciiTheme="minorHAnsi" w:hAnsiTheme="minorHAnsi"/>
          <w:sz w:val="22"/>
          <w:szCs w:val="22"/>
        </w:rPr>
        <w:t>īms, kas ilgtermiņā var</w:t>
      </w:r>
      <w:r w:rsidR="006D2CE2">
        <w:rPr>
          <w:rFonts w:asciiTheme="minorHAnsi" w:hAnsiTheme="minorHAnsi"/>
          <w:sz w:val="22"/>
          <w:szCs w:val="22"/>
        </w:rPr>
        <w:t xml:space="preserve"> veicin</w:t>
      </w:r>
      <w:r w:rsidR="005B3B57">
        <w:rPr>
          <w:rFonts w:asciiTheme="minorHAnsi" w:hAnsiTheme="minorHAnsi"/>
          <w:sz w:val="22"/>
          <w:szCs w:val="22"/>
        </w:rPr>
        <w:t>āt</w:t>
      </w:r>
      <w:r w:rsidR="006D2CE2">
        <w:rPr>
          <w:rFonts w:asciiTheme="minorHAnsi" w:hAnsiTheme="minorHAnsi"/>
          <w:sz w:val="22"/>
          <w:szCs w:val="22"/>
        </w:rPr>
        <w:t xml:space="preserve"> </w:t>
      </w:r>
      <w:r w:rsidR="006B5163">
        <w:rPr>
          <w:rFonts w:asciiTheme="minorHAnsi" w:hAnsiTheme="minorHAnsi"/>
          <w:sz w:val="22"/>
          <w:szCs w:val="22"/>
        </w:rPr>
        <w:t xml:space="preserve">gan </w:t>
      </w:r>
      <w:r w:rsidR="004B2769">
        <w:rPr>
          <w:rFonts w:asciiTheme="minorHAnsi" w:hAnsiTheme="minorHAnsi"/>
          <w:sz w:val="22"/>
          <w:szCs w:val="22"/>
        </w:rPr>
        <w:t>grāvju malās</w:t>
      </w:r>
      <w:r w:rsidR="006B5163">
        <w:rPr>
          <w:rFonts w:asciiTheme="minorHAnsi" w:hAnsiTheme="minorHAnsi"/>
          <w:sz w:val="22"/>
          <w:szCs w:val="22"/>
        </w:rPr>
        <w:t xml:space="preserve">, gan attālāk </w:t>
      </w:r>
      <w:r w:rsidR="005B3B57">
        <w:rPr>
          <w:rFonts w:asciiTheme="minorHAnsi" w:hAnsiTheme="minorHAnsi"/>
          <w:sz w:val="22"/>
          <w:szCs w:val="22"/>
        </w:rPr>
        <w:t>esošo zālāju kvalitāti un saglabāšan</w:t>
      </w:r>
      <w:r w:rsidR="00540B38">
        <w:rPr>
          <w:rFonts w:asciiTheme="minorHAnsi" w:hAnsiTheme="minorHAnsi"/>
          <w:sz w:val="22"/>
          <w:szCs w:val="22"/>
        </w:rPr>
        <w:t>u</w:t>
      </w:r>
      <w:r w:rsidR="001F44CE" w:rsidRPr="001F44CE">
        <w:rPr>
          <w:rFonts w:asciiTheme="minorHAnsi" w:hAnsiTheme="minorHAnsi"/>
          <w:sz w:val="22"/>
          <w:szCs w:val="22"/>
        </w:rPr>
        <w:t>.</w:t>
      </w:r>
    </w:p>
    <w:p w14:paraId="7AC3F7E1" w14:textId="60760C91" w:rsidR="009927CF"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B.3.1.</w:t>
      </w:r>
      <w:r w:rsidRPr="008F3A2C">
        <w:rPr>
          <w:b/>
          <w:bCs/>
          <w:iCs/>
        </w:rPr>
        <w:t xml:space="preserve"> </w:t>
      </w:r>
      <w:r w:rsidRPr="008F3A2C">
        <w:rPr>
          <w:rFonts w:asciiTheme="minorHAnsi" w:hAnsiTheme="minorHAnsi"/>
          <w:b/>
          <w:bCs/>
          <w:iCs/>
          <w:sz w:val="22"/>
          <w:szCs w:val="22"/>
        </w:rPr>
        <w:t>Koku un krūmu ciršana pirms ganīšanas un pļaušanas atsākšanas zālājos</w:t>
      </w:r>
    </w:p>
    <w:p w14:paraId="31668C0E" w14:textId="71CB72A9" w:rsidR="002119F5" w:rsidRDefault="006C6DF5" w:rsidP="00F42F90">
      <w:pPr>
        <w:spacing w:before="120"/>
        <w:jc w:val="both"/>
        <w:rPr>
          <w:rFonts w:asciiTheme="minorHAnsi" w:hAnsiTheme="minorHAnsi"/>
          <w:sz w:val="22"/>
          <w:szCs w:val="22"/>
        </w:rPr>
      </w:pPr>
      <w:r w:rsidRPr="004A19E2">
        <w:rPr>
          <w:rFonts w:asciiTheme="minorHAnsi" w:hAnsiTheme="minorHAnsi"/>
          <w:sz w:val="22"/>
          <w:szCs w:val="22"/>
        </w:rPr>
        <w:t xml:space="preserve">Nereti pirms zālāja pļaušanas vai ganīšanas atsākšanas nepieciešams mazināt apaugumu ar kokiem un krūmiem. Dabas aizsardzības plāna izstrādes ietvaros </w:t>
      </w:r>
      <w:r w:rsidRPr="00BC3F3A">
        <w:rPr>
          <w:rFonts w:asciiTheme="minorHAnsi" w:hAnsiTheme="minorHAnsi"/>
          <w:sz w:val="22"/>
          <w:szCs w:val="22"/>
        </w:rPr>
        <w:t xml:space="preserve">konstatēti </w:t>
      </w:r>
      <w:r w:rsidR="00BC3F3A" w:rsidRPr="00BC3F3A">
        <w:rPr>
          <w:rFonts w:asciiTheme="minorHAnsi" w:hAnsiTheme="minorHAnsi"/>
          <w:sz w:val="22"/>
          <w:szCs w:val="22"/>
        </w:rPr>
        <w:t>14,73</w:t>
      </w:r>
      <w:r w:rsidRPr="00BC3F3A">
        <w:rPr>
          <w:rFonts w:asciiTheme="minorHAnsi" w:hAnsiTheme="minorHAnsi"/>
          <w:sz w:val="22"/>
          <w:szCs w:val="22"/>
        </w:rPr>
        <w:t xml:space="preserve"> ha liela zālāju platība</w:t>
      </w:r>
      <w:r w:rsidR="002119F5">
        <w:rPr>
          <w:rFonts w:asciiTheme="minorHAnsi" w:hAnsiTheme="minorHAnsi"/>
          <w:sz w:val="22"/>
          <w:szCs w:val="22"/>
        </w:rPr>
        <w:t xml:space="preserve"> esošajos bioloģiski vērtīgajos zālājos</w:t>
      </w:r>
      <w:r w:rsidRPr="00BC3F3A">
        <w:rPr>
          <w:rFonts w:asciiTheme="minorHAnsi" w:hAnsiTheme="minorHAnsi"/>
          <w:sz w:val="22"/>
          <w:szCs w:val="22"/>
        </w:rPr>
        <w:t>, kur</w:t>
      </w:r>
      <w:r w:rsidRPr="00903D56">
        <w:rPr>
          <w:rFonts w:asciiTheme="minorHAnsi" w:hAnsiTheme="minorHAnsi"/>
          <w:sz w:val="22"/>
          <w:szCs w:val="22"/>
        </w:rPr>
        <w:t>ā pirms ganīšanas vai pļaušanas atsākšanas, ir nepieciešams veikt koku, krūmu novākšanu.</w:t>
      </w:r>
      <w:r w:rsidR="002119F5">
        <w:rPr>
          <w:rFonts w:asciiTheme="minorHAnsi" w:hAnsiTheme="minorHAnsi"/>
          <w:sz w:val="22"/>
          <w:szCs w:val="22"/>
        </w:rPr>
        <w:t xml:space="preserve"> Apsaimniekošanas pasākums re</w:t>
      </w:r>
      <w:r w:rsidR="001A3D60">
        <w:rPr>
          <w:rFonts w:asciiTheme="minorHAnsi" w:hAnsiTheme="minorHAnsi"/>
          <w:sz w:val="22"/>
          <w:szCs w:val="22"/>
        </w:rPr>
        <w:t>a</w:t>
      </w:r>
      <w:r w:rsidR="002119F5">
        <w:rPr>
          <w:rFonts w:asciiTheme="minorHAnsi" w:hAnsiTheme="minorHAnsi"/>
          <w:sz w:val="22"/>
          <w:szCs w:val="22"/>
        </w:rPr>
        <w:t>lizējams arī pirms pasākuma B.4.1. un B.5.1. uzsākšanas.</w:t>
      </w:r>
      <w:r w:rsidRPr="00903D56">
        <w:rPr>
          <w:rFonts w:asciiTheme="minorHAnsi" w:hAnsiTheme="minorHAnsi"/>
          <w:sz w:val="22"/>
          <w:szCs w:val="22"/>
        </w:rPr>
        <w:t xml:space="preserve"> </w:t>
      </w:r>
    </w:p>
    <w:p w14:paraId="2BCD0473" w14:textId="56028BCE" w:rsidR="00310C9F" w:rsidRPr="008F3A2C" w:rsidRDefault="00621B82" w:rsidP="00F42F90">
      <w:pPr>
        <w:spacing w:before="120"/>
        <w:jc w:val="both"/>
        <w:rPr>
          <w:rFonts w:asciiTheme="minorHAnsi" w:hAnsiTheme="minorHAnsi"/>
          <w:sz w:val="22"/>
          <w:szCs w:val="22"/>
        </w:rPr>
      </w:pPr>
      <w:r>
        <w:rPr>
          <w:rFonts w:asciiTheme="minorHAnsi" w:hAnsiTheme="minorHAnsi"/>
          <w:sz w:val="22"/>
          <w:szCs w:val="22"/>
        </w:rPr>
        <w:t>Dažkārt</w:t>
      </w:r>
      <w:r w:rsidR="006C6DF5" w:rsidRPr="00903D56">
        <w:rPr>
          <w:rFonts w:asciiTheme="minorHAnsi" w:hAnsiTheme="minorHAnsi"/>
          <w:sz w:val="22"/>
          <w:szCs w:val="22"/>
        </w:rPr>
        <w:t xml:space="preserve"> bez krūmu ciršana</w:t>
      </w:r>
      <w:r w:rsidR="002106CA">
        <w:rPr>
          <w:rFonts w:asciiTheme="minorHAnsi" w:hAnsiTheme="minorHAnsi"/>
          <w:sz w:val="22"/>
          <w:szCs w:val="22"/>
        </w:rPr>
        <w:t>s</w:t>
      </w:r>
      <w:r w:rsidR="003D4316">
        <w:rPr>
          <w:rFonts w:asciiTheme="minorHAnsi" w:hAnsiTheme="minorHAnsi"/>
          <w:sz w:val="22"/>
          <w:szCs w:val="22"/>
        </w:rPr>
        <w:t xml:space="preserve"> zālājos</w:t>
      </w:r>
      <w:r w:rsidR="006C6DF5" w:rsidRPr="00903D56">
        <w:rPr>
          <w:rFonts w:asciiTheme="minorHAnsi" w:hAnsiTheme="minorHAnsi"/>
          <w:sz w:val="22"/>
          <w:szCs w:val="22"/>
        </w:rPr>
        <w:t>, ir nepieciešams veikt ilgstošas neapsaimniekošanas rezultātā izveidotā biezā kūlas slāņa aizvākšanu un krūmu sakņu iznīcināšanu</w:t>
      </w:r>
      <w:r w:rsidR="003B4CEE">
        <w:rPr>
          <w:rFonts w:asciiTheme="minorHAnsi" w:hAnsiTheme="minorHAnsi"/>
          <w:sz w:val="22"/>
          <w:szCs w:val="22"/>
        </w:rPr>
        <w:t xml:space="preserve"> (sakņu kaklu </w:t>
      </w:r>
      <w:proofErr w:type="spellStart"/>
      <w:r w:rsidR="003B4CEE">
        <w:rPr>
          <w:rFonts w:asciiTheme="minorHAnsi" w:hAnsiTheme="minorHAnsi"/>
          <w:sz w:val="22"/>
          <w:szCs w:val="22"/>
        </w:rPr>
        <w:t>frēžēšanu</w:t>
      </w:r>
      <w:proofErr w:type="spellEnd"/>
      <w:r w:rsidR="003B4CEE">
        <w:rPr>
          <w:rFonts w:asciiTheme="minorHAnsi" w:hAnsiTheme="minorHAnsi"/>
          <w:sz w:val="22"/>
          <w:szCs w:val="22"/>
        </w:rPr>
        <w:t>)</w:t>
      </w:r>
      <w:r w:rsidR="006C6DF5" w:rsidRPr="00903D56">
        <w:rPr>
          <w:rFonts w:asciiTheme="minorHAnsi" w:hAnsiTheme="minorHAnsi"/>
          <w:sz w:val="22"/>
          <w:szCs w:val="22"/>
        </w:rPr>
        <w:t xml:space="preserve">. Saglabājami ir atsevišķi stāvoši koki ar plašiem vainagiem, krūmu grupas, sausajos zālājos saglabājami visi kadiķi un vilkābeles. </w:t>
      </w:r>
      <w:r w:rsidR="00F550C0" w:rsidRPr="00903D56">
        <w:rPr>
          <w:rFonts w:asciiTheme="minorHAnsi" w:hAnsiTheme="minorHAnsi"/>
          <w:sz w:val="22"/>
          <w:szCs w:val="22"/>
        </w:rPr>
        <w:t>Patlaban daļa dabas parka zālāju</w:t>
      </w:r>
      <w:r w:rsidR="002119F5">
        <w:rPr>
          <w:rFonts w:asciiTheme="minorHAnsi" w:hAnsiTheme="minorHAnsi"/>
          <w:sz w:val="22"/>
          <w:szCs w:val="22"/>
        </w:rPr>
        <w:t xml:space="preserve"> (īpaši B.5.1. pasākumā iekļautie zālāji)</w:t>
      </w:r>
      <w:r w:rsidR="00F550C0" w:rsidRPr="00903D56">
        <w:rPr>
          <w:rFonts w:asciiTheme="minorHAnsi" w:hAnsiTheme="minorHAnsi"/>
          <w:sz w:val="22"/>
          <w:szCs w:val="22"/>
        </w:rPr>
        <w:t xml:space="preserve"> ir dabiski apmežojušies. Šajās platībās ietilpst </w:t>
      </w:r>
      <w:r w:rsidR="002106CA">
        <w:rPr>
          <w:rFonts w:asciiTheme="minorHAnsi" w:hAnsiTheme="minorHAnsi"/>
          <w:sz w:val="22"/>
          <w:szCs w:val="22"/>
        </w:rPr>
        <w:t>atjaunojamo</w:t>
      </w:r>
      <w:r w:rsidR="002106CA" w:rsidRPr="00903D56">
        <w:rPr>
          <w:rFonts w:asciiTheme="minorHAnsi" w:hAnsiTheme="minorHAnsi"/>
          <w:sz w:val="22"/>
          <w:szCs w:val="22"/>
        </w:rPr>
        <w:t xml:space="preserve"> </w:t>
      </w:r>
      <w:r w:rsidR="00930C3B">
        <w:rPr>
          <w:rFonts w:asciiTheme="minorHAnsi" w:hAnsiTheme="minorHAnsi"/>
          <w:sz w:val="22"/>
          <w:szCs w:val="22"/>
        </w:rPr>
        <w:t>zālāju – 27,</w:t>
      </w:r>
      <w:r w:rsidR="00F550C0" w:rsidRPr="00903D56">
        <w:rPr>
          <w:rFonts w:asciiTheme="minorHAnsi" w:hAnsiTheme="minorHAnsi"/>
          <w:sz w:val="22"/>
          <w:szCs w:val="22"/>
        </w:rPr>
        <w:t xml:space="preserve">80 ha platības. </w:t>
      </w:r>
      <w:r w:rsidR="006C6DF5" w:rsidRPr="00903D56">
        <w:rPr>
          <w:rFonts w:asciiTheme="minorHAnsi" w:hAnsiTheme="minorHAnsi"/>
          <w:sz w:val="22"/>
          <w:szCs w:val="22"/>
        </w:rPr>
        <w:t>Apsaimniekošanas</w:t>
      </w:r>
      <w:r w:rsidR="006C6DF5" w:rsidRPr="00F550C0">
        <w:rPr>
          <w:rFonts w:asciiTheme="minorHAnsi" w:hAnsiTheme="minorHAnsi"/>
          <w:sz w:val="22"/>
          <w:szCs w:val="22"/>
        </w:rPr>
        <w:t xml:space="preserve"> pasākumu kartē ir norādītas zālāju platības, kurām nepieciešama atsevišķu koku krūmu </w:t>
      </w:r>
      <w:r w:rsidR="003B4CEE" w:rsidRPr="00F550C0">
        <w:rPr>
          <w:rFonts w:asciiTheme="minorHAnsi" w:hAnsiTheme="minorHAnsi"/>
          <w:sz w:val="22"/>
          <w:szCs w:val="22"/>
        </w:rPr>
        <w:t>ciršan</w:t>
      </w:r>
      <w:r w:rsidR="003B4CEE">
        <w:rPr>
          <w:rFonts w:asciiTheme="minorHAnsi" w:hAnsiTheme="minorHAnsi"/>
          <w:sz w:val="22"/>
          <w:szCs w:val="22"/>
        </w:rPr>
        <w:t>a</w:t>
      </w:r>
      <w:r w:rsidR="00930C3B">
        <w:rPr>
          <w:rFonts w:asciiTheme="minorHAnsi" w:hAnsiTheme="minorHAnsi"/>
          <w:sz w:val="22"/>
          <w:szCs w:val="22"/>
        </w:rPr>
        <w:t>, kā</w:t>
      </w:r>
      <w:r w:rsidR="006C6DF5" w:rsidRPr="00F550C0">
        <w:rPr>
          <w:rFonts w:asciiTheme="minorHAnsi" w:hAnsiTheme="minorHAnsi"/>
          <w:sz w:val="22"/>
          <w:szCs w:val="22"/>
        </w:rPr>
        <w:t xml:space="preserve"> arī platības, kurās nepieciešama pilnīga atbrīvošanās no kokiem un krūmiem </w:t>
      </w:r>
      <w:r w:rsidR="006C6DF5" w:rsidRPr="0080776D">
        <w:rPr>
          <w:rFonts w:asciiTheme="minorHAnsi" w:hAnsiTheme="minorHAnsi"/>
          <w:sz w:val="22"/>
          <w:szCs w:val="22"/>
        </w:rPr>
        <w:t xml:space="preserve">pirms pļaušanas un ganīšanas atsākšanas. Gadījumos, kad apsaimniekošanu plānots atsākt ar ganīšanu, nav nepieciešams izcirst visus krūmus, lai ganāmpulkam būtu patvērums no saules, nelabvēlīgiem laika apstākļiem. Ja zālāji atbrīvoti no lieliem kokiem un krūmiem vietās ar blīvu kokaugu apaugumu, rekomendējoša ir augsnes virskārtas un celmu frēzēšana, lai būtu iespējama zālāju pļaušanas atsākšana. Pēc koku un krūmu apauguma mazināšanas, nepieciešama regulāra pļaušanas un/vai ganīšanas nodrošināšana pēc </w:t>
      </w:r>
      <w:r w:rsidR="003B4CEE">
        <w:rPr>
          <w:rFonts w:asciiTheme="minorHAnsi" w:hAnsiTheme="minorHAnsi"/>
          <w:sz w:val="22"/>
          <w:szCs w:val="22"/>
        </w:rPr>
        <w:t>iepriekš</w:t>
      </w:r>
      <w:r w:rsidR="003B4CEE" w:rsidRPr="0080776D">
        <w:rPr>
          <w:rFonts w:asciiTheme="minorHAnsi" w:hAnsiTheme="minorHAnsi"/>
          <w:sz w:val="22"/>
          <w:szCs w:val="22"/>
        </w:rPr>
        <w:t>m</w:t>
      </w:r>
      <w:r w:rsidR="003B4CEE">
        <w:rPr>
          <w:rFonts w:asciiTheme="minorHAnsi" w:hAnsiTheme="minorHAnsi"/>
          <w:sz w:val="22"/>
          <w:szCs w:val="22"/>
        </w:rPr>
        <w:t>inētajiem</w:t>
      </w:r>
      <w:r w:rsidR="003B4CEE" w:rsidRPr="0080776D">
        <w:rPr>
          <w:rFonts w:asciiTheme="minorHAnsi" w:hAnsiTheme="minorHAnsi"/>
          <w:sz w:val="22"/>
          <w:szCs w:val="22"/>
        </w:rPr>
        <w:t xml:space="preserve"> </w:t>
      </w:r>
      <w:r w:rsidR="006C6DF5" w:rsidRPr="0080776D">
        <w:rPr>
          <w:rFonts w:asciiTheme="minorHAnsi" w:hAnsiTheme="minorHAnsi"/>
          <w:sz w:val="22"/>
          <w:szCs w:val="22"/>
        </w:rPr>
        <w:t>principiem.</w:t>
      </w:r>
    </w:p>
    <w:p w14:paraId="47FB0257" w14:textId="2DFF7617" w:rsidR="008F3A2C"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B.4.1.</w:t>
      </w:r>
      <w:r w:rsidRPr="008F3A2C">
        <w:rPr>
          <w:b/>
          <w:bCs/>
          <w:iCs/>
        </w:rPr>
        <w:t xml:space="preserve"> </w:t>
      </w:r>
      <w:r w:rsidR="007644F1">
        <w:rPr>
          <w:rFonts w:asciiTheme="minorHAnsi" w:hAnsiTheme="minorHAnsi"/>
          <w:b/>
          <w:bCs/>
          <w:iCs/>
          <w:sz w:val="22"/>
          <w:szCs w:val="22"/>
        </w:rPr>
        <w:t>Piemērota</w:t>
      </w:r>
      <w:r w:rsidR="007644F1" w:rsidRPr="008F3A2C">
        <w:rPr>
          <w:rFonts w:asciiTheme="minorHAnsi" w:hAnsiTheme="minorHAnsi"/>
          <w:b/>
          <w:bCs/>
          <w:iCs/>
          <w:sz w:val="22"/>
          <w:szCs w:val="22"/>
        </w:rPr>
        <w:t xml:space="preserve"> </w:t>
      </w:r>
      <w:r w:rsidR="00BC7032" w:rsidRPr="008F3A2C">
        <w:rPr>
          <w:rFonts w:asciiTheme="minorHAnsi" w:hAnsiTheme="minorHAnsi"/>
          <w:b/>
          <w:bCs/>
          <w:iCs/>
          <w:sz w:val="22"/>
          <w:szCs w:val="22"/>
        </w:rPr>
        <w:t>zālāj</w:t>
      </w:r>
      <w:r w:rsidR="00BC7032">
        <w:rPr>
          <w:rFonts w:asciiTheme="minorHAnsi" w:hAnsiTheme="minorHAnsi"/>
          <w:b/>
          <w:bCs/>
          <w:iCs/>
          <w:sz w:val="22"/>
          <w:szCs w:val="22"/>
        </w:rPr>
        <w:t>u apsaimniekošana</w:t>
      </w:r>
      <w:r w:rsidR="00BC7032" w:rsidRPr="008F3A2C">
        <w:rPr>
          <w:rFonts w:asciiTheme="minorHAnsi" w:hAnsiTheme="minorHAnsi"/>
          <w:b/>
          <w:bCs/>
          <w:iCs/>
          <w:sz w:val="22"/>
          <w:szCs w:val="22"/>
        </w:rPr>
        <w:t xml:space="preserve"> </w:t>
      </w:r>
      <w:r w:rsidRPr="008F3A2C">
        <w:rPr>
          <w:rFonts w:asciiTheme="minorHAnsi" w:hAnsiTheme="minorHAnsi"/>
          <w:b/>
          <w:bCs/>
          <w:iCs/>
          <w:sz w:val="22"/>
          <w:szCs w:val="22"/>
        </w:rPr>
        <w:t>ligzdojošo putnu sugu aizsardzībai</w:t>
      </w:r>
      <w:r w:rsidR="005D7E31" w:rsidRPr="005D7E31">
        <w:t xml:space="preserve"> </w:t>
      </w:r>
      <w:r w:rsidR="005D7E31" w:rsidRPr="005D7E31">
        <w:rPr>
          <w:rFonts w:asciiTheme="minorHAnsi" w:hAnsiTheme="minorHAnsi"/>
          <w:b/>
          <w:bCs/>
          <w:iCs/>
          <w:sz w:val="22"/>
          <w:szCs w:val="22"/>
        </w:rPr>
        <w:t>un tipiskās ainav</w:t>
      </w:r>
      <w:r w:rsidR="005D7E31">
        <w:rPr>
          <w:rFonts w:asciiTheme="minorHAnsi" w:hAnsiTheme="minorHAnsi"/>
          <w:b/>
          <w:bCs/>
          <w:iCs/>
          <w:sz w:val="22"/>
          <w:szCs w:val="22"/>
        </w:rPr>
        <w:t>a</w:t>
      </w:r>
      <w:r w:rsidR="005D7E31" w:rsidRPr="005D7E31">
        <w:rPr>
          <w:rFonts w:asciiTheme="minorHAnsi" w:hAnsiTheme="minorHAnsi"/>
          <w:b/>
          <w:bCs/>
          <w:iCs/>
          <w:sz w:val="22"/>
          <w:szCs w:val="22"/>
        </w:rPr>
        <w:t>s uzturēšanai</w:t>
      </w:r>
    </w:p>
    <w:p w14:paraId="476E64CF" w14:textId="74D31CAD" w:rsidR="00575624" w:rsidRDefault="00575624" w:rsidP="00575624">
      <w:pPr>
        <w:spacing w:before="120"/>
        <w:jc w:val="both"/>
        <w:rPr>
          <w:rFonts w:asciiTheme="minorHAnsi" w:hAnsiTheme="minorHAnsi"/>
          <w:sz w:val="22"/>
          <w:szCs w:val="22"/>
        </w:rPr>
      </w:pPr>
      <w:r w:rsidRPr="00457482">
        <w:rPr>
          <w:rFonts w:asciiTheme="minorHAnsi" w:hAnsiTheme="minorHAnsi"/>
          <w:sz w:val="22"/>
          <w:szCs w:val="22"/>
        </w:rPr>
        <w:t>Vietās, kur dabas parka teritorijā konstatēti putniem nozīmīgie bioloģiski vērtīgie zālāji</w:t>
      </w:r>
      <w:r>
        <w:rPr>
          <w:rFonts w:asciiTheme="minorHAnsi" w:hAnsiTheme="minorHAnsi"/>
          <w:sz w:val="22"/>
          <w:szCs w:val="22"/>
        </w:rPr>
        <w:t xml:space="preserve"> (ārpus </w:t>
      </w:r>
      <w:r w:rsidR="006B29E0">
        <w:rPr>
          <w:rFonts w:asciiTheme="minorHAnsi" w:hAnsiTheme="minorHAnsi"/>
          <w:sz w:val="22"/>
          <w:szCs w:val="22"/>
        </w:rPr>
        <w:t xml:space="preserve">botāniskajiem </w:t>
      </w:r>
      <w:r>
        <w:rPr>
          <w:rFonts w:asciiTheme="minorHAnsi" w:hAnsiTheme="minorHAnsi"/>
          <w:sz w:val="22"/>
          <w:szCs w:val="22"/>
        </w:rPr>
        <w:t>bioloģiski vērtīgajiem zālājiem)</w:t>
      </w:r>
      <w:r w:rsidR="00930C3B">
        <w:rPr>
          <w:rFonts w:asciiTheme="minorHAnsi" w:hAnsiTheme="minorHAnsi"/>
          <w:sz w:val="22"/>
          <w:szCs w:val="22"/>
        </w:rPr>
        <w:t>, būtu nosakāma zālāju vēlā</w:t>
      </w:r>
      <w:r w:rsidRPr="00457482">
        <w:rPr>
          <w:rFonts w:asciiTheme="minorHAnsi" w:hAnsiTheme="minorHAnsi"/>
          <w:sz w:val="22"/>
          <w:szCs w:val="22"/>
        </w:rPr>
        <w:t xml:space="preserve"> pļaušana (pēc 15.</w:t>
      </w:r>
      <w:r w:rsidR="00930C3B">
        <w:rPr>
          <w:rFonts w:asciiTheme="minorHAnsi" w:hAnsiTheme="minorHAnsi"/>
          <w:sz w:val="22"/>
          <w:szCs w:val="22"/>
        </w:rPr>
        <w:t> </w:t>
      </w:r>
      <w:r w:rsidRPr="00457482">
        <w:rPr>
          <w:rFonts w:asciiTheme="minorHAnsi" w:hAnsiTheme="minorHAnsi"/>
          <w:sz w:val="22"/>
          <w:szCs w:val="22"/>
        </w:rPr>
        <w:t xml:space="preserve">jūlija), </w:t>
      </w:r>
      <w:r>
        <w:rPr>
          <w:rFonts w:asciiTheme="minorHAnsi" w:hAnsiTheme="minorHAnsi"/>
          <w:sz w:val="22"/>
          <w:szCs w:val="22"/>
        </w:rPr>
        <w:t>kas putn</w:t>
      </w:r>
      <w:r w:rsidR="002119F5">
        <w:rPr>
          <w:rFonts w:asciiTheme="minorHAnsi" w:hAnsiTheme="minorHAnsi"/>
          <w:sz w:val="22"/>
          <w:szCs w:val="22"/>
        </w:rPr>
        <w:t xml:space="preserve">u sugu aizsardzības nodrošināšanai </w:t>
      </w:r>
      <w:r>
        <w:rPr>
          <w:rFonts w:asciiTheme="minorHAnsi" w:hAnsiTheme="minorHAnsi"/>
          <w:sz w:val="22"/>
          <w:szCs w:val="22"/>
        </w:rPr>
        <w:t>ir</w:t>
      </w:r>
      <w:r w:rsidR="007644F1">
        <w:rPr>
          <w:rFonts w:asciiTheme="minorHAnsi" w:hAnsiTheme="minorHAnsi"/>
          <w:sz w:val="22"/>
          <w:szCs w:val="22"/>
        </w:rPr>
        <w:t xml:space="preserve"> piemērotāka</w:t>
      </w:r>
      <w:r>
        <w:rPr>
          <w:rFonts w:asciiTheme="minorHAnsi" w:hAnsiTheme="minorHAnsi"/>
          <w:sz w:val="22"/>
          <w:szCs w:val="22"/>
        </w:rPr>
        <w:t>. Tas darāms zālāju p</w:t>
      </w:r>
      <w:r w:rsidRPr="00457482">
        <w:rPr>
          <w:rFonts w:asciiTheme="minorHAnsi" w:hAnsiTheme="minorHAnsi"/>
          <w:sz w:val="22"/>
          <w:szCs w:val="22"/>
        </w:rPr>
        <w:t>ļaujot no vidus uz m</w:t>
      </w:r>
      <w:r w:rsidR="00930C3B">
        <w:rPr>
          <w:rFonts w:asciiTheme="minorHAnsi" w:hAnsiTheme="minorHAnsi"/>
          <w:sz w:val="22"/>
          <w:szCs w:val="22"/>
        </w:rPr>
        <w:t>alām, tā nodrošinot vismaz daļu</w:t>
      </w:r>
      <w:r w:rsidRPr="00457482">
        <w:rPr>
          <w:rFonts w:asciiTheme="minorHAnsi" w:hAnsiTheme="minorHAnsi"/>
          <w:sz w:val="22"/>
          <w:szCs w:val="22"/>
        </w:rPr>
        <w:t xml:space="preserve"> zālājos ligzdojošo putnu mazuļu sekmīgu izvešanu. Pretējā gadījumā, pļaujot pirms 15.</w:t>
      </w:r>
      <w:r w:rsidR="00930C3B">
        <w:rPr>
          <w:rFonts w:asciiTheme="minorHAnsi" w:hAnsiTheme="minorHAnsi"/>
          <w:sz w:val="22"/>
          <w:szCs w:val="22"/>
        </w:rPr>
        <w:t> </w:t>
      </w:r>
      <w:r w:rsidRPr="00457482">
        <w:rPr>
          <w:rFonts w:asciiTheme="minorHAnsi" w:hAnsiTheme="minorHAnsi"/>
          <w:sz w:val="22"/>
          <w:szCs w:val="22"/>
        </w:rPr>
        <w:t>jūlija, faktiski notiek mehāniska putnu ligzdu iznīcināšana līdzīgi kā mežos, šajā laikā veicot mežizstrādi.</w:t>
      </w:r>
    </w:p>
    <w:p w14:paraId="2894B55A" w14:textId="0FDDBF20" w:rsidR="00EA662D" w:rsidRPr="00457482" w:rsidRDefault="00EA662D" w:rsidP="00575624">
      <w:pPr>
        <w:spacing w:before="120"/>
        <w:jc w:val="both"/>
        <w:rPr>
          <w:rFonts w:asciiTheme="minorHAnsi" w:hAnsiTheme="minorHAnsi"/>
          <w:sz w:val="22"/>
          <w:szCs w:val="22"/>
        </w:rPr>
      </w:pPr>
      <w:r w:rsidRPr="00D04D2E">
        <w:rPr>
          <w:rFonts w:asciiTheme="minorHAnsi" w:hAnsiTheme="minorHAnsi"/>
          <w:sz w:val="22"/>
          <w:szCs w:val="22"/>
        </w:rPr>
        <w:t xml:space="preserve">Zālājos, kuru primārais uzdevums ir griežu </w:t>
      </w:r>
      <w:proofErr w:type="spellStart"/>
      <w:r w:rsidRPr="00D04D2E">
        <w:rPr>
          <w:rFonts w:asciiTheme="minorHAnsi" w:hAnsiTheme="minorHAnsi"/>
          <w:sz w:val="22"/>
          <w:szCs w:val="22"/>
        </w:rPr>
        <w:t>kodolpopulāciju</w:t>
      </w:r>
      <w:proofErr w:type="spellEnd"/>
      <w:r w:rsidRPr="00D04D2E">
        <w:rPr>
          <w:rFonts w:asciiTheme="minorHAnsi" w:hAnsiTheme="minorHAnsi"/>
          <w:sz w:val="22"/>
          <w:szCs w:val="22"/>
        </w:rPr>
        <w:t xml:space="preserve"> saglabāšana, pļaušanu drīkst uzsākt ne agrāk kā jūlija vidū, bet labāk – vēl vēlāk. </w:t>
      </w:r>
      <w:r w:rsidR="005050D4">
        <w:rPr>
          <w:rFonts w:asciiTheme="minorHAnsi" w:hAnsiTheme="minorHAnsi"/>
          <w:sz w:val="22"/>
          <w:szCs w:val="22"/>
        </w:rPr>
        <w:t>Par cik</w:t>
      </w:r>
      <w:r w:rsidRPr="00D04D2E">
        <w:rPr>
          <w:rFonts w:asciiTheme="minorHAnsi" w:hAnsiTheme="minorHAnsi"/>
          <w:sz w:val="22"/>
          <w:szCs w:val="22"/>
        </w:rPr>
        <w:t xml:space="preserve"> griezei ligzdošanas uzsākšanai vajadzīga vismaz 30 cm augsta veģetācija jau maija pēdējā dekādē, šos zālājus ieteicams pļaut tikai vienu reizi sezonā. Tā kā grieze labprāt izvēlas arī neapsaimniekotus zā</w:t>
      </w:r>
      <w:r>
        <w:rPr>
          <w:rFonts w:asciiTheme="minorHAnsi" w:hAnsiTheme="minorHAnsi"/>
          <w:sz w:val="22"/>
          <w:szCs w:val="22"/>
        </w:rPr>
        <w:t>lājus</w:t>
      </w:r>
      <w:r w:rsidRPr="00D04D2E">
        <w:rPr>
          <w:rFonts w:asciiTheme="minorHAnsi" w:hAnsiTheme="minorHAnsi"/>
          <w:sz w:val="22"/>
          <w:szCs w:val="22"/>
        </w:rPr>
        <w:t xml:space="preserve">, nav nepieciešama šo zālāju ikgadēja pļaušana un ir pietiekami, ja pļaušana tiek veikta tikai, lai nepieļautu krūmu ieviešanos zālājā. Tomēr jāņem vērā, ka retāka pļaušana veicina kūlas uzkrāšanos un palielina augāja biezību un augstumu, tādēļ ar laiku retāk pļauti zālāji kļūst </w:t>
      </w:r>
      <w:r w:rsidR="003D4316">
        <w:rPr>
          <w:rFonts w:asciiTheme="minorHAnsi" w:hAnsiTheme="minorHAnsi"/>
          <w:sz w:val="22"/>
          <w:szCs w:val="22"/>
        </w:rPr>
        <w:t xml:space="preserve">sugai </w:t>
      </w:r>
      <w:r w:rsidRPr="00D04D2E">
        <w:rPr>
          <w:rFonts w:asciiTheme="minorHAnsi" w:hAnsiTheme="minorHAnsi"/>
          <w:sz w:val="22"/>
          <w:szCs w:val="22"/>
        </w:rPr>
        <w:t>mazāk piemēroti.</w:t>
      </w:r>
      <w:r w:rsidR="003D4316">
        <w:rPr>
          <w:rFonts w:asciiTheme="minorHAnsi" w:hAnsiTheme="minorHAnsi"/>
          <w:sz w:val="22"/>
          <w:szCs w:val="22"/>
        </w:rPr>
        <w:t xml:space="preserve"> G</w:t>
      </w:r>
      <w:r w:rsidRPr="00D04D2E">
        <w:rPr>
          <w:rFonts w:asciiTheme="minorHAnsi" w:hAnsiTheme="minorHAnsi"/>
          <w:sz w:val="22"/>
          <w:szCs w:val="22"/>
        </w:rPr>
        <w:t>adījum</w:t>
      </w:r>
      <w:r w:rsidR="003D4316">
        <w:rPr>
          <w:rFonts w:asciiTheme="minorHAnsi" w:hAnsiTheme="minorHAnsi"/>
          <w:sz w:val="22"/>
          <w:szCs w:val="22"/>
        </w:rPr>
        <w:t>os, kad</w:t>
      </w:r>
      <w:r w:rsidRPr="00D04D2E">
        <w:rPr>
          <w:rFonts w:asciiTheme="minorHAnsi" w:hAnsiTheme="minorHAnsi"/>
          <w:sz w:val="22"/>
          <w:szCs w:val="22"/>
        </w:rPr>
        <w:t xml:space="preserve"> pirm</w:t>
      </w:r>
      <w:r w:rsidR="003D4316">
        <w:rPr>
          <w:rFonts w:asciiTheme="minorHAnsi" w:hAnsiTheme="minorHAnsi"/>
          <w:sz w:val="22"/>
          <w:szCs w:val="22"/>
        </w:rPr>
        <w:t xml:space="preserve">ais perējums </w:t>
      </w:r>
      <w:r w:rsidRPr="00D04D2E">
        <w:rPr>
          <w:rFonts w:asciiTheme="minorHAnsi" w:hAnsiTheme="minorHAnsi"/>
          <w:sz w:val="22"/>
          <w:szCs w:val="22"/>
        </w:rPr>
        <w:t xml:space="preserve">aiziet bojā, var būt atkārtots perējums. Ja </w:t>
      </w:r>
      <w:r w:rsidR="00930C3B">
        <w:rPr>
          <w:rFonts w:asciiTheme="minorHAnsi" w:hAnsiTheme="minorHAnsi"/>
          <w:sz w:val="22"/>
          <w:szCs w:val="22"/>
        </w:rPr>
        <w:t>pirmais p</w:t>
      </w:r>
      <w:r w:rsidR="007E418D">
        <w:rPr>
          <w:rFonts w:asciiTheme="minorHAnsi" w:hAnsiTheme="minorHAnsi"/>
          <w:sz w:val="22"/>
          <w:szCs w:val="22"/>
        </w:rPr>
        <w:t>erējums</w:t>
      </w:r>
      <w:r w:rsidR="007E418D" w:rsidRPr="00D04D2E">
        <w:rPr>
          <w:rFonts w:asciiTheme="minorHAnsi" w:hAnsiTheme="minorHAnsi"/>
          <w:sz w:val="22"/>
          <w:szCs w:val="22"/>
        </w:rPr>
        <w:t xml:space="preserve"> </w:t>
      </w:r>
      <w:r w:rsidRPr="00D04D2E">
        <w:rPr>
          <w:rFonts w:asciiTheme="minorHAnsi" w:hAnsiTheme="minorHAnsi"/>
          <w:sz w:val="22"/>
          <w:szCs w:val="22"/>
        </w:rPr>
        <w:t>izvests sekmīgi, otr</w:t>
      </w:r>
      <w:r w:rsidR="00A117DF">
        <w:rPr>
          <w:rFonts w:asciiTheme="minorHAnsi" w:hAnsiTheme="minorHAnsi"/>
          <w:sz w:val="22"/>
          <w:szCs w:val="22"/>
        </w:rPr>
        <w:t>s</w:t>
      </w:r>
      <w:r w:rsidRPr="00D04D2E">
        <w:rPr>
          <w:rFonts w:asciiTheme="minorHAnsi" w:hAnsiTheme="minorHAnsi"/>
          <w:sz w:val="22"/>
          <w:szCs w:val="22"/>
        </w:rPr>
        <w:t xml:space="preserve"> perējum</w:t>
      </w:r>
      <w:r w:rsidR="003D4316">
        <w:rPr>
          <w:rFonts w:asciiTheme="minorHAnsi" w:hAnsiTheme="minorHAnsi"/>
          <w:sz w:val="22"/>
          <w:szCs w:val="22"/>
        </w:rPr>
        <w:t xml:space="preserve">s </w:t>
      </w:r>
      <w:r w:rsidRPr="00D04D2E">
        <w:rPr>
          <w:rFonts w:asciiTheme="minorHAnsi" w:hAnsiTheme="minorHAnsi"/>
          <w:sz w:val="22"/>
          <w:szCs w:val="22"/>
        </w:rPr>
        <w:t>n</w:t>
      </w:r>
      <w:r w:rsidR="003D4316">
        <w:rPr>
          <w:rFonts w:asciiTheme="minorHAnsi" w:hAnsiTheme="minorHAnsi"/>
          <w:sz w:val="22"/>
          <w:szCs w:val="22"/>
        </w:rPr>
        <w:t>ebūs</w:t>
      </w:r>
      <w:r w:rsidRPr="00D04D2E">
        <w:rPr>
          <w:rFonts w:asciiTheme="minorHAnsi" w:hAnsiTheme="minorHAnsi"/>
          <w:sz w:val="22"/>
          <w:szCs w:val="22"/>
        </w:rPr>
        <w:t>. Zālāj</w:t>
      </w:r>
      <w:r w:rsidR="003D4316">
        <w:rPr>
          <w:rFonts w:asciiTheme="minorHAnsi" w:hAnsiTheme="minorHAnsi"/>
          <w:sz w:val="22"/>
          <w:szCs w:val="22"/>
        </w:rPr>
        <w:t>i</w:t>
      </w:r>
      <w:r w:rsidRPr="00D04D2E">
        <w:rPr>
          <w:rFonts w:asciiTheme="minorHAnsi" w:hAnsiTheme="minorHAnsi"/>
          <w:sz w:val="22"/>
          <w:szCs w:val="22"/>
        </w:rPr>
        <w:t xml:space="preserve">, </w:t>
      </w:r>
      <w:r w:rsidR="00A117DF">
        <w:rPr>
          <w:rFonts w:asciiTheme="minorHAnsi" w:hAnsiTheme="minorHAnsi"/>
          <w:sz w:val="22"/>
          <w:szCs w:val="22"/>
        </w:rPr>
        <w:t xml:space="preserve">kuri tiek </w:t>
      </w:r>
      <w:r>
        <w:rPr>
          <w:rFonts w:asciiTheme="minorHAnsi" w:hAnsiTheme="minorHAnsi"/>
          <w:sz w:val="22"/>
          <w:szCs w:val="22"/>
        </w:rPr>
        <w:t>nopļaut</w:t>
      </w:r>
      <w:r w:rsidR="00930C3B">
        <w:rPr>
          <w:rFonts w:asciiTheme="minorHAnsi" w:hAnsiTheme="minorHAnsi"/>
          <w:sz w:val="22"/>
          <w:szCs w:val="22"/>
        </w:rPr>
        <w:t>i</w:t>
      </w:r>
      <w:r>
        <w:rPr>
          <w:rFonts w:asciiTheme="minorHAnsi" w:hAnsiTheme="minorHAnsi"/>
          <w:sz w:val="22"/>
          <w:szCs w:val="22"/>
        </w:rPr>
        <w:t xml:space="preserve"> jūnija </w:t>
      </w:r>
      <w:r w:rsidRPr="00D04D2E">
        <w:rPr>
          <w:rFonts w:asciiTheme="minorHAnsi" w:hAnsiTheme="minorHAnsi"/>
          <w:sz w:val="22"/>
          <w:szCs w:val="22"/>
        </w:rPr>
        <w:t>sākum</w:t>
      </w:r>
      <w:r>
        <w:rPr>
          <w:rFonts w:asciiTheme="minorHAnsi" w:hAnsiTheme="minorHAnsi"/>
          <w:sz w:val="22"/>
          <w:szCs w:val="22"/>
        </w:rPr>
        <w:t>ā</w:t>
      </w:r>
      <w:r w:rsidR="00A117DF">
        <w:rPr>
          <w:rFonts w:asciiTheme="minorHAnsi" w:hAnsiTheme="minorHAnsi"/>
          <w:sz w:val="22"/>
          <w:szCs w:val="22"/>
        </w:rPr>
        <w:t xml:space="preserve"> un</w:t>
      </w:r>
      <w:r w:rsidR="00930C3B">
        <w:rPr>
          <w:rFonts w:asciiTheme="minorHAnsi" w:hAnsiTheme="minorHAnsi"/>
          <w:sz w:val="22"/>
          <w:szCs w:val="22"/>
        </w:rPr>
        <w:t>,</w:t>
      </w:r>
      <w:r w:rsidR="00A117DF">
        <w:rPr>
          <w:rFonts w:asciiTheme="minorHAnsi" w:hAnsiTheme="minorHAnsi"/>
          <w:sz w:val="22"/>
          <w:szCs w:val="22"/>
        </w:rPr>
        <w:t xml:space="preserve"> kuros </w:t>
      </w:r>
      <w:r w:rsidR="00A117DF" w:rsidRPr="00D04D2E">
        <w:rPr>
          <w:rFonts w:asciiTheme="minorHAnsi" w:hAnsiTheme="minorHAnsi"/>
          <w:sz w:val="22"/>
          <w:szCs w:val="22"/>
        </w:rPr>
        <w:t>grieze maija vakaros un agros rītos (bet vislabāk n</w:t>
      </w:r>
      <w:r w:rsidR="00A117DF">
        <w:rPr>
          <w:rFonts w:asciiTheme="minorHAnsi" w:hAnsiTheme="minorHAnsi"/>
          <w:sz w:val="22"/>
          <w:szCs w:val="22"/>
        </w:rPr>
        <w:t xml:space="preserve">aktīs) negriež, </w:t>
      </w:r>
      <w:r w:rsidR="000E1F05">
        <w:rPr>
          <w:rFonts w:asciiTheme="minorHAnsi" w:hAnsiTheme="minorHAnsi"/>
          <w:sz w:val="22"/>
          <w:szCs w:val="22"/>
        </w:rPr>
        <w:t xml:space="preserve">būs piemēroti </w:t>
      </w:r>
      <w:r w:rsidR="000E1F05" w:rsidRPr="00D04D2E">
        <w:rPr>
          <w:rFonts w:asciiTheme="minorHAnsi" w:hAnsiTheme="minorHAnsi"/>
          <w:sz w:val="22"/>
          <w:szCs w:val="22"/>
        </w:rPr>
        <w:t xml:space="preserve">atkārtotajiem dējumiem </w:t>
      </w:r>
      <w:r w:rsidR="000E1F05">
        <w:rPr>
          <w:rFonts w:asciiTheme="minorHAnsi" w:hAnsiTheme="minorHAnsi"/>
          <w:sz w:val="22"/>
          <w:szCs w:val="22"/>
        </w:rPr>
        <w:t xml:space="preserve">un </w:t>
      </w:r>
      <w:r w:rsidR="000E1F05" w:rsidRPr="00D04D2E">
        <w:rPr>
          <w:rFonts w:asciiTheme="minorHAnsi" w:hAnsiTheme="minorHAnsi"/>
          <w:sz w:val="22"/>
          <w:szCs w:val="22"/>
        </w:rPr>
        <w:t>2. perējum</w:t>
      </w:r>
      <w:r w:rsidR="000E1F05">
        <w:rPr>
          <w:rFonts w:asciiTheme="minorHAnsi" w:hAnsiTheme="minorHAnsi"/>
          <w:sz w:val="22"/>
          <w:szCs w:val="22"/>
        </w:rPr>
        <w:t xml:space="preserve">am, </w:t>
      </w:r>
      <w:r w:rsidR="00A117DF">
        <w:rPr>
          <w:rFonts w:asciiTheme="minorHAnsi" w:hAnsiTheme="minorHAnsi"/>
          <w:sz w:val="22"/>
          <w:szCs w:val="22"/>
        </w:rPr>
        <w:t>kad zāle būs ataugusi</w:t>
      </w:r>
      <w:r w:rsidR="000E1F05">
        <w:rPr>
          <w:rFonts w:asciiTheme="minorHAnsi" w:hAnsiTheme="minorHAnsi"/>
          <w:sz w:val="22"/>
          <w:szCs w:val="22"/>
        </w:rPr>
        <w:t>.</w:t>
      </w:r>
      <w:r w:rsidR="00A117DF">
        <w:rPr>
          <w:rFonts w:asciiTheme="minorHAnsi" w:hAnsiTheme="minorHAnsi"/>
          <w:sz w:val="22"/>
          <w:szCs w:val="22"/>
        </w:rPr>
        <w:t xml:space="preserve"> </w:t>
      </w:r>
    </w:p>
    <w:p w14:paraId="2E6DBA3F" w14:textId="58F1A312" w:rsidR="00575624" w:rsidRDefault="00575624" w:rsidP="002119F5">
      <w:pPr>
        <w:spacing w:before="120"/>
        <w:jc w:val="both"/>
        <w:rPr>
          <w:rFonts w:asciiTheme="minorHAnsi" w:hAnsiTheme="minorHAnsi"/>
          <w:sz w:val="22"/>
          <w:szCs w:val="22"/>
        </w:rPr>
      </w:pPr>
      <w:r w:rsidRPr="00930C3B">
        <w:rPr>
          <w:rFonts w:asciiTheme="minorHAnsi" w:hAnsiTheme="minorHAnsi"/>
          <w:sz w:val="22"/>
          <w:szCs w:val="22"/>
        </w:rPr>
        <w:t>Palieņu</w:t>
      </w:r>
      <w:r w:rsidRPr="00457482">
        <w:rPr>
          <w:rFonts w:asciiTheme="minorHAnsi" w:hAnsiTheme="minorHAnsi"/>
          <w:i/>
          <w:sz w:val="22"/>
          <w:szCs w:val="22"/>
        </w:rPr>
        <w:t xml:space="preserve"> </w:t>
      </w:r>
      <w:r w:rsidRPr="00457482">
        <w:rPr>
          <w:rFonts w:asciiTheme="minorHAnsi" w:hAnsiTheme="minorHAnsi"/>
          <w:sz w:val="22"/>
          <w:szCs w:val="22"/>
        </w:rPr>
        <w:t xml:space="preserve">zālāji ir viens no visnozīmīgākajiem zālāju veidiem, kas īpaši nozīmīgs dažādām tajos ligzdojošām putnu sugām. Zālāju, tajā skaitā </w:t>
      </w:r>
      <w:r w:rsidRPr="00930C3B">
        <w:rPr>
          <w:rFonts w:asciiTheme="minorHAnsi" w:hAnsiTheme="minorHAnsi"/>
          <w:sz w:val="22"/>
          <w:szCs w:val="22"/>
        </w:rPr>
        <w:t>palieņu zālāju</w:t>
      </w:r>
      <w:r w:rsidR="00930C3B" w:rsidRPr="00930C3B">
        <w:rPr>
          <w:rFonts w:asciiTheme="minorHAnsi" w:hAnsiTheme="minorHAnsi"/>
          <w:sz w:val="22"/>
          <w:szCs w:val="22"/>
        </w:rPr>
        <w:t>,</w:t>
      </w:r>
      <w:r w:rsidRPr="00457482">
        <w:rPr>
          <w:rFonts w:asciiTheme="minorHAnsi" w:hAnsiTheme="minorHAnsi"/>
          <w:sz w:val="22"/>
          <w:szCs w:val="22"/>
        </w:rPr>
        <w:t xml:space="preserve"> aizaugšana ir process, ko radījusi konkrētas cilvēka darbības pārtraukšana</w:t>
      </w:r>
      <w:r w:rsidR="002119F5">
        <w:rPr>
          <w:rFonts w:asciiTheme="minorHAnsi" w:hAnsiTheme="minorHAnsi"/>
          <w:sz w:val="22"/>
          <w:szCs w:val="22"/>
        </w:rPr>
        <w:t xml:space="preserve"> vai, piemēram, meliorācijas sistēmu ierīkošana</w:t>
      </w:r>
      <w:r w:rsidR="00930C3B">
        <w:rPr>
          <w:rFonts w:asciiTheme="minorHAnsi" w:hAnsiTheme="minorHAnsi"/>
          <w:sz w:val="22"/>
          <w:szCs w:val="22"/>
        </w:rPr>
        <w:t>. Teorētiski tie</w:t>
      </w:r>
      <w:r w:rsidRPr="00457482">
        <w:rPr>
          <w:rFonts w:asciiTheme="minorHAnsi" w:hAnsiTheme="minorHAnsi"/>
          <w:sz w:val="22"/>
          <w:szCs w:val="22"/>
        </w:rPr>
        <w:t xml:space="preserve"> ir vienīgie dabiskie zālāji Latvijas apstākļos, jo visu citu zālāju veidu </w:t>
      </w:r>
      <w:proofErr w:type="spellStart"/>
      <w:r w:rsidRPr="00457482">
        <w:rPr>
          <w:rFonts w:asciiTheme="minorHAnsi" w:hAnsiTheme="minorHAnsi"/>
          <w:sz w:val="22"/>
          <w:szCs w:val="22"/>
        </w:rPr>
        <w:t>sukcesijas</w:t>
      </w:r>
      <w:proofErr w:type="spellEnd"/>
      <w:r w:rsidRPr="00457482">
        <w:rPr>
          <w:rFonts w:asciiTheme="minorHAnsi" w:hAnsiTheme="minorHAnsi"/>
          <w:sz w:val="22"/>
          <w:szCs w:val="22"/>
        </w:rPr>
        <w:t xml:space="preserve"> gala stadija ir mežs. </w:t>
      </w:r>
      <w:r w:rsidRPr="00930C3B">
        <w:rPr>
          <w:rFonts w:asciiTheme="minorHAnsi" w:hAnsiTheme="minorHAnsi"/>
          <w:sz w:val="22"/>
          <w:szCs w:val="22"/>
        </w:rPr>
        <w:t>Palieņu zālāju</w:t>
      </w:r>
      <w:r w:rsidRPr="00457482">
        <w:rPr>
          <w:rFonts w:asciiTheme="minorHAnsi" w:hAnsiTheme="minorHAnsi"/>
          <w:sz w:val="22"/>
          <w:szCs w:val="22"/>
        </w:rPr>
        <w:t xml:space="preserve"> aizaugšanu ierobežo pavasara pali. </w:t>
      </w:r>
      <w:r w:rsidR="009C3A10">
        <w:rPr>
          <w:rFonts w:asciiTheme="minorHAnsi" w:hAnsiTheme="minorHAnsi"/>
          <w:sz w:val="22"/>
          <w:szCs w:val="22"/>
        </w:rPr>
        <w:t>Ņemot vēr</w:t>
      </w:r>
      <w:r w:rsidR="00BE6C7C">
        <w:rPr>
          <w:rFonts w:asciiTheme="minorHAnsi" w:hAnsiTheme="minorHAnsi"/>
          <w:sz w:val="22"/>
          <w:szCs w:val="22"/>
        </w:rPr>
        <w:t>ā, ka</w:t>
      </w:r>
      <w:r w:rsidR="00945863">
        <w:rPr>
          <w:rFonts w:asciiTheme="minorHAnsi" w:hAnsiTheme="minorHAnsi"/>
          <w:sz w:val="22"/>
          <w:szCs w:val="22"/>
        </w:rPr>
        <w:t xml:space="preserve"> palu ietekme </w:t>
      </w:r>
      <w:proofErr w:type="spellStart"/>
      <w:r w:rsidR="00945863">
        <w:rPr>
          <w:rFonts w:asciiTheme="minorHAnsi" w:hAnsiTheme="minorHAnsi"/>
          <w:sz w:val="22"/>
          <w:szCs w:val="22"/>
        </w:rPr>
        <w:t>ikgadu</w:t>
      </w:r>
      <w:proofErr w:type="spellEnd"/>
      <w:r w:rsidR="00945863">
        <w:rPr>
          <w:rFonts w:asciiTheme="minorHAnsi" w:hAnsiTheme="minorHAnsi"/>
          <w:sz w:val="22"/>
          <w:szCs w:val="22"/>
        </w:rPr>
        <w:t xml:space="preserve"> ir dažāda,</w:t>
      </w:r>
      <w:r w:rsidR="00BE6C7C">
        <w:rPr>
          <w:rFonts w:asciiTheme="minorHAnsi" w:hAnsiTheme="minorHAnsi"/>
          <w:sz w:val="22"/>
          <w:szCs w:val="22"/>
        </w:rPr>
        <w:t xml:space="preserve"> ainava, kāda dabas parkā</w:t>
      </w:r>
      <w:r w:rsidRPr="00457482">
        <w:rPr>
          <w:rFonts w:asciiTheme="minorHAnsi" w:hAnsiTheme="minorHAnsi"/>
          <w:sz w:val="22"/>
          <w:szCs w:val="22"/>
        </w:rPr>
        <w:t xml:space="preserve"> redzama šobrīd, lielā mērā ir radusies, pateicoties cilvēka ilggadējai zālāju apsaimniekošanai – pļaušanai un ganīšanai. Šāda, lielāko</w:t>
      </w:r>
      <w:r w:rsidR="00930C3B">
        <w:rPr>
          <w:rFonts w:asciiTheme="minorHAnsi" w:hAnsiTheme="minorHAnsi"/>
          <w:sz w:val="22"/>
          <w:szCs w:val="22"/>
        </w:rPr>
        <w:t>ties ekstensīva apsaimniekošana</w:t>
      </w:r>
      <w:r w:rsidRPr="00457482">
        <w:rPr>
          <w:rFonts w:asciiTheme="minorHAnsi" w:hAnsiTheme="minorHAnsi"/>
          <w:sz w:val="22"/>
          <w:szCs w:val="22"/>
        </w:rPr>
        <w:t xml:space="preserve"> sarežģītos apstākļos, kādi tie ir </w:t>
      </w:r>
      <w:r w:rsidRPr="00930C3B">
        <w:rPr>
          <w:rFonts w:asciiTheme="minorHAnsi" w:hAnsiTheme="minorHAnsi"/>
          <w:sz w:val="22"/>
          <w:szCs w:val="22"/>
        </w:rPr>
        <w:t xml:space="preserve">palieņu </w:t>
      </w:r>
      <w:r w:rsidRPr="00930C3B">
        <w:rPr>
          <w:rFonts w:asciiTheme="minorHAnsi" w:hAnsiTheme="minorHAnsi"/>
          <w:sz w:val="22"/>
          <w:szCs w:val="22"/>
        </w:rPr>
        <w:lastRenderedPageBreak/>
        <w:t>zālājos</w:t>
      </w:r>
      <w:r w:rsidRPr="00457482">
        <w:rPr>
          <w:rFonts w:asciiTheme="minorHAnsi" w:hAnsiTheme="minorHAnsi"/>
          <w:i/>
          <w:sz w:val="22"/>
          <w:szCs w:val="22"/>
        </w:rPr>
        <w:t>,</w:t>
      </w:r>
      <w:r w:rsidR="00930C3B">
        <w:rPr>
          <w:rFonts w:asciiTheme="minorHAnsi" w:hAnsiTheme="minorHAnsi"/>
          <w:sz w:val="22"/>
          <w:szCs w:val="22"/>
        </w:rPr>
        <w:t xml:space="preserve"> mūsdienās vairs nav aktuāla</w:t>
      </w:r>
      <w:r w:rsidRPr="00457482">
        <w:rPr>
          <w:rFonts w:asciiTheme="minorHAnsi" w:hAnsiTheme="minorHAnsi"/>
          <w:sz w:val="22"/>
          <w:szCs w:val="22"/>
        </w:rPr>
        <w:t xml:space="preserve"> un netiek turpināta. Šai apsaimniekošanai pārtrūkstot, zālā</w:t>
      </w:r>
      <w:r w:rsidR="00930C3B">
        <w:rPr>
          <w:rFonts w:asciiTheme="minorHAnsi" w:hAnsiTheme="minorHAnsi"/>
          <w:sz w:val="22"/>
          <w:szCs w:val="22"/>
        </w:rPr>
        <w:t>ji aizaug, un kļūst nepiemēroti</w:t>
      </w:r>
      <w:r w:rsidRPr="00457482">
        <w:rPr>
          <w:rFonts w:asciiTheme="minorHAnsi" w:hAnsiTheme="minorHAnsi"/>
          <w:sz w:val="22"/>
          <w:szCs w:val="22"/>
        </w:rPr>
        <w:t xml:space="preserve"> šeit ligzdojošām īpaši aizsargājamām putnu sugām – griezei un ormanītim. </w:t>
      </w:r>
    </w:p>
    <w:p w14:paraId="463DDF58" w14:textId="5EF80482"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 xml:space="preserve">Lai arī griezei piemērotākie ir palieņu zālāji, tā labprāt apdzīvo arī citus zālājus, priekšroku dodot pļautiem zālājiem ar </w:t>
      </w:r>
      <w:r>
        <w:rPr>
          <w:rFonts w:asciiTheme="minorHAnsi" w:hAnsiTheme="minorHAnsi"/>
          <w:sz w:val="22"/>
          <w:szCs w:val="22"/>
        </w:rPr>
        <w:t>salīdzinoši</w:t>
      </w:r>
      <w:r w:rsidRPr="00C3692D">
        <w:rPr>
          <w:rFonts w:asciiTheme="minorHAnsi" w:hAnsiTheme="minorHAnsi"/>
          <w:sz w:val="22"/>
          <w:szCs w:val="22"/>
        </w:rPr>
        <w:t xml:space="preserve"> augstāku</w:t>
      </w:r>
      <w:r>
        <w:rPr>
          <w:rFonts w:asciiTheme="minorHAnsi" w:hAnsiTheme="minorHAnsi"/>
          <w:sz w:val="22"/>
          <w:szCs w:val="22"/>
        </w:rPr>
        <w:t xml:space="preserve"> veģetāciju.</w:t>
      </w:r>
      <w:r w:rsidRPr="00C3692D">
        <w:rPr>
          <w:rFonts w:asciiTheme="minorHAnsi" w:hAnsiTheme="minorHAnsi"/>
          <w:sz w:val="22"/>
          <w:szCs w:val="22"/>
        </w:rPr>
        <w:t xml:space="preserve"> </w:t>
      </w:r>
      <w:r>
        <w:rPr>
          <w:rFonts w:asciiTheme="minorHAnsi" w:hAnsiTheme="minorHAnsi"/>
          <w:sz w:val="22"/>
          <w:szCs w:val="22"/>
        </w:rPr>
        <w:t>Ieteikums z</w:t>
      </w:r>
      <w:r w:rsidRPr="00C3692D">
        <w:rPr>
          <w:rFonts w:asciiTheme="minorHAnsi" w:hAnsiTheme="minorHAnsi"/>
          <w:sz w:val="22"/>
          <w:szCs w:val="22"/>
        </w:rPr>
        <w:t>em</w:t>
      </w:r>
      <w:r>
        <w:rPr>
          <w:rFonts w:asciiTheme="minorHAnsi" w:hAnsiTheme="minorHAnsi"/>
          <w:sz w:val="22"/>
          <w:szCs w:val="22"/>
        </w:rPr>
        <w:t xml:space="preserve">es īpašniekiem – </w:t>
      </w:r>
      <w:r w:rsidRPr="00C3692D">
        <w:rPr>
          <w:rFonts w:asciiTheme="minorHAnsi" w:hAnsiTheme="minorHAnsi"/>
          <w:sz w:val="22"/>
          <w:szCs w:val="22"/>
        </w:rPr>
        <w:t xml:space="preserve">balstīties uz savu iepriekšējo </w:t>
      </w:r>
      <w:r>
        <w:rPr>
          <w:rFonts w:asciiTheme="minorHAnsi" w:hAnsiTheme="minorHAnsi"/>
          <w:sz w:val="22"/>
          <w:szCs w:val="22"/>
        </w:rPr>
        <w:t xml:space="preserve">gadu </w:t>
      </w:r>
      <w:r w:rsidR="00930C3B">
        <w:rPr>
          <w:rFonts w:asciiTheme="minorHAnsi" w:hAnsiTheme="minorHAnsi"/>
          <w:sz w:val="22"/>
          <w:szCs w:val="22"/>
        </w:rPr>
        <w:t>pieredzi, kuros no viņu</w:t>
      </w:r>
      <w:r w:rsidRPr="00C3692D">
        <w:rPr>
          <w:rFonts w:asciiTheme="minorHAnsi" w:hAnsiTheme="minorHAnsi"/>
          <w:sz w:val="22"/>
          <w:szCs w:val="22"/>
        </w:rPr>
        <w:t xml:space="preserve"> zālājiem grieze labprātāk pavasarī apmetas (no kuriem zālājiem viņš dzird</w:t>
      </w:r>
      <w:r w:rsidR="00930C3B">
        <w:rPr>
          <w:rFonts w:asciiTheme="minorHAnsi" w:hAnsiTheme="minorHAnsi"/>
          <w:sz w:val="22"/>
          <w:szCs w:val="22"/>
        </w:rPr>
        <w:t xml:space="preserve"> griezi griežam maija beigās), t</w:t>
      </w:r>
      <w:r w:rsidRPr="00C3692D">
        <w:rPr>
          <w:rFonts w:asciiTheme="minorHAnsi" w:hAnsiTheme="minorHAnsi"/>
          <w:sz w:val="22"/>
          <w:szCs w:val="22"/>
        </w:rPr>
        <w:t>os</w:t>
      </w:r>
      <w:r w:rsidR="00930C3B">
        <w:rPr>
          <w:rFonts w:asciiTheme="minorHAnsi" w:hAnsiTheme="minorHAnsi"/>
          <w:sz w:val="22"/>
          <w:szCs w:val="22"/>
        </w:rPr>
        <w:t>,</w:t>
      </w:r>
      <w:r w:rsidRPr="00C3692D">
        <w:rPr>
          <w:rFonts w:asciiTheme="minorHAnsi" w:hAnsiTheme="minorHAnsi"/>
          <w:sz w:val="22"/>
          <w:szCs w:val="22"/>
        </w:rPr>
        <w:t xml:space="preserve"> tad arī atstāt vēlajai pļaušanai. Zālājus, kuros grieze maija vakaros un agros rītos (bet vislabāk naktīs) negriež,</w:t>
      </w:r>
      <w:r w:rsidR="000E1F05">
        <w:rPr>
          <w:rFonts w:asciiTheme="minorHAnsi" w:hAnsiTheme="minorHAnsi"/>
          <w:sz w:val="22"/>
          <w:szCs w:val="22"/>
        </w:rPr>
        <w:t xml:space="preserve"> vēlams</w:t>
      </w:r>
      <w:r w:rsidRPr="00C3692D">
        <w:rPr>
          <w:rFonts w:asciiTheme="minorHAnsi" w:hAnsiTheme="minorHAnsi"/>
          <w:sz w:val="22"/>
          <w:szCs w:val="22"/>
        </w:rPr>
        <w:t xml:space="preserve"> nopļaut jūnija sākumā, bet pēc tam, kad zāle būs ataugusi, tie būs piemēroti</w:t>
      </w:r>
      <w:r>
        <w:rPr>
          <w:rFonts w:asciiTheme="minorHAnsi" w:hAnsiTheme="minorHAnsi"/>
          <w:sz w:val="22"/>
          <w:szCs w:val="22"/>
        </w:rPr>
        <w:t xml:space="preserve"> atkārtotajiem dējumiem un otrajiem</w:t>
      </w:r>
      <w:r w:rsidRPr="00C3692D">
        <w:rPr>
          <w:rFonts w:asciiTheme="minorHAnsi" w:hAnsiTheme="minorHAnsi"/>
          <w:sz w:val="22"/>
          <w:szCs w:val="22"/>
        </w:rPr>
        <w:t xml:space="preserve"> perējumiem. Lai nodrošinātu zālāju piemērotību griezei, nepieciešams atjaunot:</w:t>
      </w:r>
    </w:p>
    <w:p w14:paraId="4EADFA3A" w14:textId="4BECA34B"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•pietiekamu vienlaidus atklāto zālāju platību (vismaz 10</w:t>
      </w:r>
      <w:r w:rsidR="00930C3B">
        <w:rPr>
          <w:rFonts w:asciiTheme="minorHAnsi" w:hAnsiTheme="minorHAnsi"/>
          <w:sz w:val="22"/>
          <w:szCs w:val="22"/>
        </w:rPr>
        <w:t> </w:t>
      </w:r>
      <w:r w:rsidRPr="00C3692D">
        <w:rPr>
          <w:rFonts w:asciiTheme="minorHAnsi" w:hAnsiTheme="minorHAnsi"/>
          <w:sz w:val="22"/>
          <w:szCs w:val="22"/>
        </w:rPr>
        <w:t>ha, vēlams lielāku) un iespējami lielāku šādu biotopu īpatsvaru tuvākajā apkārtnē</w:t>
      </w:r>
      <w:r w:rsidR="00930C3B">
        <w:rPr>
          <w:rFonts w:asciiTheme="minorHAnsi" w:hAnsiTheme="minorHAnsi"/>
          <w:sz w:val="22"/>
          <w:szCs w:val="22"/>
        </w:rPr>
        <w:t>;</w:t>
      </w:r>
    </w:p>
    <w:p w14:paraId="036552F3" w14:textId="1C3ADE79"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•relatīvi augstu veģetāciju (vismaz 30cm) ligzdošanas sezonas sākumā (maija beigās). Vislabāk to nodrošināt, nepļaujot zālāju pēc veģetācijas sezonas beigām, bet ļaujot izaugt atālam, kas nodrošinās maskēšanās iespējas nākošajā pavasarī.</w:t>
      </w:r>
    </w:p>
    <w:p w14:paraId="612BD984" w14:textId="50414697" w:rsidR="00EA662D" w:rsidRDefault="00EA662D" w:rsidP="00EA662D">
      <w:pPr>
        <w:spacing w:before="120"/>
        <w:jc w:val="both"/>
        <w:rPr>
          <w:rFonts w:asciiTheme="minorHAnsi" w:hAnsiTheme="minorHAnsi"/>
          <w:sz w:val="22"/>
          <w:szCs w:val="22"/>
        </w:rPr>
      </w:pPr>
      <w:r>
        <w:rPr>
          <w:rFonts w:asciiTheme="minorHAnsi" w:hAnsiTheme="minorHAnsi"/>
          <w:sz w:val="22"/>
          <w:szCs w:val="22"/>
        </w:rPr>
        <w:t>Ņemot vērā griezes ligzdošanas fenoloģiju</w:t>
      </w:r>
      <w:r w:rsidR="00930C3B">
        <w:rPr>
          <w:rFonts w:asciiTheme="minorHAnsi" w:hAnsiTheme="minorHAnsi"/>
          <w:sz w:val="22"/>
          <w:szCs w:val="22"/>
        </w:rPr>
        <w:t>,</w:t>
      </w:r>
      <w:r>
        <w:rPr>
          <w:rFonts w:asciiTheme="minorHAnsi" w:hAnsiTheme="minorHAnsi"/>
          <w:sz w:val="22"/>
          <w:szCs w:val="22"/>
        </w:rPr>
        <w:t xml:space="preserve"> krūmu un koku ciršana, zāģēšana, grāvju tīrīšana u.c. līdzīga veida saimnieciskā darbība veicama ārpus sugas ligzdošanas sezonas, kuras periods var variēt katru gadu, bet vidēji ilgst no 1. maija līdz 15. jūlijam (Keišs O. 2006).</w:t>
      </w:r>
    </w:p>
    <w:p w14:paraId="6A44815B" w14:textId="40166D66" w:rsidR="00EA662D" w:rsidRDefault="00EA662D" w:rsidP="00EA662D">
      <w:pPr>
        <w:spacing w:before="120"/>
        <w:jc w:val="both"/>
        <w:rPr>
          <w:rFonts w:asciiTheme="minorHAnsi" w:hAnsiTheme="minorHAnsi"/>
          <w:sz w:val="22"/>
          <w:szCs w:val="22"/>
        </w:rPr>
      </w:pPr>
      <w:r>
        <w:rPr>
          <w:rFonts w:asciiTheme="minorHAnsi" w:hAnsiTheme="minorHAnsi"/>
          <w:sz w:val="22"/>
          <w:szCs w:val="22"/>
        </w:rPr>
        <w:t>Savukārt</w:t>
      </w:r>
      <w:r w:rsidRPr="00C3692D">
        <w:rPr>
          <w:rFonts w:asciiTheme="minorHAnsi" w:hAnsiTheme="minorHAnsi"/>
          <w:sz w:val="22"/>
          <w:szCs w:val="22"/>
        </w:rPr>
        <w:t xml:space="preserve"> zālājos, kuru primārais mērķis nav nodrošināt zālāju putnu sugu dzīvotņu saglabāšanu, iespējams palielināt putnu sugu daudzveidību, apsaimniekojot tā, lai tas nav pretrunā primārajam zālāja dabas aizsardzības mērķim: </w:t>
      </w:r>
    </w:p>
    <w:p w14:paraId="6123692E" w14:textId="376FAB43"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 xml:space="preserve">•saglabāt atsevišķus krūmus un krūmu pudurus. Svarīgi, lai krūmi un to puduri neveido vienlaidus apaugumu, bet ir izkārtoti mozaīkveidā un zālājā tomēr dominētu atklātas platības, </w:t>
      </w:r>
    </w:p>
    <w:p w14:paraId="268703D9" w14:textId="77777777"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 xml:space="preserve">•saglabāt atsevišķus kokus vai koku grupas, </w:t>
      </w:r>
    </w:p>
    <w:p w14:paraId="24AB5228" w14:textId="77777777"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 xml:space="preserve">•saglabāt mitras </w:t>
      </w:r>
      <w:proofErr w:type="spellStart"/>
      <w:r w:rsidRPr="00C3692D">
        <w:rPr>
          <w:rFonts w:asciiTheme="minorHAnsi" w:hAnsiTheme="minorHAnsi"/>
          <w:sz w:val="22"/>
          <w:szCs w:val="22"/>
        </w:rPr>
        <w:t>ieplakas</w:t>
      </w:r>
      <w:proofErr w:type="spellEnd"/>
      <w:r w:rsidRPr="00C3692D">
        <w:rPr>
          <w:rFonts w:asciiTheme="minorHAnsi" w:hAnsiTheme="minorHAnsi"/>
          <w:sz w:val="22"/>
          <w:szCs w:val="22"/>
        </w:rPr>
        <w:t xml:space="preserve">, kas pavasarī pildītas ar ūdeni, </w:t>
      </w:r>
    </w:p>
    <w:p w14:paraId="5B7B9675" w14:textId="77777777" w:rsidR="00EA662D" w:rsidRDefault="00EA662D" w:rsidP="00EA662D">
      <w:pPr>
        <w:spacing w:before="120"/>
        <w:jc w:val="both"/>
        <w:rPr>
          <w:rFonts w:asciiTheme="minorHAnsi" w:hAnsiTheme="minorHAnsi"/>
          <w:sz w:val="22"/>
          <w:szCs w:val="22"/>
        </w:rPr>
      </w:pPr>
      <w:r w:rsidRPr="00C3692D">
        <w:rPr>
          <w:rFonts w:asciiTheme="minorHAnsi" w:hAnsiTheme="minorHAnsi"/>
          <w:sz w:val="22"/>
          <w:szCs w:val="22"/>
        </w:rPr>
        <w:t>•nodrošināt citu ainavas elementu (piemēram, aplokus, siena zārdus) klātbūtni.</w:t>
      </w:r>
    </w:p>
    <w:p w14:paraId="3945CFB3" w14:textId="25E76CD3" w:rsidR="00EA662D" w:rsidRPr="00457482" w:rsidRDefault="00EA662D" w:rsidP="002119F5">
      <w:pPr>
        <w:spacing w:before="120"/>
        <w:jc w:val="both"/>
        <w:rPr>
          <w:rFonts w:asciiTheme="minorHAnsi" w:hAnsiTheme="minorHAnsi"/>
          <w:sz w:val="22"/>
          <w:szCs w:val="22"/>
        </w:rPr>
      </w:pPr>
      <w:r>
        <w:rPr>
          <w:rFonts w:asciiTheme="minorHAnsi" w:hAnsiTheme="minorHAnsi"/>
          <w:sz w:val="22"/>
          <w:szCs w:val="22"/>
        </w:rPr>
        <w:t xml:space="preserve">Vēlā pļaušana attiecināma tikai uz tām teritorijām, kas ir noteiktas kā putnu BVZ (bioloģiski vērtīgie zālāji) vai arī potenciālās putnu BVZ teritorijas. </w:t>
      </w:r>
      <w:r w:rsidRPr="00452FFB">
        <w:rPr>
          <w:rFonts w:asciiTheme="minorHAnsi" w:hAnsiTheme="minorHAnsi"/>
          <w:sz w:val="22"/>
          <w:szCs w:val="22"/>
        </w:rPr>
        <w:t>Optimālais pļaušanas biežums dab</w:t>
      </w:r>
      <w:r w:rsidR="002412FF">
        <w:rPr>
          <w:rFonts w:asciiTheme="minorHAnsi" w:hAnsiTheme="minorHAnsi"/>
          <w:sz w:val="22"/>
          <w:szCs w:val="22"/>
        </w:rPr>
        <w:t>isku zālāju saglabāšanā ir vienu</w:t>
      </w:r>
      <w:r w:rsidRPr="00452FFB">
        <w:rPr>
          <w:rFonts w:asciiTheme="minorHAnsi" w:hAnsiTheme="minorHAnsi"/>
          <w:sz w:val="22"/>
          <w:szCs w:val="22"/>
        </w:rPr>
        <w:t xml:space="preserve"> vai divas reizes gadā. Sausās un slapjās pļavās ar ļoti nabadzīgu augsni un zemu zāli pieļaujama arī pļaušana vienu reizi divos gados. Nav pieļaujama pļaušana trīs un vairāk reizes sezonā.</w:t>
      </w:r>
    </w:p>
    <w:p w14:paraId="24620C13" w14:textId="42A18733" w:rsidR="00310C9F" w:rsidRPr="00DC79B1" w:rsidRDefault="00575624" w:rsidP="00F42F90">
      <w:pPr>
        <w:spacing w:before="120"/>
        <w:jc w:val="both"/>
        <w:rPr>
          <w:rFonts w:asciiTheme="minorHAnsi" w:hAnsiTheme="minorHAnsi"/>
          <w:sz w:val="22"/>
          <w:szCs w:val="22"/>
        </w:rPr>
      </w:pPr>
      <w:r w:rsidRPr="00457482">
        <w:rPr>
          <w:rFonts w:asciiTheme="minorHAnsi" w:hAnsiTheme="minorHAnsi"/>
          <w:sz w:val="22"/>
          <w:szCs w:val="22"/>
        </w:rPr>
        <w:t>Teritorijas integritātes un dabas vērtību uzturēšanai nepieciešama arī atbilstoša to zālāju biotopu apsaimnie</w:t>
      </w:r>
      <w:r w:rsidR="002119F5">
        <w:rPr>
          <w:rFonts w:asciiTheme="minorHAnsi" w:hAnsiTheme="minorHAnsi"/>
          <w:sz w:val="22"/>
          <w:szCs w:val="22"/>
        </w:rPr>
        <w:t>košana, kuri atrodas dabas parkam blakus esošajās</w:t>
      </w:r>
      <w:r w:rsidRPr="00457482">
        <w:rPr>
          <w:rFonts w:asciiTheme="minorHAnsi" w:hAnsiTheme="minorHAnsi"/>
          <w:sz w:val="22"/>
          <w:szCs w:val="22"/>
        </w:rPr>
        <w:t xml:space="preserve"> </w:t>
      </w:r>
      <w:r w:rsidRPr="00DC79B1">
        <w:rPr>
          <w:rFonts w:asciiTheme="minorHAnsi" w:hAnsiTheme="minorHAnsi"/>
          <w:sz w:val="22"/>
          <w:szCs w:val="22"/>
        </w:rPr>
        <w:t>teritorijā</w:t>
      </w:r>
      <w:r w:rsidR="002119F5">
        <w:rPr>
          <w:rFonts w:asciiTheme="minorHAnsi" w:hAnsiTheme="minorHAnsi"/>
          <w:sz w:val="22"/>
          <w:szCs w:val="22"/>
        </w:rPr>
        <w:t>s</w:t>
      </w:r>
      <w:r w:rsidRPr="00DC79B1">
        <w:rPr>
          <w:rFonts w:asciiTheme="minorHAnsi" w:hAnsiTheme="minorHAnsi"/>
          <w:sz w:val="22"/>
          <w:szCs w:val="22"/>
        </w:rPr>
        <w:t>.</w:t>
      </w:r>
      <w:r w:rsidR="00CA255D" w:rsidRPr="00DC79B1">
        <w:rPr>
          <w:rFonts w:asciiTheme="minorHAnsi" w:hAnsiTheme="minorHAnsi"/>
          <w:sz w:val="22"/>
          <w:szCs w:val="22"/>
        </w:rPr>
        <w:t xml:space="preserve"> Lai novērstu pretrunu starp botāniski vērtīgo z</w:t>
      </w:r>
      <w:r w:rsidR="002412FF">
        <w:rPr>
          <w:rFonts w:asciiTheme="minorHAnsi" w:hAnsiTheme="minorHAnsi"/>
          <w:sz w:val="22"/>
          <w:szCs w:val="22"/>
        </w:rPr>
        <w:t>ālāju un putniem nozīmīgu zālāju</w:t>
      </w:r>
      <w:r w:rsidR="00CA255D" w:rsidRPr="00DC79B1">
        <w:rPr>
          <w:rFonts w:asciiTheme="minorHAnsi" w:hAnsiTheme="minorHAnsi"/>
          <w:sz w:val="22"/>
          <w:szCs w:val="22"/>
        </w:rPr>
        <w:t xml:space="preserve"> apsaimniekošanu, vēlama zālāja platības nopļaušana vairākos paņēmienos, vienā pļaušanas reizē nopļaujot tikai daļu zālāja platības. </w:t>
      </w:r>
    </w:p>
    <w:p w14:paraId="11ABAF4C" w14:textId="39EE48CE" w:rsidR="008F3A2C" w:rsidRPr="008F3A2C" w:rsidRDefault="009927CF" w:rsidP="00F42F90">
      <w:pPr>
        <w:spacing w:before="120"/>
        <w:jc w:val="both"/>
        <w:rPr>
          <w:rFonts w:asciiTheme="minorHAnsi" w:hAnsiTheme="minorHAnsi"/>
          <w:b/>
          <w:bCs/>
          <w:iCs/>
          <w:sz w:val="22"/>
          <w:szCs w:val="22"/>
        </w:rPr>
      </w:pPr>
      <w:r w:rsidRPr="00DC79B1">
        <w:rPr>
          <w:rFonts w:asciiTheme="minorHAnsi" w:hAnsiTheme="minorHAnsi"/>
          <w:b/>
          <w:bCs/>
          <w:iCs/>
          <w:sz w:val="22"/>
          <w:szCs w:val="22"/>
        </w:rPr>
        <w:t>B.5.1.</w:t>
      </w:r>
      <w:r w:rsidRPr="00DC79B1">
        <w:rPr>
          <w:b/>
          <w:bCs/>
          <w:iCs/>
        </w:rPr>
        <w:t xml:space="preserve"> </w:t>
      </w:r>
      <w:r w:rsidR="00621B82" w:rsidRPr="00DC79B1">
        <w:rPr>
          <w:rFonts w:asciiTheme="minorHAnsi" w:hAnsiTheme="minorHAnsi"/>
          <w:b/>
          <w:bCs/>
          <w:iCs/>
          <w:sz w:val="22"/>
          <w:szCs w:val="22"/>
        </w:rPr>
        <w:t>Potenciāli vērtīgo zālāju un atjaunojamo (vēsturisko) zālāju atjaunošana</w:t>
      </w:r>
      <w:r w:rsidR="00621B82" w:rsidRPr="00621B82">
        <w:rPr>
          <w:rFonts w:asciiTheme="minorHAnsi" w:hAnsiTheme="minorHAnsi"/>
          <w:b/>
          <w:bCs/>
          <w:iCs/>
          <w:sz w:val="22"/>
          <w:szCs w:val="22"/>
        </w:rPr>
        <w:t xml:space="preserve"> un apsaimniekošana</w:t>
      </w:r>
    </w:p>
    <w:p w14:paraId="26EC67B0" w14:textId="0373E2A9" w:rsidR="006C6DF5" w:rsidRPr="0080776D" w:rsidRDefault="00C1493F" w:rsidP="006C6DF5">
      <w:pPr>
        <w:spacing w:before="120"/>
        <w:jc w:val="both"/>
        <w:rPr>
          <w:rFonts w:asciiTheme="minorHAnsi" w:hAnsiTheme="minorHAnsi"/>
          <w:sz w:val="22"/>
          <w:szCs w:val="22"/>
        </w:rPr>
      </w:pPr>
      <w:r>
        <w:rPr>
          <w:rFonts w:asciiTheme="minorHAnsi" w:hAnsiTheme="minorHAnsi"/>
          <w:sz w:val="22"/>
          <w:szCs w:val="22"/>
        </w:rPr>
        <w:t>Daļa dabas parka</w:t>
      </w:r>
      <w:r w:rsidR="00F550C0" w:rsidRPr="0080776D">
        <w:rPr>
          <w:rFonts w:asciiTheme="minorHAnsi" w:hAnsiTheme="minorHAnsi"/>
          <w:sz w:val="22"/>
          <w:szCs w:val="22"/>
        </w:rPr>
        <w:t xml:space="preserve"> zālāju ir atzīti par </w:t>
      </w:r>
      <w:r w:rsidR="00621B82">
        <w:rPr>
          <w:rFonts w:asciiTheme="minorHAnsi" w:hAnsiTheme="minorHAnsi"/>
          <w:sz w:val="22"/>
          <w:szCs w:val="22"/>
        </w:rPr>
        <w:t>potenciāli vērtīgiem zālājiem (</w:t>
      </w:r>
      <w:r>
        <w:rPr>
          <w:rFonts w:asciiTheme="minorHAnsi" w:hAnsiTheme="minorHAnsi"/>
          <w:sz w:val="22"/>
          <w:szCs w:val="22"/>
        </w:rPr>
        <w:t>56,85 </w:t>
      </w:r>
      <w:r w:rsidR="00F550C0" w:rsidRPr="0080776D">
        <w:rPr>
          <w:rFonts w:asciiTheme="minorHAnsi" w:hAnsiTheme="minorHAnsi"/>
          <w:sz w:val="22"/>
          <w:szCs w:val="22"/>
        </w:rPr>
        <w:t>ha</w:t>
      </w:r>
      <w:r w:rsidR="00621B82">
        <w:rPr>
          <w:rFonts w:asciiTheme="minorHAnsi" w:hAnsiTheme="minorHAnsi"/>
          <w:sz w:val="22"/>
          <w:szCs w:val="22"/>
        </w:rPr>
        <w:t>)</w:t>
      </w:r>
      <w:r w:rsidR="00F550C0" w:rsidRPr="0080776D">
        <w:rPr>
          <w:rFonts w:asciiTheme="minorHAnsi" w:hAnsiTheme="minorHAnsi"/>
          <w:sz w:val="22"/>
          <w:szCs w:val="22"/>
        </w:rPr>
        <w:t xml:space="preserve">, kuru atjaunošanai nepieciešami samērā nelieli ieguldījumi. </w:t>
      </w:r>
      <w:r w:rsidR="00621B82">
        <w:rPr>
          <w:rFonts w:asciiTheme="minorHAnsi" w:hAnsiTheme="minorHAnsi"/>
          <w:sz w:val="22"/>
          <w:szCs w:val="22"/>
        </w:rPr>
        <w:t>Savukārt daļa vēsturiski apsaimniekoto zālāju platības (</w:t>
      </w:r>
      <w:r>
        <w:rPr>
          <w:rFonts w:asciiTheme="minorHAnsi" w:hAnsiTheme="minorHAnsi"/>
          <w:sz w:val="22"/>
          <w:szCs w:val="22"/>
        </w:rPr>
        <w:t>27,</w:t>
      </w:r>
      <w:r w:rsidR="00621B82" w:rsidRPr="00903D56">
        <w:rPr>
          <w:rFonts w:asciiTheme="minorHAnsi" w:hAnsiTheme="minorHAnsi"/>
          <w:sz w:val="22"/>
          <w:szCs w:val="22"/>
        </w:rPr>
        <w:t>80 ha</w:t>
      </w:r>
      <w:r w:rsidR="00621B82">
        <w:rPr>
          <w:rFonts w:asciiTheme="minorHAnsi" w:hAnsiTheme="minorHAnsi"/>
          <w:sz w:val="22"/>
          <w:szCs w:val="22"/>
        </w:rPr>
        <w:t>)</w:t>
      </w:r>
      <w:r w:rsidR="00621B82" w:rsidRPr="00903D56">
        <w:rPr>
          <w:rFonts w:asciiTheme="minorHAnsi" w:hAnsiTheme="minorHAnsi"/>
          <w:sz w:val="22"/>
          <w:szCs w:val="22"/>
        </w:rPr>
        <w:t xml:space="preserve"> </w:t>
      </w:r>
      <w:r w:rsidR="00621B82">
        <w:rPr>
          <w:rFonts w:asciiTheme="minorHAnsi" w:hAnsiTheme="minorHAnsi"/>
          <w:sz w:val="22"/>
          <w:szCs w:val="22"/>
        </w:rPr>
        <w:t>šobrīd ir būti</w:t>
      </w:r>
      <w:r w:rsidR="004949B5">
        <w:rPr>
          <w:rFonts w:asciiTheme="minorHAnsi" w:hAnsiTheme="minorHAnsi"/>
          <w:sz w:val="22"/>
          <w:szCs w:val="22"/>
        </w:rPr>
        <w:t>ski aizauguša</w:t>
      </w:r>
      <w:r w:rsidR="00621B82">
        <w:rPr>
          <w:rFonts w:asciiTheme="minorHAnsi" w:hAnsiTheme="minorHAnsi"/>
          <w:sz w:val="22"/>
          <w:szCs w:val="22"/>
        </w:rPr>
        <w:t>s vai pat apmežojušās – to atjaunošanai nepieciešami ievērojamāki ieguldījumi. Apsaimniekošanas pasākumu kartē ir norādītas p</w:t>
      </w:r>
      <w:r w:rsidR="00621B82" w:rsidRPr="00621B82">
        <w:rPr>
          <w:rFonts w:asciiTheme="minorHAnsi" w:hAnsiTheme="minorHAnsi"/>
          <w:sz w:val="22"/>
          <w:szCs w:val="22"/>
        </w:rPr>
        <w:t>otenciāli vērtīgo un atjaunojamo</w:t>
      </w:r>
      <w:r w:rsidR="00621B82">
        <w:rPr>
          <w:rFonts w:asciiTheme="minorHAnsi" w:hAnsiTheme="minorHAnsi"/>
          <w:sz w:val="22"/>
          <w:szCs w:val="22"/>
        </w:rPr>
        <w:t xml:space="preserve"> (vēsturisko)</w:t>
      </w:r>
      <w:r w:rsidR="00621B82" w:rsidRPr="00621B82">
        <w:rPr>
          <w:rFonts w:asciiTheme="minorHAnsi" w:hAnsiTheme="minorHAnsi"/>
          <w:sz w:val="22"/>
          <w:szCs w:val="22"/>
        </w:rPr>
        <w:t xml:space="preserve"> </w:t>
      </w:r>
      <w:r w:rsidR="00621B82">
        <w:rPr>
          <w:rFonts w:asciiTheme="minorHAnsi" w:hAnsiTheme="minorHAnsi"/>
          <w:sz w:val="22"/>
          <w:szCs w:val="22"/>
        </w:rPr>
        <w:t>zālāju platības, kuras ir n</w:t>
      </w:r>
      <w:r w:rsidR="006C6DF5" w:rsidRPr="0080776D">
        <w:rPr>
          <w:rFonts w:asciiTheme="minorHAnsi" w:hAnsiTheme="minorHAnsi"/>
          <w:sz w:val="22"/>
          <w:szCs w:val="22"/>
        </w:rPr>
        <w:t xml:space="preserve">epieciešams </w:t>
      </w:r>
      <w:r w:rsidR="00621B82">
        <w:rPr>
          <w:rFonts w:asciiTheme="minorHAnsi" w:hAnsiTheme="minorHAnsi"/>
          <w:sz w:val="22"/>
          <w:szCs w:val="22"/>
        </w:rPr>
        <w:t>uzturēt atklātās platībā</w:t>
      </w:r>
      <w:r w:rsidR="006C6DF5" w:rsidRPr="0080776D">
        <w:rPr>
          <w:rFonts w:asciiTheme="minorHAnsi" w:hAnsiTheme="minorHAnsi"/>
          <w:sz w:val="22"/>
          <w:szCs w:val="22"/>
        </w:rPr>
        <w:t>s</w:t>
      </w:r>
      <w:r w:rsidR="00621B82">
        <w:rPr>
          <w:rFonts w:asciiTheme="minorHAnsi" w:hAnsiTheme="minorHAnsi"/>
          <w:sz w:val="22"/>
          <w:szCs w:val="22"/>
        </w:rPr>
        <w:t xml:space="preserve">, lai tās varētu iegūt bioloģiski vērtīgo zālāju statusu un </w:t>
      </w:r>
      <w:proofErr w:type="spellStart"/>
      <w:r w:rsidR="00621B82">
        <w:rPr>
          <w:rFonts w:asciiTheme="minorHAnsi" w:hAnsiTheme="minorHAnsi"/>
          <w:sz w:val="22"/>
          <w:szCs w:val="22"/>
        </w:rPr>
        <w:t>apsaimniekotājs</w:t>
      </w:r>
      <w:proofErr w:type="spellEnd"/>
      <w:r w:rsidR="00621B82">
        <w:rPr>
          <w:rFonts w:asciiTheme="minorHAnsi" w:hAnsiTheme="minorHAnsi"/>
          <w:sz w:val="22"/>
          <w:szCs w:val="22"/>
        </w:rPr>
        <w:t xml:space="preserve"> saņemtu atbalsta maksājumus to uzturēšanai. Pasākuma ietvaros jāveic koku</w:t>
      </w:r>
      <w:r w:rsidR="006C6DF5" w:rsidRPr="0080776D">
        <w:rPr>
          <w:rFonts w:asciiTheme="minorHAnsi" w:hAnsiTheme="minorHAnsi"/>
          <w:sz w:val="22"/>
          <w:szCs w:val="22"/>
        </w:rPr>
        <w:t xml:space="preserve"> (izņemot atsevišķi augošus kokus vai nelielas koku grupa</w:t>
      </w:r>
      <w:r w:rsidR="00621B82">
        <w:rPr>
          <w:rFonts w:asciiTheme="minorHAnsi" w:hAnsiTheme="minorHAnsi"/>
          <w:sz w:val="22"/>
          <w:szCs w:val="22"/>
        </w:rPr>
        <w:t>s virs 70 gadu vecuma) un krūmu ciršana, nocirstā materiāla obligāta</w:t>
      </w:r>
      <w:r w:rsidR="006C6DF5" w:rsidRPr="0080776D">
        <w:rPr>
          <w:rFonts w:asciiTheme="minorHAnsi" w:hAnsiTheme="minorHAnsi"/>
          <w:sz w:val="22"/>
          <w:szCs w:val="22"/>
        </w:rPr>
        <w:t xml:space="preserve"> </w:t>
      </w:r>
      <w:r w:rsidR="00621B82">
        <w:rPr>
          <w:rFonts w:asciiTheme="minorHAnsi" w:hAnsiTheme="minorHAnsi"/>
          <w:sz w:val="22"/>
          <w:szCs w:val="22"/>
        </w:rPr>
        <w:t>novākšana</w:t>
      </w:r>
      <w:r w:rsidR="006C6DF5" w:rsidRPr="0080776D">
        <w:rPr>
          <w:rFonts w:asciiTheme="minorHAnsi" w:hAnsiTheme="minorHAnsi"/>
          <w:sz w:val="22"/>
          <w:szCs w:val="22"/>
        </w:rPr>
        <w:t xml:space="preserve"> no </w:t>
      </w:r>
      <w:r w:rsidR="00621B82">
        <w:rPr>
          <w:rFonts w:asciiTheme="minorHAnsi" w:hAnsiTheme="minorHAnsi"/>
          <w:sz w:val="22"/>
          <w:szCs w:val="22"/>
        </w:rPr>
        <w:t>atjaunotās platības</w:t>
      </w:r>
      <w:r w:rsidR="006C6DF5" w:rsidRPr="0080776D">
        <w:rPr>
          <w:rFonts w:asciiTheme="minorHAnsi" w:hAnsiTheme="minorHAnsi"/>
          <w:sz w:val="22"/>
          <w:szCs w:val="22"/>
        </w:rPr>
        <w:t xml:space="preserve">. Saudzējamas ir atstatus stāvošas krūmu grupas, kadiķi, vilkābeles. Pasākums veicams aptuveni </w:t>
      </w:r>
      <w:r w:rsidR="00621B82">
        <w:rPr>
          <w:rFonts w:asciiTheme="minorHAnsi" w:hAnsiTheme="minorHAnsi"/>
          <w:sz w:val="22"/>
          <w:szCs w:val="22"/>
        </w:rPr>
        <w:t>85</w:t>
      </w:r>
      <w:r>
        <w:rPr>
          <w:rFonts w:asciiTheme="minorHAnsi" w:hAnsiTheme="minorHAnsi"/>
          <w:sz w:val="22"/>
          <w:szCs w:val="22"/>
        </w:rPr>
        <w:t xml:space="preserve"> ha platībā (skat.</w:t>
      </w:r>
      <w:r w:rsidR="006C6DF5" w:rsidRPr="0080776D">
        <w:rPr>
          <w:rFonts w:asciiTheme="minorHAnsi" w:hAnsiTheme="minorHAnsi"/>
          <w:sz w:val="22"/>
          <w:szCs w:val="22"/>
        </w:rPr>
        <w:t xml:space="preserve"> 5.</w:t>
      </w:r>
      <w:r>
        <w:rPr>
          <w:rFonts w:asciiTheme="minorHAnsi" w:hAnsiTheme="minorHAnsi"/>
          <w:sz w:val="22"/>
          <w:szCs w:val="22"/>
        </w:rPr>
        <w:t> </w:t>
      </w:r>
      <w:r w:rsidR="006C6DF5" w:rsidRPr="0080776D">
        <w:rPr>
          <w:rFonts w:asciiTheme="minorHAnsi" w:hAnsiTheme="minorHAnsi"/>
          <w:sz w:val="22"/>
          <w:szCs w:val="22"/>
        </w:rPr>
        <w:t>pielikumu).</w:t>
      </w:r>
    </w:p>
    <w:p w14:paraId="56528E26" w14:textId="77777777" w:rsidR="006C6DF5" w:rsidRPr="00E230EC" w:rsidRDefault="006C6DF5" w:rsidP="006C6DF5">
      <w:pPr>
        <w:spacing w:before="120"/>
        <w:jc w:val="both"/>
        <w:rPr>
          <w:rFonts w:asciiTheme="minorHAnsi" w:hAnsiTheme="minorHAnsi"/>
          <w:sz w:val="22"/>
          <w:szCs w:val="22"/>
        </w:rPr>
      </w:pPr>
      <w:r w:rsidRPr="00E230EC">
        <w:rPr>
          <w:rFonts w:asciiTheme="minorHAnsi" w:hAnsiTheme="minorHAnsi"/>
          <w:sz w:val="22"/>
          <w:szCs w:val="22"/>
        </w:rPr>
        <w:t>Ja zālāji atbrīvoti no lieliem kokiem un krūmiem vietās ar blīvu kokaugu apaugumu, rekomendējoša ir augsnes virskārtas un celmu frēzēšana, lai būtu iespējama zālāju pļaušana.</w:t>
      </w:r>
    </w:p>
    <w:p w14:paraId="38241F06" w14:textId="77777777" w:rsidR="006C6DF5" w:rsidRPr="00E230EC" w:rsidRDefault="006C6DF5" w:rsidP="006C6DF5">
      <w:pPr>
        <w:spacing w:before="120"/>
        <w:jc w:val="both"/>
        <w:rPr>
          <w:rFonts w:asciiTheme="minorHAnsi" w:hAnsiTheme="minorHAnsi"/>
          <w:sz w:val="22"/>
          <w:szCs w:val="22"/>
        </w:rPr>
      </w:pPr>
      <w:r w:rsidRPr="00E230EC">
        <w:rPr>
          <w:rFonts w:asciiTheme="minorHAnsi" w:hAnsiTheme="minorHAnsi"/>
          <w:sz w:val="22"/>
          <w:szCs w:val="22"/>
        </w:rPr>
        <w:t>Ietver pasākumus degradēto zālāju atjaunošanai un potenciāli vērtīgu zālāju saglabāšanai. Kā iespējamās platības zālāju atjaunošanai norādītas:</w:t>
      </w:r>
    </w:p>
    <w:p w14:paraId="5CC6ED23" w14:textId="77777777" w:rsidR="006C6DF5" w:rsidRPr="00E230EC" w:rsidRDefault="006C6DF5" w:rsidP="006C6DF5">
      <w:pPr>
        <w:spacing w:before="120"/>
        <w:ind w:left="426"/>
        <w:jc w:val="both"/>
        <w:rPr>
          <w:rFonts w:asciiTheme="minorHAnsi" w:hAnsiTheme="minorHAnsi"/>
          <w:sz w:val="22"/>
          <w:szCs w:val="22"/>
        </w:rPr>
      </w:pPr>
      <w:r w:rsidRPr="00E230EC">
        <w:rPr>
          <w:rFonts w:asciiTheme="minorHAnsi" w:hAnsiTheme="minorHAnsi"/>
          <w:sz w:val="22"/>
          <w:szCs w:val="22"/>
        </w:rPr>
        <w:lastRenderedPageBreak/>
        <w:t>1)</w:t>
      </w:r>
      <w:r w:rsidRPr="00E230EC">
        <w:rPr>
          <w:rFonts w:asciiTheme="minorHAnsi" w:hAnsiTheme="minorHAnsi"/>
          <w:sz w:val="22"/>
          <w:szCs w:val="22"/>
        </w:rPr>
        <w:tab/>
        <w:t>zālāju biotopi, kuri vairs neatbilst ES aizsargājama biotopa statusam, jo to kvalitāte samazinājusies apsaimniekošanas trūkuma vai neatbilstošas apsaimniekošanas dēļ;</w:t>
      </w:r>
    </w:p>
    <w:p w14:paraId="2CBAD4BA" w14:textId="33674314" w:rsidR="006C6DF5" w:rsidRPr="006C6DF5" w:rsidRDefault="006C6DF5" w:rsidP="00E230EC">
      <w:pPr>
        <w:ind w:left="425"/>
        <w:jc w:val="both"/>
        <w:rPr>
          <w:rFonts w:asciiTheme="minorHAnsi" w:hAnsiTheme="minorHAnsi"/>
          <w:sz w:val="22"/>
          <w:szCs w:val="22"/>
          <w:highlight w:val="yellow"/>
        </w:rPr>
      </w:pPr>
      <w:r w:rsidRPr="00E230EC">
        <w:rPr>
          <w:rFonts w:asciiTheme="minorHAnsi" w:hAnsiTheme="minorHAnsi"/>
          <w:sz w:val="22"/>
          <w:szCs w:val="22"/>
        </w:rPr>
        <w:t>2)</w:t>
      </w:r>
      <w:r w:rsidRPr="00E230EC">
        <w:rPr>
          <w:rFonts w:asciiTheme="minorHAnsi" w:hAnsiTheme="minorHAnsi"/>
          <w:sz w:val="22"/>
          <w:szCs w:val="22"/>
        </w:rPr>
        <w:tab/>
        <w:t>esošiem zālāju biotopiem piegulošas viengaba</w:t>
      </w:r>
      <w:r w:rsidR="00C1493F">
        <w:rPr>
          <w:rFonts w:asciiTheme="minorHAnsi" w:hAnsiTheme="minorHAnsi"/>
          <w:sz w:val="22"/>
          <w:szCs w:val="22"/>
        </w:rPr>
        <w:t>lainas platības, kurās iespējami dabiskie zālāji</w:t>
      </w:r>
      <w:r w:rsidR="00E230EC">
        <w:rPr>
          <w:rFonts w:asciiTheme="minorHAnsi" w:hAnsiTheme="minorHAnsi"/>
          <w:sz w:val="22"/>
          <w:szCs w:val="22"/>
        </w:rPr>
        <w:t>.</w:t>
      </w:r>
    </w:p>
    <w:p w14:paraId="167FB77E" w14:textId="77777777" w:rsidR="006C6DF5" w:rsidRPr="00E230EC" w:rsidRDefault="006C6DF5" w:rsidP="006C6DF5">
      <w:pPr>
        <w:spacing w:before="120"/>
        <w:jc w:val="both"/>
        <w:rPr>
          <w:rFonts w:asciiTheme="minorHAnsi" w:hAnsiTheme="minorHAnsi"/>
          <w:sz w:val="22"/>
          <w:szCs w:val="22"/>
        </w:rPr>
      </w:pPr>
      <w:r w:rsidRPr="00E230EC">
        <w:rPr>
          <w:rFonts w:asciiTheme="minorHAnsi" w:hAnsiTheme="minorHAnsi"/>
          <w:sz w:val="22"/>
          <w:szCs w:val="22"/>
        </w:rPr>
        <w:t>Zālāju apsaimniekošana veicama, ievērojot tādas pašas norādes kā attiecībā uz zālāju biotopu apsaimniekošanu.</w:t>
      </w:r>
    </w:p>
    <w:p w14:paraId="3CAF2109" w14:textId="77777777" w:rsidR="006C6DF5" w:rsidRPr="00E230EC" w:rsidRDefault="006C6DF5" w:rsidP="006C6DF5">
      <w:pPr>
        <w:spacing w:before="120"/>
        <w:jc w:val="both"/>
        <w:rPr>
          <w:rFonts w:asciiTheme="minorHAnsi" w:hAnsiTheme="minorHAnsi"/>
          <w:sz w:val="22"/>
          <w:szCs w:val="22"/>
        </w:rPr>
      </w:pPr>
      <w:r w:rsidRPr="00E230EC">
        <w:rPr>
          <w:rFonts w:asciiTheme="minorHAnsi" w:hAnsiTheme="minorHAnsi"/>
          <w:sz w:val="22"/>
          <w:szCs w:val="22"/>
        </w:rPr>
        <w:t>Ja zālājs nav ilgstoši pļauts un jau aizaudzis ar krūmiem un kokiem, tas jau var tikt pieskaitīts meža zemēm. Šajos gadījumos vispirms jāveic atmežošana.</w:t>
      </w:r>
    </w:p>
    <w:p w14:paraId="25931BF4" w14:textId="213B6256" w:rsidR="006C6DF5" w:rsidRDefault="00C1493F" w:rsidP="006C6DF5">
      <w:pPr>
        <w:spacing w:before="120"/>
        <w:jc w:val="both"/>
        <w:rPr>
          <w:rFonts w:asciiTheme="minorHAnsi" w:hAnsiTheme="minorHAnsi"/>
          <w:sz w:val="22"/>
          <w:szCs w:val="22"/>
        </w:rPr>
      </w:pPr>
      <w:r>
        <w:rPr>
          <w:rFonts w:asciiTheme="minorHAnsi" w:hAnsiTheme="minorHAnsi"/>
          <w:sz w:val="22"/>
          <w:szCs w:val="22"/>
        </w:rPr>
        <w:t>Meža likumā</w:t>
      </w:r>
      <w:r w:rsidR="006C6DF5" w:rsidRPr="00E230EC">
        <w:rPr>
          <w:rFonts w:asciiTheme="minorHAnsi" w:hAnsiTheme="minorHAnsi"/>
          <w:sz w:val="22"/>
          <w:szCs w:val="22"/>
        </w:rPr>
        <w:t xml:space="preserve"> ir definēts: atmežošana — personas darbības izraisīta meža pārveidošana citā zemes lietošanas veidā. To drīkst v</w:t>
      </w:r>
      <w:r>
        <w:rPr>
          <w:rFonts w:asciiTheme="minorHAnsi" w:hAnsiTheme="minorHAnsi"/>
          <w:sz w:val="22"/>
          <w:szCs w:val="22"/>
        </w:rPr>
        <w:t>eikt saskaņā ar Meža likuma 41. </w:t>
      </w:r>
      <w:r w:rsidR="006C6DF5" w:rsidRPr="00E230EC">
        <w:rPr>
          <w:rFonts w:asciiTheme="minorHAnsi" w:hAnsiTheme="minorHAnsi"/>
          <w:sz w:val="22"/>
          <w:szCs w:val="22"/>
        </w:rPr>
        <w:t xml:space="preserve">panta (1) daļu: </w:t>
      </w:r>
      <w:r w:rsidR="006C6DF5" w:rsidRPr="00E230EC">
        <w:rPr>
          <w:rFonts w:asciiTheme="minorHAnsi" w:hAnsiTheme="minorHAnsi" w:cstheme="minorHAnsi"/>
          <w:sz w:val="22"/>
          <w:szCs w:val="22"/>
        </w:rPr>
        <w:t>„</w:t>
      </w:r>
      <w:r w:rsidR="006C6DF5" w:rsidRPr="00E230EC">
        <w:rPr>
          <w:rFonts w:asciiTheme="minorHAnsi" w:hAnsiTheme="minorHAnsi"/>
          <w:sz w:val="22"/>
          <w:szCs w:val="22"/>
        </w:rPr>
        <w:t>Platību atmežo, ja tas nepieciešams būvniecībai, derīgo izrakteņu ieguvei, lauksaimniecībā izmantojamās zemes ierīkošanai un īpaši aizsargājamo biotopu atjaunošanai un ja personai ir izdots kompetentas institūcijas administratīvais akts, kas tai piešķir tiesības veikt minētās darbības, un persona ir kompensējusi valstij ar atmežošanas izraisīto negatīvo seku novēršanu saistītos izdevumus.”</w:t>
      </w:r>
      <w:r>
        <w:rPr>
          <w:rFonts w:asciiTheme="minorHAnsi" w:hAnsiTheme="minorHAnsi"/>
          <w:sz w:val="22"/>
          <w:szCs w:val="22"/>
        </w:rPr>
        <w:t>.</w:t>
      </w:r>
    </w:p>
    <w:p w14:paraId="05885D5F" w14:textId="4F0A3763" w:rsidR="009927CF"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B.6.1.</w:t>
      </w:r>
      <w:r w:rsidRPr="008F3A2C">
        <w:rPr>
          <w:b/>
          <w:bCs/>
          <w:iCs/>
        </w:rPr>
        <w:t xml:space="preserve"> </w:t>
      </w:r>
      <w:r w:rsidRPr="008F3A2C">
        <w:rPr>
          <w:rFonts w:asciiTheme="minorHAnsi" w:hAnsiTheme="minorHAnsi"/>
          <w:b/>
          <w:bCs/>
          <w:iCs/>
          <w:sz w:val="22"/>
          <w:szCs w:val="22"/>
        </w:rPr>
        <w:t>Bebru darbības kontrole (skaita regulēšana)</w:t>
      </w:r>
    </w:p>
    <w:p w14:paraId="55FBA21C" w14:textId="4958FC5A" w:rsidR="00310C9F" w:rsidRPr="008F3A2C" w:rsidRDefault="006C6DF5" w:rsidP="00F42F90">
      <w:pPr>
        <w:spacing w:before="120"/>
        <w:jc w:val="both"/>
        <w:rPr>
          <w:rFonts w:asciiTheme="minorHAnsi" w:hAnsiTheme="minorHAnsi"/>
          <w:sz w:val="22"/>
          <w:szCs w:val="22"/>
        </w:rPr>
      </w:pPr>
      <w:r w:rsidRPr="009B07D6">
        <w:rPr>
          <w:rFonts w:asciiTheme="minorHAnsi" w:hAnsiTheme="minorHAnsi"/>
          <w:sz w:val="22"/>
          <w:szCs w:val="22"/>
        </w:rPr>
        <w:t xml:space="preserve">Upju posmu uzturēšana bez bebru dambjiem un to radītajiem </w:t>
      </w:r>
      <w:proofErr w:type="spellStart"/>
      <w:r w:rsidRPr="009B07D6">
        <w:rPr>
          <w:rFonts w:asciiTheme="minorHAnsi" w:hAnsiTheme="minorHAnsi"/>
          <w:sz w:val="22"/>
          <w:szCs w:val="22"/>
        </w:rPr>
        <w:t>uzpludinājumiem</w:t>
      </w:r>
      <w:proofErr w:type="spellEnd"/>
      <w:r w:rsidRPr="009B07D6">
        <w:rPr>
          <w:rFonts w:asciiTheme="minorHAnsi" w:hAnsiTheme="minorHAnsi"/>
          <w:sz w:val="22"/>
          <w:szCs w:val="22"/>
        </w:rPr>
        <w:t xml:space="preserve"> ir nepieciešama A</w:t>
      </w:r>
      <w:r w:rsidR="009B07D6" w:rsidRPr="009B07D6">
        <w:rPr>
          <w:rFonts w:asciiTheme="minorHAnsi" w:hAnsiTheme="minorHAnsi"/>
          <w:sz w:val="22"/>
          <w:szCs w:val="22"/>
        </w:rPr>
        <w:t>iviekstes</w:t>
      </w:r>
      <w:r w:rsidRPr="009B07D6">
        <w:rPr>
          <w:rFonts w:asciiTheme="minorHAnsi" w:hAnsiTheme="minorHAnsi"/>
          <w:sz w:val="22"/>
          <w:szCs w:val="22"/>
        </w:rPr>
        <w:t xml:space="preserve"> p</w:t>
      </w:r>
      <w:r w:rsidR="003A6E3E">
        <w:rPr>
          <w:rFonts w:asciiTheme="minorHAnsi" w:hAnsiTheme="minorHAnsi"/>
          <w:sz w:val="22"/>
          <w:szCs w:val="22"/>
        </w:rPr>
        <w:t>ietekās, kā arī citās teritorijā</w:t>
      </w:r>
      <w:r w:rsidRPr="009B07D6">
        <w:rPr>
          <w:rFonts w:asciiTheme="minorHAnsi" w:hAnsiTheme="minorHAnsi"/>
          <w:sz w:val="22"/>
          <w:szCs w:val="22"/>
        </w:rPr>
        <w:t xml:space="preserve"> esošajās upēs ar oļainām vai akmeņainām gruntīm (ilgstošas bebru darbības rezultātā oļi un akmeņi var nebūt redzami, taču pēc bebru dambju nojaukšanas straujteču biotopi labi atjaunojas). A</w:t>
      </w:r>
      <w:r w:rsidR="009B07D6" w:rsidRPr="009B07D6">
        <w:rPr>
          <w:rFonts w:asciiTheme="minorHAnsi" w:hAnsiTheme="minorHAnsi"/>
          <w:sz w:val="22"/>
          <w:szCs w:val="22"/>
        </w:rPr>
        <w:t>iviekstes</w:t>
      </w:r>
      <w:r w:rsidRPr="009B07D6">
        <w:rPr>
          <w:rFonts w:asciiTheme="minorHAnsi" w:hAnsiTheme="minorHAnsi"/>
          <w:sz w:val="22"/>
          <w:szCs w:val="22"/>
        </w:rPr>
        <w:t xml:space="preserve"> upē ir konstatētas </w:t>
      </w:r>
      <w:r w:rsidR="009B07D6" w:rsidRPr="009B07D6">
        <w:rPr>
          <w:rFonts w:asciiTheme="minorHAnsi" w:hAnsiTheme="minorHAnsi"/>
          <w:sz w:val="22"/>
          <w:szCs w:val="22"/>
        </w:rPr>
        <w:t>4</w:t>
      </w:r>
      <w:r w:rsidRPr="009B07D6">
        <w:rPr>
          <w:rFonts w:asciiTheme="minorHAnsi" w:hAnsiTheme="minorHAnsi"/>
          <w:sz w:val="22"/>
          <w:szCs w:val="22"/>
        </w:rPr>
        <w:t xml:space="preserve"> ES nozīmes zivju sugas</w:t>
      </w:r>
      <w:r w:rsidR="00FE4C94">
        <w:rPr>
          <w:rFonts w:asciiTheme="minorHAnsi" w:hAnsiTheme="minorHAnsi"/>
          <w:sz w:val="22"/>
          <w:szCs w:val="22"/>
        </w:rPr>
        <w:t>:</w:t>
      </w:r>
      <w:r w:rsidRPr="009B07D6">
        <w:rPr>
          <w:rFonts w:asciiTheme="minorHAnsi" w:hAnsiTheme="minorHAnsi"/>
          <w:sz w:val="22"/>
          <w:szCs w:val="22"/>
        </w:rPr>
        <w:t xml:space="preserve"> Strauta nēģis</w:t>
      </w:r>
      <w:r w:rsidR="009B07D6" w:rsidRPr="009B07D6">
        <w:rPr>
          <w:rFonts w:asciiTheme="minorHAnsi" w:hAnsiTheme="minorHAnsi"/>
          <w:sz w:val="22"/>
          <w:szCs w:val="22"/>
        </w:rPr>
        <w:t xml:space="preserve">, </w:t>
      </w:r>
      <w:proofErr w:type="spellStart"/>
      <w:r w:rsidRPr="009B07D6">
        <w:rPr>
          <w:rFonts w:asciiTheme="minorHAnsi" w:hAnsiTheme="minorHAnsi"/>
          <w:sz w:val="22"/>
          <w:szCs w:val="22"/>
        </w:rPr>
        <w:t>Platgalve</w:t>
      </w:r>
      <w:proofErr w:type="spellEnd"/>
      <w:r w:rsidRPr="009B07D6">
        <w:rPr>
          <w:rFonts w:asciiTheme="minorHAnsi" w:hAnsiTheme="minorHAnsi"/>
          <w:sz w:val="22"/>
          <w:szCs w:val="22"/>
        </w:rPr>
        <w:t xml:space="preserve">, </w:t>
      </w:r>
      <w:r w:rsidR="009B07D6" w:rsidRPr="009B07D6">
        <w:rPr>
          <w:rFonts w:asciiTheme="minorHAnsi" w:hAnsiTheme="minorHAnsi"/>
          <w:sz w:val="22"/>
          <w:szCs w:val="22"/>
        </w:rPr>
        <w:t>Akmeņgrauzis un Dūņu pīkste</w:t>
      </w:r>
      <w:r w:rsidRPr="009B07D6">
        <w:rPr>
          <w:rFonts w:asciiTheme="minorHAnsi" w:hAnsiTheme="minorHAnsi"/>
          <w:sz w:val="22"/>
          <w:szCs w:val="22"/>
        </w:rPr>
        <w:t>. Aktīva bebru darbība (dambji) teritorijā esošajās upītēs</w:t>
      </w:r>
      <w:r w:rsidR="009B07D6" w:rsidRPr="009B07D6">
        <w:rPr>
          <w:rFonts w:asciiTheme="minorHAnsi" w:hAnsiTheme="minorHAnsi"/>
          <w:sz w:val="22"/>
          <w:szCs w:val="22"/>
        </w:rPr>
        <w:t xml:space="preserve"> un arī meliorācijas grāvju sistēmās</w:t>
      </w:r>
      <w:r w:rsidRPr="009B07D6">
        <w:rPr>
          <w:rFonts w:asciiTheme="minorHAnsi" w:hAnsiTheme="minorHAnsi"/>
          <w:sz w:val="22"/>
          <w:szCs w:val="22"/>
        </w:rPr>
        <w:t>, var veicināt straujteču biotopu bojāšanu vai iznīcināšanu. Kopumā bebru dambji pasliktina ūdens kvalitāti, tiek ietekmēti biotopi lejtecē un notiek upju pārveidošana par meliorācijas sistēmām</w:t>
      </w:r>
      <w:r w:rsidRPr="00FE4C94">
        <w:rPr>
          <w:rFonts w:asciiTheme="minorHAnsi" w:hAnsiTheme="minorHAnsi"/>
          <w:sz w:val="22"/>
          <w:szCs w:val="22"/>
        </w:rPr>
        <w:t>. A</w:t>
      </w:r>
      <w:r w:rsidR="009B07D6" w:rsidRPr="00FE4C94">
        <w:rPr>
          <w:rFonts w:asciiTheme="minorHAnsi" w:hAnsiTheme="minorHAnsi"/>
          <w:sz w:val="22"/>
          <w:szCs w:val="22"/>
        </w:rPr>
        <w:t>iviekstes</w:t>
      </w:r>
      <w:r w:rsidRPr="00FE4C94">
        <w:rPr>
          <w:rFonts w:asciiTheme="minorHAnsi" w:hAnsiTheme="minorHAnsi"/>
          <w:sz w:val="22"/>
          <w:szCs w:val="22"/>
        </w:rPr>
        <w:t xml:space="preserve"> upē neviens no minētajiem biotopa apdraudošajiem faktoriem netika konstatēts. Bebru darbība var izraisīt ūdens līmeņa svārstības, dabiskās noteces izmaiņas upē, kad tajā ieplūst ūdeņi no meliorācijas sistēmām. Pēc vizu</w:t>
      </w:r>
      <w:r w:rsidR="003A6E3E">
        <w:rPr>
          <w:rFonts w:asciiTheme="minorHAnsi" w:hAnsiTheme="minorHAnsi"/>
          <w:sz w:val="22"/>
          <w:szCs w:val="22"/>
        </w:rPr>
        <w:t>āliem novērojumiem dabā, vairākā</w:t>
      </w:r>
      <w:r w:rsidRPr="00FE4C94">
        <w:rPr>
          <w:rFonts w:asciiTheme="minorHAnsi" w:hAnsiTheme="minorHAnsi"/>
          <w:sz w:val="22"/>
          <w:szCs w:val="22"/>
        </w:rPr>
        <w:t>s vietās tika konstatētas bebru darbības pēdas. Potenciāl</w:t>
      </w:r>
      <w:r w:rsidR="003A6E3E">
        <w:rPr>
          <w:rFonts w:asciiTheme="minorHAnsi" w:hAnsiTheme="minorHAnsi"/>
          <w:sz w:val="22"/>
          <w:szCs w:val="22"/>
        </w:rPr>
        <w:t>u draudu meža biotopiem nākotnē</w:t>
      </w:r>
      <w:r w:rsidRPr="00FE4C94">
        <w:rPr>
          <w:rFonts w:asciiTheme="minorHAnsi" w:hAnsiTheme="minorHAnsi"/>
          <w:sz w:val="22"/>
          <w:szCs w:val="22"/>
        </w:rPr>
        <w:t xml:space="preserve"> varētu radīt bebru aktivitātes palielināšanās, kuras ietekmē upīšu krastos esošajām vērtīgajām mežaudzēm draudētu nokalšana. Tādēļ ir ļoti svarīgi katru sezonu sekot līdzi bebru aktivitātēm, to dambju būvniecībai, kā arī ar medību kolektīvu līdzdalību, veicināt bebru skaita regulēšanu, lai netiktu radīta būtiska ietekme uz dabas parka dabas vērtībām, ainavu un upju ekoloģisko kvalitāti.</w:t>
      </w:r>
    </w:p>
    <w:p w14:paraId="1923B4A0" w14:textId="5D46E69B" w:rsidR="008F3A2C"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B.7.1.</w:t>
      </w:r>
      <w:r w:rsidRPr="008F3A2C">
        <w:rPr>
          <w:b/>
          <w:bCs/>
          <w:iCs/>
        </w:rPr>
        <w:t xml:space="preserve"> </w:t>
      </w:r>
      <w:proofErr w:type="spellStart"/>
      <w:r w:rsidRPr="008F3A2C">
        <w:rPr>
          <w:rFonts w:asciiTheme="minorHAnsi" w:hAnsiTheme="minorHAnsi"/>
          <w:b/>
          <w:bCs/>
          <w:iCs/>
          <w:sz w:val="22"/>
          <w:szCs w:val="22"/>
        </w:rPr>
        <w:t>Invazīvās</w:t>
      </w:r>
      <w:proofErr w:type="spellEnd"/>
      <w:r w:rsidRPr="008F3A2C">
        <w:rPr>
          <w:rFonts w:asciiTheme="minorHAnsi" w:hAnsiTheme="minorHAnsi"/>
          <w:b/>
          <w:bCs/>
          <w:iCs/>
          <w:sz w:val="22"/>
          <w:szCs w:val="22"/>
        </w:rPr>
        <w:t xml:space="preserve"> augu sugas – Sosnovska </w:t>
      </w:r>
      <w:proofErr w:type="spellStart"/>
      <w:r w:rsidRPr="008F3A2C">
        <w:rPr>
          <w:rFonts w:asciiTheme="minorHAnsi" w:hAnsiTheme="minorHAnsi"/>
          <w:b/>
          <w:bCs/>
          <w:iCs/>
          <w:sz w:val="22"/>
          <w:szCs w:val="22"/>
        </w:rPr>
        <w:t>latvāņa</w:t>
      </w:r>
      <w:proofErr w:type="spellEnd"/>
      <w:r w:rsidRPr="008F3A2C">
        <w:rPr>
          <w:rFonts w:asciiTheme="minorHAnsi" w:hAnsiTheme="minorHAnsi"/>
          <w:b/>
          <w:bCs/>
          <w:iCs/>
          <w:sz w:val="22"/>
          <w:szCs w:val="22"/>
        </w:rPr>
        <w:t xml:space="preserve"> izplatības ierobežošana</w:t>
      </w:r>
    </w:p>
    <w:p w14:paraId="10457C2E" w14:textId="4869B4F6" w:rsidR="00185396" w:rsidRPr="00EA2105" w:rsidRDefault="00185396" w:rsidP="00185396">
      <w:pPr>
        <w:jc w:val="both"/>
        <w:rPr>
          <w:rFonts w:asciiTheme="minorHAnsi" w:hAnsiTheme="minorHAnsi"/>
          <w:sz w:val="22"/>
          <w:szCs w:val="22"/>
        </w:rPr>
      </w:pPr>
      <w:r w:rsidRPr="00EA2105">
        <w:rPr>
          <w:rFonts w:asciiTheme="minorHAnsi" w:hAnsiTheme="minorHAnsi"/>
          <w:sz w:val="22"/>
          <w:szCs w:val="22"/>
        </w:rPr>
        <w:t xml:space="preserve">Sosnovska </w:t>
      </w:r>
      <w:proofErr w:type="spellStart"/>
      <w:r w:rsidRPr="00EA2105">
        <w:rPr>
          <w:rFonts w:asciiTheme="minorHAnsi" w:hAnsiTheme="minorHAnsi"/>
          <w:sz w:val="22"/>
          <w:szCs w:val="22"/>
        </w:rPr>
        <w:t>latvānis</w:t>
      </w:r>
      <w:proofErr w:type="spellEnd"/>
      <w:r w:rsidRPr="00EA2105">
        <w:rPr>
          <w:rFonts w:asciiTheme="minorHAnsi" w:hAnsiTheme="minorHAnsi"/>
          <w:sz w:val="22"/>
          <w:szCs w:val="22"/>
        </w:rPr>
        <w:t xml:space="preserve"> ir viena no izplatītākajām </w:t>
      </w:r>
      <w:proofErr w:type="spellStart"/>
      <w:r w:rsidRPr="00EA2105">
        <w:rPr>
          <w:rFonts w:asciiTheme="minorHAnsi" w:hAnsiTheme="minorHAnsi"/>
          <w:sz w:val="22"/>
          <w:szCs w:val="22"/>
        </w:rPr>
        <w:t>invazīvajām</w:t>
      </w:r>
      <w:proofErr w:type="spellEnd"/>
      <w:r w:rsidRPr="00EA2105">
        <w:rPr>
          <w:rFonts w:asciiTheme="minorHAnsi" w:hAnsiTheme="minorHAnsi"/>
          <w:sz w:val="22"/>
          <w:szCs w:val="22"/>
        </w:rPr>
        <w:t xml:space="preserve"> augu sugām mūsu valsts teritorijā. Galvenās zināmās </w:t>
      </w:r>
      <w:proofErr w:type="spellStart"/>
      <w:r w:rsidRPr="00EA2105">
        <w:rPr>
          <w:rFonts w:asciiTheme="minorHAnsi" w:hAnsiTheme="minorHAnsi"/>
          <w:sz w:val="22"/>
          <w:szCs w:val="22"/>
        </w:rPr>
        <w:t>latvāņu</w:t>
      </w:r>
      <w:proofErr w:type="spellEnd"/>
      <w:r w:rsidRPr="00EA2105">
        <w:rPr>
          <w:rFonts w:asciiTheme="minorHAnsi" w:hAnsiTheme="minorHAnsi"/>
          <w:sz w:val="22"/>
          <w:szCs w:val="22"/>
        </w:rPr>
        <w:t xml:space="preserve"> izplatības vietas dabas parkā ir </w:t>
      </w:r>
      <w:r w:rsidR="00EA2105" w:rsidRPr="00EA2105">
        <w:rPr>
          <w:rFonts w:asciiTheme="minorHAnsi" w:hAnsiTheme="minorHAnsi"/>
          <w:sz w:val="22"/>
          <w:szCs w:val="22"/>
        </w:rPr>
        <w:t xml:space="preserve">identificētas jau iepriekš </w:t>
      </w:r>
      <w:r w:rsidR="003A6E3E">
        <w:rPr>
          <w:rFonts w:asciiTheme="minorHAnsi" w:hAnsiTheme="minorHAnsi"/>
          <w:sz w:val="22"/>
          <w:szCs w:val="22"/>
        </w:rPr>
        <w:t>d</w:t>
      </w:r>
      <w:r w:rsidR="00092516">
        <w:rPr>
          <w:rFonts w:asciiTheme="minorHAnsi" w:hAnsiTheme="minorHAnsi"/>
          <w:sz w:val="22"/>
          <w:szCs w:val="22"/>
        </w:rPr>
        <w:t xml:space="preserve">abas datu pārvaldības sistēmā </w:t>
      </w:r>
      <w:r w:rsidR="00092516" w:rsidRPr="00463D37">
        <w:rPr>
          <w:rFonts w:asciiTheme="minorHAnsi" w:hAnsiTheme="minorHAnsi"/>
          <w:sz w:val="22"/>
          <w:szCs w:val="22"/>
        </w:rPr>
        <w:t>„</w:t>
      </w:r>
      <w:r w:rsidR="00EA2105" w:rsidRPr="00EA2105">
        <w:rPr>
          <w:rFonts w:asciiTheme="minorHAnsi" w:hAnsiTheme="minorHAnsi"/>
          <w:sz w:val="22"/>
          <w:szCs w:val="22"/>
        </w:rPr>
        <w:t>OZOLS”</w:t>
      </w:r>
      <w:r w:rsidRPr="00EA2105">
        <w:rPr>
          <w:rFonts w:asciiTheme="minorHAnsi" w:hAnsiTheme="minorHAnsi"/>
          <w:sz w:val="22"/>
          <w:szCs w:val="22"/>
        </w:rPr>
        <w:t>. Tās izplatības ierobežošanai ir izstrādā</w:t>
      </w:r>
      <w:r w:rsidR="003A6E3E">
        <w:rPr>
          <w:rFonts w:asciiTheme="minorHAnsi" w:hAnsiTheme="minorHAnsi"/>
          <w:sz w:val="22"/>
          <w:szCs w:val="22"/>
        </w:rPr>
        <w:t>ti MK 2008. gada 14. jūlija</w:t>
      </w:r>
      <w:r w:rsidRPr="00EA2105">
        <w:rPr>
          <w:rFonts w:asciiTheme="minorHAnsi" w:hAnsiTheme="minorHAnsi"/>
          <w:sz w:val="22"/>
          <w:szCs w:val="22"/>
        </w:rPr>
        <w:t xml:space="preserve"> noteikumi Nr.</w:t>
      </w:r>
      <w:r w:rsidR="003A6E3E">
        <w:rPr>
          <w:rFonts w:asciiTheme="minorHAnsi" w:hAnsiTheme="minorHAnsi"/>
          <w:sz w:val="22"/>
          <w:szCs w:val="22"/>
        </w:rPr>
        <w:t> </w:t>
      </w:r>
      <w:r w:rsidRPr="00EA2105">
        <w:rPr>
          <w:rFonts w:asciiTheme="minorHAnsi" w:hAnsiTheme="minorHAnsi"/>
          <w:sz w:val="22"/>
          <w:szCs w:val="22"/>
        </w:rPr>
        <w:t xml:space="preserve">559 </w:t>
      </w:r>
      <w:r w:rsidRPr="00EA2105">
        <w:rPr>
          <w:rFonts w:asciiTheme="minorHAnsi" w:hAnsiTheme="minorHAnsi" w:cstheme="minorHAnsi"/>
          <w:sz w:val="22"/>
          <w:szCs w:val="22"/>
        </w:rPr>
        <w:t>„</w:t>
      </w:r>
      <w:proofErr w:type="spellStart"/>
      <w:r w:rsidRPr="00EA2105">
        <w:rPr>
          <w:rFonts w:asciiTheme="minorHAnsi" w:hAnsiTheme="minorHAnsi"/>
          <w:sz w:val="22"/>
          <w:szCs w:val="22"/>
        </w:rPr>
        <w:t>Invazīvo</w:t>
      </w:r>
      <w:proofErr w:type="spellEnd"/>
      <w:r w:rsidRPr="00EA2105">
        <w:rPr>
          <w:rFonts w:asciiTheme="minorHAnsi" w:hAnsiTheme="minorHAnsi"/>
          <w:sz w:val="22"/>
          <w:szCs w:val="22"/>
        </w:rPr>
        <w:t xml:space="preserve"> augu sugas – Sosnovska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 izplatības ierobežošanas noteikumi”. Šo noteikumu 2.3. daļa nosaka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ierobežošanas metodes un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iznīcināšanas kārtību. Atbilstoši tai, suga ir iznīcināma ar 4 dažādu metožu palīdzību: </w:t>
      </w:r>
    </w:p>
    <w:p w14:paraId="54B9BA5D" w14:textId="77777777" w:rsidR="00185396" w:rsidRPr="00EA2105" w:rsidRDefault="00185396" w:rsidP="00185396">
      <w:pPr>
        <w:ind w:firstLine="720"/>
        <w:jc w:val="both"/>
        <w:rPr>
          <w:rFonts w:asciiTheme="minorHAnsi" w:hAnsiTheme="minorHAnsi"/>
          <w:sz w:val="22"/>
          <w:szCs w:val="22"/>
        </w:rPr>
      </w:pPr>
      <w:r w:rsidRPr="00EA2105">
        <w:rPr>
          <w:rFonts w:asciiTheme="minorHAnsi" w:hAnsiTheme="minorHAnsi"/>
          <w:sz w:val="22"/>
          <w:szCs w:val="22"/>
        </w:rPr>
        <w:t xml:space="preserve">1. mehāniskā (M) – ietver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iznīcināšanas pasākumus, veicot mehāniskas darbības – ziedu čemura nogriešanu, centrālo rozešu izduršanu, </w:t>
      </w:r>
      <w:proofErr w:type="spellStart"/>
      <w:r w:rsidRPr="00EA2105">
        <w:rPr>
          <w:rFonts w:asciiTheme="minorHAnsi" w:hAnsiTheme="minorHAnsi"/>
          <w:sz w:val="22"/>
          <w:szCs w:val="22"/>
        </w:rPr>
        <w:t>mulčēšanu</w:t>
      </w:r>
      <w:proofErr w:type="spellEnd"/>
      <w:r w:rsidRPr="00EA2105">
        <w:rPr>
          <w:rFonts w:asciiTheme="minorHAnsi" w:hAnsiTheme="minorHAnsi"/>
          <w:sz w:val="22"/>
          <w:szCs w:val="22"/>
        </w:rPr>
        <w:t>, nopļaušanu un augsnes apstrādi (aršanu, kultivēšanu, frēzēšanu, lobīšanu, ecēšanu un šļūkšanu);</w:t>
      </w:r>
    </w:p>
    <w:p w14:paraId="742F70D3" w14:textId="77777777" w:rsidR="00185396" w:rsidRPr="00EA2105" w:rsidRDefault="00185396" w:rsidP="00185396">
      <w:pPr>
        <w:ind w:firstLine="720"/>
        <w:jc w:val="both"/>
        <w:rPr>
          <w:rFonts w:asciiTheme="minorHAnsi" w:hAnsiTheme="minorHAnsi"/>
          <w:sz w:val="22"/>
          <w:szCs w:val="22"/>
        </w:rPr>
      </w:pPr>
      <w:r w:rsidRPr="00EA2105">
        <w:rPr>
          <w:rFonts w:asciiTheme="minorHAnsi" w:hAnsiTheme="minorHAnsi"/>
          <w:sz w:val="22"/>
          <w:szCs w:val="22"/>
        </w:rPr>
        <w:t xml:space="preserve">2. ķīmiskā (C) – ietver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iznīcināšanas pasākumus, izmantojot augu aizsardzības līdzekļu reģistrā iekļautos līdzekļus;</w:t>
      </w:r>
    </w:p>
    <w:p w14:paraId="5B085632" w14:textId="77777777" w:rsidR="00185396" w:rsidRPr="00EA2105" w:rsidRDefault="00185396" w:rsidP="00185396">
      <w:pPr>
        <w:ind w:firstLine="720"/>
        <w:jc w:val="both"/>
        <w:rPr>
          <w:rFonts w:asciiTheme="minorHAnsi" w:hAnsiTheme="minorHAnsi"/>
          <w:sz w:val="22"/>
          <w:szCs w:val="22"/>
        </w:rPr>
      </w:pPr>
      <w:r w:rsidRPr="00EA2105">
        <w:rPr>
          <w:rFonts w:asciiTheme="minorHAnsi" w:hAnsiTheme="minorHAnsi"/>
          <w:sz w:val="22"/>
          <w:szCs w:val="22"/>
        </w:rPr>
        <w:t xml:space="preserve">3. bioloģiskā (B) – ietver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iznīcināšanas pasākumus, izmantojot bioloģisko organismu savstarpējo </w:t>
      </w:r>
      <w:proofErr w:type="spellStart"/>
      <w:r w:rsidRPr="00EA2105">
        <w:rPr>
          <w:rFonts w:asciiTheme="minorHAnsi" w:hAnsiTheme="minorHAnsi"/>
          <w:sz w:val="22"/>
          <w:szCs w:val="22"/>
        </w:rPr>
        <w:t>biotisko</w:t>
      </w:r>
      <w:proofErr w:type="spellEnd"/>
      <w:r w:rsidRPr="00EA2105">
        <w:rPr>
          <w:rFonts w:asciiTheme="minorHAnsi" w:hAnsiTheme="minorHAnsi"/>
          <w:sz w:val="22"/>
          <w:szCs w:val="22"/>
        </w:rPr>
        <w:t xml:space="preserve"> mijiedarbību – noganīšanu;</w:t>
      </w:r>
    </w:p>
    <w:p w14:paraId="69DFACA1" w14:textId="77777777" w:rsidR="00185396" w:rsidRPr="00EA2105" w:rsidRDefault="00185396" w:rsidP="00185396">
      <w:pPr>
        <w:ind w:firstLine="720"/>
        <w:jc w:val="both"/>
        <w:rPr>
          <w:rFonts w:asciiTheme="minorHAnsi" w:hAnsiTheme="minorHAnsi"/>
          <w:sz w:val="22"/>
          <w:szCs w:val="22"/>
        </w:rPr>
      </w:pPr>
      <w:r w:rsidRPr="00EA2105">
        <w:rPr>
          <w:rFonts w:asciiTheme="minorHAnsi" w:hAnsiTheme="minorHAnsi"/>
          <w:sz w:val="22"/>
          <w:szCs w:val="22"/>
        </w:rPr>
        <w:t xml:space="preserve">4. kombinētā (K) – ietver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iznīcināšanas pasākumu kopumu, kas papildina viens otru vai nav lietojami atsevišķi, vai minēto trīs metožu kombināciju.</w:t>
      </w:r>
    </w:p>
    <w:p w14:paraId="6D0C6E7C" w14:textId="7C298E38" w:rsidR="00310C9F" w:rsidRPr="000F73FB" w:rsidRDefault="00185396" w:rsidP="000F73FB">
      <w:pPr>
        <w:jc w:val="both"/>
        <w:rPr>
          <w:rFonts w:asciiTheme="minorHAnsi" w:hAnsiTheme="minorHAnsi"/>
          <w:sz w:val="22"/>
          <w:szCs w:val="22"/>
        </w:rPr>
      </w:pPr>
      <w:r w:rsidRPr="00EA2105">
        <w:rPr>
          <w:rFonts w:asciiTheme="minorHAnsi" w:hAnsiTheme="minorHAnsi"/>
          <w:sz w:val="22"/>
          <w:szCs w:val="22"/>
        </w:rPr>
        <w:t xml:space="preserve">Izvēloties piemērotāko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izplatības ierobežošanas metodi, ņem vērā: ar </w:t>
      </w:r>
      <w:proofErr w:type="spellStart"/>
      <w:r w:rsidRPr="00EA2105">
        <w:rPr>
          <w:rFonts w:asciiTheme="minorHAnsi" w:hAnsiTheme="minorHAnsi"/>
          <w:sz w:val="22"/>
          <w:szCs w:val="22"/>
        </w:rPr>
        <w:t>latvāni</w:t>
      </w:r>
      <w:proofErr w:type="spellEnd"/>
      <w:r w:rsidRPr="00EA2105">
        <w:rPr>
          <w:rFonts w:asciiTheme="minorHAnsi" w:hAnsiTheme="minorHAnsi"/>
          <w:sz w:val="22"/>
          <w:szCs w:val="22"/>
        </w:rPr>
        <w:t xml:space="preserve"> </w:t>
      </w:r>
      <w:proofErr w:type="spellStart"/>
      <w:r w:rsidRPr="00EA2105">
        <w:rPr>
          <w:rFonts w:asciiTheme="minorHAnsi" w:hAnsiTheme="minorHAnsi"/>
          <w:sz w:val="22"/>
          <w:szCs w:val="22"/>
        </w:rPr>
        <w:t>invadētās</w:t>
      </w:r>
      <w:proofErr w:type="spellEnd"/>
      <w:r w:rsidRPr="00EA2105">
        <w:rPr>
          <w:rFonts w:asciiTheme="minorHAnsi" w:hAnsiTheme="minorHAnsi"/>
          <w:sz w:val="22"/>
          <w:szCs w:val="22"/>
        </w:rPr>
        <w:t xml:space="preserve"> platības lielumu, audzes blīvumu un vecumu, ar </w:t>
      </w:r>
      <w:proofErr w:type="spellStart"/>
      <w:r w:rsidRPr="00EA2105">
        <w:rPr>
          <w:rFonts w:asciiTheme="minorHAnsi" w:hAnsiTheme="minorHAnsi"/>
          <w:sz w:val="22"/>
          <w:szCs w:val="22"/>
        </w:rPr>
        <w:t>latvāni</w:t>
      </w:r>
      <w:proofErr w:type="spellEnd"/>
      <w:r w:rsidRPr="00EA2105">
        <w:rPr>
          <w:rFonts w:asciiTheme="minorHAnsi" w:hAnsiTheme="minorHAnsi"/>
          <w:sz w:val="22"/>
          <w:szCs w:val="22"/>
        </w:rPr>
        <w:t xml:space="preserve"> </w:t>
      </w:r>
      <w:proofErr w:type="spellStart"/>
      <w:r w:rsidRPr="00EA2105">
        <w:rPr>
          <w:rFonts w:asciiTheme="minorHAnsi" w:hAnsiTheme="minorHAnsi"/>
          <w:sz w:val="22"/>
          <w:szCs w:val="22"/>
        </w:rPr>
        <w:t>invadētās</w:t>
      </w:r>
      <w:proofErr w:type="spellEnd"/>
      <w:r w:rsidRPr="00EA2105">
        <w:rPr>
          <w:rFonts w:asciiTheme="minorHAnsi" w:hAnsiTheme="minorHAnsi"/>
          <w:sz w:val="22"/>
          <w:szCs w:val="22"/>
        </w:rPr>
        <w:t xml:space="preserve"> platības apvidus </w:t>
      </w:r>
      <w:proofErr w:type="spellStart"/>
      <w:r w:rsidRPr="00EA2105">
        <w:rPr>
          <w:rFonts w:asciiTheme="minorHAnsi" w:hAnsiTheme="minorHAnsi"/>
          <w:sz w:val="22"/>
          <w:szCs w:val="22"/>
        </w:rPr>
        <w:t>šķēršļotību</w:t>
      </w:r>
      <w:proofErr w:type="spellEnd"/>
      <w:r w:rsidRPr="00EA2105">
        <w:rPr>
          <w:rFonts w:asciiTheme="minorHAnsi" w:hAnsiTheme="minorHAnsi"/>
          <w:sz w:val="22"/>
          <w:szCs w:val="22"/>
        </w:rPr>
        <w:t xml:space="preserve">, zemes izmantošanas veidu, </w:t>
      </w:r>
      <w:proofErr w:type="spellStart"/>
      <w:r w:rsidRPr="00EA2105">
        <w:rPr>
          <w:rFonts w:asciiTheme="minorHAnsi" w:hAnsiTheme="minorHAnsi"/>
          <w:sz w:val="22"/>
          <w:szCs w:val="22"/>
        </w:rPr>
        <w:t>invadētās</w:t>
      </w:r>
      <w:proofErr w:type="spellEnd"/>
      <w:r w:rsidRPr="00EA2105">
        <w:rPr>
          <w:rFonts w:asciiTheme="minorHAnsi" w:hAnsiTheme="minorHAnsi"/>
          <w:sz w:val="22"/>
          <w:szCs w:val="22"/>
        </w:rPr>
        <w:t xml:space="preserve"> platības augsnes tipu, īpašības un mitruma režīmu, </w:t>
      </w:r>
      <w:proofErr w:type="spellStart"/>
      <w:r w:rsidRPr="00EA2105">
        <w:rPr>
          <w:rFonts w:asciiTheme="minorHAnsi" w:hAnsiTheme="minorHAnsi"/>
          <w:sz w:val="22"/>
          <w:szCs w:val="22"/>
        </w:rPr>
        <w:t>latvāņa</w:t>
      </w:r>
      <w:proofErr w:type="spellEnd"/>
      <w:r w:rsidRPr="00EA2105">
        <w:rPr>
          <w:rFonts w:asciiTheme="minorHAnsi" w:hAnsiTheme="minorHAnsi"/>
          <w:sz w:val="22"/>
          <w:szCs w:val="22"/>
        </w:rPr>
        <w:t xml:space="preserve"> attīstības stadiju (dīgsts, rozetes stadija, ziedkopas attīstība, ziedēšanas sākums, </w:t>
      </w:r>
      <w:proofErr w:type="spellStart"/>
      <w:r w:rsidRPr="00EA2105">
        <w:rPr>
          <w:rFonts w:asciiTheme="minorHAnsi" w:hAnsiTheme="minorHAnsi"/>
          <w:sz w:val="22"/>
          <w:szCs w:val="22"/>
        </w:rPr>
        <w:t>pilnzieds</w:t>
      </w:r>
      <w:proofErr w:type="spellEnd"/>
      <w:r w:rsidRPr="00EA2105">
        <w:rPr>
          <w:rFonts w:asciiTheme="minorHAnsi" w:hAnsiTheme="minorHAnsi"/>
          <w:sz w:val="22"/>
          <w:szCs w:val="22"/>
        </w:rPr>
        <w:t xml:space="preserve">, ziedēšanas beigas, sēklu stadija), ar augu un vides aizsardzību saistītajos normatīvajos aktos noteiktos vides aizsardzības </w:t>
      </w:r>
      <w:r w:rsidRPr="00EA2105">
        <w:rPr>
          <w:rFonts w:asciiTheme="minorHAnsi" w:hAnsiTheme="minorHAnsi"/>
          <w:sz w:val="22"/>
          <w:szCs w:val="22"/>
        </w:rPr>
        <w:lastRenderedPageBreak/>
        <w:t>ierobežojumus. Jāņem vē</w:t>
      </w:r>
      <w:r w:rsidR="003A6E3E">
        <w:rPr>
          <w:rFonts w:asciiTheme="minorHAnsi" w:hAnsiTheme="minorHAnsi"/>
          <w:sz w:val="22"/>
          <w:szCs w:val="22"/>
        </w:rPr>
        <w:t>rā, ka apsaimniekošanas pasākum</w:t>
      </w:r>
      <w:r w:rsidRPr="00EA2105">
        <w:rPr>
          <w:rFonts w:asciiTheme="minorHAnsi" w:hAnsiTheme="minorHAnsi"/>
          <w:sz w:val="22"/>
          <w:szCs w:val="22"/>
        </w:rPr>
        <w:t>s</w:t>
      </w:r>
      <w:r w:rsidR="003A6E3E">
        <w:rPr>
          <w:rFonts w:asciiTheme="minorHAnsi" w:hAnsiTheme="minorHAnsi"/>
          <w:sz w:val="22"/>
          <w:szCs w:val="22"/>
        </w:rPr>
        <w:t xml:space="preserve"> vērts</w:t>
      </w:r>
      <w:r w:rsidRPr="00EA2105">
        <w:rPr>
          <w:rFonts w:asciiTheme="minorHAnsi" w:hAnsiTheme="minorHAnsi"/>
          <w:sz w:val="22"/>
          <w:szCs w:val="22"/>
        </w:rPr>
        <w:t xml:space="preserve"> uz sugas iznīcināšanu dabas parka teritorijā, tāpēc ķīmiskā</w:t>
      </w:r>
      <w:r w:rsidR="003A6E3E">
        <w:rPr>
          <w:rFonts w:asciiTheme="minorHAnsi" w:hAnsiTheme="minorHAnsi"/>
          <w:sz w:val="22"/>
          <w:szCs w:val="22"/>
        </w:rPr>
        <w:t>s</w:t>
      </w:r>
      <w:r w:rsidRPr="00EA2105">
        <w:rPr>
          <w:rFonts w:asciiTheme="minorHAnsi" w:hAnsiTheme="minorHAnsi"/>
          <w:sz w:val="22"/>
          <w:szCs w:val="22"/>
        </w:rPr>
        <w:t xml:space="preserve"> iznīcināšanas metodes pielietošana nebūtu vēlama.</w:t>
      </w:r>
    </w:p>
    <w:p w14:paraId="6141EE08" w14:textId="77777777" w:rsidR="003A6E3E" w:rsidRDefault="003A6E3E" w:rsidP="00310C9F">
      <w:pPr>
        <w:spacing w:before="120"/>
        <w:jc w:val="both"/>
        <w:rPr>
          <w:rFonts w:asciiTheme="minorHAnsi" w:hAnsiTheme="minorHAnsi"/>
          <w:b/>
          <w:bCs/>
          <w:iCs/>
          <w:sz w:val="22"/>
          <w:szCs w:val="22"/>
        </w:rPr>
      </w:pPr>
    </w:p>
    <w:p w14:paraId="64B5B1B2" w14:textId="39559421" w:rsidR="00310C9F" w:rsidRPr="008F3A2C" w:rsidRDefault="009927CF" w:rsidP="00310C9F">
      <w:pPr>
        <w:spacing w:before="120"/>
        <w:jc w:val="both"/>
        <w:rPr>
          <w:rFonts w:asciiTheme="minorHAnsi" w:hAnsiTheme="minorHAnsi"/>
          <w:b/>
          <w:bCs/>
          <w:iCs/>
          <w:sz w:val="22"/>
          <w:szCs w:val="22"/>
        </w:rPr>
      </w:pPr>
      <w:r w:rsidRPr="008F3A2C">
        <w:rPr>
          <w:rFonts w:asciiTheme="minorHAnsi" w:hAnsiTheme="minorHAnsi"/>
          <w:b/>
          <w:bCs/>
          <w:iCs/>
          <w:sz w:val="22"/>
          <w:szCs w:val="22"/>
        </w:rPr>
        <w:t>B.8.1.</w:t>
      </w:r>
      <w:r w:rsidR="003A6E3E">
        <w:rPr>
          <w:rFonts w:asciiTheme="minorHAnsi" w:hAnsiTheme="minorHAnsi"/>
          <w:b/>
          <w:bCs/>
          <w:iCs/>
          <w:sz w:val="22"/>
          <w:szCs w:val="22"/>
        </w:rPr>
        <w:t xml:space="preserve"> </w:t>
      </w:r>
      <w:r w:rsidR="00310C9F" w:rsidRPr="008F3A2C">
        <w:rPr>
          <w:rFonts w:asciiTheme="minorHAnsi" w:hAnsiTheme="minorHAnsi"/>
          <w:b/>
          <w:bCs/>
          <w:iCs/>
          <w:sz w:val="22"/>
          <w:szCs w:val="22"/>
        </w:rPr>
        <w:t>Neiejaukšanās (mežsaimnieciskās darbības ar mērķi iegūt koksni neveikšana) meža biotopu attīstībā</w:t>
      </w:r>
    </w:p>
    <w:p w14:paraId="214D0BA8" w14:textId="1334DD08" w:rsidR="001F00C7" w:rsidRPr="00457482" w:rsidRDefault="001F00C7" w:rsidP="001F00C7">
      <w:pPr>
        <w:spacing w:before="120"/>
        <w:jc w:val="both"/>
        <w:rPr>
          <w:rFonts w:asciiTheme="minorHAnsi" w:hAnsiTheme="minorHAnsi"/>
          <w:sz w:val="22"/>
          <w:szCs w:val="22"/>
        </w:rPr>
      </w:pPr>
      <w:r>
        <w:rPr>
          <w:rFonts w:asciiTheme="minorHAnsi" w:hAnsiTheme="minorHAnsi"/>
          <w:sz w:val="22"/>
          <w:szCs w:val="22"/>
        </w:rPr>
        <w:t>Dabas parka teritorijā</w:t>
      </w:r>
      <w:r w:rsidRPr="00457482">
        <w:rPr>
          <w:rFonts w:asciiTheme="minorHAnsi" w:hAnsiTheme="minorHAnsi"/>
          <w:sz w:val="22"/>
          <w:szCs w:val="22"/>
        </w:rPr>
        <w:t xml:space="preserve"> atrodas galvenokārt lauksaimniecībā izmantojamās zemes, kas mijas ar jaukt</w:t>
      </w:r>
      <w:r>
        <w:rPr>
          <w:rFonts w:asciiTheme="minorHAnsi" w:hAnsiTheme="minorHAnsi"/>
          <w:sz w:val="22"/>
          <w:szCs w:val="22"/>
        </w:rPr>
        <w:t xml:space="preserve">u </w:t>
      </w:r>
      <w:r w:rsidRPr="00457482">
        <w:rPr>
          <w:rFonts w:asciiTheme="minorHAnsi" w:hAnsiTheme="minorHAnsi"/>
          <w:sz w:val="22"/>
          <w:szCs w:val="22"/>
        </w:rPr>
        <w:t>mež</w:t>
      </w:r>
      <w:r>
        <w:rPr>
          <w:rFonts w:asciiTheme="minorHAnsi" w:hAnsiTheme="minorHAnsi"/>
          <w:sz w:val="22"/>
          <w:szCs w:val="22"/>
        </w:rPr>
        <w:t>u fragmentiem</w:t>
      </w:r>
      <w:r w:rsidRPr="00457482">
        <w:rPr>
          <w:rFonts w:asciiTheme="minorHAnsi" w:hAnsiTheme="minorHAnsi"/>
          <w:sz w:val="22"/>
          <w:szCs w:val="22"/>
        </w:rPr>
        <w:t xml:space="preserve">. Lielākie mežu </w:t>
      </w:r>
      <w:r>
        <w:rPr>
          <w:rFonts w:asciiTheme="minorHAnsi" w:hAnsiTheme="minorHAnsi"/>
          <w:sz w:val="22"/>
          <w:szCs w:val="22"/>
        </w:rPr>
        <w:t>fragmenti atrodas pašā upes krastā vai koncentrējas tiešā dabas parka pierobežā</w:t>
      </w:r>
      <w:r w:rsidRPr="00457482">
        <w:rPr>
          <w:rFonts w:asciiTheme="minorHAnsi" w:hAnsiTheme="minorHAnsi"/>
          <w:sz w:val="22"/>
          <w:szCs w:val="22"/>
        </w:rPr>
        <w:t>. Pārsvarā tie ir</w:t>
      </w:r>
      <w:r>
        <w:rPr>
          <w:rFonts w:asciiTheme="minorHAnsi" w:hAnsiTheme="minorHAnsi"/>
          <w:sz w:val="22"/>
          <w:szCs w:val="22"/>
        </w:rPr>
        <w:t xml:space="preserve"> bērzu,</w:t>
      </w:r>
      <w:r w:rsidRPr="00457482">
        <w:rPr>
          <w:rFonts w:asciiTheme="minorHAnsi" w:hAnsiTheme="minorHAnsi"/>
          <w:sz w:val="22"/>
          <w:szCs w:val="22"/>
        </w:rPr>
        <w:t xml:space="preserve"> egļu</w:t>
      </w:r>
      <w:r>
        <w:rPr>
          <w:rFonts w:asciiTheme="minorHAnsi" w:hAnsiTheme="minorHAnsi"/>
          <w:sz w:val="22"/>
          <w:szCs w:val="22"/>
        </w:rPr>
        <w:t xml:space="preserve"> un </w:t>
      </w:r>
      <w:r w:rsidRPr="00457482">
        <w:rPr>
          <w:rFonts w:asciiTheme="minorHAnsi" w:hAnsiTheme="minorHAnsi"/>
          <w:sz w:val="22"/>
          <w:szCs w:val="22"/>
        </w:rPr>
        <w:t xml:space="preserve">platlapju (gobu, ozolu, ošu) meži ar lazdām un ievām pamežā. </w:t>
      </w:r>
    </w:p>
    <w:p w14:paraId="535D68C9" w14:textId="2197C700" w:rsidR="001F00C7" w:rsidRPr="00FC62D3" w:rsidRDefault="00A40A98" w:rsidP="001F00C7">
      <w:pPr>
        <w:spacing w:before="60"/>
        <w:jc w:val="both"/>
        <w:rPr>
          <w:rFonts w:asciiTheme="minorHAnsi" w:hAnsiTheme="minorHAnsi"/>
          <w:sz w:val="22"/>
          <w:szCs w:val="22"/>
        </w:rPr>
      </w:pPr>
      <w:r>
        <w:rPr>
          <w:rFonts w:asciiTheme="minorHAnsi" w:hAnsiTheme="minorHAnsi"/>
          <w:sz w:val="22"/>
          <w:szCs w:val="22"/>
        </w:rPr>
        <w:t>Dabas parka meža zemes pl</w:t>
      </w:r>
      <w:r w:rsidR="001F00C7">
        <w:rPr>
          <w:rFonts w:asciiTheme="minorHAnsi" w:hAnsiTheme="minorHAnsi"/>
          <w:sz w:val="22"/>
          <w:szCs w:val="22"/>
        </w:rPr>
        <w:t xml:space="preserve">atības aizņem ļoti nelielu dabas parka daļu </w:t>
      </w:r>
      <w:r w:rsidR="001F00C7" w:rsidRPr="00DE3543">
        <w:rPr>
          <w:rFonts w:asciiTheme="minorHAnsi" w:hAnsiTheme="minorHAnsi"/>
          <w:sz w:val="22"/>
          <w:szCs w:val="22"/>
        </w:rPr>
        <w:t>9,5</w:t>
      </w:r>
      <w:r w:rsidR="001F00C7">
        <w:rPr>
          <w:rFonts w:asciiTheme="minorHAnsi" w:hAnsiTheme="minorHAnsi"/>
          <w:sz w:val="22"/>
          <w:szCs w:val="22"/>
        </w:rPr>
        <w:t>2</w:t>
      </w:r>
      <w:r w:rsidR="001F00C7" w:rsidRPr="00DE3543">
        <w:rPr>
          <w:rFonts w:asciiTheme="minorHAnsi" w:hAnsiTheme="minorHAnsi"/>
          <w:sz w:val="22"/>
          <w:szCs w:val="22"/>
        </w:rPr>
        <w:t xml:space="preserve"> %</w:t>
      </w:r>
      <w:r w:rsidR="001F00C7">
        <w:rPr>
          <w:rFonts w:asciiTheme="minorHAnsi" w:hAnsiTheme="minorHAnsi"/>
          <w:sz w:val="22"/>
          <w:szCs w:val="22"/>
        </w:rPr>
        <w:t xml:space="preserve"> </w:t>
      </w:r>
      <w:r w:rsidR="001F00C7" w:rsidRPr="00DE3543">
        <w:rPr>
          <w:rFonts w:asciiTheme="minorHAnsi" w:hAnsiTheme="minorHAnsi"/>
          <w:sz w:val="22"/>
          <w:szCs w:val="22"/>
        </w:rPr>
        <w:t xml:space="preserve">no kopējās dabas parka platības, iekļaujot šajā apjomā meža zemes, kuras šobrīd ir izcirtumi, </w:t>
      </w:r>
      <w:proofErr w:type="spellStart"/>
      <w:r w:rsidR="001F00C7" w:rsidRPr="00DE3543">
        <w:rPr>
          <w:rFonts w:asciiTheme="minorHAnsi" w:hAnsiTheme="minorHAnsi"/>
          <w:sz w:val="22"/>
          <w:szCs w:val="22"/>
        </w:rPr>
        <w:t>lauces</w:t>
      </w:r>
      <w:proofErr w:type="spellEnd"/>
      <w:r w:rsidR="001F00C7" w:rsidRPr="00DE3543">
        <w:rPr>
          <w:rFonts w:asciiTheme="minorHAnsi" w:hAnsiTheme="minorHAnsi" w:cstheme="minorHAnsi"/>
          <w:sz w:val="22"/>
          <w:szCs w:val="22"/>
        </w:rPr>
        <w:t>.</w:t>
      </w:r>
      <w:r w:rsidR="001F00C7">
        <w:rPr>
          <w:rFonts w:asciiTheme="minorHAnsi" w:hAnsiTheme="minorHAnsi" w:cstheme="minorHAnsi"/>
          <w:sz w:val="22"/>
          <w:szCs w:val="22"/>
        </w:rPr>
        <w:t xml:space="preserve"> Savukārt</w:t>
      </w:r>
      <w:r w:rsidR="006A32F4">
        <w:rPr>
          <w:rFonts w:asciiTheme="minorHAnsi" w:hAnsiTheme="minorHAnsi" w:cstheme="minorHAnsi"/>
          <w:sz w:val="22"/>
          <w:szCs w:val="22"/>
        </w:rPr>
        <w:t xml:space="preserve"> ES nozīmes </w:t>
      </w:r>
      <w:r w:rsidR="00C00F3D">
        <w:rPr>
          <w:rFonts w:asciiTheme="minorHAnsi" w:hAnsiTheme="minorHAnsi" w:cstheme="minorHAnsi"/>
          <w:sz w:val="22"/>
          <w:szCs w:val="22"/>
        </w:rPr>
        <w:t>īpaši aizsargājamie</w:t>
      </w:r>
      <w:r w:rsidR="001F00C7">
        <w:rPr>
          <w:rFonts w:asciiTheme="minorHAnsi" w:hAnsiTheme="minorHAnsi" w:cstheme="minorHAnsi"/>
          <w:sz w:val="22"/>
          <w:szCs w:val="22"/>
        </w:rPr>
        <w:t xml:space="preserve"> meža biotopi no dabas parkā esošajām meža zemēm aizņem pavisam nelielu daļu - </w:t>
      </w:r>
      <w:r w:rsidR="001F00C7" w:rsidRPr="00DE3543">
        <w:rPr>
          <w:rFonts w:asciiTheme="minorHAnsi" w:hAnsiTheme="minorHAnsi"/>
          <w:sz w:val="22"/>
          <w:szCs w:val="22"/>
        </w:rPr>
        <w:t>1,62</w:t>
      </w:r>
      <w:r w:rsidR="00C00F3D">
        <w:rPr>
          <w:rFonts w:asciiTheme="minorHAnsi" w:hAnsiTheme="minorHAnsi"/>
          <w:sz w:val="22"/>
          <w:szCs w:val="22"/>
        </w:rPr>
        <w:t> </w:t>
      </w:r>
      <w:r w:rsidR="001F00C7" w:rsidRPr="00DE3543">
        <w:rPr>
          <w:rFonts w:asciiTheme="minorHAnsi" w:hAnsiTheme="minorHAnsi"/>
          <w:sz w:val="22"/>
          <w:szCs w:val="22"/>
        </w:rPr>
        <w:t>% no dabas parka platības</w:t>
      </w:r>
      <w:r w:rsidR="001F00C7">
        <w:rPr>
          <w:rFonts w:asciiTheme="minorHAnsi" w:hAnsiTheme="minorHAnsi" w:cstheme="minorHAnsi"/>
          <w:sz w:val="22"/>
          <w:szCs w:val="22"/>
        </w:rPr>
        <w:t>.</w:t>
      </w:r>
    </w:p>
    <w:p w14:paraId="68724D1C" w14:textId="0ADFCE9B" w:rsidR="00310C9F" w:rsidRPr="00310C9F" w:rsidRDefault="00310C9F" w:rsidP="00310C9F">
      <w:pPr>
        <w:spacing w:before="120"/>
        <w:jc w:val="both"/>
        <w:rPr>
          <w:rFonts w:asciiTheme="minorHAnsi" w:hAnsiTheme="minorHAnsi"/>
          <w:iCs/>
          <w:sz w:val="22"/>
          <w:szCs w:val="22"/>
        </w:rPr>
      </w:pPr>
      <w:r w:rsidRPr="00F60CD2">
        <w:rPr>
          <w:rFonts w:asciiTheme="minorHAnsi" w:hAnsiTheme="minorHAnsi"/>
          <w:iCs/>
          <w:sz w:val="22"/>
          <w:szCs w:val="22"/>
        </w:rPr>
        <w:t xml:space="preserve">Dabas parkā ir nepieciešams nodrošināt mežsaimnieciskās darbības neiejaukšanos ES nozīmes biotopos kopumā </w:t>
      </w:r>
      <w:r w:rsidR="00F60CD2" w:rsidRPr="00F60CD2">
        <w:rPr>
          <w:rFonts w:asciiTheme="minorHAnsi" w:hAnsiTheme="minorHAnsi"/>
          <w:iCs/>
          <w:sz w:val="22"/>
          <w:szCs w:val="22"/>
        </w:rPr>
        <w:t>18</w:t>
      </w:r>
      <w:r w:rsidRPr="00F60CD2">
        <w:rPr>
          <w:rFonts w:asciiTheme="minorHAnsi" w:hAnsiTheme="minorHAnsi"/>
          <w:iCs/>
          <w:sz w:val="22"/>
          <w:szCs w:val="22"/>
        </w:rPr>
        <w:t>,</w:t>
      </w:r>
      <w:r w:rsidR="00F60CD2" w:rsidRPr="00F60CD2">
        <w:rPr>
          <w:rFonts w:asciiTheme="minorHAnsi" w:hAnsiTheme="minorHAnsi"/>
          <w:iCs/>
          <w:sz w:val="22"/>
          <w:szCs w:val="22"/>
        </w:rPr>
        <w:t xml:space="preserve">71 </w:t>
      </w:r>
      <w:r w:rsidRPr="00F60CD2">
        <w:rPr>
          <w:rFonts w:asciiTheme="minorHAnsi" w:hAnsiTheme="minorHAnsi"/>
          <w:iCs/>
          <w:sz w:val="22"/>
          <w:szCs w:val="22"/>
        </w:rPr>
        <w:t xml:space="preserve">ha platībā. </w:t>
      </w:r>
      <w:r w:rsidRPr="00954DB5">
        <w:rPr>
          <w:rFonts w:asciiTheme="minorHAnsi" w:hAnsiTheme="minorHAnsi"/>
          <w:iCs/>
          <w:sz w:val="22"/>
          <w:szCs w:val="22"/>
        </w:rPr>
        <w:t xml:space="preserve">Nozīmīgā dabas parka teritorijas mežu platībā konkrēti apsaimniekošanas pasākumi (rīcības) biotopa kvalitātes uzlabošanai nav nepieciešami (izņēmums ir biotopi, kuros atrodas </w:t>
      </w:r>
      <w:proofErr w:type="spellStart"/>
      <w:r w:rsidRPr="00954DB5">
        <w:rPr>
          <w:rFonts w:asciiTheme="minorHAnsi" w:hAnsiTheme="minorHAnsi"/>
          <w:iCs/>
          <w:sz w:val="22"/>
          <w:szCs w:val="22"/>
        </w:rPr>
        <w:t>invazīvo</w:t>
      </w:r>
      <w:proofErr w:type="spellEnd"/>
      <w:r w:rsidRPr="00954DB5">
        <w:rPr>
          <w:rFonts w:asciiTheme="minorHAnsi" w:hAnsiTheme="minorHAnsi"/>
          <w:iCs/>
          <w:sz w:val="22"/>
          <w:szCs w:val="22"/>
        </w:rPr>
        <w:t xml:space="preserve"> koku un krūmu sugas</w:t>
      </w:r>
      <w:r w:rsidR="00C00F3D">
        <w:rPr>
          <w:rFonts w:asciiTheme="minorHAnsi" w:hAnsiTheme="minorHAnsi"/>
          <w:iCs/>
          <w:sz w:val="22"/>
          <w:szCs w:val="22"/>
        </w:rPr>
        <w:t>)</w:t>
      </w:r>
      <w:r w:rsidRPr="00954DB5">
        <w:rPr>
          <w:rFonts w:asciiTheme="minorHAnsi" w:hAnsiTheme="minorHAnsi"/>
          <w:iCs/>
          <w:sz w:val="22"/>
          <w:szCs w:val="22"/>
        </w:rPr>
        <w:t>,</w:t>
      </w:r>
      <w:r w:rsidR="00F60CD2" w:rsidRPr="00954DB5">
        <w:rPr>
          <w:rFonts w:asciiTheme="minorHAnsi" w:hAnsiTheme="minorHAnsi"/>
          <w:iCs/>
          <w:sz w:val="22"/>
          <w:szCs w:val="22"/>
        </w:rPr>
        <w:t xml:space="preserve"> </w:t>
      </w:r>
      <w:r w:rsidRPr="00954DB5">
        <w:rPr>
          <w:rFonts w:asciiTheme="minorHAnsi" w:hAnsiTheme="minorHAnsi"/>
          <w:iCs/>
          <w:sz w:val="22"/>
          <w:szCs w:val="22"/>
        </w:rPr>
        <w:t xml:space="preserve">bet ir jānodrošina mežsaimnieciskās darbības neiejaukšanās režīms, neveicot saimniecisko darbību un saglabājot dabiskam mežam raksturīgos </w:t>
      </w:r>
      <w:proofErr w:type="spellStart"/>
      <w:r w:rsidRPr="00954DB5">
        <w:rPr>
          <w:rFonts w:asciiTheme="minorHAnsi" w:hAnsiTheme="minorHAnsi"/>
          <w:iCs/>
          <w:sz w:val="22"/>
          <w:szCs w:val="22"/>
        </w:rPr>
        <w:t>struktūrelementus</w:t>
      </w:r>
      <w:proofErr w:type="spellEnd"/>
      <w:r w:rsidRPr="00954DB5">
        <w:rPr>
          <w:rFonts w:asciiTheme="minorHAnsi" w:hAnsiTheme="minorHAnsi"/>
          <w:iCs/>
          <w:sz w:val="22"/>
          <w:szCs w:val="22"/>
        </w:rPr>
        <w:t xml:space="preserve"> un tajā notiekošos procesus. </w:t>
      </w:r>
      <w:r w:rsidR="00954DB5" w:rsidRPr="00954DB5">
        <w:rPr>
          <w:rFonts w:asciiTheme="minorHAnsi" w:hAnsiTheme="minorHAnsi"/>
          <w:iCs/>
          <w:sz w:val="22"/>
          <w:szCs w:val="22"/>
        </w:rPr>
        <w:t>V</w:t>
      </w:r>
      <w:r w:rsidRPr="00954DB5">
        <w:rPr>
          <w:rFonts w:asciiTheme="minorHAnsi" w:hAnsiTheme="minorHAnsi"/>
          <w:iCs/>
          <w:sz w:val="22"/>
          <w:szCs w:val="22"/>
        </w:rPr>
        <w:t xml:space="preserve">eicot </w:t>
      </w:r>
      <w:r w:rsidR="00954DB5" w:rsidRPr="00954DB5">
        <w:rPr>
          <w:rFonts w:asciiTheme="minorHAnsi" w:hAnsiTheme="minorHAnsi"/>
          <w:iCs/>
          <w:sz w:val="22"/>
          <w:szCs w:val="22"/>
        </w:rPr>
        <w:t>meža biotopu</w:t>
      </w:r>
      <w:r w:rsidRPr="00954DB5">
        <w:rPr>
          <w:rFonts w:asciiTheme="minorHAnsi" w:hAnsiTheme="minorHAnsi"/>
          <w:iCs/>
          <w:sz w:val="22"/>
          <w:szCs w:val="22"/>
        </w:rPr>
        <w:t xml:space="preserve"> apsaimniekošanu ir jāsaglabā mežā esošie </w:t>
      </w:r>
      <w:proofErr w:type="spellStart"/>
      <w:r w:rsidRPr="00954DB5">
        <w:rPr>
          <w:rFonts w:asciiTheme="minorHAnsi" w:hAnsiTheme="minorHAnsi"/>
          <w:iCs/>
          <w:sz w:val="22"/>
          <w:szCs w:val="22"/>
        </w:rPr>
        <w:t>struktūrelementi</w:t>
      </w:r>
      <w:proofErr w:type="spellEnd"/>
      <w:r w:rsidRPr="00954DB5">
        <w:rPr>
          <w:rFonts w:asciiTheme="minorHAnsi" w:hAnsiTheme="minorHAnsi"/>
          <w:iCs/>
          <w:sz w:val="22"/>
          <w:szCs w:val="22"/>
        </w:rPr>
        <w:t xml:space="preserve"> – mirusī koksne (tajā skaitā kritalas</w:t>
      </w:r>
      <w:r w:rsidR="00954DB5">
        <w:rPr>
          <w:rFonts w:asciiTheme="minorHAnsi" w:hAnsiTheme="minorHAnsi"/>
          <w:iCs/>
          <w:sz w:val="22"/>
          <w:szCs w:val="22"/>
        </w:rPr>
        <w:t xml:space="preserve">). </w:t>
      </w:r>
      <w:r w:rsidRPr="00954DB5">
        <w:rPr>
          <w:rFonts w:asciiTheme="minorHAnsi" w:hAnsiTheme="minorHAnsi"/>
          <w:iCs/>
          <w:sz w:val="22"/>
          <w:szCs w:val="22"/>
        </w:rPr>
        <w:t>Neiejaukšanās mežaudžu dabiskajā attīstībā nozīmē, ka biotopā netiek veikta mežsaimnieciskā darbība ar mērķi iegūt koksni, kā arī citas antropogēnās darbības, kas saistīta</w:t>
      </w:r>
      <w:r w:rsidR="00C00F3D">
        <w:rPr>
          <w:rFonts w:asciiTheme="minorHAnsi" w:hAnsiTheme="minorHAnsi"/>
          <w:iCs/>
          <w:sz w:val="22"/>
          <w:szCs w:val="22"/>
        </w:rPr>
        <w:t>s</w:t>
      </w:r>
      <w:r w:rsidRPr="00954DB5">
        <w:rPr>
          <w:rFonts w:asciiTheme="minorHAnsi" w:hAnsiTheme="minorHAnsi"/>
          <w:iCs/>
          <w:sz w:val="22"/>
          <w:szCs w:val="22"/>
        </w:rPr>
        <w:t xml:space="preserve"> ar koku ciršanu vai kopumā negatīvi ietekmē mežaudzi, tajā skaitā tās dabisko zemsedzi.</w:t>
      </w:r>
    </w:p>
    <w:p w14:paraId="260C233B" w14:textId="10F77E37" w:rsidR="009927CF"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B.9.1.</w:t>
      </w:r>
      <w:r w:rsidRPr="008F3A2C">
        <w:rPr>
          <w:b/>
          <w:bCs/>
          <w:iCs/>
        </w:rPr>
        <w:t xml:space="preserve"> </w:t>
      </w:r>
      <w:r w:rsidRPr="008F3A2C">
        <w:rPr>
          <w:rFonts w:asciiTheme="minorHAnsi" w:hAnsiTheme="minorHAnsi"/>
          <w:b/>
          <w:bCs/>
          <w:iCs/>
          <w:sz w:val="22"/>
          <w:szCs w:val="22"/>
        </w:rPr>
        <w:t>Ceļa posma norobežošana un caurteku ierīkošana zem ceļa drošas abinieku migrācijas veicināšanai</w:t>
      </w:r>
    </w:p>
    <w:p w14:paraId="1E25D898" w14:textId="77777777" w:rsidR="00E65692" w:rsidRPr="00D8334A" w:rsidRDefault="00E65692" w:rsidP="00E65692">
      <w:pPr>
        <w:spacing w:before="120"/>
        <w:jc w:val="both"/>
        <w:rPr>
          <w:rFonts w:asciiTheme="minorHAnsi" w:hAnsiTheme="minorHAnsi"/>
          <w:b/>
          <w:sz w:val="22"/>
          <w:szCs w:val="22"/>
        </w:rPr>
      </w:pPr>
      <w:r w:rsidRPr="00D8334A">
        <w:rPr>
          <w:rFonts w:asciiTheme="minorHAnsi" w:hAnsiTheme="minorHAnsi"/>
          <w:b/>
          <w:sz w:val="22"/>
          <w:szCs w:val="22"/>
        </w:rPr>
        <w:t>Ceļa pāreju izveidošana</w:t>
      </w:r>
    </w:p>
    <w:p w14:paraId="2CF2F325" w14:textId="266F5145" w:rsidR="00E65692" w:rsidRDefault="00E65692" w:rsidP="00E65692">
      <w:pPr>
        <w:spacing w:before="120"/>
        <w:jc w:val="both"/>
        <w:rPr>
          <w:rFonts w:asciiTheme="minorHAnsi" w:hAnsiTheme="minorHAnsi"/>
          <w:sz w:val="22"/>
          <w:szCs w:val="22"/>
        </w:rPr>
      </w:pPr>
      <w:r w:rsidRPr="00D8334A">
        <w:rPr>
          <w:rFonts w:asciiTheme="minorHAnsi" w:hAnsiTheme="minorHAnsi"/>
          <w:sz w:val="22"/>
          <w:szCs w:val="22"/>
        </w:rPr>
        <w:t>Pasākuma apraksts. Ceļa posma norobežošana un caurteku ierīkošana zem ceļa, lai abinieki un citi nelieli dzīvnieki to varētu šķērsot drošā veidā. Nepieciešama ceļa norobežošana un caurteku ierīkošana uz ceļa Ļaudona</w:t>
      </w:r>
      <w:r w:rsidR="00C00F3D">
        <w:rPr>
          <w:rFonts w:asciiTheme="minorHAnsi" w:hAnsiTheme="minorHAnsi"/>
          <w:sz w:val="22"/>
          <w:szCs w:val="22"/>
        </w:rPr>
        <w:t> </w:t>
      </w:r>
      <w:r w:rsidRPr="00D8334A">
        <w:rPr>
          <w:rFonts w:asciiTheme="minorHAnsi" w:hAnsiTheme="minorHAnsi"/>
          <w:sz w:val="22"/>
          <w:szCs w:val="22"/>
        </w:rPr>
        <w:t>-</w:t>
      </w:r>
      <w:r w:rsidR="00C00F3D">
        <w:rPr>
          <w:rFonts w:asciiTheme="minorHAnsi" w:hAnsiTheme="minorHAnsi"/>
          <w:sz w:val="22"/>
          <w:szCs w:val="22"/>
        </w:rPr>
        <w:t> </w:t>
      </w:r>
      <w:r w:rsidRPr="00D8334A">
        <w:rPr>
          <w:rFonts w:asciiTheme="minorHAnsi" w:hAnsiTheme="minorHAnsi"/>
          <w:sz w:val="22"/>
          <w:szCs w:val="22"/>
        </w:rPr>
        <w:t xml:space="preserve">Saikava, posma garums 4400 m, no kuriem 1250 m </w:t>
      </w:r>
      <w:r w:rsidR="00C00F3D">
        <w:rPr>
          <w:rFonts w:asciiTheme="minorHAnsi" w:hAnsiTheme="minorHAnsi"/>
          <w:sz w:val="22"/>
          <w:szCs w:val="22"/>
        </w:rPr>
        <w:t>noteikti</w:t>
      </w:r>
      <w:r w:rsidR="00557D48" w:rsidRPr="00D8334A">
        <w:rPr>
          <w:rFonts w:asciiTheme="minorHAnsi" w:hAnsiTheme="minorHAnsi"/>
          <w:sz w:val="22"/>
          <w:szCs w:val="22"/>
        </w:rPr>
        <w:t xml:space="preserve"> </w:t>
      </w:r>
      <w:r w:rsidRPr="00D8334A">
        <w:rPr>
          <w:rFonts w:asciiTheme="minorHAnsi" w:hAnsiTheme="minorHAnsi"/>
          <w:sz w:val="22"/>
          <w:szCs w:val="22"/>
        </w:rPr>
        <w:t>pa dabas parka Z robežu. Ceļu</w:t>
      </w:r>
      <w:r w:rsidR="00476F0D">
        <w:rPr>
          <w:rFonts w:asciiTheme="minorHAnsi" w:hAnsiTheme="minorHAnsi"/>
          <w:sz w:val="22"/>
          <w:szCs w:val="22"/>
        </w:rPr>
        <w:t xml:space="preserve"> posma atrašanās vieta sniegta 2</w:t>
      </w:r>
      <w:r w:rsidR="002C5760">
        <w:rPr>
          <w:rFonts w:asciiTheme="minorHAnsi" w:hAnsiTheme="minorHAnsi"/>
          <w:sz w:val="22"/>
          <w:szCs w:val="22"/>
        </w:rPr>
        <w:t>7</w:t>
      </w:r>
      <w:r w:rsidRPr="00D8334A">
        <w:rPr>
          <w:rFonts w:asciiTheme="minorHAnsi" w:hAnsiTheme="minorHAnsi"/>
          <w:sz w:val="22"/>
          <w:szCs w:val="22"/>
        </w:rPr>
        <w:t>.</w:t>
      </w:r>
      <w:r w:rsidR="00C00F3D">
        <w:rPr>
          <w:rFonts w:asciiTheme="minorHAnsi" w:hAnsiTheme="minorHAnsi"/>
          <w:sz w:val="22"/>
          <w:szCs w:val="22"/>
        </w:rPr>
        <w:t> </w:t>
      </w:r>
      <w:r w:rsidRPr="00D8334A">
        <w:rPr>
          <w:rFonts w:asciiTheme="minorHAnsi" w:hAnsiTheme="minorHAnsi"/>
          <w:sz w:val="22"/>
          <w:szCs w:val="22"/>
        </w:rPr>
        <w:t>attēlā. Darbu izpildes prioritāte I.</w:t>
      </w:r>
    </w:p>
    <w:p w14:paraId="27819B0E" w14:textId="178D827C" w:rsidR="00CA52DB" w:rsidRDefault="008E0EC3" w:rsidP="00E65692">
      <w:pPr>
        <w:spacing w:before="120"/>
        <w:jc w:val="both"/>
        <w:rPr>
          <w:rFonts w:asciiTheme="minorHAnsi" w:hAnsiTheme="minorHAnsi"/>
          <w:sz w:val="22"/>
          <w:szCs w:val="22"/>
        </w:rPr>
      </w:pPr>
      <w:r w:rsidRPr="008E0EC3">
        <w:rPr>
          <w:rFonts w:asciiTheme="minorHAnsi" w:hAnsiTheme="minorHAnsi"/>
          <w:sz w:val="22"/>
          <w:szCs w:val="22"/>
        </w:rPr>
        <w:t>Ceļa posma norobežošana bez caurteku ierīkoša</w:t>
      </w:r>
      <w:r>
        <w:rPr>
          <w:rFonts w:asciiTheme="minorHAnsi" w:hAnsiTheme="minorHAnsi"/>
          <w:sz w:val="22"/>
          <w:szCs w:val="22"/>
        </w:rPr>
        <w:t xml:space="preserve">nas nav pieļaujama, jo </w:t>
      </w:r>
      <w:r w:rsidR="00CA52DB">
        <w:rPr>
          <w:rFonts w:asciiTheme="minorHAnsi" w:hAnsiTheme="minorHAnsi"/>
          <w:sz w:val="22"/>
          <w:szCs w:val="22"/>
        </w:rPr>
        <w:t>šāda rīcība norobe</w:t>
      </w:r>
      <w:r w:rsidR="00557D48">
        <w:rPr>
          <w:rFonts w:asciiTheme="minorHAnsi" w:hAnsiTheme="minorHAnsi"/>
          <w:sz w:val="22"/>
          <w:szCs w:val="22"/>
        </w:rPr>
        <w:t>žotu</w:t>
      </w:r>
      <w:r w:rsidRPr="008E0EC3">
        <w:rPr>
          <w:rFonts w:asciiTheme="minorHAnsi" w:hAnsiTheme="minorHAnsi"/>
          <w:sz w:val="22"/>
          <w:szCs w:val="22"/>
        </w:rPr>
        <w:t xml:space="preserve"> </w:t>
      </w:r>
      <w:r w:rsidR="00CA52DB">
        <w:rPr>
          <w:rFonts w:asciiTheme="minorHAnsi" w:hAnsiTheme="minorHAnsi"/>
          <w:sz w:val="22"/>
          <w:szCs w:val="22"/>
        </w:rPr>
        <w:t>abinieku</w:t>
      </w:r>
      <w:r w:rsidRPr="008E0EC3">
        <w:rPr>
          <w:rFonts w:asciiTheme="minorHAnsi" w:hAnsiTheme="minorHAnsi"/>
          <w:sz w:val="22"/>
          <w:szCs w:val="22"/>
        </w:rPr>
        <w:t xml:space="preserve"> ziemoša</w:t>
      </w:r>
      <w:r w:rsidR="00CA52DB">
        <w:rPr>
          <w:rFonts w:asciiTheme="minorHAnsi" w:hAnsiTheme="minorHAnsi"/>
          <w:sz w:val="22"/>
          <w:szCs w:val="22"/>
        </w:rPr>
        <w:t>nas vietas no vairošanās vietām. C</w:t>
      </w:r>
      <w:r w:rsidRPr="008E0EC3">
        <w:rPr>
          <w:rFonts w:asciiTheme="minorHAnsi" w:hAnsiTheme="minorHAnsi"/>
          <w:sz w:val="22"/>
          <w:szCs w:val="22"/>
        </w:rPr>
        <w:t>aurteku ierīkošana bez ceļa noro</w:t>
      </w:r>
      <w:r w:rsidR="00557D48">
        <w:rPr>
          <w:rFonts w:asciiTheme="minorHAnsi" w:hAnsiTheme="minorHAnsi"/>
          <w:sz w:val="22"/>
          <w:szCs w:val="22"/>
        </w:rPr>
        <w:t>bežošanas nav lietderīga</w:t>
      </w:r>
      <w:r w:rsidRPr="008E0EC3">
        <w:rPr>
          <w:rFonts w:asciiTheme="minorHAnsi" w:hAnsiTheme="minorHAnsi"/>
          <w:sz w:val="22"/>
          <w:szCs w:val="22"/>
        </w:rPr>
        <w:t xml:space="preserve">, </w:t>
      </w:r>
      <w:r w:rsidR="00CA52DB">
        <w:rPr>
          <w:rFonts w:asciiTheme="minorHAnsi" w:hAnsiTheme="minorHAnsi"/>
          <w:sz w:val="22"/>
          <w:szCs w:val="22"/>
        </w:rPr>
        <w:t xml:space="preserve">jo iespēja, ka </w:t>
      </w:r>
      <w:r w:rsidRPr="008E0EC3">
        <w:rPr>
          <w:rFonts w:asciiTheme="minorHAnsi" w:hAnsiTheme="minorHAnsi"/>
          <w:sz w:val="22"/>
          <w:szCs w:val="22"/>
        </w:rPr>
        <w:t xml:space="preserve">dzīvnieki </w:t>
      </w:r>
      <w:r w:rsidR="00CA52DB">
        <w:rPr>
          <w:rFonts w:asciiTheme="minorHAnsi" w:hAnsiTheme="minorHAnsi"/>
          <w:sz w:val="22"/>
          <w:szCs w:val="22"/>
        </w:rPr>
        <w:t xml:space="preserve">izmantos </w:t>
      </w:r>
      <w:r w:rsidRPr="008E0EC3">
        <w:rPr>
          <w:rFonts w:asciiTheme="minorHAnsi" w:hAnsiTheme="minorHAnsi"/>
          <w:sz w:val="22"/>
          <w:szCs w:val="22"/>
        </w:rPr>
        <w:t>caurteka</w:t>
      </w:r>
      <w:r w:rsidR="00DC7EB3">
        <w:rPr>
          <w:rFonts w:asciiTheme="minorHAnsi" w:hAnsiTheme="minorHAnsi"/>
          <w:sz w:val="22"/>
          <w:szCs w:val="22"/>
        </w:rPr>
        <w:t>s</w:t>
      </w:r>
      <w:r w:rsidRPr="008E0EC3">
        <w:rPr>
          <w:rFonts w:asciiTheme="minorHAnsi" w:hAnsiTheme="minorHAnsi"/>
          <w:sz w:val="22"/>
          <w:szCs w:val="22"/>
        </w:rPr>
        <w:t xml:space="preserve"> </w:t>
      </w:r>
      <w:r w:rsidR="00CA52DB">
        <w:rPr>
          <w:rFonts w:asciiTheme="minorHAnsi" w:hAnsiTheme="minorHAnsi"/>
          <w:sz w:val="22"/>
          <w:szCs w:val="22"/>
        </w:rPr>
        <w:t xml:space="preserve">ir neliela, </w:t>
      </w:r>
      <w:proofErr w:type="spellStart"/>
      <w:r w:rsidR="00557D48">
        <w:rPr>
          <w:rFonts w:asciiTheme="minorHAnsi" w:hAnsiTheme="minorHAnsi"/>
          <w:sz w:val="22"/>
          <w:szCs w:val="22"/>
        </w:rPr>
        <w:t>viticamāk</w:t>
      </w:r>
      <w:proofErr w:type="spellEnd"/>
      <w:r w:rsidR="00C00F3D">
        <w:rPr>
          <w:rFonts w:asciiTheme="minorHAnsi" w:hAnsiTheme="minorHAnsi"/>
          <w:sz w:val="22"/>
          <w:szCs w:val="22"/>
        </w:rPr>
        <w:t>,</w:t>
      </w:r>
      <w:r w:rsidR="00557D48">
        <w:rPr>
          <w:rFonts w:asciiTheme="minorHAnsi" w:hAnsiTheme="minorHAnsi"/>
          <w:sz w:val="22"/>
          <w:szCs w:val="22"/>
        </w:rPr>
        <w:t xml:space="preserve"> tas notiks </w:t>
      </w:r>
      <w:r w:rsidR="00DC7EB3">
        <w:rPr>
          <w:rFonts w:asciiTheme="minorHAnsi" w:hAnsiTheme="minorHAnsi"/>
          <w:sz w:val="22"/>
          <w:szCs w:val="22"/>
        </w:rPr>
        <w:t xml:space="preserve">vienīgi </w:t>
      </w:r>
      <w:r w:rsidR="00CA52DB">
        <w:rPr>
          <w:rFonts w:asciiTheme="minorHAnsi" w:hAnsiTheme="minorHAnsi"/>
          <w:sz w:val="22"/>
          <w:szCs w:val="22"/>
        </w:rPr>
        <w:t xml:space="preserve">gadījumos, kad caurteka </w:t>
      </w:r>
      <w:r w:rsidRPr="008E0EC3">
        <w:rPr>
          <w:rFonts w:asciiTheme="minorHAnsi" w:hAnsiTheme="minorHAnsi"/>
          <w:sz w:val="22"/>
          <w:szCs w:val="22"/>
        </w:rPr>
        <w:t xml:space="preserve">gadīsies </w:t>
      </w:r>
      <w:r w:rsidR="00CA52DB">
        <w:rPr>
          <w:rFonts w:asciiTheme="minorHAnsi" w:hAnsiTheme="minorHAnsi"/>
          <w:sz w:val="22"/>
          <w:szCs w:val="22"/>
        </w:rPr>
        <w:t>dzīvnieku tiešā ceļā</w:t>
      </w:r>
      <w:r w:rsidRPr="008E0EC3">
        <w:rPr>
          <w:rFonts w:asciiTheme="minorHAnsi" w:hAnsiTheme="minorHAnsi"/>
          <w:sz w:val="22"/>
          <w:szCs w:val="22"/>
        </w:rPr>
        <w:t xml:space="preserve">. </w:t>
      </w:r>
      <w:r w:rsidR="00557D48">
        <w:rPr>
          <w:rFonts w:asciiTheme="minorHAnsi" w:hAnsiTheme="minorHAnsi"/>
          <w:sz w:val="22"/>
          <w:szCs w:val="22"/>
        </w:rPr>
        <w:t xml:space="preserve">Citos gadījumos </w:t>
      </w:r>
      <w:r w:rsidR="00DC7EB3">
        <w:rPr>
          <w:rFonts w:asciiTheme="minorHAnsi" w:hAnsiTheme="minorHAnsi"/>
          <w:sz w:val="22"/>
          <w:szCs w:val="22"/>
        </w:rPr>
        <w:t xml:space="preserve">kā pāreju </w:t>
      </w:r>
      <w:r w:rsidR="00557D48">
        <w:rPr>
          <w:rFonts w:asciiTheme="minorHAnsi" w:hAnsiTheme="minorHAnsi"/>
          <w:sz w:val="22"/>
          <w:szCs w:val="22"/>
        </w:rPr>
        <w:t>abinieki turpinās izmantot ceļu.</w:t>
      </w:r>
    </w:p>
    <w:p w14:paraId="4D1DE497" w14:textId="3E6BE6EB" w:rsidR="008E0EC3" w:rsidRDefault="008E0EC3" w:rsidP="00E65692">
      <w:pPr>
        <w:spacing w:before="120"/>
        <w:jc w:val="both"/>
        <w:rPr>
          <w:rFonts w:asciiTheme="minorHAnsi" w:hAnsiTheme="minorHAnsi"/>
          <w:sz w:val="22"/>
          <w:szCs w:val="22"/>
        </w:rPr>
      </w:pPr>
      <w:r w:rsidRPr="008E0EC3">
        <w:rPr>
          <w:rFonts w:asciiTheme="minorHAnsi" w:hAnsiTheme="minorHAnsi"/>
          <w:sz w:val="22"/>
          <w:szCs w:val="22"/>
        </w:rPr>
        <w:t xml:space="preserve">Ceļa norobežošanā var izmantot L veida profilus, kas padara ceļa nogāzes sienas </w:t>
      </w:r>
      <w:r w:rsidR="00557D48">
        <w:rPr>
          <w:rFonts w:asciiTheme="minorHAnsi" w:hAnsiTheme="minorHAnsi"/>
          <w:sz w:val="22"/>
          <w:szCs w:val="22"/>
        </w:rPr>
        <w:t>vertikālas, un neļauj šajā posmā</w:t>
      </w:r>
      <w:r w:rsidRPr="008E0EC3">
        <w:rPr>
          <w:rFonts w:asciiTheme="minorHAnsi" w:hAnsiTheme="minorHAnsi"/>
          <w:sz w:val="22"/>
          <w:szCs w:val="22"/>
        </w:rPr>
        <w:t xml:space="preserve"> uz ceļa nonākt abin</w:t>
      </w:r>
      <w:r w:rsidR="00CA52DB">
        <w:rPr>
          <w:rFonts w:asciiTheme="minorHAnsi" w:hAnsiTheme="minorHAnsi"/>
          <w:sz w:val="22"/>
          <w:szCs w:val="22"/>
        </w:rPr>
        <w:t>iekiem, caurtekām var izmantot aptuveni 0.7-1 m diametra caurules. P</w:t>
      </w:r>
      <w:r w:rsidRPr="008E0EC3">
        <w:rPr>
          <w:rFonts w:asciiTheme="minorHAnsi" w:hAnsiTheme="minorHAnsi"/>
          <w:sz w:val="22"/>
          <w:szCs w:val="22"/>
        </w:rPr>
        <w:t>ārejām jābūt sausām, caurules ar ūdeni (piem</w:t>
      </w:r>
      <w:r w:rsidR="00557D48">
        <w:rPr>
          <w:rFonts w:asciiTheme="minorHAnsi" w:hAnsiTheme="minorHAnsi"/>
          <w:sz w:val="22"/>
          <w:szCs w:val="22"/>
        </w:rPr>
        <w:t>.,</w:t>
      </w:r>
      <w:r w:rsidRPr="008E0EC3">
        <w:rPr>
          <w:rFonts w:asciiTheme="minorHAnsi" w:hAnsiTheme="minorHAnsi"/>
          <w:sz w:val="22"/>
          <w:szCs w:val="22"/>
        </w:rPr>
        <w:t xml:space="preserve"> </w:t>
      </w:r>
      <w:r w:rsidR="00557D48">
        <w:rPr>
          <w:rFonts w:asciiTheme="minorHAnsi" w:hAnsiTheme="minorHAnsi"/>
          <w:sz w:val="22"/>
          <w:szCs w:val="22"/>
        </w:rPr>
        <w:t xml:space="preserve">ūdens </w:t>
      </w:r>
      <w:r w:rsidR="00CA52DB">
        <w:rPr>
          <w:rFonts w:asciiTheme="minorHAnsi" w:hAnsiTheme="minorHAnsi"/>
          <w:sz w:val="22"/>
          <w:szCs w:val="22"/>
        </w:rPr>
        <w:t>novadīšana</w:t>
      </w:r>
      <w:r w:rsidR="00557D48">
        <w:rPr>
          <w:rFonts w:asciiTheme="minorHAnsi" w:hAnsiTheme="minorHAnsi"/>
          <w:sz w:val="22"/>
          <w:szCs w:val="22"/>
        </w:rPr>
        <w:t>i</w:t>
      </w:r>
      <w:r w:rsidR="00CA52DB">
        <w:rPr>
          <w:rFonts w:asciiTheme="minorHAnsi" w:hAnsiTheme="minorHAnsi"/>
          <w:sz w:val="22"/>
          <w:szCs w:val="22"/>
        </w:rPr>
        <w:t xml:space="preserve"> zem ceļa) abinieki neizmantos. Caurteku ievietošan</w:t>
      </w:r>
      <w:r w:rsidR="00C00F3D">
        <w:rPr>
          <w:rFonts w:asciiTheme="minorHAnsi" w:hAnsiTheme="minorHAnsi"/>
          <w:sz w:val="22"/>
          <w:szCs w:val="22"/>
        </w:rPr>
        <w:t>a</w:t>
      </w:r>
      <w:r w:rsidR="00CA52DB">
        <w:rPr>
          <w:rFonts w:asciiTheme="minorHAnsi" w:hAnsiTheme="minorHAnsi"/>
          <w:sz w:val="22"/>
          <w:szCs w:val="22"/>
        </w:rPr>
        <w:t xml:space="preserve">s biežums - ik pa </w:t>
      </w:r>
      <w:r w:rsidRPr="008E0EC3">
        <w:rPr>
          <w:rFonts w:asciiTheme="minorHAnsi" w:hAnsiTheme="minorHAnsi"/>
          <w:sz w:val="22"/>
          <w:szCs w:val="22"/>
        </w:rPr>
        <w:t>20</w:t>
      </w:r>
      <w:r w:rsidR="00C00F3D">
        <w:rPr>
          <w:rFonts w:asciiTheme="minorHAnsi" w:hAnsiTheme="minorHAnsi"/>
          <w:sz w:val="22"/>
          <w:szCs w:val="22"/>
        </w:rPr>
        <w:t> </w:t>
      </w:r>
      <w:r w:rsidRPr="008E0EC3">
        <w:rPr>
          <w:rFonts w:asciiTheme="minorHAnsi" w:hAnsiTheme="minorHAnsi"/>
          <w:sz w:val="22"/>
          <w:szCs w:val="22"/>
        </w:rPr>
        <w:t>-</w:t>
      </w:r>
      <w:r w:rsidR="00C00F3D">
        <w:rPr>
          <w:rFonts w:asciiTheme="minorHAnsi" w:hAnsiTheme="minorHAnsi"/>
          <w:sz w:val="22"/>
          <w:szCs w:val="22"/>
        </w:rPr>
        <w:t> </w:t>
      </w:r>
      <w:r w:rsidRPr="008E0EC3">
        <w:rPr>
          <w:rFonts w:asciiTheme="minorHAnsi" w:hAnsiTheme="minorHAnsi"/>
          <w:sz w:val="22"/>
          <w:szCs w:val="22"/>
        </w:rPr>
        <w:t>50 m</w:t>
      </w:r>
      <w:r w:rsidR="00CA52DB">
        <w:rPr>
          <w:rFonts w:asciiTheme="minorHAnsi" w:hAnsiTheme="minorHAnsi"/>
          <w:sz w:val="22"/>
          <w:szCs w:val="22"/>
        </w:rPr>
        <w:t xml:space="preserve"> posmam</w:t>
      </w:r>
      <w:r w:rsidRPr="008E0EC3">
        <w:rPr>
          <w:rFonts w:asciiTheme="minorHAnsi" w:hAnsiTheme="minorHAnsi"/>
          <w:sz w:val="22"/>
          <w:szCs w:val="22"/>
        </w:rPr>
        <w:t xml:space="preserve">, </w:t>
      </w:r>
      <w:r w:rsidR="00CA52DB">
        <w:rPr>
          <w:rFonts w:asciiTheme="minorHAnsi" w:hAnsiTheme="minorHAnsi"/>
          <w:sz w:val="22"/>
          <w:szCs w:val="22"/>
        </w:rPr>
        <w:t xml:space="preserve">kā arī </w:t>
      </w:r>
      <w:r w:rsidRPr="008E0EC3">
        <w:rPr>
          <w:rFonts w:asciiTheme="minorHAnsi" w:hAnsiTheme="minorHAnsi"/>
          <w:sz w:val="22"/>
          <w:szCs w:val="22"/>
        </w:rPr>
        <w:t xml:space="preserve">pa vienai </w:t>
      </w:r>
      <w:r w:rsidR="00CA52DB">
        <w:rPr>
          <w:rFonts w:asciiTheme="minorHAnsi" w:hAnsiTheme="minorHAnsi"/>
          <w:sz w:val="22"/>
          <w:szCs w:val="22"/>
        </w:rPr>
        <w:t>caurtekai katrā norobežotā posma galā</w:t>
      </w:r>
      <w:r w:rsidR="00557D48">
        <w:rPr>
          <w:rFonts w:asciiTheme="minorHAnsi" w:hAnsiTheme="minorHAnsi"/>
          <w:sz w:val="22"/>
          <w:szCs w:val="22"/>
        </w:rPr>
        <w:t xml:space="preserve"> (nepieciešamas aptuveni 10 caurules)</w:t>
      </w:r>
      <w:r w:rsidRPr="008E0EC3">
        <w:rPr>
          <w:rFonts w:asciiTheme="minorHAnsi" w:hAnsiTheme="minorHAnsi"/>
          <w:sz w:val="22"/>
          <w:szCs w:val="22"/>
        </w:rPr>
        <w:t xml:space="preserve">. </w:t>
      </w:r>
    </w:p>
    <w:p w14:paraId="6C4AD168" w14:textId="642E4979" w:rsidR="00557D48" w:rsidRDefault="00557D48" w:rsidP="00E65692">
      <w:pPr>
        <w:spacing w:before="120"/>
        <w:jc w:val="both"/>
        <w:rPr>
          <w:rFonts w:asciiTheme="minorHAnsi" w:hAnsiTheme="minorHAnsi"/>
          <w:sz w:val="22"/>
          <w:szCs w:val="22"/>
        </w:rPr>
      </w:pPr>
      <w:r>
        <w:rPr>
          <w:rFonts w:asciiTheme="minorHAnsi" w:hAnsiTheme="minorHAnsi"/>
          <w:sz w:val="22"/>
          <w:szCs w:val="22"/>
        </w:rPr>
        <w:t>Kopumā veicama 350 m gara ceļa</w:t>
      </w:r>
      <w:r w:rsidRPr="00557D48">
        <w:rPr>
          <w:rFonts w:asciiTheme="minorHAnsi" w:hAnsiTheme="minorHAnsi"/>
          <w:sz w:val="22"/>
          <w:szCs w:val="22"/>
        </w:rPr>
        <w:t xml:space="preserve"> </w:t>
      </w:r>
      <w:r>
        <w:rPr>
          <w:rFonts w:asciiTheme="minorHAnsi" w:hAnsiTheme="minorHAnsi"/>
          <w:sz w:val="22"/>
          <w:szCs w:val="22"/>
        </w:rPr>
        <w:t xml:space="preserve">posma norobežošana no abām pusēm ar </w:t>
      </w:r>
      <w:r w:rsidRPr="00557D48">
        <w:rPr>
          <w:rFonts w:asciiTheme="minorHAnsi" w:hAnsiTheme="minorHAnsi"/>
          <w:sz w:val="22"/>
          <w:szCs w:val="22"/>
        </w:rPr>
        <w:t xml:space="preserve">L veida betona </w:t>
      </w:r>
      <w:r>
        <w:rPr>
          <w:rFonts w:asciiTheme="minorHAnsi" w:hAnsiTheme="minorHAnsi"/>
          <w:sz w:val="22"/>
          <w:szCs w:val="22"/>
        </w:rPr>
        <w:t>profiliem</w:t>
      </w:r>
      <w:r w:rsidRPr="00557D48">
        <w:rPr>
          <w:rFonts w:asciiTheme="minorHAnsi" w:hAnsiTheme="minorHAnsi"/>
          <w:sz w:val="22"/>
          <w:szCs w:val="22"/>
        </w:rPr>
        <w:t xml:space="preserve"> vai </w:t>
      </w:r>
      <w:r>
        <w:rPr>
          <w:rFonts w:asciiTheme="minorHAnsi" w:hAnsiTheme="minorHAnsi"/>
          <w:sz w:val="22"/>
          <w:szCs w:val="22"/>
        </w:rPr>
        <w:t>cita veida atbilstošu materiālu</w:t>
      </w:r>
      <w:r w:rsidR="00C00F3D">
        <w:rPr>
          <w:rFonts w:asciiTheme="minorHAnsi" w:hAnsiTheme="minorHAnsi"/>
          <w:sz w:val="22"/>
          <w:szCs w:val="22"/>
        </w:rPr>
        <w:t xml:space="preserve"> vertikālas sienas veidošanai, l</w:t>
      </w:r>
      <w:r>
        <w:rPr>
          <w:rFonts w:asciiTheme="minorHAnsi" w:hAnsiTheme="minorHAnsi"/>
          <w:sz w:val="22"/>
          <w:szCs w:val="22"/>
        </w:rPr>
        <w:t>ai abinieki nespētu</w:t>
      </w:r>
      <w:r w:rsidRPr="00557D48">
        <w:rPr>
          <w:rFonts w:asciiTheme="minorHAnsi" w:hAnsiTheme="minorHAnsi"/>
          <w:sz w:val="22"/>
          <w:szCs w:val="22"/>
        </w:rPr>
        <w:t xml:space="preserve"> </w:t>
      </w:r>
      <w:r>
        <w:rPr>
          <w:rFonts w:asciiTheme="minorHAnsi" w:hAnsiTheme="minorHAnsi"/>
          <w:sz w:val="22"/>
          <w:szCs w:val="22"/>
        </w:rPr>
        <w:t xml:space="preserve">nokļūt </w:t>
      </w:r>
      <w:r w:rsidRPr="00557D48">
        <w:rPr>
          <w:rFonts w:asciiTheme="minorHAnsi" w:hAnsiTheme="minorHAnsi"/>
          <w:sz w:val="22"/>
          <w:szCs w:val="22"/>
        </w:rPr>
        <w:t>uz ceļa</w:t>
      </w:r>
      <w:r w:rsidR="00C00F3D">
        <w:rPr>
          <w:rFonts w:asciiTheme="minorHAnsi" w:hAnsiTheme="minorHAnsi"/>
          <w:sz w:val="22"/>
          <w:szCs w:val="22"/>
        </w:rPr>
        <w:t xml:space="preserve"> klātnes. (skat.</w:t>
      </w:r>
      <w:r>
        <w:rPr>
          <w:rFonts w:asciiTheme="minorHAnsi" w:hAnsiTheme="minorHAnsi"/>
          <w:sz w:val="22"/>
          <w:szCs w:val="22"/>
        </w:rPr>
        <w:t xml:space="preserve"> 2</w:t>
      </w:r>
      <w:r w:rsidR="002C5760">
        <w:rPr>
          <w:rFonts w:asciiTheme="minorHAnsi" w:hAnsiTheme="minorHAnsi"/>
          <w:sz w:val="22"/>
          <w:szCs w:val="22"/>
        </w:rPr>
        <w:t>6</w:t>
      </w:r>
      <w:r>
        <w:rPr>
          <w:rFonts w:asciiTheme="minorHAnsi" w:hAnsiTheme="minorHAnsi"/>
          <w:sz w:val="22"/>
          <w:szCs w:val="22"/>
        </w:rPr>
        <w:t>.</w:t>
      </w:r>
      <w:r w:rsidR="00C00F3D">
        <w:rPr>
          <w:rFonts w:asciiTheme="minorHAnsi" w:hAnsiTheme="minorHAnsi"/>
          <w:sz w:val="22"/>
          <w:szCs w:val="22"/>
        </w:rPr>
        <w:t> </w:t>
      </w:r>
      <w:r>
        <w:rPr>
          <w:rFonts w:asciiTheme="minorHAnsi" w:hAnsiTheme="minorHAnsi"/>
          <w:sz w:val="22"/>
          <w:szCs w:val="22"/>
        </w:rPr>
        <w:t>attēlu).</w:t>
      </w:r>
    </w:p>
    <w:p w14:paraId="045584F4" w14:textId="5209EE93" w:rsidR="00CA52DB" w:rsidRPr="00D8334A" w:rsidRDefault="00CA52DB" w:rsidP="00E65692">
      <w:pPr>
        <w:spacing w:before="120"/>
        <w:jc w:val="both"/>
        <w:rPr>
          <w:rFonts w:asciiTheme="minorHAnsi" w:hAnsiTheme="minorHAnsi"/>
          <w:sz w:val="22"/>
          <w:szCs w:val="22"/>
        </w:rPr>
      </w:pPr>
      <w:r>
        <w:rPr>
          <w:rFonts w:asciiTheme="minorHAnsi" w:hAnsiTheme="minorHAnsi"/>
          <w:sz w:val="22"/>
          <w:szCs w:val="22"/>
        </w:rPr>
        <w:t xml:space="preserve">Detalizētāka informācija iekļaujama būvprojekta tehniskajā specifikācijā, izvērtējot konkrētā ceļa posma </w:t>
      </w:r>
      <w:proofErr w:type="spellStart"/>
      <w:r>
        <w:rPr>
          <w:rFonts w:asciiTheme="minorHAnsi" w:hAnsiTheme="minorHAnsi"/>
          <w:sz w:val="22"/>
          <w:szCs w:val="22"/>
        </w:rPr>
        <w:t>mikroreljefu</w:t>
      </w:r>
      <w:proofErr w:type="spellEnd"/>
      <w:r>
        <w:rPr>
          <w:rFonts w:asciiTheme="minorHAnsi" w:hAnsiTheme="minorHAnsi"/>
          <w:sz w:val="22"/>
          <w:szCs w:val="22"/>
        </w:rPr>
        <w:t xml:space="preserve">, ceļmalas veģetāciju, kā arī veicot </w:t>
      </w:r>
      <w:r w:rsidRPr="00CA52DB">
        <w:rPr>
          <w:rFonts w:asciiTheme="minorHAnsi" w:hAnsiTheme="minorHAnsi"/>
          <w:sz w:val="22"/>
          <w:szCs w:val="22"/>
        </w:rPr>
        <w:t>būvdarbu</w:t>
      </w:r>
      <w:r>
        <w:rPr>
          <w:rFonts w:asciiTheme="minorHAnsi" w:hAnsiTheme="minorHAnsi"/>
          <w:sz w:val="22"/>
          <w:szCs w:val="22"/>
        </w:rPr>
        <w:t xml:space="preserve"> kontroli dabā (caurteku uzstādīšanas brīdī), lai panāktu maksimāli vēlamo efektu abinieku migrācijas veicināšanai.</w:t>
      </w:r>
    </w:p>
    <w:p w14:paraId="7F66A78E" w14:textId="0CEF3C2C" w:rsidR="00E65692" w:rsidRDefault="00E65692" w:rsidP="00E65692">
      <w:pPr>
        <w:spacing w:before="120"/>
        <w:jc w:val="both"/>
        <w:rPr>
          <w:rFonts w:asciiTheme="minorHAnsi" w:hAnsiTheme="minorHAnsi"/>
          <w:sz w:val="22"/>
          <w:szCs w:val="22"/>
        </w:rPr>
      </w:pPr>
      <w:r w:rsidRPr="00D8334A">
        <w:rPr>
          <w:rFonts w:asciiTheme="minorHAnsi" w:hAnsiTheme="minorHAnsi"/>
          <w:sz w:val="22"/>
          <w:szCs w:val="22"/>
        </w:rPr>
        <w:t xml:space="preserve">Pasākuma nepieciešamības pamatojums. Šajos konkrētajos posmos konstatēta augsta abinieku bojāeja uz </w:t>
      </w:r>
      <w:r>
        <w:rPr>
          <w:rFonts w:asciiTheme="minorHAnsi" w:hAnsiTheme="minorHAnsi"/>
          <w:sz w:val="22"/>
          <w:szCs w:val="22"/>
        </w:rPr>
        <w:t xml:space="preserve">ceļa pavasara migrāciju laikā, </w:t>
      </w:r>
      <w:r w:rsidRPr="00D8334A">
        <w:rPr>
          <w:rFonts w:asciiTheme="minorHAnsi" w:hAnsiTheme="minorHAnsi"/>
          <w:sz w:val="22"/>
          <w:szCs w:val="22"/>
        </w:rPr>
        <w:t>apmeklējuma laikā konstatēti vairāki desmiti sabrauktu varžu un krupju. Abinieku bojāeja negatīvi ietekmē to populāciju un apmeklētājiem rada nepatīkamu priekšstatu par dabas aizsardzību dabas parkā</w:t>
      </w:r>
      <w:r w:rsidR="00C00F3D">
        <w:rPr>
          <w:rFonts w:asciiTheme="minorHAnsi" w:hAnsiTheme="minorHAnsi"/>
          <w:sz w:val="22"/>
          <w:szCs w:val="22"/>
        </w:rPr>
        <w:t xml:space="preserve"> (skat.</w:t>
      </w:r>
      <w:r w:rsidR="008E0EC3">
        <w:rPr>
          <w:rFonts w:asciiTheme="minorHAnsi" w:hAnsiTheme="minorHAnsi"/>
          <w:sz w:val="22"/>
          <w:szCs w:val="22"/>
        </w:rPr>
        <w:t xml:space="preserve"> 2</w:t>
      </w:r>
      <w:r w:rsidR="002C5760">
        <w:rPr>
          <w:rFonts w:asciiTheme="minorHAnsi" w:hAnsiTheme="minorHAnsi"/>
          <w:sz w:val="22"/>
          <w:szCs w:val="22"/>
        </w:rPr>
        <w:t>7</w:t>
      </w:r>
      <w:r w:rsidR="008E0EC3">
        <w:rPr>
          <w:rFonts w:asciiTheme="minorHAnsi" w:hAnsiTheme="minorHAnsi"/>
          <w:sz w:val="22"/>
          <w:szCs w:val="22"/>
        </w:rPr>
        <w:t>.</w:t>
      </w:r>
      <w:r w:rsidR="00C00F3D">
        <w:rPr>
          <w:rFonts w:asciiTheme="minorHAnsi" w:hAnsiTheme="minorHAnsi"/>
          <w:sz w:val="22"/>
          <w:szCs w:val="22"/>
        </w:rPr>
        <w:t> </w:t>
      </w:r>
      <w:r w:rsidR="008E0EC3">
        <w:rPr>
          <w:rFonts w:asciiTheme="minorHAnsi" w:hAnsiTheme="minorHAnsi"/>
          <w:sz w:val="22"/>
          <w:szCs w:val="22"/>
        </w:rPr>
        <w:t>attēlu).</w:t>
      </w:r>
    </w:p>
    <w:p w14:paraId="7474039F" w14:textId="57D8E68E" w:rsidR="008E0EC3" w:rsidRPr="00D8334A" w:rsidRDefault="008E0EC3" w:rsidP="00E65692">
      <w:pPr>
        <w:spacing w:before="120"/>
        <w:jc w:val="both"/>
        <w:rPr>
          <w:rFonts w:asciiTheme="minorHAnsi" w:hAnsiTheme="minorHAnsi"/>
          <w:sz w:val="22"/>
          <w:szCs w:val="22"/>
        </w:rPr>
      </w:pPr>
      <w:r>
        <w:rPr>
          <w:rFonts w:asciiTheme="minorHAnsi" w:hAnsiTheme="minorHAnsi"/>
          <w:noProof/>
          <w:sz w:val="22"/>
          <w:szCs w:val="22"/>
        </w:rPr>
        <w:lastRenderedPageBreak/>
        <w:drawing>
          <wp:inline distT="0" distB="0" distL="0" distR="0" wp14:anchorId="61F532CA" wp14:editId="3DAAE320">
            <wp:extent cx="5724525" cy="4333875"/>
            <wp:effectExtent l="19050" t="19050" r="28575"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5724525" cy="4333875"/>
                    </a:xfrm>
                    <a:prstGeom prst="rect">
                      <a:avLst/>
                    </a:prstGeom>
                    <a:noFill/>
                    <a:ln w="9525">
                      <a:solidFill>
                        <a:schemeClr val="tx1"/>
                      </a:solidFill>
                    </a:ln>
                  </pic:spPr>
                </pic:pic>
              </a:graphicData>
            </a:graphic>
          </wp:inline>
        </w:drawing>
      </w:r>
    </w:p>
    <w:p w14:paraId="7C6F81FA" w14:textId="00187012" w:rsidR="00557D48" w:rsidRPr="00C4085C" w:rsidRDefault="002C5760" w:rsidP="00593093">
      <w:pPr>
        <w:jc w:val="center"/>
        <w:rPr>
          <w:rFonts w:asciiTheme="minorHAnsi" w:hAnsiTheme="minorHAnsi"/>
          <w:sz w:val="20"/>
          <w:szCs w:val="20"/>
        </w:rPr>
      </w:pPr>
      <w:r>
        <w:rPr>
          <w:rFonts w:asciiTheme="minorHAnsi" w:hAnsiTheme="minorHAnsi"/>
          <w:sz w:val="20"/>
          <w:szCs w:val="20"/>
        </w:rPr>
        <w:t>26</w:t>
      </w:r>
      <w:r w:rsidR="00557D48" w:rsidRPr="00C4085C">
        <w:rPr>
          <w:rFonts w:asciiTheme="minorHAnsi" w:hAnsiTheme="minorHAnsi"/>
          <w:sz w:val="20"/>
          <w:szCs w:val="20"/>
        </w:rPr>
        <w:t>. attēls</w:t>
      </w:r>
      <w:r>
        <w:rPr>
          <w:rFonts w:asciiTheme="minorHAnsi" w:hAnsiTheme="minorHAnsi"/>
          <w:sz w:val="20"/>
          <w:szCs w:val="20"/>
        </w:rPr>
        <w:t>.</w:t>
      </w:r>
      <w:r w:rsidR="00557D48" w:rsidRPr="00C4085C">
        <w:rPr>
          <w:rFonts w:asciiTheme="minorHAnsi" w:hAnsiTheme="minorHAnsi"/>
          <w:sz w:val="20"/>
          <w:szCs w:val="20"/>
        </w:rPr>
        <w:t xml:space="preserve"> Piemērs ceļa posma norobežošanai un caurteku ierīkošanai zem ceļa drošas abinieku migrācijas veicināšanai Zviedrijā (Datu avo</w:t>
      </w:r>
      <w:r w:rsidR="004D2439">
        <w:rPr>
          <w:rFonts w:asciiTheme="minorHAnsi" w:hAnsiTheme="minorHAnsi"/>
          <w:sz w:val="20"/>
          <w:szCs w:val="20"/>
        </w:rPr>
        <w:t>ts:</w:t>
      </w:r>
      <w:r w:rsidR="00557D48" w:rsidRPr="00C4085C">
        <w:rPr>
          <w:rFonts w:asciiTheme="minorHAnsi" w:hAnsiTheme="minorHAnsi"/>
          <w:sz w:val="20"/>
          <w:szCs w:val="20"/>
        </w:rPr>
        <w:t xml:space="preserve"> </w:t>
      </w:r>
      <w:proofErr w:type="spellStart"/>
      <w:r w:rsidR="00C4085C" w:rsidRPr="00C4085C">
        <w:rPr>
          <w:rFonts w:asciiTheme="minorHAnsi" w:hAnsiTheme="minorHAnsi"/>
          <w:sz w:val="20"/>
          <w:szCs w:val="20"/>
        </w:rPr>
        <w:t>Jan</w:t>
      </w:r>
      <w:proofErr w:type="spellEnd"/>
      <w:r w:rsidR="00C4085C" w:rsidRPr="00C4085C">
        <w:rPr>
          <w:rFonts w:asciiTheme="minorHAnsi" w:hAnsiTheme="minorHAnsi"/>
          <w:sz w:val="20"/>
          <w:szCs w:val="20"/>
        </w:rPr>
        <w:t xml:space="preserve"> </w:t>
      </w:r>
      <w:proofErr w:type="spellStart"/>
      <w:r w:rsidR="00C4085C" w:rsidRPr="00C4085C">
        <w:rPr>
          <w:rFonts w:asciiTheme="minorHAnsi" w:hAnsiTheme="minorHAnsi"/>
          <w:sz w:val="20"/>
          <w:szCs w:val="20"/>
        </w:rPr>
        <w:t>Olof</w:t>
      </w:r>
      <w:proofErr w:type="spellEnd"/>
      <w:r w:rsidR="00C4085C" w:rsidRPr="00C4085C">
        <w:rPr>
          <w:rFonts w:asciiTheme="minorHAnsi" w:hAnsiTheme="minorHAnsi"/>
          <w:sz w:val="20"/>
          <w:szCs w:val="20"/>
        </w:rPr>
        <w:t xml:space="preserve"> </w:t>
      </w:r>
      <w:proofErr w:type="spellStart"/>
      <w:r w:rsidR="00C4085C" w:rsidRPr="00C4085C">
        <w:rPr>
          <w:rFonts w:asciiTheme="minorHAnsi" w:hAnsiTheme="minorHAnsi"/>
          <w:sz w:val="20"/>
          <w:szCs w:val="20"/>
        </w:rPr>
        <w:t>Helldin</w:t>
      </w:r>
      <w:proofErr w:type="spellEnd"/>
      <w:r w:rsidR="00C4085C" w:rsidRPr="00C4085C">
        <w:rPr>
          <w:rFonts w:asciiTheme="minorHAnsi" w:hAnsiTheme="minorHAnsi"/>
          <w:sz w:val="20"/>
          <w:szCs w:val="20"/>
        </w:rPr>
        <w:t xml:space="preserve">, </w:t>
      </w:r>
      <w:proofErr w:type="spellStart"/>
      <w:r w:rsidR="00C4085C" w:rsidRPr="00C4085C">
        <w:rPr>
          <w:rFonts w:asciiTheme="minorHAnsi" w:hAnsiTheme="minorHAnsi"/>
          <w:sz w:val="20"/>
          <w:szCs w:val="20"/>
        </w:rPr>
        <w:t>Silviu</w:t>
      </w:r>
      <w:proofErr w:type="spellEnd"/>
      <w:r w:rsidR="00C4085C" w:rsidRPr="00C4085C">
        <w:rPr>
          <w:rFonts w:asciiTheme="minorHAnsi" w:hAnsiTheme="minorHAnsi"/>
          <w:sz w:val="20"/>
          <w:szCs w:val="20"/>
        </w:rPr>
        <w:t xml:space="preserve"> O. </w:t>
      </w:r>
      <w:proofErr w:type="spellStart"/>
      <w:r w:rsidR="00C4085C" w:rsidRPr="00C4085C">
        <w:rPr>
          <w:rFonts w:asciiTheme="minorHAnsi" w:hAnsiTheme="minorHAnsi"/>
          <w:sz w:val="20"/>
          <w:szCs w:val="20"/>
        </w:rPr>
        <w:t>Petrovan</w:t>
      </w:r>
      <w:proofErr w:type="spellEnd"/>
      <w:r w:rsidR="00C4085C" w:rsidRPr="00C4085C">
        <w:rPr>
          <w:rFonts w:asciiTheme="minorHAnsi" w:hAnsiTheme="minorHAnsi"/>
          <w:sz w:val="20"/>
          <w:szCs w:val="20"/>
        </w:rPr>
        <w:t xml:space="preserve"> </w:t>
      </w:r>
      <w:r w:rsidR="00557D48" w:rsidRPr="00C4085C">
        <w:rPr>
          <w:rFonts w:asciiTheme="minorHAnsi" w:hAnsiTheme="minorHAnsi"/>
          <w:sz w:val="20"/>
          <w:szCs w:val="20"/>
        </w:rPr>
        <w:t>2019)</w:t>
      </w:r>
    </w:p>
    <w:p w14:paraId="2036FFFA" w14:textId="5CDA4FAD" w:rsidR="00E65692" w:rsidRPr="00D8334A" w:rsidRDefault="00E65692" w:rsidP="00E65692">
      <w:pPr>
        <w:spacing w:before="120"/>
        <w:jc w:val="both"/>
        <w:rPr>
          <w:rFonts w:asciiTheme="minorHAnsi" w:hAnsiTheme="minorHAnsi"/>
          <w:sz w:val="22"/>
          <w:szCs w:val="22"/>
        </w:rPr>
      </w:pPr>
      <w:r w:rsidRPr="00D8334A">
        <w:rPr>
          <w:rFonts w:asciiTheme="minorHAnsi" w:hAnsiTheme="minorHAnsi"/>
          <w:sz w:val="22"/>
          <w:szCs w:val="22"/>
        </w:rPr>
        <w:t>Pasākuma izpildes veids vēlamā rezultāta sasniegšanai. Ceļa uzlabošana vai pārbūves veikšana sadarbībā ar abinieku speciālistu.</w:t>
      </w:r>
    </w:p>
    <w:p w14:paraId="392020B0" w14:textId="1AE60906" w:rsidR="009927CF"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B.10.1. Atbilstoša apgaismojuma uzstādīšana ūdeņu tuvumā</w:t>
      </w:r>
    </w:p>
    <w:p w14:paraId="045CCB9E" w14:textId="77777777" w:rsidR="00890989" w:rsidRDefault="00890989" w:rsidP="00890989">
      <w:pPr>
        <w:jc w:val="both"/>
        <w:rPr>
          <w:rFonts w:asciiTheme="minorHAnsi" w:hAnsiTheme="minorHAnsi" w:cstheme="minorHAnsi"/>
          <w:sz w:val="22"/>
          <w:szCs w:val="22"/>
          <w:highlight w:val="yellow"/>
        </w:rPr>
      </w:pPr>
    </w:p>
    <w:p w14:paraId="3CC28553" w14:textId="1078E90C" w:rsidR="00890989" w:rsidRPr="00890989" w:rsidRDefault="00890989" w:rsidP="00890989">
      <w:pPr>
        <w:jc w:val="both"/>
        <w:rPr>
          <w:rFonts w:asciiTheme="minorHAnsi" w:hAnsiTheme="minorHAnsi" w:cstheme="minorHAnsi"/>
          <w:sz w:val="22"/>
          <w:szCs w:val="22"/>
        </w:rPr>
      </w:pPr>
      <w:r w:rsidRPr="00890989">
        <w:rPr>
          <w:rFonts w:asciiTheme="minorHAnsi" w:hAnsiTheme="minorHAnsi" w:cstheme="minorHAnsi"/>
          <w:sz w:val="22"/>
          <w:szCs w:val="22"/>
        </w:rPr>
        <w:t>Ilgtermiņā intensīva gaismas piesārņojuma ietekme var pilnībā izmainīt sikspārņu sugu sastāvu par labu oportūnistiskajām sugām. Pēdējā laika pētījumi liecina, ka kaut kādā mērā nelabvēlīgi sikspārņus iet</w:t>
      </w:r>
      <w:r w:rsidR="00C00F3D">
        <w:rPr>
          <w:rFonts w:asciiTheme="minorHAnsi" w:hAnsiTheme="minorHAnsi" w:cstheme="minorHAnsi"/>
          <w:sz w:val="22"/>
          <w:szCs w:val="22"/>
        </w:rPr>
        <w:t>ekmē jebkāds apgaismojums, respektīvi</w:t>
      </w:r>
      <w:r w:rsidRPr="00890989">
        <w:rPr>
          <w:rFonts w:asciiTheme="minorHAnsi" w:hAnsiTheme="minorHAnsi" w:cstheme="minorHAnsi"/>
          <w:sz w:val="22"/>
          <w:szCs w:val="22"/>
        </w:rPr>
        <w:t xml:space="preserve">, pilnīgi nekaitīga apgaismojuma nav. Tomēr apgaismojuma ietekme ievērojami atšķiras atkarībā no lampu izvietojuma, augstuma un izmantotā gaismas spektra. Vislielāko negatīvo ietekmi rada 1) apgaismojums, kas vērsts uz visām pusēm (piem., lodes veida lampas), 2) uz augstiem stabiem uzstādītas jaudīgas lampas, kuras, kaut gan var būt vērstas tikai uz zemi, apgaismo ļoti lielu platību, neatstājot ēnas koridorus ne starp atsevišķām lampām, ne starp </w:t>
      </w:r>
      <w:r w:rsidR="00C00F3D">
        <w:rPr>
          <w:rFonts w:asciiTheme="minorHAnsi" w:hAnsiTheme="minorHAnsi" w:cstheme="minorHAnsi"/>
          <w:sz w:val="22"/>
          <w:szCs w:val="22"/>
        </w:rPr>
        <w:t>lampām un koku vainagu virs tām,</w:t>
      </w:r>
      <w:r w:rsidRPr="00890989">
        <w:rPr>
          <w:rFonts w:asciiTheme="minorHAnsi" w:hAnsiTheme="minorHAnsi" w:cstheme="minorHAnsi"/>
          <w:sz w:val="22"/>
          <w:szCs w:val="22"/>
        </w:rPr>
        <w:t xml:space="preserve"> 3) spuldzes ar intensīvu balto vai zili</w:t>
      </w:r>
      <w:r w:rsidR="00C00F3D">
        <w:rPr>
          <w:rFonts w:asciiTheme="minorHAnsi" w:hAnsiTheme="minorHAnsi" w:cstheme="minorHAnsi"/>
          <w:sz w:val="22"/>
          <w:szCs w:val="22"/>
        </w:rPr>
        <w:t> </w:t>
      </w:r>
      <w:r w:rsidRPr="00890989">
        <w:rPr>
          <w:rFonts w:asciiTheme="minorHAnsi" w:hAnsiTheme="minorHAnsi" w:cstheme="minorHAnsi"/>
          <w:sz w:val="22"/>
          <w:szCs w:val="22"/>
        </w:rPr>
        <w:t>-</w:t>
      </w:r>
      <w:r w:rsidR="00C00F3D">
        <w:rPr>
          <w:rFonts w:asciiTheme="minorHAnsi" w:hAnsiTheme="minorHAnsi" w:cstheme="minorHAnsi"/>
          <w:sz w:val="22"/>
          <w:szCs w:val="22"/>
        </w:rPr>
        <w:t> </w:t>
      </w:r>
      <w:r w:rsidRPr="00890989">
        <w:rPr>
          <w:rFonts w:asciiTheme="minorHAnsi" w:hAnsiTheme="minorHAnsi" w:cstheme="minorHAnsi"/>
          <w:sz w:val="22"/>
          <w:szCs w:val="22"/>
        </w:rPr>
        <w:t>balto spektru (un/vai ar ultravioletās gaismas emisiju) ir ievērojami nelabvēlīgākas, nekā dzeltenās vai oranžās gaismas spuldzes (sikspārņ</w:t>
      </w:r>
      <w:r w:rsidR="00C00F3D">
        <w:rPr>
          <w:rFonts w:asciiTheme="minorHAnsi" w:hAnsiTheme="minorHAnsi" w:cstheme="minorHAnsi"/>
          <w:sz w:val="22"/>
          <w:szCs w:val="22"/>
        </w:rPr>
        <w:t>i redz arī ultravioleto gaismu),</w:t>
      </w:r>
      <w:r w:rsidRPr="00890989">
        <w:rPr>
          <w:rFonts w:asciiTheme="minorHAnsi" w:hAnsiTheme="minorHAnsi" w:cstheme="minorHAnsi"/>
          <w:sz w:val="22"/>
          <w:szCs w:val="22"/>
        </w:rPr>
        <w:t xml:space="preserve"> 4) ļoti būtisku negatīvu ietekmi atstāj apgaismojums, kurš uzstādīts ūdeņu tuvumā tieši apgaismojot ūdenstilpi vai tiltus no apakšas/sāniem, kā arī paralēli ūdens virsmai vērsti prožektori u.tml., jo tādējādi padara ūdenstilpi nepiemērotu gan kā barošanās vietu, gan pārtrauc tranzīta maršrutus sugām, kuras izmanto upes kā pārvietošanās un migrācijas ceļus. Tieši šis pēdējais apgaismojuma variants potenciāli ir visreālākais, kāds varētu ar laiku parādīties arī pie/uz Aiviekstes – pie tiltiem vai privātajām laivu/tūristu pieturām, turklāt viena no visvairāk negatīvi ietekmētajām sugām šādā gadījumā būtu dīķu </w:t>
      </w:r>
      <w:proofErr w:type="spellStart"/>
      <w:r w:rsidRPr="00890989">
        <w:rPr>
          <w:rFonts w:asciiTheme="minorHAnsi" w:hAnsiTheme="minorHAnsi" w:cstheme="minorHAnsi"/>
          <w:sz w:val="22"/>
          <w:szCs w:val="22"/>
        </w:rPr>
        <w:t>naktssikspārnis</w:t>
      </w:r>
      <w:proofErr w:type="spellEnd"/>
      <w:r w:rsidRPr="00890989">
        <w:rPr>
          <w:rFonts w:asciiTheme="minorHAnsi" w:hAnsiTheme="minorHAnsi" w:cstheme="minorHAnsi"/>
          <w:sz w:val="22"/>
          <w:szCs w:val="22"/>
        </w:rPr>
        <w:t>.</w:t>
      </w:r>
    </w:p>
    <w:p w14:paraId="770031AC" w14:textId="77777777" w:rsidR="00890989" w:rsidRPr="00703860" w:rsidRDefault="00890989" w:rsidP="00890989">
      <w:pPr>
        <w:jc w:val="both"/>
        <w:rPr>
          <w:rFonts w:asciiTheme="minorHAnsi" w:hAnsiTheme="minorHAnsi" w:cstheme="minorHAnsi"/>
          <w:sz w:val="22"/>
          <w:szCs w:val="22"/>
        </w:rPr>
      </w:pPr>
      <w:r w:rsidRPr="00890989">
        <w:rPr>
          <w:rFonts w:asciiTheme="minorHAnsi" w:hAnsiTheme="minorHAnsi" w:cstheme="minorHAnsi"/>
          <w:sz w:val="22"/>
          <w:szCs w:val="22"/>
        </w:rPr>
        <w:t>Ja gadījumā nākotnē ir</w:t>
      </w:r>
      <w:r w:rsidRPr="00703860">
        <w:rPr>
          <w:rFonts w:asciiTheme="minorHAnsi" w:hAnsiTheme="minorHAnsi" w:cstheme="minorHAnsi"/>
          <w:sz w:val="22"/>
          <w:szCs w:val="22"/>
        </w:rPr>
        <w:t xml:space="preserve"> plānots uzstādīt apgaismojumu uz Aiviekstes tiltiem, nepieciešams ievērot sekojošus nosacījumus:</w:t>
      </w:r>
    </w:p>
    <w:p w14:paraId="5D7E7B69" w14:textId="77777777" w:rsidR="00890989" w:rsidRPr="00703860" w:rsidRDefault="00890989" w:rsidP="00890989">
      <w:pPr>
        <w:ind w:firstLine="720"/>
        <w:jc w:val="both"/>
        <w:rPr>
          <w:rFonts w:asciiTheme="minorHAnsi" w:hAnsiTheme="minorHAnsi" w:cstheme="minorHAnsi"/>
          <w:sz w:val="22"/>
          <w:szCs w:val="22"/>
        </w:rPr>
      </w:pPr>
      <w:r>
        <w:rPr>
          <w:rFonts w:asciiTheme="minorHAnsi" w:hAnsiTheme="minorHAnsi" w:cstheme="minorHAnsi"/>
          <w:sz w:val="22"/>
          <w:szCs w:val="22"/>
        </w:rPr>
        <w:t xml:space="preserve">- </w:t>
      </w:r>
      <w:r w:rsidRPr="00703860">
        <w:rPr>
          <w:rFonts w:asciiTheme="minorHAnsi" w:hAnsiTheme="minorHAnsi" w:cstheme="minorHAnsi"/>
          <w:sz w:val="22"/>
          <w:szCs w:val="22"/>
        </w:rPr>
        <w:t>apgaismojumu uzstādīt tikai tilta virspusē, neapgaismojot to no apakšas;</w:t>
      </w:r>
    </w:p>
    <w:p w14:paraId="58514296" w14:textId="4DC923AD" w:rsidR="00890989" w:rsidRPr="00703860" w:rsidRDefault="00890989" w:rsidP="00890989">
      <w:pPr>
        <w:ind w:left="720"/>
        <w:jc w:val="both"/>
        <w:rPr>
          <w:rFonts w:asciiTheme="minorHAnsi" w:hAnsiTheme="minorHAnsi" w:cstheme="minorHAnsi"/>
          <w:sz w:val="22"/>
          <w:szCs w:val="22"/>
        </w:rPr>
      </w:pPr>
      <w:r>
        <w:rPr>
          <w:rFonts w:asciiTheme="minorHAnsi" w:hAnsiTheme="minorHAnsi" w:cstheme="minorHAnsi"/>
          <w:sz w:val="22"/>
          <w:szCs w:val="22"/>
        </w:rPr>
        <w:t xml:space="preserve">- </w:t>
      </w:r>
      <w:r w:rsidRPr="00703860">
        <w:rPr>
          <w:rFonts w:asciiTheme="minorHAnsi" w:hAnsiTheme="minorHAnsi" w:cstheme="minorHAnsi"/>
          <w:sz w:val="22"/>
          <w:szCs w:val="22"/>
        </w:rPr>
        <w:t>izmantot vienā virzienā vērstu apgaismojumu (pret ceļu), kas samazina gaismas piesārņojumu uz augšu un, īpaši, uz ūdens;</w:t>
      </w:r>
    </w:p>
    <w:p w14:paraId="40744D5C" w14:textId="77777777" w:rsidR="00890989" w:rsidRPr="00703860" w:rsidRDefault="00890989" w:rsidP="00890989">
      <w:pPr>
        <w:ind w:left="720"/>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703860">
        <w:rPr>
          <w:rFonts w:asciiTheme="minorHAnsi" w:hAnsiTheme="minorHAnsi" w:cstheme="minorHAnsi"/>
          <w:sz w:val="22"/>
          <w:szCs w:val="22"/>
        </w:rPr>
        <w:t>vislabāk izmantot apgaismojumu, kurš ar releja palīdzību ieslēdzas tikai pēc nepieciešamības, ja pa ceļu pārvietojas transporta līdzeklis vai gājējs. Tas ir arī enerģētiski taupīgākais variants salīdzinoši maz apdzīvotās vietās;</w:t>
      </w:r>
    </w:p>
    <w:p w14:paraId="48C8863B" w14:textId="5DAE1AF2" w:rsidR="00890989" w:rsidRPr="00703860" w:rsidRDefault="00890989" w:rsidP="00890989">
      <w:pPr>
        <w:ind w:left="720"/>
        <w:jc w:val="both"/>
        <w:rPr>
          <w:rFonts w:asciiTheme="minorHAnsi" w:hAnsiTheme="minorHAnsi" w:cstheme="minorHAnsi"/>
          <w:sz w:val="22"/>
          <w:szCs w:val="22"/>
        </w:rPr>
      </w:pPr>
      <w:r>
        <w:rPr>
          <w:rFonts w:asciiTheme="minorHAnsi" w:hAnsiTheme="minorHAnsi" w:cstheme="minorHAnsi"/>
          <w:sz w:val="22"/>
          <w:szCs w:val="22"/>
        </w:rPr>
        <w:t xml:space="preserve">- </w:t>
      </w:r>
      <w:r w:rsidRPr="00703860">
        <w:rPr>
          <w:rFonts w:asciiTheme="minorHAnsi" w:hAnsiTheme="minorHAnsi" w:cstheme="minorHAnsi"/>
          <w:sz w:val="22"/>
          <w:szCs w:val="22"/>
        </w:rPr>
        <w:t xml:space="preserve">apgaismojumam ieteicams izmantot oranžā spektra gaismas, kuras ir relatīvi mazāk </w:t>
      </w:r>
      <w:r>
        <w:rPr>
          <w:rFonts w:asciiTheme="minorHAnsi" w:hAnsiTheme="minorHAnsi" w:cstheme="minorHAnsi"/>
          <w:sz w:val="22"/>
          <w:szCs w:val="22"/>
        </w:rPr>
        <w:t>traucējošas</w:t>
      </w:r>
      <w:r w:rsidR="00912144">
        <w:rPr>
          <w:rFonts w:asciiTheme="minorHAnsi" w:hAnsiTheme="minorHAnsi" w:cstheme="minorHAnsi"/>
          <w:sz w:val="22"/>
          <w:szCs w:val="22"/>
        </w:rPr>
        <w:t>;</w:t>
      </w:r>
      <w:r>
        <w:rPr>
          <w:rFonts w:asciiTheme="minorHAnsi" w:hAnsiTheme="minorHAnsi" w:cstheme="minorHAnsi"/>
          <w:sz w:val="22"/>
          <w:szCs w:val="22"/>
        </w:rPr>
        <w:t xml:space="preserve"> - </w:t>
      </w:r>
      <w:r w:rsidRPr="00703860">
        <w:rPr>
          <w:rFonts w:asciiTheme="minorHAnsi" w:hAnsiTheme="minorHAnsi" w:cstheme="minorHAnsi"/>
          <w:sz w:val="22"/>
          <w:szCs w:val="22"/>
        </w:rPr>
        <w:t xml:space="preserve">ar gaismas viļņa garumu &gt;540 </w:t>
      </w:r>
      <w:proofErr w:type="spellStart"/>
      <w:r w:rsidRPr="00703860">
        <w:rPr>
          <w:rFonts w:asciiTheme="minorHAnsi" w:hAnsiTheme="minorHAnsi" w:cstheme="minorHAnsi"/>
          <w:sz w:val="22"/>
          <w:szCs w:val="22"/>
        </w:rPr>
        <w:t>nm</w:t>
      </w:r>
      <w:proofErr w:type="spellEnd"/>
      <w:r w:rsidRPr="00703860">
        <w:rPr>
          <w:rFonts w:asciiTheme="minorHAnsi" w:hAnsiTheme="minorHAnsi" w:cstheme="minorHAnsi"/>
          <w:sz w:val="22"/>
          <w:szCs w:val="22"/>
        </w:rPr>
        <w:t xml:space="preserve"> un CCK (</w:t>
      </w:r>
      <w:proofErr w:type="spellStart"/>
      <w:r w:rsidRPr="00703860">
        <w:rPr>
          <w:rFonts w:asciiTheme="minorHAnsi" w:hAnsiTheme="minorHAnsi" w:cstheme="minorHAnsi"/>
          <w:sz w:val="22"/>
          <w:szCs w:val="22"/>
        </w:rPr>
        <w:t>Correlated</w:t>
      </w:r>
      <w:proofErr w:type="spellEnd"/>
      <w:r w:rsidRPr="00703860">
        <w:rPr>
          <w:rFonts w:asciiTheme="minorHAnsi" w:hAnsiTheme="minorHAnsi" w:cstheme="minorHAnsi"/>
          <w:sz w:val="22"/>
          <w:szCs w:val="22"/>
        </w:rPr>
        <w:t xml:space="preserve"> </w:t>
      </w:r>
      <w:proofErr w:type="spellStart"/>
      <w:r w:rsidRPr="00703860">
        <w:rPr>
          <w:rFonts w:asciiTheme="minorHAnsi" w:hAnsiTheme="minorHAnsi" w:cstheme="minorHAnsi"/>
          <w:sz w:val="22"/>
          <w:szCs w:val="22"/>
        </w:rPr>
        <w:t>colour</w:t>
      </w:r>
      <w:proofErr w:type="spellEnd"/>
      <w:r w:rsidRPr="00703860">
        <w:rPr>
          <w:rFonts w:asciiTheme="minorHAnsi" w:hAnsiTheme="minorHAnsi" w:cstheme="minorHAnsi"/>
          <w:sz w:val="22"/>
          <w:szCs w:val="22"/>
        </w:rPr>
        <w:t xml:space="preserve"> </w:t>
      </w:r>
      <w:proofErr w:type="spellStart"/>
      <w:r w:rsidRPr="00703860">
        <w:rPr>
          <w:rFonts w:asciiTheme="minorHAnsi" w:hAnsiTheme="minorHAnsi" w:cstheme="minorHAnsi"/>
          <w:sz w:val="22"/>
          <w:szCs w:val="22"/>
        </w:rPr>
        <w:t>temperature</w:t>
      </w:r>
      <w:proofErr w:type="spellEnd"/>
      <w:r w:rsidRPr="00703860">
        <w:rPr>
          <w:rFonts w:asciiTheme="minorHAnsi" w:hAnsiTheme="minorHAnsi" w:cstheme="minorHAnsi"/>
          <w:sz w:val="22"/>
          <w:szCs w:val="22"/>
        </w:rPr>
        <w:t>) &lt;2700 K.</w:t>
      </w:r>
    </w:p>
    <w:p w14:paraId="05F4DA77" w14:textId="0693A527" w:rsidR="00310C9F" w:rsidRPr="002119F5" w:rsidRDefault="00890989" w:rsidP="002119F5">
      <w:pPr>
        <w:jc w:val="both"/>
        <w:rPr>
          <w:rFonts w:asciiTheme="minorHAnsi" w:hAnsiTheme="minorHAnsi" w:cstheme="minorHAnsi"/>
          <w:sz w:val="22"/>
          <w:szCs w:val="22"/>
        </w:rPr>
      </w:pPr>
      <w:r w:rsidRPr="00703860">
        <w:rPr>
          <w:rFonts w:asciiTheme="minorHAnsi" w:hAnsiTheme="minorHAnsi" w:cstheme="minorHAnsi"/>
          <w:sz w:val="22"/>
          <w:szCs w:val="22"/>
        </w:rPr>
        <w:t xml:space="preserve">Upes krastos nebūtu pieļaujama prožektoru vai jaudīgu lampu uzstādīšana, kas apgaismo ūdeni visas upes platumā un/vai visu nakti. Pieļaujama īslaicīga šāda apgaismojuma uzstādīšana uz vienu nakti, ja ūdens malā tiek rīkoti kādi pasākumi, bet laikā no maija beigām līdz jūlija beigām (sikspārņu mazuļu laikā, kas ir būtiskākais laiks, lai mātītes un vēlāk arī tikko lidot sākuši mazuļi </w:t>
      </w:r>
      <w:r>
        <w:rPr>
          <w:rFonts w:asciiTheme="minorHAnsi" w:hAnsiTheme="minorHAnsi" w:cstheme="minorHAnsi"/>
          <w:sz w:val="22"/>
          <w:szCs w:val="22"/>
        </w:rPr>
        <w:t xml:space="preserve">pagūtu nakts laikā pabaroties) </w:t>
      </w:r>
      <w:r w:rsidRPr="00703860">
        <w:rPr>
          <w:rFonts w:asciiTheme="minorHAnsi" w:hAnsiTheme="minorHAnsi" w:cstheme="minorHAnsi"/>
          <w:sz w:val="22"/>
          <w:szCs w:val="22"/>
        </w:rPr>
        <w:t>– ne biežāk kā reizi 2 nedēļās.</w:t>
      </w:r>
    </w:p>
    <w:p w14:paraId="3A979D86" w14:textId="469209FD" w:rsidR="00890989" w:rsidRPr="00912144" w:rsidRDefault="009927CF" w:rsidP="00912144">
      <w:pPr>
        <w:spacing w:before="120"/>
        <w:jc w:val="both"/>
        <w:rPr>
          <w:rFonts w:asciiTheme="minorHAnsi" w:hAnsiTheme="minorHAnsi"/>
          <w:b/>
          <w:bCs/>
          <w:iCs/>
          <w:sz w:val="22"/>
          <w:szCs w:val="22"/>
        </w:rPr>
      </w:pPr>
      <w:r w:rsidRPr="008F3A2C">
        <w:rPr>
          <w:rFonts w:asciiTheme="minorHAnsi" w:hAnsiTheme="minorHAnsi"/>
          <w:b/>
          <w:bCs/>
          <w:iCs/>
          <w:sz w:val="22"/>
          <w:szCs w:val="22"/>
        </w:rPr>
        <w:t>B.11.1.</w:t>
      </w:r>
      <w:r w:rsidRPr="008F3A2C">
        <w:rPr>
          <w:b/>
          <w:bCs/>
          <w:iCs/>
        </w:rPr>
        <w:t xml:space="preserve"> </w:t>
      </w:r>
      <w:r w:rsidRPr="008F3A2C">
        <w:rPr>
          <w:rFonts w:asciiTheme="minorHAnsi" w:hAnsiTheme="minorHAnsi"/>
          <w:b/>
          <w:bCs/>
          <w:iCs/>
          <w:sz w:val="22"/>
          <w:szCs w:val="22"/>
        </w:rPr>
        <w:t xml:space="preserve">Sikspārņu barošanās koridoru saglabāšana (koku </w:t>
      </w:r>
      <w:r w:rsidR="00912144">
        <w:rPr>
          <w:rFonts w:asciiTheme="minorHAnsi" w:hAnsiTheme="minorHAnsi"/>
          <w:b/>
          <w:bCs/>
          <w:iCs/>
          <w:sz w:val="22"/>
          <w:szCs w:val="22"/>
        </w:rPr>
        <w:t>un krūmu ciršanas ierobežošana)</w:t>
      </w:r>
    </w:p>
    <w:p w14:paraId="16DCB534" w14:textId="5D1EBC47" w:rsidR="00310C9F" w:rsidRPr="002119F5" w:rsidRDefault="00890989" w:rsidP="00912144">
      <w:pPr>
        <w:spacing w:before="120"/>
        <w:jc w:val="both"/>
        <w:rPr>
          <w:rFonts w:asciiTheme="minorHAnsi" w:hAnsiTheme="minorHAnsi" w:cstheme="minorHAnsi"/>
          <w:sz w:val="22"/>
          <w:szCs w:val="22"/>
        </w:rPr>
      </w:pPr>
      <w:r w:rsidRPr="007B4681">
        <w:rPr>
          <w:rFonts w:asciiTheme="minorHAnsi" w:hAnsiTheme="minorHAnsi" w:cstheme="minorHAnsi"/>
          <w:sz w:val="22"/>
          <w:szCs w:val="22"/>
        </w:rPr>
        <w:t xml:space="preserve">Mežu, vai citu </w:t>
      </w:r>
      <w:proofErr w:type="spellStart"/>
      <w:r w:rsidRPr="007B4681">
        <w:rPr>
          <w:rFonts w:asciiTheme="minorHAnsi" w:hAnsiTheme="minorHAnsi" w:cstheme="minorHAnsi"/>
          <w:sz w:val="22"/>
          <w:szCs w:val="22"/>
        </w:rPr>
        <w:t>kokaudžu</w:t>
      </w:r>
      <w:proofErr w:type="spellEnd"/>
      <w:r w:rsidRPr="007B4681">
        <w:rPr>
          <w:rFonts w:asciiTheme="minorHAnsi" w:hAnsiTheme="minorHAnsi" w:cstheme="minorHAnsi"/>
          <w:sz w:val="22"/>
          <w:szCs w:val="22"/>
        </w:rPr>
        <w:t>, īpaši vecāku koku vai nostabilizējošos ilggadīgu krūmāju izciršana arī var potenciāli negatīvi ietekmēt sikspārņus vairākos veidos – gan tieši iznīcinot mītņu vietas (vecus spraugām/dobumiem bagātus kokus) vai barošanās vietas, kā arī fragmentējo</w:t>
      </w:r>
      <w:r w:rsidR="00092516">
        <w:rPr>
          <w:rFonts w:asciiTheme="minorHAnsi" w:hAnsiTheme="minorHAnsi" w:cstheme="minorHAnsi"/>
          <w:sz w:val="22"/>
          <w:szCs w:val="22"/>
        </w:rPr>
        <w:t xml:space="preserve">t ainavu un pārraujot </w:t>
      </w:r>
      <w:proofErr w:type="spellStart"/>
      <w:r w:rsidR="00092516">
        <w:rPr>
          <w:rFonts w:asciiTheme="minorHAnsi" w:hAnsiTheme="minorHAnsi" w:cstheme="minorHAnsi"/>
          <w:sz w:val="22"/>
          <w:szCs w:val="22"/>
        </w:rPr>
        <w:t>kokaudžu</w:t>
      </w:r>
      <w:proofErr w:type="spellEnd"/>
      <w:r w:rsidR="00092516">
        <w:rPr>
          <w:rFonts w:asciiTheme="minorHAnsi" w:hAnsiTheme="minorHAnsi" w:cstheme="minorHAnsi"/>
          <w:sz w:val="22"/>
          <w:szCs w:val="22"/>
        </w:rPr>
        <w:t xml:space="preserve"> </w:t>
      </w:r>
      <w:r w:rsidR="00092516" w:rsidRPr="00463D37">
        <w:rPr>
          <w:rFonts w:asciiTheme="minorHAnsi" w:hAnsiTheme="minorHAnsi"/>
          <w:sz w:val="22"/>
          <w:szCs w:val="22"/>
        </w:rPr>
        <w:t>„</w:t>
      </w:r>
      <w:r w:rsidRPr="007B4681">
        <w:rPr>
          <w:rFonts w:asciiTheme="minorHAnsi" w:hAnsiTheme="minorHAnsi" w:cstheme="minorHAnsi"/>
          <w:sz w:val="22"/>
          <w:szCs w:val="22"/>
        </w:rPr>
        <w:t>tiltiņus”, kas savieno lielākus meža masīvus vai ēkas (dienas mītņu vietas) ar Aiviekstes upi (galvenā barošanās vieta) pāri palieņu klajumiem (vairākas sikspārņu sugas izvairās šķērsot klajumus, vismaz krēslas stundās; ja nav krūmu/koku aizsega; tas var ietekmēt sikspārņiem pieejamo barošanās laiku, jo tie uz upes ieradīsies vēlāk). Šis faktors jāņem vērā arī plānojot biotopu apsaimniekošanu, jo pētāmajā teritorijā ir vietas, kur no sikspārņu aizsard</w:t>
      </w:r>
      <w:r w:rsidR="00912144">
        <w:rPr>
          <w:rFonts w:asciiTheme="minorHAnsi" w:hAnsiTheme="minorHAnsi" w:cstheme="minorHAnsi"/>
          <w:sz w:val="22"/>
          <w:szCs w:val="22"/>
        </w:rPr>
        <w:t>zības viedokļa būtu nepieciešam</w:t>
      </w:r>
      <w:r w:rsidRPr="007B4681">
        <w:rPr>
          <w:rFonts w:asciiTheme="minorHAnsi" w:hAnsiTheme="minorHAnsi" w:cstheme="minorHAnsi"/>
          <w:sz w:val="22"/>
          <w:szCs w:val="22"/>
        </w:rPr>
        <w:t xml:space="preserve">s </w:t>
      </w:r>
      <w:r w:rsidRPr="007B4681">
        <w:rPr>
          <w:rFonts w:asciiTheme="minorHAnsi" w:hAnsiTheme="minorHAnsi" w:cstheme="minorHAnsi"/>
          <w:b/>
          <w:sz w:val="22"/>
          <w:szCs w:val="22"/>
        </w:rPr>
        <w:t>saglabāt krūmāju koridorus</w:t>
      </w:r>
      <w:r w:rsidRPr="007B4681">
        <w:rPr>
          <w:rFonts w:asciiTheme="minorHAnsi" w:hAnsiTheme="minorHAnsi" w:cstheme="minorHAnsi"/>
          <w:sz w:val="22"/>
          <w:szCs w:val="22"/>
        </w:rPr>
        <w:t>, kas nodrošina pārvietošanās ceļus no meža masīviem pāri atklāta</w:t>
      </w:r>
      <w:r w:rsidR="004A160D">
        <w:rPr>
          <w:rFonts w:asciiTheme="minorHAnsi" w:hAnsiTheme="minorHAnsi" w:cstheme="minorHAnsi"/>
          <w:sz w:val="22"/>
          <w:szCs w:val="22"/>
        </w:rPr>
        <w:t>jiem dabiskajiem zālājiem</w:t>
      </w:r>
      <w:r w:rsidRPr="007B4681">
        <w:rPr>
          <w:rFonts w:asciiTheme="minorHAnsi" w:hAnsiTheme="minorHAnsi" w:cstheme="minorHAnsi"/>
          <w:sz w:val="22"/>
          <w:szCs w:val="22"/>
        </w:rPr>
        <w:t xml:space="preserve"> </w:t>
      </w:r>
      <w:r w:rsidR="004A160D">
        <w:rPr>
          <w:rFonts w:asciiTheme="minorHAnsi" w:hAnsiTheme="minorHAnsi" w:cstheme="minorHAnsi"/>
          <w:sz w:val="22"/>
          <w:szCs w:val="22"/>
        </w:rPr>
        <w:t xml:space="preserve">virzienā </w:t>
      </w:r>
      <w:r w:rsidRPr="007B4681">
        <w:rPr>
          <w:rFonts w:asciiTheme="minorHAnsi" w:hAnsiTheme="minorHAnsi" w:cstheme="minorHAnsi"/>
          <w:sz w:val="22"/>
          <w:szCs w:val="22"/>
        </w:rPr>
        <w:t>uz upi.</w:t>
      </w:r>
      <w:r w:rsidR="007B4681">
        <w:rPr>
          <w:rFonts w:asciiTheme="minorHAnsi" w:hAnsiTheme="minorHAnsi" w:cstheme="minorHAnsi"/>
          <w:sz w:val="22"/>
          <w:szCs w:val="22"/>
        </w:rPr>
        <w:t xml:space="preserve"> Plāna apsaimniekošanas pasākuma kartē </w:t>
      </w:r>
      <w:r w:rsidR="001A3D60">
        <w:rPr>
          <w:rFonts w:asciiTheme="minorHAnsi" w:hAnsiTheme="minorHAnsi" w:cstheme="minorHAnsi"/>
          <w:sz w:val="22"/>
          <w:szCs w:val="22"/>
        </w:rPr>
        <w:t>ir norādīti sikspārņiem saglabā</w:t>
      </w:r>
      <w:r w:rsidR="007B4681">
        <w:rPr>
          <w:rFonts w:asciiTheme="minorHAnsi" w:hAnsiTheme="minorHAnsi" w:cstheme="minorHAnsi"/>
          <w:sz w:val="22"/>
          <w:szCs w:val="22"/>
        </w:rPr>
        <w:t>jamie barošanās koridori, kuros koku, krūmu ciršana nebūtu pieļaujama.</w:t>
      </w:r>
    </w:p>
    <w:p w14:paraId="6B0E33CC" w14:textId="271110B0" w:rsidR="009927CF" w:rsidRPr="008F3A2C" w:rsidRDefault="009927CF" w:rsidP="00F42F90">
      <w:pPr>
        <w:spacing w:before="120"/>
        <w:jc w:val="both"/>
        <w:rPr>
          <w:rFonts w:asciiTheme="minorHAnsi" w:hAnsiTheme="minorHAnsi"/>
          <w:b/>
          <w:bCs/>
          <w:iCs/>
          <w:sz w:val="22"/>
          <w:szCs w:val="22"/>
        </w:rPr>
      </w:pPr>
      <w:r w:rsidRPr="008F3A2C">
        <w:rPr>
          <w:rFonts w:asciiTheme="minorHAnsi" w:hAnsiTheme="minorHAnsi"/>
          <w:b/>
          <w:bCs/>
          <w:iCs/>
          <w:sz w:val="22"/>
          <w:szCs w:val="22"/>
        </w:rPr>
        <w:t>B.12.1.</w:t>
      </w:r>
      <w:r w:rsidR="00310C9F" w:rsidRPr="008F3A2C">
        <w:rPr>
          <w:b/>
          <w:bCs/>
          <w:iCs/>
        </w:rPr>
        <w:t xml:space="preserve"> </w:t>
      </w:r>
      <w:r w:rsidR="00310C9F" w:rsidRPr="008F3A2C">
        <w:rPr>
          <w:rFonts w:asciiTheme="minorHAnsi" w:hAnsiTheme="minorHAnsi"/>
          <w:b/>
          <w:bCs/>
          <w:iCs/>
          <w:sz w:val="22"/>
          <w:szCs w:val="22"/>
        </w:rPr>
        <w:t>Medījamo dzīvnieku piebarošanas vietu pārvietošana ārpus BVZ un citu īpaši aizsargājamo biotopu platībām</w:t>
      </w:r>
    </w:p>
    <w:p w14:paraId="44A97363" w14:textId="4C8C50BA" w:rsidR="006F57C5" w:rsidRPr="00912144" w:rsidRDefault="000153BE" w:rsidP="00912144">
      <w:pPr>
        <w:spacing w:before="120" w:after="120"/>
        <w:jc w:val="both"/>
        <w:rPr>
          <w:rFonts w:asciiTheme="minorHAnsi" w:hAnsiTheme="minorHAnsi"/>
          <w:sz w:val="22"/>
          <w:szCs w:val="22"/>
        </w:rPr>
      </w:pPr>
      <w:r w:rsidRPr="00457482">
        <w:rPr>
          <w:rFonts w:asciiTheme="minorHAnsi" w:hAnsiTheme="minorHAnsi"/>
          <w:sz w:val="22"/>
          <w:szCs w:val="22"/>
        </w:rPr>
        <w:t>Medības ir atļautas visā dabas parka teritorijā</w:t>
      </w:r>
      <w:r>
        <w:rPr>
          <w:rFonts w:asciiTheme="minorHAnsi" w:hAnsiTheme="minorHAnsi"/>
          <w:sz w:val="22"/>
          <w:szCs w:val="22"/>
        </w:rPr>
        <w:t xml:space="preserve">. </w:t>
      </w:r>
      <w:r w:rsidRPr="00457482">
        <w:rPr>
          <w:rFonts w:asciiTheme="minorHAnsi" w:hAnsiTheme="minorHAnsi"/>
          <w:sz w:val="22"/>
          <w:szCs w:val="22"/>
        </w:rPr>
        <w:t xml:space="preserve">Būtiski ir </w:t>
      </w:r>
      <w:r>
        <w:rPr>
          <w:rFonts w:asciiTheme="minorHAnsi" w:hAnsiTheme="minorHAnsi"/>
          <w:sz w:val="22"/>
          <w:szCs w:val="22"/>
        </w:rPr>
        <w:t>ņemt vērā</w:t>
      </w:r>
      <w:r w:rsidRPr="00457482">
        <w:rPr>
          <w:rFonts w:asciiTheme="minorHAnsi" w:hAnsiTheme="minorHAnsi"/>
          <w:sz w:val="22"/>
          <w:szCs w:val="22"/>
        </w:rPr>
        <w:t xml:space="preserve"> medījamo dzīvnieku piebarošanas ietekmi uz dabas parka dabas vērtībām. Ņemot vērā, ka </w:t>
      </w:r>
      <w:r w:rsidR="00912144">
        <w:rPr>
          <w:rFonts w:asciiTheme="minorHAnsi" w:hAnsiTheme="minorHAnsi"/>
          <w:sz w:val="22"/>
          <w:szCs w:val="22"/>
        </w:rPr>
        <w:t>55 </w:t>
      </w:r>
      <w:r>
        <w:rPr>
          <w:rFonts w:asciiTheme="minorHAnsi" w:hAnsiTheme="minorHAnsi"/>
          <w:sz w:val="22"/>
          <w:szCs w:val="22"/>
        </w:rPr>
        <w:t>% no dabas parka</w:t>
      </w:r>
      <w:r w:rsidRPr="00457482">
        <w:rPr>
          <w:rFonts w:asciiTheme="minorHAnsi" w:hAnsiTheme="minorHAnsi"/>
          <w:sz w:val="22"/>
          <w:szCs w:val="22"/>
        </w:rPr>
        <w:t xml:space="preserve"> platības aizņem aizsargājam</w:t>
      </w:r>
      <w:r>
        <w:rPr>
          <w:rFonts w:asciiTheme="minorHAnsi" w:hAnsiTheme="minorHAnsi"/>
          <w:sz w:val="22"/>
          <w:szCs w:val="22"/>
        </w:rPr>
        <w:t>ie</w:t>
      </w:r>
      <w:r w:rsidRPr="00457482">
        <w:rPr>
          <w:rFonts w:asciiTheme="minorHAnsi" w:hAnsiTheme="minorHAnsi"/>
          <w:sz w:val="22"/>
          <w:szCs w:val="22"/>
        </w:rPr>
        <w:t xml:space="preserve"> biotopi, kuros pēc spēkā esošās likumdošanas piebarošana ir aizliegta, </w:t>
      </w:r>
      <w:r>
        <w:rPr>
          <w:rFonts w:asciiTheme="minorHAnsi" w:hAnsiTheme="minorHAnsi"/>
          <w:sz w:val="22"/>
          <w:szCs w:val="22"/>
        </w:rPr>
        <w:t>ir jāņem vērā normatīvo aktu prasības</w:t>
      </w:r>
      <w:r w:rsidRPr="00457482">
        <w:rPr>
          <w:rFonts w:asciiTheme="minorHAnsi" w:hAnsiTheme="minorHAnsi"/>
          <w:sz w:val="22"/>
          <w:szCs w:val="22"/>
        </w:rPr>
        <w:t xml:space="preserve">. Medījamo dzīvnieku piebarošana piesaista dzīvniekus no plašākas apkārtnes un var rasties palielināts dzīvnieku blīvums piebarošanas vietās visā piebarošanas periodā. Līdz ar to šo dzīvnieku ietekme uz apkārtni piebarošanas rajonos ievērojami pieaug. Koncentrējoties vienā rajonā lielākā skaitā, kāda viena suga var ievērojami ietekmēt kādu citu. Piemēram, meža cūku palielināts blīvums pavasarī ir nevēlams uz zemes ligzdojošajiem putniem – ligzdas, kas atrodas uz zemes, šādos piebarošanas rajonos tiek izpostītas vairāk, īpašs traucējums tas ir </w:t>
      </w:r>
      <w:r>
        <w:rPr>
          <w:rFonts w:asciiTheme="minorHAnsi" w:hAnsiTheme="minorHAnsi"/>
          <w:sz w:val="22"/>
          <w:szCs w:val="22"/>
        </w:rPr>
        <w:t>mežā</w:t>
      </w:r>
      <w:r w:rsidRPr="00457482">
        <w:rPr>
          <w:rFonts w:asciiTheme="minorHAnsi" w:hAnsiTheme="minorHAnsi"/>
          <w:sz w:val="22"/>
          <w:szCs w:val="22"/>
        </w:rPr>
        <w:t xml:space="preserve"> </w:t>
      </w:r>
      <w:r>
        <w:rPr>
          <w:rFonts w:asciiTheme="minorHAnsi" w:hAnsiTheme="minorHAnsi"/>
          <w:sz w:val="22"/>
          <w:szCs w:val="22"/>
        </w:rPr>
        <w:t xml:space="preserve">uz zemes </w:t>
      </w:r>
      <w:r w:rsidRPr="00457482">
        <w:rPr>
          <w:rFonts w:asciiTheme="minorHAnsi" w:hAnsiTheme="minorHAnsi"/>
          <w:sz w:val="22"/>
          <w:szCs w:val="22"/>
        </w:rPr>
        <w:t>ligzdo</w:t>
      </w:r>
      <w:r w:rsidR="001A3D60">
        <w:rPr>
          <w:rFonts w:asciiTheme="minorHAnsi" w:hAnsiTheme="minorHAnsi"/>
          <w:sz w:val="22"/>
          <w:szCs w:val="22"/>
        </w:rPr>
        <w:t>jo</w:t>
      </w:r>
      <w:r w:rsidRPr="00457482">
        <w:rPr>
          <w:rFonts w:asciiTheme="minorHAnsi" w:hAnsiTheme="minorHAnsi"/>
          <w:sz w:val="22"/>
          <w:szCs w:val="22"/>
        </w:rPr>
        <w:t>š</w:t>
      </w:r>
      <w:r>
        <w:rPr>
          <w:rFonts w:asciiTheme="minorHAnsi" w:hAnsiTheme="minorHAnsi"/>
          <w:sz w:val="22"/>
          <w:szCs w:val="22"/>
        </w:rPr>
        <w:t>ām sugām</w:t>
      </w:r>
      <w:r w:rsidRPr="00457482">
        <w:rPr>
          <w:rFonts w:asciiTheme="minorHAnsi" w:hAnsiTheme="minorHAnsi"/>
          <w:sz w:val="22"/>
          <w:szCs w:val="22"/>
        </w:rPr>
        <w:t xml:space="preserve">. Ja piebarošana notiek zālājā, tas degradējoši ietekmē zemsedzi. Tā kā dabas parkā kā īpaši aizsargājamā dabas teritorijā apsaimniekošanas režīms maksimāli ir vērsts uz visu sugu aizsardzību un biotopu dabisku attīstību, tad šāda cilvēka realizēta darbība ir pretrunā ar dabiskiem procesiem un uzskatāma kā dabas līdzsvara jaukšana un visā dabas parka teritorijā ir nevēlama. </w:t>
      </w:r>
      <w:r>
        <w:rPr>
          <w:rFonts w:asciiTheme="minorHAnsi" w:hAnsiTheme="minorHAnsi" w:cstheme="minorHAnsi"/>
          <w:sz w:val="22"/>
          <w:szCs w:val="22"/>
        </w:rPr>
        <w:t>Līdz šim teritorijā ir konstatēta viena piebarošanas vieta zālājā, tāpēc plānā</w:t>
      </w:r>
      <w:r w:rsidRPr="00457482">
        <w:rPr>
          <w:rFonts w:asciiTheme="minorHAnsi" w:hAnsiTheme="minorHAnsi" w:cstheme="minorHAnsi"/>
          <w:sz w:val="22"/>
          <w:szCs w:val="22"/>
        </w:rPr>
        <w:t xml:space="preserve"> tiek paredzēts vispārējs medījamo dzīvnieku piebarošanas </w:t>
      </w:r>
      <w:r>
        <w:rPr>
          <w:rFonts w:asciiTheme="minorHAnsi" w:hAnsiTheme="minorHAnsi" w:cstheme="minorHAnsi"/>
          <w:sz w:val="22"/>
          <w:szCs w:val="22"/>
        </w:rPr>
        <w:t>ierobežojums īpaši aizsargājamo biotopu platībās</w:t>
      </w:r>
      <w:r w:rsidRPr="00457482">
        <w:rPr>
          <w:rFonts w:asciiTheme="minorHAnsi" w:eastAsia="Arial Unicode MS" w:hAnsiTheme="minorHAnsi"/>
          <w:sz w:val="22"/>
          <w:szCs w:val="22"/>
        </w:rPr>
        <w:t>,</w:t>
      </w:r>
      <w:r w:rsidRPr="00457482">
        <w:rPr>
          <w:rFonts w:asciiTheme="minorHAnsi" w:hAnsiTheme="minorHAnsi" w:cstheme="minorHAnsi"/>
          <w:sz w:val="22"/>
          <w:szCs w:val="22"/>
        </w:rPr>
        <w:t xml:space="preserve"> lai netiktu mākslīgi palielināts medījamo dzīvnieku blīvums, kas var negatīvi ietekmēt retās sugas (piemēram, mežirbes) un biotopus, kā arī ir pretrunā ar </w:t>
      </w:r>
      <w:r w:rsidRPr="00457482">
        <w:rPr>
          <w:rFonts w:asciiTheme="minorHAnsi" w:hAnsiTheme="minorHAnsi"/>
          <w:sz w:val="22"/>
          <w:szCs w:val="22"/>
        </w:rPr>
        <w:t>meža biotopu aizsardzību.</w:t>
      </w:r>
      <w:r>
        <w:rPr>
          <w:rFonts w:asciiTheme="minorHAnsi" w:hAnsiTheme="minorHAnsi"/>
          <w:sz w:val="22"/>
          <w:szCs w:val="22"/>
        </w:rPr>
        <w:t xml:space="preserve"> Ņemot vērā, ka medījamo dzīvnieku piebarošanas vietas ir jāsaskaņo ar Valsts meža dienestu, turpmāk pirms piebarošanas vietas </w:t>
      </w:r>
      <w:r w:rsidR="00284C53">
        <w:rPr>
          <w:rFonts w:asciiTheme="minorHAnsi" w:hAnsiTheme="minorHAnsi"/>
          <w:sz w:val="22"/>
          <w:szCs w:val="22"/>
        </w:rPr>
        <w:t xml:space="preserve">izveides un </w:t>
      </w:r>
      <w:r>
        <w:rPr>
          <w:rFonts w:asciiTheme="minorHAnsi" w:hAnsiTheme="minorHAnsi"/>
          <w:sz w:val="22"/>
          <w:szCs w:val="22"/>
        </w:rPr>
        <w:t xml:space="preserve">saskaņošanas </w:t>
      </w:r>
      <w:r w:rsidR="00284C53">
        <w:rPr>
          <w:rFonts w:asciiTheme="minorHAnsi" w:hAnsiTheme="minorHAnsi"/>
          <w:sz w:val="22"/>
          <w:szCs w:val="22"/>
        </w:rPr>
        <w:t>ir</w:t>
      </w:r>
      <w:r>
        <w:rPr>
          <w:rFonts w:asciiTheme="minorHAnsi" w:hAnsiTheme="minorHAnsi"/>
          <w:sz w:val="22"/>
          <w:szCs w:val="22"/>
        </w:rPr>
        <w:t xml:space="preserve"> jāpārliecinās par </w:t>
      </w:r>
      <w:r w:rsidR="00284C53">
        <w:rPr>
          <w:rFonts w:asciiTheme="minorHAnsi" w:hAnsiTheme="minorHAnsi"/>
          <w:sz w:val="22"/>
          <w:szCs w:val="22"/>
        </w:rPr>
        <w:t xml:space="preserve">tuvākajām </w:t>
      </w:r>
      <w:r>
        <w:rPr>
          <w:rFonts w:asciiTheme="minorHAnsi" w:hAnsiTheme="minorHAnsi"/>
          <w:sz w:val="22"/>
          <w:szCs w:val="22"/>
        </w:rPr>
        <w:t>īpaši aizsargājamo biotopu platībām, iesakot medību kolektīviem izvēlēties at</w:t>
      </w:r>
      <w:r w:rsidR="00284C53">
        <w:rPr>
          <w:rFonts w:asciiTheme="minorHAnsi" w:hAnsiTheme="minorHAnsi"/>
          <w:sz w:val="22"/>
          <w:szCs w:val="22"/>
        </w:rPr>
        <w:t>bilstošākas piebarošanas vietas</w:t>
      </w:r>
      <w:r w:rsidR="002119F5">
        <w:rPr>
          <w:rFonts w:asciiTheme="minorHAnsi" w:hAnsiTheme="minorHAnsi"/>
          <w:sz w:val="22"/>
          <w:szCs w:val="22"/>
        </w:rPr>
        <w:t>.</w:t>
      </w:r>
    </w:p>
    <w:p w14:paraId="49801546" w14:textId="09C0CDF2" w:rsidR="00E230EC" w:rsidRDefault="003F4EB8" w:rsidP="00912144">
      <w:pPr>
        <w:spacing w:before="120" w:after="120"/>
        <w:jc w:val="both"/>
        <w:rPr>
          <w:rFonts w:asciiTheme="minorHAnsi" w:hAnsiTheme="minorHAnsi"/>
          <w:b/>
          <w:sz w:val="22"/>
          <w:szCs w:val="22"/>
        </w:rPr>
      </w:pPr>
      <w:r>
        <w:rPr>
          <w:rFonts w:asciiTheme="minorHAnsi" w:hAnsiTheme="minorHAnsi"/>
          <w:b/>
          <w:sz w:val="22"/>
          <w:szCs w:val="22"/>
        </w:rPr>
        <w:t>B</w:t>
      </w:r>
      <w:r w:rsidRPr="00F42F90">
        <w:rPr>
          <w:rFonts w:asciiTheme="minorHAnsi" w:hAnsiTheme="minorHAnsi"/>
          <w:b/>
          <w:sz w:val="22"/>
          <w:szCs w:val="22"/>
        </w:rPr>
        <w:t>.</w:t>
      </w:r>
      <w:r>
        <w:rPr>
          <w:rFonts w:asciiTheme="minorHAnsi" w:hAnsiTheme="minorHAnsi"/>
          <w:b/>
          <w:sz w:val="22"/>
          <w:szCs w:val="22"/>
        </w:rPr>
        <w:t>13</w:t>
      </w:r>
      <w:r w:rsidRPr="00F42F90">
        <w:rPr>
          <w:rFonts w:asciiTheme="minorHAnsi" w:hAnsiTheme="minorHAnsi"/>
          <w:b/>
          <w:sz w:val="22"/>
          <w:szCs w:val="22"/>
        </w:rPr>
        <w:t xml:space="preserve">.1. </w:t>
      </w:r>
      <w:r w:rsidRPr="003F4EB8">
        <w:rPr>
          <w:rFonts w:asciiTheme="minorHAnsi" w:hAnsiTheme="minorHAnsi"/>
          <w:b/>
          <w:sz w:val="22"/>
          <w:szCs w:val="22"/>
        </w:rPr>
        <w:t>Rekultivācija (ūdensaugu izvākšana) Aiviekstes upē</w:t>
      </w:r>
    </w:p>
    <w:p w14:paraId="17E8EC3C" w14:textId="55B33EDA" w:rsidR="00A5395F" w:rsidRPr="00457482" w:rsidRDefault="00A5395F" w:rsidP="00A5395F">
      <w:pPr>
        <w:spacing w:before="120"/>
        <w:jc w:val="both"/>
        <w:rPr>
          <w:rFonts w:asciiTheme="minorHAnsi" w:hAnsiTheme="minorHAnsi"/>
          <w:sz w:val="22"/>
          <w:szCs w:val="22"/>
        </w:rPr>
      </w:pPr>
      <w:r w:rsidRPr="00457482">
        <w:rPr>
          <w:rFonts w:asciiTheme="minorHAnsi" w:hAnsiTheme="minorHAnsi"/>
          <w:sz w:val="22"/>
          <w:szCs w:val="22"/>
        </w:rPr>
        <w:t>Eitrofikācijas procesu rezultātā A</w:t>
      </w:r>
      <w:r>
        <w:rPr>
          <w:rFonts w:asciiTheme="minorHAnsi" w:hAnsiTheme="minorHAnsi"/>
          <w:sz w:val="22"/>
          <w:szCs w:val="22"/>
        </w:rPr>
        <w:t>iviekstes</w:t>
      </w:r>
      <w:r w:rsidRPr="00457482">
        <w:rPr>
          <w:rFonts w:asciiTheme="minorHAnsi" w:hAnsiTheme="minorHAnsi"/>
          <w:sz w:val="22"/>
          <w:szCs w:val="22"/>
        </w:rPr>
        <w:t xml:space="preserve"> </w:t>
      </w:r>
      <w:r>
        <w:rPr>
          <w:rFonts w:asciiTheme="minorHAnsi" w:hAnsiTheme="minorHAnsi"/>
          <w:sz w:val="22"/>
          <w:szCs w:val="22"/>
        </w:rPr>
        <w:t>upē</w:t>
      </w:r>
      <w:r w:rsidRPr="00457482">
        <w:rPr>
          <w:rFonts w:asciiTheme="minorHAnsi" w:hAnsiTheme="minorHAnsi"/>
          <w:sz w:val="22"/>
          <w:szCs w:val="22"/>
        </w:rPr>
        <w:t xml:space="preserve"> konstatēts palielināts </w:t>
      </w:r>
      <w:proofErr w:type="spellStart"/>
      <w:r w:rsidRPr="00457482">
        <w:rPr>
          <w:rFonts w:asciiTheme="minorHAnsi" w:hAnsiTheme="minorHAnsi"/>
          <w:sz w:val="22"/>
          <w:szCs w:val="22"/>
        </w:rPr>
        <w:t>aizaugums</w:t>
      </w:r>
      <w:proofErr w:type="spellEnd"/>
      <w:r w:rsidRPr="00457482">
        <w:rPr>
          <w:rFonts w:asciiTheme="minorHAnsi" w:hAnsiTheme="minorHAnsi"/>
          <w:sz w:val="22"/>
          <w:szCs w:val="22"/>
        </w:rPr>
        <w:t xml:space="preserve"> ar augstākajiem ūdensaugiem</w:t>
      </w:r>
      <w:r w:rsidR="00DC5356">
        <w:rPr>
          <w:rFonts w:asciiTheme="minorHAnsi" w:hAnsiTheme="minorHAnsi"/>
          <w:sz w:val="22"/>
          <w:szCs w:val="22"/>
        </w:rPr>
        <w:t xml:space="preserve"> (vairāk par 30 %)</w:t>
      </w:r>
      <w:r w:rsidRPr="00457482">
        <w:rPr>
          <w:rFonts w:asciiTheme="minorHAnsi" w:hAnsiTheme="minorHAnsi"/>
          <w:sz w:val="22"/>
          <w:szCs w:val="22"/>
        </w:rPr>
        <w:t>. Aizauguši</w:t>
      </w:r>
      <w:r w:rsidR="00DC5356">
        <w:rPr>
          <w:rFonts w:asciiTheme="minorHAnsi" w:hAnsiTheme="minorHAnsi"/>
          <w:sz w:val="22"/>
          <w:szCs w:val="22"/>
        </w:rPr>
        <w:t>e</w:t>
      </w:r>
      <w:r w:rsidRPr="00457482">
        <w:rPr>
          <w:rFonts w:asciiTheme="minorHAnsi" w:hAnsiTheme="minorHAnsi"/>
          <w:sz w:val="22"/>
          <w:szCs w:val="22"/>
        </w:rPr>
        <w:t xml:space="preserve"> posmi sastopami visā dabas parka teritorijā, tomēr visbūtiskāk upe aizaugusi </w:t>
      </w:r>
      <w:r>
        <w:rPr>
          <w:rFonts w:asciiTheme="minorHAnsi" w:hAnsiTheme="minorHAnsi"/>
          <w:sz w:val="22"/>
          <w:szCs w:val="22"/>
        </w:rPr>
        <w:t>tās seklākajos posmos</w:t>
      </w:r>
      <w:r w:rsidR="001C758A">
        <w:rPr>
          <w:rFonts w:asciiTheme="minorHAnsi" w:hAnsiTheme="minorHAnsi"/>
          <w:sz w:val="22"/>
          <w:szCs w:val="22"/>
        </w:rPr>
        <w:t xml:space="preserve">, piemēram posmā augšup Ļaudonas tiltam pie </w:t>
      </w:r>
      <w:proofErr w:type="spellStart"/>
      <w:r w:rsidR="001C758A">
        <w:rPr>
          <w:rFonts w:asciiTheme="minorHAnsi" w:hAnsiTheme="minorHAnsi"/>
          <w:sz w:val="22"/>
          <w:szCs w:val="22"/>
        </w:rPr>
        <w:t>Toces</w:t>
      </w:r>
      <w:proofErr w:type="spellEnd"/>
      <w:r w:rsidRPr="00457482">
        <w:rPr>
          <w:rFonts w:asciiTheme="minorHAnsi" w:hAnsiTheme="minorHAnsi"/>
          <w:sz w:val="22"/>
          <w:szCs w:val="22"/>
        </w:rPr>
        <w:t>. Lai uzlabotu A</w:t>
      </w:r>
      <w:r>
        <w:rPr>
          <w:rFonts w:asciiTheme="minorHAnsi" w:hAnsiTheme="minorHAnsi"/>
          <w:sz w:val="22"/>
          <w:szCs w:val="22"/>
        </w:rPr>
        <w:t>iviekstes</w:t>
      </w:r>
      <w:r w:rsidRPr="00457482">
        <w:rPr>
          <w:rFonts w:asciiTheme="minorHAnsi" w:hAnsiTheme="minorHAnsi"/>
          <w:sz w:val="22"/>
          <w:szCs w:val="22"/>
        </w:rPr>
        <w:t xml:space="preserve"> ekoloģisko kvalitāti un upes fun</w:t>
      </w:r>
      <w:r w:rsidR="00912144">
        <w:rPr>
          <w:rFonts w:asciiTheme="minorHAnsi" w:hAnsiTheme="minorHAnsi"/>
          <w:sz w:val="22"/>
          <w:szCs w:val="22"/>
        </w:rPr>
        <w:t>kcionalitāti, upes rekultivāciju</w:t>
      </w:r>
      <w:r w:rsidRPr="00457482">
        <w:rPr>
          <w:rFonts w:asciiTheme="minorHAnsi" w:hAnsiTheme="minorHAnsi"/>
          <w:sz w:val="22"/>
          <w:szCs w:val="22"/>
        </w:rPr>
        <w:t xml:space="preserve"> </w:t>
      </w:r>
      <w:r w:rsidR="00DC5356">
        <w:rPr>
          <w:rFonts w:asciiTheme="minorHAnsi" w:hAnsiTheme="minorHAnsi"/>
          <w:sz w:val="22"/>
          <w:szCs w:val="22"/>
        </w:rPr>
        <w:t xml:space="preserve">primāri </w:t>
      </w:r>
      <w:r>
        <w:rPr>
          <w:rFonts w:asciiTheme="minorHAnsi" w:hAnsiTheme="minorHAnsi"/>
          <w:sz w:val="22"/>
          <w:szCs w:val="22"/>
        </w:rPr>
        <w:t xml:space="preserve">vēlams veikt </w:t>
      </w:r>
      <w:r>
        <w:rPr>
          <w:rFonts w:asciiTheme="minorHAnsi" w:hAnsiTheme="minorHAnsi"/>
          <w:sz w:val="22"/>
          <w:szCs w:val="22"/>
        </w:rPr>
        <w:lastRenderedPageBreak/>
        <w:t xml:space="preserve">posmos ar </w:t>
      </w:r>
      <w:r w:rsidR="00DC5356">
        <w:rPr>
          <w:rFonts w:asciiTheme="minorHAnsi" w:hAnsiTheme="minorHAnsi"/>
          <w:sz w:val="22"/>
          <w:szCs w:val="22"/>
        </w:rPr>
        <w:t xml:space="preserve">izteikti </w:t>
      </w:r>
      <w:r w:rsidRPr="00457482">
        <w:rPr>
          <w:rFonts w:asciiTheme="minorHAnsi" w:hAnsiTheme="minorHAnsi"/>
          <w:sz w:val="22"/>
          <w:szCs w:val="22"/>
        </w:rPr>
        <w:t>palielināt</w:t>
      </w:r>
      <w:r>
        <w:rPr>
          <w:rFonts w:asciiTheme="minorHAnsi" w:hAnsiTheme="minorHAnsi"/>
          <w:sz w:val="22"/>
          <w:szCs w:val="22"/>
        </w:rPr>
        <w:t>u</w:t>
      </w:r>
      <w:r w:rsidRPr="00457482">
        <w:rPr>
          <w:rFonts w:asciiTheme="minorHAnsi" w:hAnsiTheme="minorHAnsi"/>
          <w:sz w:val="22"/>
          <w:szCs w:val="22"/>
        </w:rPr>
        <w:t xml:space="preserve"> </w:t>
      </w:r>
      <w:proofErr w:type="spellStart"/>
      <w:r w:rsidRPr="00457482">
        <w:rPr>
          <w:rFonts w:asciiTheme="minorHAnsi" w:hAnsiTheme="minorHAnsi"/>
          <w:sz w:val="22"/>
          <w:szCs w:val="22"/>
        </w:rPr>
        <w:t>aizaugum</w:t>
      </w:r>
      <w:r>
        <w:rPr>
          <w:rFonts w:asciiTheme="minorHAnsi" w:hAnsiTheme="minorHAnsi"/>
          <w:sz w:val="22"/>
          <w:szCs w:val="22"/>
        </w:rPr>
        <w:t>u</w:t>
      </w:r>
      <w:proofErr w:type="spellEnd"/>
      <w:r>
        <w:rPr>
          <w:rFonts w:asciiTheme="minorHAnsi" w:hAnsiTheme="minorHAnsi"/>
          <w:sz w:val="22"/>
          <w:szCs w:val="22"/>
        </w:rPr>
        <w:t xml:space="preserve"> </w:t>
      </w:r>
      <w:r w:rsidRPr="00457482">
        <w:rPr>
          <w:rFonts w:asciiTheme="minorHAnsi" w:hAnsiTheme="minorHAnsi"/>
          <w:sz w:val="22"/>
          <w:szCs w:val="22"/>
        </w:rPr>
        <w:t>ar augstākajiem ūdensaugiem</w:t>
      </w:r>
      <w:r>
        <w:rPr>
          <w:rFonts w:asciiTheme="minorHAnsi" w:hAnsiTheme="minorHAnsi"/>
          <w:sz w:val="22"/>
          <w:szCs w:val="22"/>
        </w:rPr>
        <w:t xml:space="preserve"> </w:t>
      </w:r>
      <w:r w:rsidR="00DC5356">
        <w:rPr>
          <w:rFonts w:asciiTheme="minorHAnsi" w:hAnsiTheme="minorHAnsi"/>
          <w:sz w:val="22"/>
          <w:szCs w:val="22"/>
        </w:rPr>
        <w:t>(</w:t>
      </w:r>
      <w:proofErr w:type="spellStart"/>
      <w:r w:rsidR="00DC5356">
        <w:rPr>
          <w:rFonts w:asciiTheme="minorHAnsi" w:hAnsiTheme="minorHAnsi"/>
          <w:sz w:val="22"/>
          <w:szCs w:val="22"/>
        </w:rPr>
        <w:t>aizau</w:t>
      </w:r>
      <w:r>
        <w:rPr>
          <w:rFonts w:asciiTheme="minorHAnsi" w:hAnsiTheme="minorHAnsi"/>
          <w:sz w:val="22"/>
          <w:szCs w:val="22"/>
        </w:rPr>
        <w:t>gums</w:t>
      </w:r>
      <w:proofErr w:type="spellEnd"/>
      <w:r>
        <w:rPr>
          <w:rFonts w:asciiTheme="minorHAnsi" w:hAnsiTheme="minorHAnsi"/>
          <w:sz w:val="22"/>
          <w:szCs w:val="22"/>
        </w:rPr>
        <w:t xml:space="preserve"> ir 50</w:t>
      </w:r>
      <w:r w:rsidR="00912144">
        <w:rPr>
          <w:rFonts w:asciiTheme="minorHAnsi" w:hAnsiTheme="minorHAnsi"/>
          <w:sz w:val="22"/>
          <w:szCs w:val="22"/>
        </w:rPr>
        <w:t> – </w:t>
      </w:r>
      <w:r w:rsidR="001C758A">
        <w:rPr>
          <w:rFonts w:asciiTheme="minorHAnsi" w:hAnsiTheme="minorHAnsi"/>
          <w:sz w:val="22"/>
          <w:szCs w:val="22"/>
        </w:rPr>
        <w:t>70</w:t>
      </w:r>
      <w:r w:rsidR="00912144">
        <w:rPr>
          <w:rFonts w:asciiTheme="minorHAnsi" w:hAnsiTheme="minorHAnsi"/>
          <w:sz w:val="22"/>
          <w:szCs w:val="22"/>
        </w:rPr>
        <w:t> </w:t>
      </w:r>
      <w:r>
        <w:rPr>
          <w:rFonts w:asciiTheme="minorHAnsi" w:hAnsiTheme="minorHAnsi"/>
          <w:sz w:val="22"/>
          <w:szCs w:val="22"/>
        </w:rPr>
        <w:t>%</w:t>
      </w:r>
      <w:r w:rsidR="001C758A">
        <w:rPr>
          <w:rFonts w:asciiTheme="minorHAnsi" w:hAnsiTheme="minorHAnsi"/>
          <w:sz w:val="22"/>
          <w:szCs w:val="22"/>
        </w:rPr>
        <w:t xml:space="preserve"> no upes gultnes platības</w:t>
      </w:r>
      <w:r w:rsidR="00DC5356">
        <w:rPr>
          <w:rFonts w:asciiTheme="minorHAnsi" w:hAnsiTheme="minorHAnsi"/>
          <w:sz w:val="22"/>
          <w:szCs w:val="22"/>
        </w:rPr>
        <w:t>)</w:t>
      </w:r>
      <w:r>
        <w:rPr>
          <w:rFonts w:asciiTheme="minorHAnsi" w:hAnsiTheme="minorHAnsi"/>
          <w:sz w:val="22"/>
          <w:szCs w:val="22"/>
        </w:rPr>
        <w:t>.</w:t>
      </w:r>
    </w:p>
    <w:p w14:paraId="52F3482A" w14:textId="738D6CE4" w:rsidR="00A5395F" w:rsidRPr="00457482" w:rsidRDefault="00A5395F" w:rsidP="00A5395F">
      <w:pPr>
        <w:spacing w:before="120"/>
        <w:jc w:val="both"/>
        <w:rPr>
          <w:rFonts w:asciiTheme="minorHAnsi" w:hAnsiTheme="minorHAnsi"/>
          <w:sz w:val="22"/>
          <w:szCs w:val="22"/>
        </w:rPr>
      </w:pPr>
      <w:r w:rsidRPr="00457482">
        <w:rPr>
          <w:rFonts w:asciiTheme="minorHAnsi" w:hAnsiTheme="minorHAnsi"/>
          <w:sz w:val="22"/>
          <w:szCs w:val="22"/>
        </w:rPr>
        <w:t xml:space="preserve">Palielināts </w:t>
      </w:r>
      <w:proofErr w:type="spellStart"/>
      <w:r w:rsidRPr="00457482">
        <w:rPr>
          <w:rFonts w:asciiTheme="minorHAnsi" w:hAnsiTheme="minorHAnsi"/>
          <w:sz w:val="22"/>
          <w:szCs w:val="22"/>
        </w:rPr>
        <w:t>aizaugums</w:t>
      </w:r>
      <w:proofErr w:type="spellEnd"/>
      <w:r w:rsidRPr="00457482">
        <w:rPr>
          <w:rFonts w:asciiTheme="minorHAnsi" w:hAnsiTheme="minorHAnsi"/>
          <w:sz w:val="22"/>
          <w:szCs w:val="22"/>
        </w:rPr>
        <w:t xml:space="preserve"> sastopams arī atsevišķos straujteču posmos, kas eitrofikācijas procesa rezultātā aizaug ar ezera meldriem, </w:t>
      </w:r>
      <w:proofErr w:type="spellStart"/>
      <w:r w:rsidRPr="00457482">
        <w:rPr>
          <w:rFonts w:asciiTheme="minorHAnsi" w:hAnsiTheme="minorHAnsi"/>
          <w:sz w:val="22"/>
          <w:szCs w:val="22"/>
        </w:rPr>
        <w:t>ķem</w:t>
      </w:r>
      <w:r>
        <w:rPr>
          <w:rFonts w:asciiTheme="minorHAnsi" w:hAnsiTheme="minorHAnsi"/>
          <w:sz w:val="22"/>
          <w:szCs w:val="22"/>
        </w:rPr>
        <w:t>m</w:t>
      </w:r>
      <w:r w:rsidRPr="00457482">
        <w:rPr>
          <w:rFonts w:asciiTheme="minorHAnsi" w:hAnsiTheme="minorHAnsi"/>
          <w:sz w:val="22"/>
          <w:szCs w:val="22"/>
        </w:rPr>
        <w:t>veida</w:t>
      </w:r>
      <w:proofErr w:type="spellEnd"/>
      <w:r w:rsidRPr="00457482">
        <w:rPr>
          <w:rFonts w:asciiTheme="minorHAnsi" w:hAnsiTheme="minorHAnsi"/>
          <w:sz w:val="22"/>
          <w:szCs w:val="22"/>
        </w:rPr>
        <w:t xml:space="preserve"> </w:t>
      </w:r>
      <w:r w:rsidR="00DC5356">
        <w:rPr>
          <w:rFonts w:asciiTheme="minorHAnsi" w:hAnsiTheme="minorHAnsi"/>
          <w:sz w:val="22"/>
          <w:szCs w:val="22"/>
        </w:rPr>
        <w:t xml:space="preserve">un </w:t>
      </w:r>
      <w:r w:rsidR="00DC5356" w:rsidRPr="00457482">
        <w:rPr>
          <w:rFonts w:asciiTheme="minorHAnsi" w:hAnsiTheme="minorHAnsi"/>
          <w:sz w:val="22"/>
          <w:szCs w:val="22"/>
        </w:rPr>
        <w:t xml:space="preserve">skaujošo </w:t>
      </w:r>
      <w:r w:rsidRPr="00457482">
        <w:rPr>
          <w:rFonts w:asciiTheme="minorHAnsi" w:hAnsiTheme="minorHAnsi"/>
          <w:sz w:val="22"/>
          <w:szCs w:val="22"/>
        </w:rPr>
        <w:t>glīveni, parasto bulteni, lielo ežgalvīti un</w:t>
      </w:r>
      <w:r w:rsidR="00DC5356">
        <w:rPr>
          <w:rFonts w:asciiTheme="minorHAnsi" w:hAnsiTheme="minorHAnsi"/>
          <w:sz w:val="22"/>
          <w:szCs w:val="22"/>
        </w:rPr>
        <w:t xml:space="preserve"> citām sugām</w:t>
      </w:r>
      <w:r w:rsidRPr="00457482">
        <w:rPr>
          <w:rFonts w:asciiTheme="minorHAnsi" w:hAnsiTheme="minorHAnsi"/>
          <w:sz w:val="22"/>
          <w:szCs w:val="22"/>
        </w:rPr>
        <w:t>.</w:t>
      </w:r>
    </w:p>
    <w:p w14:paraId="1F6434FF" w14:textId="300F3A51" w:rsidR="003F4EB8" w:rsidRDefault="00DC5356" w:rsidP="005D7E31">
      <w:pPr>
        <w:jc w:val="both"/>
        <w:rPr>
          <w:rFonts w:asciiTheme="minorHAnsi" w:hAnsiTheme="minorHAnsi"/>
          <w:sz w:val="22"/>
          <w:szCs w:val="22"/>
        </w:rPr>
      </w:pPr>
      <w:r>
        <w:rPr>
          <w:rFonts w:asciiTheme="minorHAnsi" w:hAnsiTheme="minorHAnsi"/>
          <w:sz w:val="22"/>
          <w:szCs w:val="22"/>
        </w:rPr>
        <w:t>Visb</w:t>
      </w:r>
      <w:r w:rsidR="00A5395F" w:rsidRPr="00457482">
        <w:rPr>
          <w:rFonts w:asciiTheme="minorHAnsi" w:hAnsiTheme="minorHAnsi"/>
          <w:sz w:val="22"/>
          <w:szCs w:val="22"/>
        </w:rPr>
        <w:t>iež</w:t>
      </w:r>
      <w:r>
        <w:rPr>
          <w:rFonts w:asciiTheme="minorHAnsi" w:hAnsiTheme="minorHAnsi"/>
          <w:sz w:val="22"/>
          <w:szCs w:val="22"/>
        </w:rPr>
        <w:t>āk</w:t>
      </w:r>
      <w:r w:rsidR="00A5395F" w:rsidRPr="00457482">
        <w:rPr>
          <w:rFonts w:asciiTheme="minorHAnsi" w:hAnsiTheme="minorHAnsi"/>
          <w:sz w:val="22"/>
          <w:szCs w:val="22"/>
        </w:rPr>
        <w:t xml:space="preserve"> upe pastiprināti aizaug tūlīt pēc straujteču posma. Paredzams, ka vis</w:t>
      </w:r>
      <w:r>
        <w:rPr>
          <w:rFonts w:asciiTheme="minorHAnsi" w:hAnsiTheme="minorHAnsi"/>
          <w:sz w:val="22"/>
          <w:szCs w:val="22"/>
        </w:rPr>
        <w:t>ā</w:t>
      </w:r>
      <w:r w:rsidR="00A5395F" w:rsidRPr="00457482">
        <w:rPr>
          <w:rFonts w:asciiTheme="minorHAnsi" w:hAnsiTheme="minorHAnsi"/>
          <w:sz w:val="22"/>
          <w:szCs w:val="22"/>
        </w:rPr>
        <w:t xml:space="preserve"> </w:t>
      </w:r>
      <w:r>
        <w:rPr>
          <w:rFonts w:asciiTheme="minorHAnsi" w:hAnsiTheme="minorHAnsi"/>
          <w:sz w:val="22"/>
          <w:szCs w:val="22"/>
        </w:rPr>
        <w:t>upes platībā</w:t>
      </w:r>
      <w:r w:rsidR="00A5395F" w:rsidRPr="00457482">
        <w:rPr>
          <w:rFonts w:asciiTheme="minorHAnsi" w:hAnsiTheme="minorHAnsi"/>
          <w:sz w:val="22"/>
          <w:szCs w:val="22"/>
        </w:rPr>
        <w:t xml:space="preserve"> rekultivācijas darbus nebūs iespējams veikt upes dziļuma dēļ. Ūdensaugu izpļaušanas limitējošais faktors ir upes dziļums – vietās, kur dziļums upē pārsniedz 1,2</w:t>
      </w:r>
      <w:r w:rsidR="00912144">
        <w:rPr>
          <w:rFonts w:asciiTheme="minorHAnsi" w:hAnsiTheme="minorHAnsi"/>
          <w:sz w:val="22"/>
          <w:szCs w:val="22"/>
        </w:rPr>
        <w:t> m, ūdensaugu izpļaušana</w:t>
      </w:r>
      <w:r w:rsidR="00A5395F" w:rsidRPr="00457482">
        <w:rPr>
          <w:rFonts w:asciiTheme="minorHAnsi" w:hAnsiTheme="minorHAnsi"/>
          <w:sz w:val="22"/>
          <w:szCs w:val="22"/>
        </w:rPr>
        <w:t xml:space="preserve"> ar speciāli aprīkotu tehniku </w:t>
      </w:r>
      <w:r>
        <w:rPr>
          <w:rFonts w:asciiTheme="minorHAnsi" w:hAnsiTheme="minorHAnsi"/>
          <w:sz w:val="22"/>
          <w:szCs w:val="22"/>
        </w:rPr>
        <w:t>ir grūti realizējama</w:t>
      </w:r>
      <w:r w:rsidR="00A5395F" w:rsidRPr="00457482">
        <w:rPr>
          <w:rFonts w:asciiTheme="minorHAnsi" w:hAnsiTheme="minorHAnsi"/>
          <w:sz w:val="22"/>
          <w:szCs w:val="22"/>
        </w:rPr>
        <w:t xml:space="preserve">. </w:t>
      </w:r>
      <w:r w:rsidR="00A5395F" w:rsidRPr="00C57F7B">
        <w:rPr>
          <w:rFonts w:asciiTheme="minorHAnsi" w:hAnsiTheme="minorHAnsi"/>
          <w:sz w:val="22"/>
          <w:szCs w:val="22"/>
        </w:rPr>
        <w:t>Ja ziemās izveidojas pietiekami bieza ledus sega, tad palu sezonas laikā upe, pateicoties ledus krāvumiem, pati spēj attīrīt savu g</w:t>
      </w:r>
      <w:r w:rsidR="00912144">
        <w:rPr>
          <w:rFonts w:asciiTheme="minorHAnsi" w:hAnsiTheme="minorHAnsi"/>
          <w:sz w:val="22"/>
          <w:szCs w:val="22"/>
        </w:rPr>
        <w:t>ultni no vasaras laikā izveidoju</w:t>
      </w:r>
      <w:r w:rsidR="00A5395F" w:rsidRPr="00C57F7B">
        <w:rPr>
          <w:rFonts w:asciiTheme="minorHAnsi" w:hAnsiTheme="minorHAnsi"/>
          <w:sz w:val="22"/>
          <w:szCs w:val="22"/>
        </w:rPr>
        <w:t xml:space="preserve">šā palielinātā </w:t>
      </w:r>
      <w:proofErr w:type="spellStart"/>
      <w:r w:rsidR="00A5395F" w:rsidRPr="00C57F7B">
        <w:rPr>
          <w:rFonts w:asciiTheme="minorHAnsi" w:hAnsiTheme="minorHAnsi"/>
          <w:sz w:val="22"/>
          <w:szCs w:val="22"/>
        </w:rPr>
        <w:t>aizauguma</w:t>
      </w:r>
      <w:proofErr w:type="spellEnd"/>
      <w:r w:rsidR="00A5395F" w:rsidRPr="00C57F7B">
        <w:rPr>
          <w:rFonts w:asciiTheme="minorHAnsi" w:hAnsiTheme="minorHAnsi"/>
          <w:sz w:val="22"/>
          <w:szCs w:val="22"/>
        </w:rPr>
        <w:t xml:space="preserve">. Īpaši šis apstāklis darbojas upju straujtecēs, kur upes dziļums ir neliels. </w:t>
      </w:r>
      <w:r w:rsidR="00E506C6">
        <w:rPr>
          <w:rFonts w:asciiTheme="minorHAnsi" w:hAnsiTheme="minorHAnsi"/>
          <w:sz w:val="22"/>
          <w:szCs w:val="22"/>
        </w:rPr>
        <w:t>Aiviekstes u</w:t>
      </w:r>
      <w:r>
        <w:rPr>
          <w:rFonts w:asciiTheme="minorHAnsi" w:hAnsiTheme="minorHAnsi"/>
          <w:sz w:val="22"/>
          <w:szCs w:val="22"/>
        </w:rPr>
        <w:t>pes</w:t>
      </w:r>
      <w:r w:rsidR="00E506C6">
        <w:rPr>
          <w:rFonts w:asciiTheme="minorHAnsi" w:hAnsiTheme="minorHAnsi"/>
          <w:sz w:val="22"/>
          <w:szCs w:val="22"/>
        </w:rPr>
        <w:t xml:space="preserve"> posmi</w:t>
      </w:r>
      <w:r w:rsidR="00A5395F" w:rsidRPr="00C57F7B">
        <w:rPr>
          <w:rFonts w:asciiTheme="minorHAnsi" w:hAnsiTheme="minorHAnsi"/>
          <w:sz w:val="22"/>
          <w:szCs w:val="22"/>
        </w:rPr>
        <w:t>, kur</w:t>
      </w:r>
      <w:r>
        <w:rPr>
          <w:rFonts w:asciiTheme="minorHAnsi" w:hAnsiTheme="minorHAnsi"/>
          <w:sz w:val="22"/>
          <w:szCs w:val="22"/>
        </w:rPr>
        <w:t xml:space="preserve">os vasaras </w:t>
      </w:r>
      <w:proofErr w:type="spellStart"/>
      <w:r>
        <w:rPr>
          <w:rFonts w:asciiTheme="minorHAnsi" w:hAnsiTheme="minorHAnsi"/>
          <w:sz w:val="22"/>
          <w:szCs w:val="22"/>
        </w:rPr>
        <w:t>mazūdens</w:t>
      </w:r>
      <w:proofErr w:type="spellEnd"/>
      <w:r w:rsidR="00A5395F" w:rsidRPr="00C57F7B">
        <w:rPr>
          <w:rFonts w:asciiTheme="minorHAnsi" w:hAnsiTheme="minorHAnsi"/>
          <w:sz w:val="22"/>
          <w:szCs w:val="22"/>
        </w:rPr>
        <w:t xml:space="preserve"> </w:t>
      </w:r>
      <w:r>
        <w:rPr>
          <w:rFonts w:asciiTheme="minorHAnsi" w:hAnsiTheme="minorHAnsi"/>
          <w:sz w:val="22"/>
          <w:szCs w:val="22"/>
        </w:rPr>
        <w:t xml:space="preserve">periodā upes </w:t>
      </w:r>
      <w:r w:rsidR="00A5395F" w:rsidRPr="00C57F7B">
        <w:rPr>
          <w:rFonts w:asciiTheme="minorHAnsi" w:hAnsiTheme="minorHAnsi"/>
          <w:sz w:val="22"/>
          <w:szCs w:val="22"/>
        </w:rPr>
        <w:t>vidējais dziļums ir robežās no 0,3 līdz 1 m</w:t>
      </w:r>
      <w:r w:rsidR="00E506C6">
        <w:rPr>
          <w:rFonts w:asciiTheme="minorHAnsi" w:hAnsiTheme="minorHAnsi"/>
          <w:sz w:val="22"/>
          <w:szCs w:val="22"/>
        </w:rPr>
        <w:t xml:space="preserve"> būs salīdzinoši vieglāk </w:t>
      </w:r>
      <w:proofErr w:type="spellStart"/>
      <w:r w:rsidR="00E506C6">
        <w:rPr>
          <w:rFonts w:asciiTheme="minorHAnsi" w:hAnsiTheme="minorHAnsi"/>
          <w:sz w:val="22"/>
          <w:szCs w:val="22"/>
        </w:rPr>
        <w:t>rekultivējami</w:t>
      </w:r>
      <w:proofErr w:type="spellEnd"/>
      <w:r w:rsidR="00A5395F" w:rsidRPr="00C57F7B">
        <w:rPr>
          <w:rFonts w:asciiTheme="minorHAnsi" w:hAnsiTheme="minorHAnsi"/>
          <w:sz w:val="22"/>
          <w:szCs w:val="22"/>
        </w:rPr>
        <w:t>, tādēļ nepieciešami vairākkārtēji sezonāli novērojumi, lai saprastu situāci</w:t>
      </w:r>
      <w:r w:rsidR="00A5395F">
        <w:rPr>
          <w:rFonts w:asciiTheme="minorHAnsi" w:hAnsiTheme="minorHAnsi"/>
          <w:sz w:val="22"/>
          <w:szCs w:val="22"/>
        </w:rPr>
        <w:t xml:space="preserve">jas attīstības gaitu un vēlāk </w:t>
      </w:r>
      <w:r w:rsidR="00A5395F" w:rsidRPr="00C57F7B">
        <w:rPr>
          <w:rFonts w:asciiTheme="minorHAnsi" w:hAnsiTheme="minorHAnsi"/>
          <w:sz w:val="22"/>
          <w:szCs w:val="22"/>
        </w:rPr>
        <w:t xml:space="preserve">lemtu par vai pret </w:t>
      </w:r>
      <w:r w:rsidR="00E506C6">
        <w:rPr>
          <w:rFonts w:asciiTheme="minorHAnsi" w:hAnsiTheme="minorHAnsi"/>
          <w:sz w:val="22"/>
          <w:szCs w:val="22"/>
        </w:rPr>
        <w:t xml:space="preserve">konkrētā upes </w:t>
      </w:r>
      <w:r w:rsidR="00A5395F" w:rsidRPr="00C57F7B">
        <w:rPr>
          <w:rFonts w:asciiTheme="minorHAnsi" w:hAnsiTheme="minorHAnsi"/>
          <w:sz w:val="22"/>
          <w:szCs w:val="22"/>
        </w:rPr>
        <w:t>posma rekultivāciju</w:t>
      </w:r>
      <w:r w:rsidR="00A5395F">
        <w:rPr>
          <w:rFonts w:asciiTheme="minorHAnsi" w:hAnsiTheme="minorHAnsi"/>
          <w:sz w:val="22"/>
          <w:szCs w:val="22"/>
        </w:rPr>
        <w:t>.</w:t>
      </w:r>
      <w:r w:rsidR="00A5395F" w:rsidRPr="00C57F7B">
        <w:rPr>
          <w:rFonts w:asciiTheme="minorHAnsi" w:hAnsiTheme="minorHAnsi"/>
          <w:sz w:val="22"/>
          <w:szCs w:val="22"/>
        </w:rPr>
        <w:t xml:space="preserve"> </w:t>
      </w:r>
      <w:r w:rsidR="00A5395F" w:rsidRPr="00457482">
        <w:rPr>
          <w:rFonts w:asciiTheme="minorHAnsi" w:hAnsiTheme="minorHAnsi"/>
          <w:sz w:val="22"/>
          <w:szCs w:val="22"/>
        </w:rPr>
        <w:t>Vietās, kur upes dziļums ir atbilstošs rekultivācijas darbu veikšanai, ūdensaugu izpļaušana būs jāveic regulāri vairākus gadus pēc kārtas, lai panāktu vēlamo efektu – upes funkciju un ekoloģiskās kvalitātes uzlabošanos.</w:t>
      </w:r>
      <w:r w:rsidR="006D398D">
        <w:rPr>
          <w:rFonts w:asciiTheme="minorHAnsi" w:hAnsiTheme="minorHAnsi"/>
          <w:sz w:val="22"/>
          <w:szCs w:val="22"/>
        </w:rPr>
        <w:t xml:space="preserve"> Konkrētais apsaimniekošanas pasākums (ūdensteču tīrīšana, </w:t>
      </w:r>
      <w:proofErr w:type="spellStart"/>
      <w:r w:rsidR="006D398D">
        <w:rPr>
          <w:rFonts w:asciiTheme="minorHAnsi" w:hAnsiTheme="minorHAnsi"/>
          <w:sz w:val="22"/>
          <w:szCs w:val="22"/>
        </w:rPr>
        <w:t>aizauguma</w:t>
      </w:r>
      <w:proofErr w:type="spellEnd"/>
      <w:r w:rsidR="006D398D">
        <w:rPr>
          <w:rFonts w:asciiTheme="minorHAnsi" w:hAnsiTheme="minorHAnsi"/>
          <w:sz w:val="22"/>
          <w:szCs w:val="22"/>
        </w:rPr>
        <w:t xml:space="preserve"> ar ūdensaugiem pakāpes kontrolēšana, ūdens attīrīšana no atkritumiem) ir iekļauts Daugavas upju baseinu</w:t>
      </w:r>
      <w:r w:rsidR="00092516">
        <w:rPr>
          <w:rFonts w:asciiTheme="minorHAnsi" w:hAnsiTheme="minorHAnsi"/>
          <w:sz w:val="22"/>
          <w:szCs w:val="22"/>
        </w:rPr>
        <w:t xml:space="preserve"> apsaimniekošanas plānā sadaļā </w:t>
      </w:r>
      <w:r w:rsidR="00092516" w:rsidRPr="00463D37">
        <w:rPr>
          <w:rFonts w:asciiTheme="minorHAnsi" w:hAnsiTheme="minorHAnsi"/>
          <w:sz w:val="22"/>
          <w:szCs w:val="22"/>
        </w:rPr>
        <w:t>„</w:t>
      </w:r>
      <w:r w:rsidR="006D398D">
        <w:rPr>
          <w:rFonts w:asciiTheme="minorHAnsi" w:hAnsiTheme="minorHAnsi"/>
          <w:sz w:val="22"/>
          <w:szCs w:val="22"/>
        </w:rPr>
        <w:t>Papildu pasākumi riska ūdensobjektos” 8.4. un 8.5. pielikumos.</w:t>
      </w:r>
    </w:p>
    <w:p w14:paraId="0F395779" w14:textId="77777777" w:rsidR="005D7E31" w:rsidRDefault="005D7E31" w:rsidP="005D7E31">
      <w:pPr>
        <w:jc w:val="both"/>
        <w:rPr>
          <w:rFonts w:asciiTheme="minorHAnsi" w:hAnsiTheme="minorHAnsi"/>
          <w:sz w:val="22"/>
          <w:szCs w:val="22"/>
        </w:rPr>
      </w:pPr>
    </w:p>
    <w:p w14:paraId="47A41726" w14:textId="378171A8" w:rsidR="00742FE5" w:rsidRDefault="00742FE5">
      <w:pPr>
        <w:spacing w:after="200"/>
        <w:jc w:val="both"/>
        <w:rPr>
          <w:rFonts w:asciiTheme="minorHAnsi" w:hAnsiTheme="minorHAnsi"/>
          <w:b/>
          <w:sz w:val="22"/>
          <w:szCs w:val="22"/>
        </w:rPr>
      </w:pPr>
      <w:r w:rsidRPr="00180EB1">
        <w:rPr>
          <w:rFonts w:asciiTheme="minorHAnsi" w:hAnsiTheme="minorHAnsi"/>
          <w:b/>
          <w:sz w:val="22"/>
          <w:szCs w:val="22"/>
        </w:rPr>
        <w:t>B.1</w:t>
      </w:r>
      <w:r w:rsidR="005D7E31">
        <w:rPr>
          <w:rFonts w:asciiTheme="minorHAnsi" w:hAnsiTheme="minorHAnsi"/>
          <w:b/>
          <w:sz w:val="22"/>
          <w:szCs w:val="22"/>
        </w:rPr>
        <w:t>4</w:t>
      </w:r>
      <w:r w:rsidRPr="00180EB1">
        <w:rPr>
          <w:rFonts w:asciiTheme="minorHAnsi" w:hAnsiTheme="minorHAnsi"/>
          <w:b/>
          <w:sz w:val="22"/>
          <w:szCs w:val="22"/>
        </w:rPr>
        <w:t>.1. Ūdens</w:t>
      </w:r>
      <w:r w:rsidR="00F43674">
        <w:rPr>
          <w:rFonts w:asciiTheme="minorHAnsi" w:hAnsiTheme="minorHAnsi"/>
          <w:b/>
          <w:sz w:val="22"/>
          <w:szCs w:val="22"/>
        </w:rPr>
        <w:t>s</w:t>
      </w:r>
      <w:r w:rsidRPr="00180EB1">
        <w:rPr>
          <w:rFonts w:asciiTheme="minorHAnsi" w:hAnsiTheme="minorHAnsi"/>
          <w:b/>
          <w:sz w:val="22"/>
          <w:szCs w:val="22"/>
        </w:rPr>
        <w:t>aimniecības projekta realizācija notekūd</w:t>
      </w:r>
      <w:r w:rsidR="00F43674">
        <w:rPr>
          <w:rFonts w:asciiTheme="minorHAnsi" w:hAnsiTheme="minorHAnsi"/>
          <w:b/>
          <w:sz w:val="22"/>
          <w:szCs w:val="22"/>
        </w:rPr>
        <w:t>eņu attīrīšanas iekārtu atjaunoš</w:t>
      </w:r>
      <w:r w:rsidRPr="00180EB1">
        <w:rPr>
          <w:rFonts w:asciiTheme="minorHAnsi" w:hAnsiTheme="minorHAnsi"/>
          <w:b/>
          <w:sz w:val="22"/>
          <w:szCs w:val="22"/>
        </w:rPr>
        <w:t>anai Ļaudon</w:t>
      </w:r>
      <w:r w:rsidR="00180EB1">
        <w:rPr>
          <w:rFonts w:asciiTheme="minorHAnsi" w:hAnsiTheme="minorHAnsi"/>
          <w:b/>
          <w:sz w:val="22"/>
          <w:szCs w:val="22"/>
        </w:rPr>
        <w:t>as ciema teritorijai Aiviekstes</w:t>
      </w:r>
      <w:r w:rsidRPr="00180EB1">
        <w:rPr>
          <w:rFonts w:asciiTheme="minorHAnsi" w:hAnsiTheme="minorHAnsi"/>
          <w:b/>
          <w:sz w:val="22"/>
          <w:szCs w:val="22"/>
        </w:rPr>
        <w:t xml:space="preserve"> upes labajā krastā</w:t>
      </w:r>
      <w:r w:rsidR="00F43674">
        <w:rPr>
          <w:rFonts w:asciiTheme="minorHAnsi" w:hAnsiTheme="minorHAnsi"/>
          <w:b/>
          <w:sz w:val="22"/>
          <w:szCs w:val="22"/>
        </w:rPr>
        <w:t xml:space="preserve"> </w:t>
      </w:r>
    </w:p>
    <w:p w14:paraId="5462503F" w14:textId="70EDDA9F" w:rsidR="003B77E5" w:rsidRPr="003B77E5" w:rsidRDefault="00180EB1" w:rsidP="00180EB1">
      <w:pPr>
        <w:spacing w:after="60"/>
        <w:ind w:right="45"/>
        <w:jc w:val="both"/>
        <w:rPr>
          <w:rFonts w:asciiTheme="minorHAnsi" w:hAnsiTheme="minorHAnsi"/>
          <w:sz w:val="22"/>
          <w:szCs w:val="22"/>
        </w:rPr>
      </w:pPr>
      <w:r>
        <w:rPr>
          <w:rFonts w:asciiTheme="minorHAnsi" w:hAnsiTheme="minorHAnsi" w:cstheme="minorHAnsi"/>
          <w:sz w:val="22"/>
          <w:szCs w:val="22"/>
        </w:rPr>
        <w:t>2012.</w:t>
      </w:r>
      <w:r w:rsidR="002E5859">
        <w:t> </w:t>
      </w:r>
      <w:r w:rsidR="003B77E5">
        <w:rPr>
          <w:rFonts w:asciiTheme="minorHAnsi" w:hAnsiTheme="minorHAnsi" w:cstheme="minorHAnsi"/>
          <w:sz w:val="22"/>
          <w:szCs w:val="22"/>
        </w:rPr>
        <w:t>gadā Ļaudonas p</w:t>
      </w:r>
      <w:r w:rsidR="00092516">
        <w:rPr>
          <w:rFonts w:asciiTheme="minorHAnsi" w:hAnsiTheme="minorHAnsi" w:cstheme="minorHAnsi"/>
          <w:sz w:val="22"/>
          <w:szCs w:val="22"/>
        </w:rPr>
        <w:t xml:space="preserve">agastā tika realizēts projekts </w:t>
      </w:r>
      <w:r w:rsidR="00092516" w:rsidRPr="00463D37">
        <w:rPr>
          <w:rFonts w:asciiTheme="minorHAnsi" w:hAnsiTheme="minorHAnsi"/>
          <w:sz w:val="22"/>
          <w:szCs w:val="22"/>
        </w:rPr>
        <w:t>„</w:t>
      </w:r>
      <w:r w:rsidR="003B77E5" w:rsidRPr="0044205E">
        <w:rPr>
          <w:rFonts w:asciiTheme="minorHAnsi" w:hAnsiTheme="minorHAnsi" w:cstheme="minorHAnsi"/>
          <w:sz w:val="22"/>
          <w:szCs w:val="22"/>
        </w:rPr>
        <w:t>Ūdenssaimniecības infrastruktūras attīstība apdzīvotās vietās ar iedzīvotāju skaitu līdz 2000</w:t>
      </w:r>
      <w:r w:rsidR="003B77E5">
        <w:rPr>
          <w:rFonts w:asciiTheme="minorHAnsi" w:hAnsiTheme="minorHAnsi" w:cstheme="minorHAnsi"/>
          <w:sz w:val="22"/>
          <w:szCs w:val="22"/>
        </w:rPr>
        <w:t>”, kura rezultātā Ļaudonas ciemam upes kreisajā krastā tika izbūvētas n</w:t>
      </w:r>
      <w:r w:rsidR="003B77E5" w:rsidRPr="0044205E">
        <w:rPr>
          <w:rFonts w:asciiTheme="minorHAnsi" w:hAnsiTheme="minorHAnsi" w:cstheme="minorHAnsi"/>
          <w:sz w:val="22"/>
          <w:szCs w:val="22"/>
        </w:rPr>
        <w:t>otekūdeņu a</w:t>
      </w:r>
      <w:r w:rsidR="003B77E5">
        <w:rPr>
          <w:rFonts w:asciiTheme="minorHAnsi" w:hAnsiTheme="minorHAnsi" w:cstheme="minorHAnsi"/>
          <w:sz w:val="22"/>
          <w:szCs w:val="22"/>
        </w:rPr>
        <w:t>ttīrī</w:t>
      </w:r>
      <w:r w:rsidR="00945863">
        <w:rPr>
          <w:rFonts w:asciiTheme="minorHAnsi" w:hAnsiTheme="minorHAnsi" w:cstheme="minorHAnsi"/>
          <w:sz w:val="22"/>
          <w:szCs w:val="22"/>
        </w:rPr>
        <w:t xml:space="preserve">šanas iekārtas. Ņemot vērā, ka </w:t>
      </w:r>
      <w:r w:rsidR="003B77E5">
        <w:rPr>
          <w:rFonts w:asciiTheme="minorHAnsi" w:hAnsiTheme="minorHAnsi" w:cstheme="minorHAnsi"/>
          <w:sz w:val="22"/>
          <w:szCs w:val="22"/>
        </w:rPr>
        <w:t xml:space="preserve">projektu </w:t>
      </w:r>
      <w:r w:rsidR="002E5859">
        <w:rPr>
          <w:rFonts w:asciiTheme="minorHAnsi" w:hAnsiTheme="minorHAnsi" w:cstheme="minorHAnsi"/>
          <w:sz w:val="22"/>
          <w:szCs w:val="22"/>
        </w:rPr>
        <w:t>2012. </w:t>
      </w:r>
      <w:r w:rsidR="003B77E5" w:rsidRPr="006B6292">
        <w:rPr>
          <w:rFonts w:asciiTheme="minorHAnsi" w:hAnsiTheme="minorHAnsi" w:cstheme="minorHAnsi"/>
          <w:sz w:val="22"/>
          <w:szCs w:val="22"/>
        </w:rPr>
        <w:t>gadā</w:t>
      </w:r>
      <w:r w:rsidR="003B77E5">
        <w:rPr>
          <w:rFonts w:asciiTheme="minorHAnsi" w:hAnsiTheme="minorHAnsi" w:cstheme="minorHAnsi"/>
          <w:sz w:val="22"/>
          <w:szCs w:val="22"/>
        </w:rPr>
        <w:t xml:space="preserve"> pilnībā neizdevās realizēt</w:t>
      </w:r>
      <w:r w:rsidR="003B77E5" w:rsidRPr="006B6292">
        <w:t xml:space="preserve"> </w:t>
      </w:r>
      <w:r w:rsidR="003B77E5">
        <w:rPr>
          <w:rFonts w:asciiTheme="minorHAnsi" w:hAnsiTheme="minorHAnsi" w:cstheme="minorHAnsi"/>
          <w:sz w:val="22"/>
          <w:szCs w:val="22"/>
        </w:rPr>
        <w:t>un</w:t>
      </w:r>
      <w:r w:rsidR="003B77E5" w:rsidRPr="006B6292">
        <w:rPr>
          <w:rFonts w:asciiTheme="minorHAnsi" w:hAnsiTheme="minorHAnsi" w:cstheme="minorHAnsi"/>
          <w:sz w:val="22"/>
          <w:szCs w:val="22"/>
        </w:rPr>
        <w:t xml:space="preserve"> </w:t>
      </w:r>
      <w:r w:rsidR="003B77E5">
        <w:rPr>
          <w:rFonts w:asciiTheme="minorHAnsi" w:hAnsiTheme="minorHAnsi" w:cstheme="minorHAnsi"/>
          <w:sz w:val="22"/>
          <w:szCs w:val="22"/>
        </w:rPr>
        <w:t xml:space="preserve">projekts tika realizēts vienīgi </w:t>
      </w:r>
      <w:r w:rsidR="003B77E5" w:rsidRPr="006B6292">
        <w:rPr>
          <w:rFonts w:asciiTheme="minorHAnsi" w:hAnsiTheme="minorHAnsi" w:cstheme="minorHAnsi"/>
          <w:sz w:val="22"/>
          <w:szCs w:val="22"/>
        </w:rPr>
        <w:t xml:space="preserve">Aiviekstes </w:t>
      </w:r>
      <w:r w:rsidR="003B77E5">
        <w:rPr>
          <w:rFonts w:asciiTheme="minorHAnsi" w:hAnsiTheme="minorHAnsi" w:cstheme="minorHAnsi"/>
          <w:sz w:val="22"/>
          <w:szCs w:val="22"/>
        </w:rPr>
        <w:t>upes kreisajā krastā</w:t>
      </w:r>
      <w:r w:rsidR="003B77E5" w:rsidRPr="006B6292">
        <w:rPr>
          <w:rFonts w:asciiTheme="minorHAnsi" w:hAnsiTheme="minorHAnsi" w:cstheme="minorHAnsi"/>
          <w:sz w:val="22"/>
          <w:szCs w:val="22"/>
        </w:rPr>
        <w:t xml:space="preserve">, </w:t>
      </w:r>
      <w:r w:rsidR="003B77E5">
        <w:rPr>
          <w:rFonts w:asciiTheme="minorHAnsi" w:hAnsiTheme="minorHAnsi" w:cstheme="minorHAnsi"/>
          <w:sz w:val="22"/>
          <w:szCs w:val="22"/>
        </w:rPr>
        <w:t xml:space="preserve">jo </w:t>
      </w:r>
      <w:r w:rsidR="003B77E5" w:rsidRPr="006B6292">
        <w:rPr>
          <w:rFonts w:asciiTheme="minorHAnsi" w:hAnsiTheme="minorHAnsi" w:cstheme="minorHAnsi"/>
          <w:sz w:val="22"/>
          <w:szCs w:val="22"/>
        </w:rPr>
        <w:t>labajā krastā izstrādāto</w:t>
      </w:r>
      <w:r w:rsidR="003B77E5">
        <w:rPr>
          <w:rFonts w:asciiTheme="minorHAnsi" w:hAnsiTheme="minorHAnsi" w:cstheme="minorHAnsi"/>
          <w:sz w:val="22"/>
          <w:szCs w:val="22"/>
        </w:rPr>
        <w:t xml:space="preserve"> tehnisko projektu noraidīja, ir nepieciešams realizēt n</w:t>
      </w:r>
      <w:r w:rsidR="003B77E5" w:rsidRPr="0044205E">
        <w:rPr>
          <w:rFonts w:asciiTheme="minorHAnsi" w:hAnsiTheme="minorHAnsi" w:cstheme="minorHAnsi"/>
          <w:sz w:val="22"/>
          <w:szCs w:val="22"/>
        </w:rPr>
        <w:t>otekūdeņu a</w:t>
      </w:r>
      <w:r w:rsidR="003B77E5">
        <w:rPr>
          <w:rFonts w:asciiTheme="minorHAnsi" w:hAnsiTheme="minorHAnsi" w:cstheme="minorHAnsi"/>
          <w:sz w:val="22"/>
          <w:szCs w:val="22"/>
        </w:rPr>
        <w:t xml:space="preserve">ttīrīšanas iekārtu uzstādīšanas projektu Ļaudonas ciemā Aiviekstes upes labajā krastā. </w:t>
      </w:r>
      <w:r w:rsidR="003B77E5" w:rsidRPr="006B6292">
        <w:rPr>
          <w:rFonts w:asciiTheme="minorHAnsi" w:hAnsiTheme="minorHAnsi" w:cstheme="minorHAnsi"/>
          <w:sz w:val="22"/>
          <w:szCs w:val="22"/>
        </w:rPr>
        <w:t xml:space="preserve">2019. gadā </w:t>
      </w:r>
      <w:r w:rsidR="003B77E5">
        <w:rPr>
          <w:rFonts w:asciiTheme="minorHAnsi" w:hAnsiTheme="minorHAnsi" w:cstheme="minorHAnsi"/>
          <w:sz w:val="22"/>
          <w:szCs w:val="22"/>
        </w:rPr>
        <w:t>pašvaldība ir izstrādājusi</w:t>
      </w:r>
      <w:r w:rsidR="003B77E5" w:rsidRPr="006B6292">
        <w:rPr>
          <w:rFonts w:asciiTheme="minorHAnsi" w:hAnsiTheme="minorHAnsi" w:cstheme="minorHAnsi"/>
          <w:sz w:val="22"/>
          <w:szCs w:val="22"/>
        </w:rPr>
        <w:t xml:space="preserve"> </w:t>
      </w:r>
      <w:r w:rsidR="003B77E5">
        <w:rPr>
          <w:rFonts w:asciiTheme="minorHAnsi" w:hAnsiTheme="minorHAnsi" w:cstheme="minorHAnsi"/>
          <w:sz w:val="22"/>
          <w:szCs w:val="22"/>
        </w:rPr>
        <w:t xml:space="preserve">ūdenssaimniecības projektu ciema teritorijai </w:t>
      </w:r>
      <w:r w:rsidR="002E5859">
        <w:rPr>
          <w:rFonts w:asciiTheme="minorHAnsi" w:hAnsiTheme="minorHAnsi" w:cstheme="minorHAnsi"/>
          <w:sz w:val="22"/>
          <w:szCs w:val="22"/>
        </w:rPr>
        <w:t>arī upes labajā krastā. Projektu</w:t>
      </w:r>
      <w:r w:rsidR="003B77E5">
        <w:rPr>
          <w:rFonts w:asciiTheme="minorHAnsi" w:hAnsiTheme="minorHAnsi" w:cstheme="minorHAnsi"/>
          <w:sz w:val="22"/>
          <w:szCs w:val="22"/>
        </w:rPr>
        <w:t xml:space="preserve"> tiek plānots realizēt</w:t>
      </w:r>
      <w:r w:rsidR="003B77E5" w:rsidRPr="006B6292">
        <w:rPr>
          <w:rFonts w:asciiTheme="minorHAnsi" w:hAnsiTheme="minorHAnsi" w:cstheme="minorHAnsi"/>
          <w:sz w:val="22"/>
          <w:szCs w:val="22"/>
        </w:rPr>
        <w:t xml:space="preserve"> </w:t>
      </w:r>
      <w:r w:rsidR="003B77E5">
        <w:rPr>
          <w:rFonts w:asciiTheme="minorHAnsi" w:hAnsiTheme="minorHAnsi" w:cstheme="minorHAnsi"/>
          <w:sz w:val="22"/>
          <w:szCs w:val="22"/>
        </w:rPr>
        <w:t>2020. gadā, jo pašvaldībai ir piešķirts finansējums projekta realizācijai. Apsaimniekošanas pasākuma mērķis ir veicināt ū</w:t>
      </w:r>
      <w:r w:rsidR="003B77E5" w:rsidRPr="000F450D">
        <w:rPr>
          <w:rFonts w:asciiTheme="minorHAnsi" w:hAnsiTheme="minorHAnsi" w:cstheme="minorHAnsi"/>
          <w:sz w:val="22"/>
          <w:szCs w:val="22"/>
        </w:rPr>
        <w:t>denss</w:t>
      </w:r>
      <w:r w:rsidR="003B77E5">
        <w:rPr>
          <w:rFonts w:asciiTheme="minorHAnsi" w:hAnsiTheme="minorHAnsi" w:cstheme="minorHAnsi"/>
          <w:sz w:val="22"/>
          <w:szCs w:val="22"/>
        </w:rPr>
        <w:t>aimniecības projekta realizāciju</w:t>
      </w:r>
      <w:r w:rsidR="003B77E5" w:rsidRPr="000F450D">
        <w:rPr>
          <w:rFonts w:asciiTheme="minorHAnsi" w:hAnsiTheme="minorHAnsi" w:cstheme="minorHAnsi"/>
          <w:sz w:val="22"/>
          <w:szCs w:val="22"/>
        </w:rPr>
        <w:t xml:space="preserve"> </w:t>
      </w:r>
      <w:r w:rsidR="003B77E5">
        <w:rPr>
          <w:rFonts w:asciiTheme="minorHAnsi" w:hAnsiTheme="minorHAnsi" w:cstheme="minorHAnsi"/>
          <w:sz w:val="22"/>
          <w:szCs w:val="22"/>
        </w:rPr>
        <w:t xml:space="preserve">komunālo </w:t>
      </w:r>
      <w:r w:rsidR="003B77E5" w:rsidRPr="000F450D">
        <w:rPr>
          <w:rFonts w:asciiTheme="minorHAnsi" w:hAnsiTheme="minorHAnsi" w:cstheme="minorHAnsi"/>
          <w:sz w:val="22"/>
          <w:szCs w:val="22"/>
        </w:rPr>
        <w:t>notekūdeņu attīrīšanas iekārtu atjaunošanai Ļaudona</w:t>
      </w:r>
      <w:r w:rsidR="003B77E5">
        <w:rPr>
          <w:rFonts w:asciiTheme="minorHAnsi" w:hAnsiTheme="minorHAnsi" w:cstheme="minorHAnsi"/>
          <w:sz w:val="22"/>
          <w:szCs w:val="22"/>
        </w:rPr>
        <w:t xml:space="preserve">s ciema teritorijai Aiviekstes </w:t>
      </w:r>
      <w:r w:rsidR="003B77E5" w:rsidRPr="000F450D">
        <w:rPr>
          <w:rFonts w:asciiTheme="minorHAnsi" w:hAnsiTheme="minorHAnsi" w:cstheme="minorHAnsi"/>
          <w:sz w:val="22"/>
          <w:szCs w:val="22"/>
        </w:rPr>
        <w:t>upes labajā krastā</w:t>
      </w:r>
      <w:r w:rsidR="003B77E5">
        <w:rPr>
          <w:rFonts w:asciiTheme="minorHAnsi" w:hAnsiTheme="minorHAnsi" w:cstheme="minorHAnsi"/>
          <w:sz w:val="22"/>
          <w:szCs w:val="22"/>
        </w:rPr>
        <w:t>, lai nākotnē</w:t>
      </w:r>
      <w:r w:rsidR="003B77E5" w:rsidRPr="000F450D">
        <w:rPr>
          <w:rFonts w:asciiTheme="minorHAnsi" w:hAnsiTheme="minorHAnsi" w:cstheme="minorHAnsi"/>
          <w:sz w:val="22"/>
          <w:szCs w:val="22"/>
        </w:rPr>
        <w:t xml:space="preserve"> </w:t>
      </w:r>
      <w:r w:rsidR="003B77E5">
        <w:rPr>
          <w:rFonts w:asciiTheme="minorHAnsi" w:hAnsiTheme="minorHAnsi" w:cstheme="minorHAnsi"/>
          <w:sz w:val="22"/>
          <w:szCs w:val="22"/>
        </w:rPr>
        <w:t>tiktu</w:t>
      </w:r>
      <w:r w:rsidR="003B77E5" w:rsidRPr="000F450D">
        <w:rPr>
          <w:rFonts w:asciiTheme="minorHAnsi" w:hAnsiTheme="minorHAnsi" w:cstheme="minorHAnsi"/>
          <w:sz w:val="22"/>
          <w:szCs w:val="22"/>
        </w:rPr>
        <w:t xml:space="preserve"> uzlabota Aiviekstes upes (saldūdens biotopa) ūdens kvalitāte</w:t>
      </w:r>
      <w:r w:rsidR="003B77E5">
        <w:rPr>
          <w:rFonts w:asciiTheme="minorHAnsi" w:hAnsiTheme="minorHAnsi" w:cstheme="minorHAnsi"/>
          <w:sz w:val="22"/>
          <w:szCs w:val="22"/>
        </w:rPr>
        <w:t>,</w:t>
      </w:r>
      <w:r w:rsidR="003B77E5" w:rsidRPr="000F450D">
        <w:rPr>
          <w:rFonts w:asciiTheme="minorHAnsi" w:hAnsiTheme="minorHAnsi" w:cstheme="minorHAnsi"/>
          <w:sz w:val="22"/>
          <w:szCs w:val="22"/>
        </w:rPr>
        <w:t xml:space="preserve"> samazinot </w:t>
      </w:r>
      <w:proofErr w:type="spellStart"/>
      <w:r w:rsidR="003B77E5" w:rsidRPr="000F450D">
        <w:rPr>
          <w:rFonts w:asciiTheme="minorHAnsi" w:hAnsiTheme="minorHAnsi" w:cstheme="minorHAnsi"/>
          <w:sz w:val="22"/>
          <w:szCs w:val="22"/>
        </w:rPr>
        <w:t>punktveida</w:t>
      </w:r>
      <w:proofErr w:type="spellEnd"/>
      <w:r w:rsidR="003B77E5" w:rsidRPr="000F450D">
        <w:rPr>
          <w:rFonts w:asciiTheme="minorHAnsi" w:hAnsiTheme="minorHAnsi" w:cstheme="minorHAnsi"/>
          <w:sz w:val="22"/>
          <w:szCs w:val="22"/>
        </w:rPr>
        <w:t xml:space="preserve"> piesārņojuma s</w:t>
      </w:r>
      <w:r w:rsidR="002E5859">
        <w:rPr>
          <w:rFonts w:asciiTheme="minorHAnsi" w:hAnsiTheme="minorHAnsi" w:cstheme="minorHAnsi"/>
          <w:sz w:val="22"/>
          <w:szCs w:val="22"/>
        </w:rPr>
        <w:t>lodzi, kā</w:t>
      </w:r>
      <w:r>
        <w:rPr>
          <w:rFonts w:asciiTheme="minorHAnsi" w:hAnsiTheme="minorHAnsi" w:cstheme="minorHAnsi"/>
          <w:sz w:val="22"/>
          <w:szCs w:val="22"/>
        </w:rPr>
        <w:t xml:space="preserve"> arī uzlabojot</w:t>
      </w:r>
      <w:r w:rsidR="003B77E5">
        <w:rPr>
          <w:rFonts w:asciiTheme="minorHAnsi" w:hAnsiTheme="minorHAnsi" w:cstheme="minorHAnsi"/>
          <w:sz w:val="22"/>
          <w:szCs w:val="22"/>
        </w:rPr>
        <w:t xml:space="preserve"> </w:t>
      </w:r>
      <w:r>
        <w:rPr>
          <w:rFonts w:asciiTheme="minorHAnsi" w:hAnsiTheme="minorHAnsi" w:cstheme="minorHAnsi"/>
          <w:sz w:val="22"/>
          <w:szCs w:val="22"/>
        </w:rPr>
        <w:t>upes</w:t>
      </w:r>
      <w:r w:rsidR="003B77E5">
        <w:rPr>
          <w:rFonts w:asciiTheme="minorHAnsi" w:hAnsiTheme="minorHAnsi" w:cstheme="minorHAnsi"/>
          <w:sz w:val="22"/>
          <w:szCs w:val="22"/>
        </w:rPr>
        <w:t xml:space="preserve"> ūdens ekoloģisko kvalitāti. Kā viens no </w:t>
      </w:r>
      <w:r w:rsidR="003B77E5">
        <w:rPr>
          <w:rFonts w:asciiTheme="minorHAnsi" w:hAnsiTheme="minorHAnsi"/>
          <w:sz w:val="22"/>
          <w:szCs w:val="22"/>
        </w:rPr>
        <w:t>Daugavas upju baseinu apgabala apsaimn</w:t>
      </w:r>
      <w:r w:rsidR="00092516">
        <w:rPr>
          <w:rFonts w:asciiTheme="minorHAnsi" w:hAnsiTheme="minorHAnsi"/>
          <w:sz w:val="22"/>
          <w:szCs w:val="22"/>
        </w:rPr>
        <w:t xml:space="preserve">iekošanas plāna 8.1. pielikumā </w:t>
      </w:r>
      <w:r w:rsidR="00092516" w:rsidRPr="00463D37">
        <w:rPr>
          <w:rFonts w:asciiTheme="minorHAnsi" w:hAnsiTheme="minorHAnsi"/>
          <w:sz w:val="22"/>
          <w:szCs w:val="22"/>
        </w:rPr>
        <w:t>„</w:t>
      </w:r>
      <w:r w:rsidR="003B77E5" w:rsidRPr="00180EB1">
        <w:rPr>
          <w:rFonts w:asciiTheme="minorHAnsi" w:hAnsiTheme="minorHAnsi"/>
          <w:i/>
          <w:sz w:val="22"/>
          <w:szCs w:val="22"/>
        </w:rPr>
        <w:t>Pasākumu programmas apkopojums Daugavas upju baseinu apgabalam</w:t>
      </w:r>
      <w:r w:rsidR="003B77E5">
        <w:rPr>
          <w:rFonts w:asciiTheme="minorHAnsi" w:hAnsiTheme="minorHAnsi"/>
          <w:sz w:val="22"/>
          <w:szCs w:val="22"/>
        </w:rPr>
        <w:t xml:space="preserve">” noteiktajiem pasākumiem ir noteikts veikt </w:t>
      </w:r>
      <w:r w:rsidR="003B77E5" w:rsidRPr="00623F64">
        <w:rPr>
          <w:rFonts w:asciiTheme="minorHAnsi" w:hAnsiTheme="minorHAnsi"/>
          <w:sz w:val="22"/>
          <w:szCs w:val="22"/>
        </w:rPr>
        <w:t xml:space="preserve">centralizēto notekūdeņu savākšanas sistēmu darbības pilnveidošanu, </w:t>
      </w:r>
      <w:r w:rsidR="003B77E5" w:rsidRPr="00623F64">
        <w:rPr>
          <w:rFonts w:asciiTheme="minorHAnsi" w:hAnsiTheme="minorHAnsi"/>
          <w:b/>
          <w:sz w:val="22"/>
          <w:szCs w:val="22"/>
        </w:rPr>
        <w:t xml:space="preserve">nodrošinot faktisko </w:t>
      </w:r>
      <w:proofErr w:type="spellStart"/>
      <w:r w:rsidR="003B77E5" w:rsidRPr="00623F64">
        <w:rPr>
          <w:rFonts w:asciiTheme="minorHAnsi" w:hAnsiTheme="minorHAnsi"/>
          <w:b/>
          <w:sz w:val="22"/>
          <w:szCs w:val="22"/>
        </w:rPr>
        <w:t>pieslēgumu</w:t>
      </w:r>
      <w:proofErr w:type="spellEnd"/>
      <w:r w:rsidR="003B77E5" w:rsidRPr="00623F64">
        <w:rPr>
          <w:rFonts w:asciiTheme="minorHAnsi" w:hAnsiTheme="minorHAnsi"/>
          <w:b/>
          <w:sz w:val="22"/>
          <w:szCs w:val="22"/>
        </w:rPr>
        <w:t xml:space="preserve"> izveidi un veicot tīklu paplašināšanu</w:t>
      </w:r>
      <w:r w:rsidR="003B77E5" w:rsidRPr="00623F64">
        <w:rPr>
          <w:rFonts w:asciiTheme="minorHAnsi" w:hAnsiTheme="minorHAnsi"/>
          <w:sz w:val="22"/>
          <w:szCs w:val="22"/>
        </w:rPr>
        <w:t xml:space="preserve"> aglomerācijās ar iedzīvotāju skaitu </w:t>
      </w:r>
      <w:r w:rsidR="003B77E5">
        <w:rPr>
          <w:rFonts w:asciiTheme="minorHAnsi" w:hAnsiTheme="minorHAnsi"/>
          <w:sz w:val="22"/>
          <w:szCs w:val="22"/>
        </w:rPr>
        <w:t>lielāku par 20</w:t>
      </w:r>
      <w:r>
        <w:rPr>
          <w:rFonts w:asciiTheme="minorHAnsi" w:hAnsiTheme="minorHAnsi"/>
          <w:sz w:val="22"/>
          <w:szCs w:val="22"/>
        </w:rPr>
        <w:t xml:space="preserve">00 iedzīvotājiem </w:t>
      </w:r>
      <w:r w:rsidR="003B77E5">
        <w:rPr>
          <w:rFonts w:asciiTheme="minorHAnsi" w:hAnsiTheme="minorHAnsi"/>
          <w:sz w:val="22"/>
          <w:szCs w:val="22"/>
        </w:rPr>
        <w:t>(</w:t>
      </w:r>
      <w:r w:rsidR="003B77E5" w:rsidRPr="00B6037C">
        <w:rPr>
          <w:rFonts w:asciiTheme="minorHAnsi" w:hAnsiTheme="minorHAnsi"/>
          <w:sz w:val="22"/>
          <w:szCs w:val="22"/>
        </w:rPr>
        <w:t>kas būtiski ietekmē riska ūdensobjektu</w:t>
      </w:r>
      <w:r w:rsidR="003B77E5">
        <w:rPr>
          <w:rFonts w:asciiTheme="minorHAnsi" w:hAnsiTheme="minorHAnsi"/>
          <w:sz w:val="22"/>
          <w:szCs w:val="22"/>
        </w:rPr>
        <w:t xml:space="preserve">s), kā arī </w:t>
      </w:r>
      <w:r w:rsidR="003B77E5" w:rsidRPr="00623F64">
        <w:rPr>
          <w:rFonts w:asciiTheme="minorHAnsi" w:hAnsiTheme="minorHAnsi"/>
          <w:sz w:val="22"/>
          <w:szCs w:val="22"/>
        </w:rPr>
        <w:t>nodrošināt kontroli notekūdeņu apsaimniekošanai decentralizētajās kanalizācijas sistēmās, vienoties par veicamajiem uzlabojumiem, ja konstatēta tāda nepieciešamība (</w:t>
      </w:r>
      <w:r w:rsidR="003B77E5">
        <w:rPr>
          <w:rFonts w:asciiTheme="minorHAnsi" w:hAnsiTheme="minorHAnsi"/>
          <w:sz w:val="22"/>
          <w:szCs w:val="22"/>
        </w:rPr>
        <w:t>Ļaudonas ciemi).</w:t>
      </w:r>
    </w:p>
    <w:p w14:paraId="29CFFE83" w14:textId="252477A3" w:rsidR="00F42F90" w:rsidRPr="00F42F90" w:rsidRDefault="00F42F90" w:rsidP="002E5859">
      <w:pPr>
        <w:spacing w:before="120" w:after="200"/>
        <w:jc w:val="both"/>
        <w:rPr>
          <w:rFonts w:asciiTheme="minorHAnsi" w:hAnsiTheme="minorHAnsi"/>
          <w:b/>
          <w:sz w:val="22"/>
          <w:szCs w:val="22"/>
        </w:rPr>
      </w:pPr>
      <w:r w:rsidRPr="00F42F90">
        <w:rPr>
          <w:rFonts w:asciiTheme="minorHAnsi" w:hAnsiTheme="minorHAnsi"/>
          <w:b/>
          <w:sz w:val="22"/>
          <w:szCs w:val="22"/>
        </w:rPr>
        <w:t>C.</w:t>
      </w:r>
      <w:r w:rsidR="000E1C8A">
        <w:rPr>
          <w:rFonts w:asciiTheme="minorHAnsi" w:hAnsiTheme="minorHAnsi"/>
          <w:b/>
          <w:sz w:val="22"/>
          <w:szCs w:val="22"/>
        </w:rPr>
        <w:t>1</w:t>
      </w:r>
      <w:r w:rsidRPr="00F42F90">
        <w:rPr>
          <w:rFonts w:asciiTheme="minorHAnsi" w:hAnsiTheme="minorHAnsi"/>
          <w:b/>
          <w:sz w:val="22"/>
          <w:szCs w:val="22"/>
        </w:rPr>
        <w:t>.1. Dabas parka speciālo informatīvo zīmju uzstādīšana un uzturēšana</w:t>
      </w:r>
    </w:p>
    <w:p w14:paraId="42B3896F" w14:textId="534261BA" w:rsidR="001B3E16" w:rsidRPr="00F42F90" w:rsidRDefault="00F42F90" w:rsidP="00F42F90">
      <w:pPr>
        <w:spacing w:after="200"/>
        <w:jc w:val="both"/>
        <w:rPr>
          <w:rFonts w:asciiTheme="minorHAnsi" w:hAnsiTheme="minorHAnsi"/>
          <w:sz w:val="22"/>
          <w:szCs w:val="22"/>
        </w:rPr>
      </w:pPr>
      <w:r w:rsidRPr="00F42F90">
        <w:rPr>
          <w:rFonts w:asciiTheme="minorHAnsi" w:hAnsiTheme="minorHAnsi"/>
          <w:sz w:val="22"/>
          <w:szCs w:val="22"/>
        </w:rPr>
        <w:t xml:space="preserve">Nepieciešama dabā uzstādīto speciālo informatīvo zīmju regulāra apsekošana (vismaz reizi pusgadā), lai konstatētu to stāvokli. Nepieciešamības gadījumā veicama to atjaunošana. Apsaimniekošanas pasākumu kartē ir norādītas speciālo informatīvo zīmju uzstādīšanas vietas dabā, kā arī vietas, kur tās ir nepieciešams uzstādīt. </w:t>
      </w:r>
    </w:p>
    <w:p w14:paraId="441CD645" w14:textId="030E5FE4" w:rsidR="001B3E16" w:rsidRPr="001B3E16" w:rsidRDefault="001B3E16" w:rsidP="001B3E16">
      <w:pPr>
        <w:spacing w:after="200"/>
        <w:jc w:val="both"/>
        <w:rPr>
          <w:rFonts w:asciiTheme="minorHAnsi" w:hAnsiTheme="minorHAnsi"/>
          <w:b/>
          <w:sz w:val="22"/>
          <w:szCs w:val="22"/>
        </w:rPr>
      </w:pPr>
      <w:r w:rsidRPr="001B3E16">
        <w:rPr>
          <w:rFonts w:asciiTheme="minorHAnsi" w:hAnsiTheme="minorHAnsi"/>
          <w:b/>
          <w:sz w:val="22"/>
          <w:szCs w:val="22"/>
        </w:rPr>
        <w:t>C.</w:t>
      </w:r>
      <w:r w:rsidR="000E1C8A">
        <w:rPr>
          <w:rFonts w:asciiTheme="minorHAnsi" w:hAnsiTheme="minorHAnsi"/>
          <w:b/>
          <w:sz w:val="22"/>
          <w:szCs w:val="22"/>
        </w:rPr>
        <w:t>2</w:t>
      </w:r>
      <w:r w:rsidRPr="001B3E16">
        <w:rPr>
          <w:rFonts w:asciiTheme="minorHAnsi" w:hAnsiTheme="minorHAnsi"/>
          <w:b/>
          <w:sz w:val="22"/>
          <w:szCs w:val="22"/>
        </w:rPr>
        <w:t>.</w:t>
      </w:r>
      <w:r w:rsidR="000E1C8A">
        <w:rPr>
          <w:rFonts w:asciiTheme="minorHAnsi" w:hAnsiTheme="minorHAnsi"/>
          <w:b/>
          <w:sz w:val="22"/>
          <w:szCs w:val="22"/>
        </w:rPr>
        <w:t>1</w:t>
      </w:r>
      <w:r w:rsidRPr="001B3E16">
        <w:rPr>
          <w:rFonts w:asciiTheme="minorHAnsi" w:hAnsiTheme="minorHAnsi"/>
          <w:b/>
          <w:sz w:val="22"/>
          <w:szCs w:val="22"/>
        </w:rPr>
        <w:t>. Informācijas nodrošināšana par dabas vērtībām dabas parka teritorijas apmeklētājiem un iedzīvotājiem</w:t>
      </w:r>
    </w:p>
    <w:p w14:paraId="7CAC47AE" w14:textId="31E0D1AE" w:rsidR="001B3E16" w:rsidRPr="00F42F90" w:rsidRDefault="001B3E16" w:rsidP="001B3E16">
      <w:pPr>
        <w:spacing w:after="200"/>
        <w:jc w:val="both"/>
        <w:rPr>
          <w:rFonts w:asciiTheme="minorHAnsi" w:hAnsiTheme="minorHAnsi"/>
          <w:sz w:val="22"/>
          <w:szCs w:val="22"/>
        </w:rPr>
      </w:pPr>
      <w:r w:rsidRPr="00F42F90">
        <w:rPr>
          <w:rFonts w:asciiTheme="minorHAnsi" w:hAnsiTheme="minorHAnsi"/>
          <w:sz w:val="22"/>
          <w:szCs w:val="22"/>
        </w:rPr>
        <w:t xml:space="preserve">Informācijas stendi dabas parka teritorijā </w:t>
      </w:r>
      <w:r w:rsidR="000E1C8A">
        <w:rPr>
          <w:rFonts w:asciiTheme="minorHAnsi" w:hAnsiTheme="minorHAnsi"/>
          <w:sz w:val="22"/>
          <w:szCs w:val="22"/>
        </w:rPr>
        <w:t>nav</w:t>
      </w:r>
      <w:r w:rsidRPr="00F42F90">
        <w:rPr>
          <w:rFonts w:asciiTheme="minorHAnsi" w:hAnsiTheme="minorHAnsi"/>
          <w:sz w:val="22"/>
          <w:szCs w:val="22"/>
        </w:rPr>
        <w:t xml:space="preserve"> izvietoti, tomēr daudzviet (piemēram, pie </w:t>
      </w:r>
      <w:r w:rsidR="000E1C8A">
        <w:rPr>
          <w:rFonts w:asciiTheme="minorHAnsi" w:hAnsiTheme="minorHAnsi"/>
          <w:sz w:val="22"/>
          <w:szCs w:val="22"/>
        </w:rPr>
        <w:t xml:space="preserve">Mūrnieku un Ļaudonas tiltiem) </w:t>
      </w:r>
      <w:r w:rsidRPr="00F42F90">
        <w:rPr>
          <w:rFonts w:asciiTheme="minorHAnsi" w:hAnsiTheme="minorHAnsi"/>
          <w:sz w:val="22"/>
          <w:szCs w:val="22"/>
        </w:rPr>
        <w:t xml:space="preserve">būtu nepieciešams izvietot </w:t>
      </w:r>
      <w:r w:rsidR="000E1C8A">
        <w:rPr>
          <w:rFonts w:asciiTheme="minorHAnsi" w:hAnsiTheme="minorHAnsi"/>
          <w:sz w:val="22"/>
          <w:szCs w:val="22"/>
        </w:rPr>
        <w:t>tūrisma</w:t>
      </w:r>
      <w:r w:rsidRPr="00F42F90">
        <w:rPr>
          <w:rFonts w:asciiTheme="minorHAnsi" w:hAnsiTheme="minorHAnsi"/>
          <w:sz w:val="22"/>
          <w:szCs w:val="22"/>
        </w:rPr>
        <w:t xml:space="preserve"> informāciju, tajā skaitā informācijas stendus, kuros tiek iekļauta informācija par dabas parka teritorijas izmantošanas nosacījumiem, kā arī tūrisma un </w:t>
      </w:r>
      <w:r w:rsidRPr="00F42F90">
        <w:rPr>
          <w:rFonts w:asciiTheme="minorHAnsi" w:hAnsiTheme="minorHAnsi"/>
          <w:sz w:val="22"/>
          <w:szCs w:val="22"/>
        </w:rPr>
        <w:lastRenderedPageBreak/>
        <w:t>atpūtas iespējām tam paredzētās vietās (infrastruktūras objektu izvietojuma karte). Informatīvie stendi izgatavoj</w:t>
      </w:r>
      <w:r w:rsidR="00092516">
        <w:rPr>
          <w:rFonts w:asciiTheme="minorHAnsi" w:hAnsiTheme="minorHAnsi"/>
          <w:sz w:val="22"/>
          <w:szCs w:val="22"/>
        </w:rPr>
        <w:t xml:space="preserve">ami, izmantojot DAP izstrādāto </w:t>
      </w:r>
      <w:r w:rsidR="00092516" w:rsidRPr="00463D37">
        <w:rPr>
          <w:rFonts w:asciiTheme="minorHAnsi" w:hAnsiTheme="minorHAnsi"/>
          <w:sz w:val="22"/>
          <w:szCs w:val="22"/>
        </w:rPr>
        <w:t>„</w:t>
      </w:r>
      <w:r w:rsidRPr="00F42F90">
        <w:rPr>
          <w:rFonts w:asciiTheme="minorHAnsi" w:hAnsiTheme="minorHAnsi"/>
          <w:sz w:val="22"/>
          <w:szCs w:val="22"/>
        </w:rPr>
        <w:t>Vienoto stilu”, kurā iekļautas dažādas piktogrammas ar atļauto un aizliegto darbību veidiem, kas internacionālai sabiedrībai vienkāršā veidā sniedz būtiskāko informāciju. Viens no mūsdienu digitālajiem tūrisma instrumentiem ir mobilās aplikācijas, piemēram, Tūrisma att</w:t>
      </w:r>
      <w:r w:rsidR="001A3D60">
        <w:rPr>
          <w:rFonts w:asciiTheme="minorHAnsi" w:hAnsiTheme="minorHAnsi"/>
          <w:sz w:val="22"/>
          <w:szCs w:val="22"/>
        </w:rPr>
        <w:t xml:space="preserve">īstības valsts aģentūras mobilajā </w:t>
      </w:r>
      <w:r w:rsidRPr="00F42F90">
        <w:rPr>
          <w:rFonts w:asciiTheme="minorHAnsi" w:hAnsiTheme="minorHAnsi"/>
          <w:sz w:val="22"/>
          <w:szCs w:val="22"/>
        </w:rPr>
        <w:t>aplikācijā</w:t>
      </w:r>
      <w:r w:rsidR="001A3D60">
        <w:rPr>
          <w:rFonts w:asciiTheme="minorHAnsi" w:hAnsiTheme="minorHAnsi"/>
          <w:sz w:val="22"/>
          <w:szCs w:val="22"/>
        </w:rPr>
        <w:t>:</w:t>
      </w:r>
      <w:r w:rsidR="00092516">
        <w:rPr>
          <w:rFonts w:asciiTheme="minorHAnsi" w:hAnsiTheme="minorHAnsi"/>
          <w:sz w:val="22"/>
          <w:szCs w:val="22"/>
        </w:rPr>
        <w:t xml:space="preserve"> </w:t>
      </w:r>
      <w:r w:rsidR="00092516" w:rsidRPr="00463D37">
        <w:rPr>
          <w:rFonts w:asciiTheme="minorHAnsi" w:hAnsiTheme="minorHAnsi"/>
          <w:sz w:val="22"/>
          <w:szCs w:val="22"/>
        </w:rPr>
        <w:t>„</w:t>
      </w:r>
      <w:proofErr w:type="spellStart"/>
      <w:r w:rsidRPr="00F42F90">
        <w:rPr>
          <w:rFonts w:asciiTheme="minorHAnsi" w:hAnsiTheme="minorHAnsi"/>
          <w:sz w:val="22"/>
          <w:szCs w:val="22"/>
        </w:rPr>
        <w:t>Latvia.Travel</w:t>
      </w:r>
      <w:proofErr w:type="spellEnd"/>
      <w:r w:rsidRPr="00F42F90">
        <w:rPr>
          <w:rFonts w:asciiTheme="minorHAnsi" w:hAnsiTheme="minorHAnsi"/>
          <w:sz w:val="22"/>
          <w:szCs w:val="22"/>
        </w:rPr>
        <w:t>” vai DAP</w:t>
      </w:r>
      <w:r w:rsidR="00092516">
        <w:rPr>
          <w:rFonts w:asciiTheme="minorHAnsi" w:hAnsiTheme="minorHAnsi"/>
          <w:sz w:val="22"/>
          <w:szCs w:val="22"/>
        </w:rPr>
        <w:t xml:space="preserve"> izstrādātā mobilā aplikācija: </w:t>
      </w:r>
      <w:r w:rsidR="00092516" w:rsidRPr="00463D37">
        <w:rPr>
          <w:rFonts w:asciiTheme="minorHAnsi" w:hAnsiTheme="minorHAnsi"/>
          <w:sz w:val="22"/>
          <w:szCs w:val="22"/>
        </w:rPr>
        <w:t>„</w:t>
      </w:r>
      <w:r w:rsidRPr="00F42F90">
        <w:rPr>
          <w:rFonts w:asciiTheme="minorHAnsi" w:hAnsiTheme="minorHAnsi"/>
          <w:sz w:val="22"/>
          <w:szCs w:val="22"/>
        </w:rPr>
        <w:t>Dabas tūrisms”. Dažādos tūrisma portālos un iestāžu, uzņēmumu interneta mājaslapās ir nepieciešams uzlabot dabas tūrisma informācijas pieejamību, kā arī iekļaut norādes uz citu interneta resursos pieejamo informāciju gan interneta vidē, gan arī norādes uz interneta resursiem – dabā izvietotajos informācijas avotos, piemēram, informācijas stendos.</w:t>
      </w:r>
    </w:p>
    <w:p w14:paraId="009D7692" w14:textId="2618EA75" w:rsidR="001B3E16" w:rsidRPr="00080550" w:rsidRDefault="001B3E16" w:rsidP="001B3E16">
      <w:pPr>
        <w:spacing w:after="200"/>
        <w:jc w:val="both"/>
        <w:rPr>
          <w:rFonts w:asciiTheme="minorHAnsi" w:hAnsiTheme="minorHAnsi"/>
          <w:b/>
          <w:bCs/>
          <w:sz w:val="22"/>
          <w:szCs w:val="22"/>
        </w:rPr>
      </w:pPr>
      <w:r w:rsidRPr="00080550">
        <w:rPr>
          <w:rFonts w:asciiTheme="minorHAnsi" w:hAnsiTheme="minorHAnsi"/>
          <w:b/>
          <w:bCs/>
          <w:sz w:val="22"/>
          <w:szCs w:val="22"/>
        </w:rPr>
        <w:t>C.3.</w:t>
      </w:r>
      <w:r w:rsidR="000E1C8A" w:rsidRPr="00080550">
        <w:rPr>
          <w:rFonts w:asciiTheme="minorHAnsi" w:hAnsiTheme="minorHAnsi"/>
          <w:b/>
          <w:bCs/>
          <w:sz w:val="22"/>
          <w:szCs w:val="22"/>
        </w:rPr>
        <w:t>1</w:t>
      </w:r>
      <w:r w:rsidRPr="00080550">
        <w:rPr>
          <w:rFonts w:asciiTheme="minorHAnsi" w:hAnsiTheme="minorHAnsi"/>
          <w:b/>
          <w:bCs/>
          <w:sz w:val="22"/>
          <w:szCs w:val="22"/>
        </w:rPr>
        <w:t>. Jaunu tūrisma infrastruktūras objektu ierīkošana</w:t>
      </w:r>
    </w:p>
    <w:p w14:paraId="398BF117" w14:textId="534A2AFF" w:rsidR="001B3E16" w:rsidRDefault="001B3E16" w:rsidP="001B3E16">
      <w:pPr>
        <w:spacing w:after="200"/>
        <w:jc w:val="both"/>
        <w:rPr>
          <w:rFonts w:asciiTheme="minorHAnsi" w:hAnsiTheme="minorHAnsi"/>
          <w:sz w:val="22"/>
          <w:szCs w:val="22"/>
        </w:rPr>
      </w:pPr>
      <w:r w:rsidRPr="001B3E16">
        <w:rPr>
          <w:rFonts w:asciiTheme="minorHAnsi" w:hAnsiTheme="minorHAnsi"/>
          <w:sz w:val="22"/>
          <w:szCs w:val="22"/>
        </w:rPr>
        <w:t>Lai papildinātu informāciju par dabas parka teritoriju un informētu tūristus un iedzīvotājus par teritorijas dabas un kultūrvēstures vērtībām, nākotnē ir pieļaujama jaunu tūrisma infrastruktūras objektu izveide, to saskaņojot ar DAP. Potenciālās vietas, kur to vajadzētu veidot būtu maksimāli jāpārdomā un jāplāno, primāri izvērtējot esošās infrastruktūras izvietojumu.</w:t>
      </w:r>
      <w:r w:rsidR="000E1C8A">
        <w:rPr>
          <w:rFonts w:asciiTheme="minorHAnsi" w:hAnsiTheme="minorHAnsi"/>
          <w:sz w:val="22"/>
          <w:szCs w:val="22"/>
        </w:rPr>
        <w:t xml:space="preserve"> Piemērotas vietas informatīvo stendu izvietošanai ir p</w:t>
      </w:r>
      <w:r w:rsidR="002F1EED">
        <w:rPr>
          <w:rFonts w:asciiTheme="minorHAnsi" w:hAnsiTheme="minorHAnsi"/>
          <w:sz w:val="22"/>
          <w:szCs w:val="22"/>
        </w:rPr>
        <w:t xml:space="preserve">ie Mūrnieku un Ļaudonas tiltiem, kā arī Aiviekstes upes kreisajā krastā pretim </w:t>
      </w:r>
      <w:proofErr w:type="spellStart"/>
      <w:r w:rsidR="002F1EED">
        <w:rPr>
          <w:rFonts w:asciiTheme="minorHAnsi" w:hAnsiTheme="minorHAnsi"/>
          <w:sz w:val="22"/>
          <w:szCs w:val="22"/>
        </w:rPr>
        <w:t>Dupenu</w:t>
      </w:r>
      <w:proofErr w:type="spellEnd"/>
      <w:r w:rsidR="002F1EED">
        <w:rPr>
          <w:rFonts w:asciiTheme="minorHAnsi" w:hAnsiTheme="minorHAnsi"/>
          <w:sz w:val="22"/>
          <w:szCs w:val="22"/>
        </w:rPr>
        <w:t xml:space="preserve"> mājām.</w:t>
      </w:r>
      <w:r w:rsidR="00CB56A7">
        <w:rPr>
          <w:rFonts w:asciiTheme="minorHAnsi" w:hAnsiTheme="minorHAnsi"/>
          <w:sz w:val="22"/>
          <w:szCs w:val="22"/>
        </w:rPr>
        <w:t xml:space="preserve"> </w:t>
      </w:r>
      <w:r w:rsidR="004B1AFF">
        <w:rPr>
          <w:rFonts w:asciiTheme="minorHAnsi" w:hAnsiTheme="minorHAnsi"/>
          <w:sz w:val="22"/>
          <w:szCs w:val="22"/>
        </w:rPr>
        <w:t xml:space="preserve">Plāna izstrādes ietvaros uzraudzības grupa vienojās par dabas tūrisma infrastruktūras objektu – </w:t>
      </w:r>
      <w:proofErr w:type="spellStart"/>
      <w:r w:rsidR="004B1AFF">
        <w:rPr>
          <w:rFonts w:asciiTheme="minorHAnsi" w:hAnsiTheme="minorHAnsi"/>
          <w:sz w:val="22"/>
          <w:szCs w:val="22"/>
        </w:rPr>
        <w:t>ūdenstūristu</w:t>
      </w:r>
      <w:proofErr w:type="spellEnd"/>
      <w:r w:rsidR="004B1AFF">
        <w:rPr>
          <w:rFonts w:asciiTheme="minorHAnsi" w:hAnsiTheme="minorHAnsi"/>
          <w:sz w:val="22"/>
          <w:szCs w:val="22"/>
        </w:rPr>
        <w:t xml:space="preserve"> nakšņošanas vietu veidošanu īpašumos pie Mūrnieku (</w:t>
      </w:r>
      <w:r w:rsidR="004B1AFF" w:rsidRPr="00CB56A7">
        <w:rPr>
          <w:rFonts w:asciiTheme="minorHAnsi" w:hAnsiTheme="minorHAnsi"/>
          <w:sz w:val="22"/>
          <w:szCs w:val="22"/>
        </w:rPr>
        <w:t>70760010030</w:t>
      </w:r>
      <w:r w:rsidR="004B1AFF">
        <w:rPr>
          <w:rFonts w:asciiTheme="minorHAnsi" w:hAnsiTheme="minorHAnsi"/>
          <w:sz w:val="22"/>
          <w:szCs w:val="22"/>
        </w:rPr>
        <w:t>) un Ļaudonas (</w:t>
      </w:r>
      <w:r w:rsidR="004B1AFF" w:rsidRPr="00CB56A7">
        <w:rPr>
          <w:rFonts w:asciiTheme="minorHAnsi" w:hAnsiTheme="minorHAnsi"/>
          <w:sz w:val="22"/>
          <w:szCs w:val="22"/>
        </w:rPr>
        <w:t>70700070370</w:t>
      </w:r>
      <w:r w:rsidR="004B1AFF">
        <w:rPr>
          <w:rFonts w:asciiTheme="minorHAnsi" w:hAnsiTheme="minorHAnsi"/>
          <w:sz w:val="22"/>
          <w:szCs w:val="22"/>
        </w:rPr>
        <w:t xml:space="preserve"> un </w:t>
      </w:r>
      <w:r w:rsidR="004B1AFF" w:rsidRPr="00CB56A7">
        <w:rPr>
          <w:rFonts w:asciiTheme="minorHAnsi" w:hAnsiTheme="minorHAnsi"/>
          <w:sz w:val="22"/>
          <w:szCs w:val="22"/>
        </w:rPr>
        <w:t>70700070114</w:t>
      </w:r>
      <w:r w:rsidR="004B1AFF">
        <w:rPr>
          <w:rFonts w:asciiTheme="minorHAnsi" w:hAnsiTheme="minorHAnsi"/>
          <w:sz w:val="22"/>
          <w:szCs w:val="22"/>
        </w:rPr>
        <w:t>) tiltiem, kā arī īpašumā “</w:t>
      </w:r>
      <w:r w:rsidR="004B1AFF" w:rsidRPr="00CB56A7">
        <w:rPr>
          <w:rFonts w:asciiTheme="minorHAnsi" w:hAnsiTheme="minorHAnsi"/>
          <w:sz w:val="22"/>
          <w:szCs w:val="22"/>
        </w:rPr>
        <w:t>Lejas Zīles</w:t>
      </w:r>
      <w:r w:rsidR="004B1AFF">
        <w:rPr>
          <w:rFonts w:asciiTheme="minorHAnsi" w:hAnsiTheme="minorHAnsi"/>
          <w:sz w:val="22"/>
          <w:szCs w:val="22"/>
        </w:rPr>
        <w:t>” (</w:t>
      </w:r>
      <w:r w:rsidR="004B1AFF" w:rsidRPr="00CB56A7">
        <w:rPr>
          <w:rFonts w:asciiTheme="minorHAnsi" w:hAnsiTheme="minorHAnsi"/>
          <w:sz w:val="22"/>
          <w:szCs w:val="22"/>
        </w:rPr>
        <w:t>70700080096</w:t>
      </w:r>
      <w:r w:rsidR="004B1AFF">
        <w:rPr>
          <w:rFonts w:asciiTheme="minorHAnsi" w:hAnsiTheme="minorHAnsi"/>
          <w:sz w:val="22"/>
          <w:szCs w:val="22"/>
        </w:rPr>
        <w:t xml:space="preserve">). Dabas parka rietumu daļā </w:t>
      </w:r>
      <w:r w:rsidR="004B1AFF" w:rsidRPr="004B1AFF">
        <w:rPr>
          <w:rFonts w:asciiTheme="minorHAnsi" w:hAnsiTheme="minorHAnsi"/>
          <w:sz w:val="22"/>
          <w:szCs w:val="22"/>
        </w:rPr>
        <w:t xml:space="preserve">autoceļa P82 </w:t>
      </w:r>
      <w:r w:rsidR="004B1AFF">
        <w:rPr>
          <w:rFonts w:asciiTheme="minorHAnsi" w:hAnsiTheme="minorHAnsi"/>
          <w:sz w:val="22"/>
          <w:szCs w:val="22"/>
        </w:rPr>
        <w:t>“</w:t>
      </w:r>
      <w:r w:rsidR="004B1AFF" w:rsidRPr="004B1AFF">
        <w:rPr>
          <w:rFonts w:asciiTheme="minorHAnsi" w:hAnsiTheme="minorHAnsi"/>
          <w:sz w:val="22"/>
          <w:szCs w:val="22"/>
        </w:rPr>
        <w:t xml:space="preserve">Jaunkalsnava </w:t>
      </w:r>
      <w:r w:rsidR="004B1AFF">
        <w:rPr>
          <w:rFonts w:asciiTheme="minorHAnsi" w:hAnsiTheme="minorHAnsi"/>
          <w:sz w:val="22"/>
          <w:szCs w:val="22"/>
        </w:rPr>
        <w:t>–</w:t>
      </w:r>
      <w:r w:rsidR="004B1AFF" w:rsidRPr="004B1AFF">
        <w:rPr>
          <w:rFonts w:asciiTheme="minorHAnsi" w:hAnsiTheme="minorHAnsi"/>
          <w:sz w:val="22"/>
          <w:szCs w:val="22"/>
        </w:rPr>
        <w:t xml:space="preserve"> Lubāna</w:t>
      </w:r>
      <w:r w:rsidR="004B1AFF">
        <w:rPr>
          <w:rFonts w:asciiTheme="minorHAnsi" w:hAnsiTheme="minorHAnsi"/>
          <w:sz w:val="22"/>
          <w:szCs w:val="22"/>
        </w:rPr>
        <w:t xml:space="preserve">” posmā pirms </w:t>
      </w:r>
      <w:proofErr w:type="spellStart"/>
      <w:r w:rsidR="004B1AFF">
        <w:rPr>
          <w:rFonts w:asciiTheme="minorHAnsi" w:hAnsiTheme="minorHAnsi"/>
          <w:sz w:val="22"/>
          <w:szCs w:val="22"/>
        </w:rPr>
        <w:t>Kalnvirsas</w:t>
      </w:r>
      <w:proofErr w:type="spellEnd"/>
      <w:r w:rsidR="004B1AFF">
        <w:rPr>
          <w:rFonts w:asciiTheme="minorHAnsi" w:hAnsiTheme="minorHAnsi"/>
          <w:sz w:val="22"/>
          <w:szCs w:val="22"/>
        </w:rPr>
        <w:t xml:space="preserve"> plānots atjaunot skatu torni tā vēsturiskajā atrašanās vietā, kā arī torņa apmeklētājiem blakus tam ierīkot stāvlaukumu. Novada </w:t>
      </w:r>
      <w:proofErr w:type="spellStart"/>
      <w:r w:rsidR="004B1AFF">
        <w:rPr>
          <w:rFonts w:asciiTheme="minorHAnsi" w:hAnsiTheme="minorHAnsi"/>
          <w:sz w:val="22"/>
          <w:szCs w:val="22"/>
        </w:rPr>
        <w:t>veloceļu</w:t>
      </w:r>
      <w:proofErr w:type="spellEnd"/>
      <w:r w:rsidR="004B1AFF">
        <w:rPr>
          <w:rFonts w:asciiTheme="minorHAnsi" w:hAnsiTheme="minorHAnsi"/>
          <w:sz w:val="22"/>
          <w:szCs w:val="22"/>
        </w:rPr>
        <w:t xml:space="preserve"> tīkla attīstības gadījumā apsverama iespēja </w:t>
      </w:r>
      <w:proofErr w:type="spellStart"/>
      <w:r w:rsidR="004B1AFF">
        <w:rPr>
          <w:rFonts w:asciiTheme="minorHAnsi" w:hAnsiTheme="minorHAnsi"/>
          <w:sz w:val="22"/>
          <w:szCs w:val="22"/>
        </w:rPr>
        <w:t>veloceļa</w:t>
      </w:r>
      <w:proofErr w:type="spellEnd"/>
      <w:r w:rsidR="004B1AFF">
        <w:rPr>
          <w:rFonts w:asciiTheme="minorHAnsi" w:hAnsiTheme="minorHAnsi"/>
          <w:sz w:val="22"/>
          <w:szCs w:val="22"/>
        </w:rPr>
        <w:t xml:space="preserve"> veidošanai posmā no Ļaudonas līdz vēsturiskajai skata torņa atrašanās vietai pie </w:t>
      </w:r>
      <w:proofErr w:type="spellStart"/>
      <w:r w:rsidR="004B1AFF">
        <w:rPr>
          <w:rFonts w:asciiTheme="minorHAnsi" w:hAnsiTheme="minorHAnsi"/>
          <w:sz w:val="22"/>
          <w:szCs w:val="22"/>
        </w:rPr>
        <w:t>Kalnvirsām</w:t>
      </w:r>
      <w:proofErr w:type="spellEnd"/>
      <w:r w:rsidR="004B1AFF">
        <w:rPr>
          <w:rFonts w:asciiTheme="minorHAnsi" w:hAnsiTheme="minorHAnsi"/>
          <w:sz w:val="22"/>
          <w:szCs w:val="22"/>
        </w:rPr>
        <w:t>. Plānotās dabas tūrisma infrastruktūras izvietojumu skatīt plāna apsaimniekošanas un infrastruktūras objektu kartē.</w:t>
      </w:r>
    </w:p>
    <w:p w14:paraId="21692D6A" w14:textId="5828F825" w:rsidR="000E1C8A" w:rsidRPr="00080550" w:rsidRDefault="000E1C8A" w:rsidP="001B3E16">
      <w:pPr>
        <w:spacing w:after="200"/>
        <w:jc w:val="both"/>
        <w:rPr>
          <w:rFonts w:asciiTheme="minorHAnsi" w:hAnsiTheme="minorHAnsi"/>
          <w:b/>
          <w:bCs/>
          <w:sz w:val="22"/>
          <w:szCs w:val="22"/>
        </w:rPr>
      </w:pPr>
      <w:r w:rsidRPr="00080550">
        <w:rPr>
          <w:rFonts w:asciiTheme="minorHAnsi" w:hAnsiTheme="minorHAnsi"/>
          <w:b/>
          <w:bCs/>
          <w:sz w:val="22"/>
          <w:szCs w:val="22"/>
        </w:rPr>
        <w:t>C.4.1. Brīdinājuma zīmju/ceļazīmju izvietošana drošas abinieku migrācijas veicināšanai</w:t>
      </w:r>
    </w:p>
    <w:p w14:paraId="72B5EF46" w14:textId="06CCC2DA" w:rsidR="000E1C8A" w:rsidRPr="00D8334A" w:rsidRDefault="000E1C8A" w:rsidP="000E1C8A">
      <w:pPr>
        <w:spacing w:before="120"/>
        <w:jc w:val="both"/>
        <w:rPr>
          <w:rFonts w:asciiTheme="minorHAnsi" w:hAnsiTheme="minorHAnsi"/>
          <w:sz w:val="22"/>
          <w:szCs w:val="22"/>
        </w:rPr>
      </w:pPr>
      <w:r w:rsidRPr="00D8334A">
        <w:rPr>
          <w:rFonts w:asciiTheme="minorHAnsi" w:hAnsiTheme="minorHAnsi"/>
          <w:sz w:val="22"/>
          <w:szCs w:val="22"/>
        </w:rPr>
        <w:t>Pasākuma apraksts. Abinieku boj</w:t>
      </w:r>
      <w:r>
        <w:rPr>
          <w:rFonts w:asciiTheme="minorHAnsi" w:hAnsiTheme="minorHAnsi"/>
          <w:sz w:val="22"/>
          <w:szCs w:val="22"/>
        </w:rPr>
        <w:t>āe</w:t>
      </w:r>
      <w:r w:rsidRPr="00D8334A">
        <w:rPr>
          <w:rFonts w:asciiTheme="minorHAnsi" w:hAnsiTheme="minorHAnsi"/>
          <w:sz w:val="22"/>
          <w:szCs w:val="22"/>
        </w:rPr>
        <w:t xml:space="preserve">jas vietās uz ceļiem, kas nav norobežotas un aprīkotas ar caurtekām, novietot brīdinājuma zīmes vai ceļazīmes autovadītājiem. </w:t>
      </w:r>
    </w:p>
    <w:p w14:paraId="48A942D8" w14:textId="289F61C1" w:rsidR="000E1C8A" w:rsidRPr="00D8334A" w:rsidRDefault="000E1C8A" w:rsidP="000E1C8A">
      <w:pPr>
        <w:spacing w:before="120"/>
        <w:jc w:val="both"/>
        <w:rPr>
          <w:rFonts w:asciiTheme="minorHAnsi" w:hAnsiTheme="minorHAnsi"/>
          <w:sz w:val="22"/>
          <w:szCs w:val="22"/>
        </w:rPr>
      </w:pPr>
      <w:r w:rsidRPr="00D8334A">
        <w:rPr>
          <w:rFonts w:asciiTheme="minorHAnsi" w:hAnsiTheme="minorHAnsi"/>
          <w:sz w:val="22"/>
          <w:szCs w:val="22"/>
        </w:rPr>
        <w:t xml:space="preserve">Pasākums </w:t>
      </w:r>
      <w:r w:rsidR="000E1F05">
        <w:rPr>
          <w:rFonts w:asciiTheme="minorHAnsi" w:hAnsiTheme="minorHAnsi"/>
          <w:sz w:val="22"/>
          <w:szCs w:val="22"/>
        </w:rPr>
        <w:t xml:space="preserve">nepieciešams </w:t>
      </w:r>
      <w:r w:rsidRPr="00D8334A">
        <w:rPr>
          <w:rFonts w:asciiTheme="minorHAnsi" w:hAnsiTheme="minorHAnsi"/>
          <w:sz w:val="22"/>
          <w:szCs w:val="22"/>
        </w:rPr>
        <w:t>abinieku boj</w:t>
      </w:r>
      <w:r>
        <w:rPr>
          <w:rFonts w:asciiTheme="minorHAnsi" w:hAnsiTheme="minorHAnsi"/>
          <w:sz w:val="22"/>
          <w:szCs w:val="22"/>
        </w:rPr>
        <w:t>ā</w:t>
      </w:r>
      <w:r w:rsidRPr="00D8334A">
        <w:rPr>
          <w:rFonts w:asciiTheme="minorHAnsi" w:hAnsiTheme="minorHAnsi"/>
          <w:sz w:val="22"/>
          <w:szCs w:val="22"/>
        </w:rPr>
        <w:t>ejas samazināšanai vietās, kur nav iespējams ierīkot caurtekas. Pielietojams arī kā pagaidu līdzekli</w:t>
      </w:r>
      <w:r w:rsidR="00070506">
        <w:rPr>
          <w:rFonts w:asciiTheme="minorHAnsi" w:hAnsiTheme="minorHAnsi"/>
          <w:sz w:val="22"/>
          <w:szCs w:val="22"/>
        </w:rPr>
        <w:t>s</w:t>
      </w:r>
      <w:r w:rsidRPr="00D8334A">
        <w:rPr>
          <w:rFonts w:asciiTheme="minorHAnsi" w:hAnsiTheme="minorHAnsi"/>
          <w:sz w:val="22"/>
          <w:szCs w:val="22"/>
        </w:rPr>
        <w:t xml:space="preserve"> pirms ceļa norobežošanas un caurtekas izveidošanas.</w:t>
      </w:r>
    </w:p>
    <w:p w14:paraId="20764066" w14:textId="2DFEDA3E" w:rsidR="000E1C8A" w:rsidRPr="00D8334A" w:rsidRDefault="000E1C8A" w:rsidP="000E1C8A">
      <w:pPr>
        <w:spacing w:before="120"/>
        <w:jc w:val="both"/>
        <w:rPr>
          <w:rFonts w:asciiTheme="minorHAnsi" w:hAnsiTheme="minorHAnsi"/>
          <w:sz w:val="22"/>
          <w:szCs w:val="22"/>
        </w:rPr>
      </w:pPr>
      <w:r w:rsidRPr="00D8334A">
        <w:rPr>
          <w:rFonts w:asciiTheme="minorHAnsi" w:hAnsiTheme="minorHAnsi"/>
          <w:sz w:val="22"/>
          <w:szCs w:val="22"/>
        </w:rPr>
        <w:t xml:space="preserve">Sākoties ceļa posmam ar abinieku bojāeju, </w:t>
      </w:r>
      <w:r w:rsidR="000E1F05">
        <w:rPr>
          <w:rFonts w:asciiTheme="minorHAnsi" w:hAnsiTheme="minorHAnsi"/>
          <w:sz w:val="22"/>
          <w:szCs w:val="22"/>
        </w:rPr>
        <w:t xml:space="preserve">nepieciešams </w:t>
      </w:r>
      <w:r w:rsidRPr="00D8334A">
        <w:rPr>
          <w:rFonts w:asciiTheme="minorHAnsi" w:hAnsiTheme="minorHAnsi"/>
          <w:sz w:val="22"/>
          <w:szCs w:val="22"/>
        </w:rPr>
        <w:t>novietot brīdinājuma zīmes vai ceļazīmes ieteicama maksimālā ātruma ierobežošana</w:t>
      </w:r>
      <w:r w:rsidR="006A5154">
        <w:rPr>
          <w:rFonts w:asciiTheme="minorHAnsi" w:hAnsiTheme="minorHAnsi"/>
          <w:sz w:val="22"/>
          <w:szCs w:val="22"/>
        </w:rPr>
        <w:t>i</w:t>
      </w:r>
      <w:r w:rsidRPr="00D8334A">
        <w:rPr>
          <w:rFonts w:asciiTheme="minorHAnsi" w:hAnsiTheme="minorHAnsi"/>
          <w:sz w:val="22"/>
          <w:szCs w:val="22"/>
        </w:rPr>
        <w:t xml:space="preserve"> 20 km/h laika periodā no aprīļa līdz maijam un periodā no septembra līdz novembrim. Indikatīvās ceļazīmju vietas, gadījumā, ja netiek veikti citi pasākumi (ceļa norobežošana un pāreju ierīkošana) abinieku bojāejas novēršanai nepieciešams uzstādīt šād</w:t>
      </w:r>
      <w:r>
        <w:rPr>
          <w:rFonts w:asciiTheme="minorHAnsi" w:hAnsiTheme="minorHAnsi"/>
          <w:sz w:val="22"/>
          <w:szCs w:val="22"/>
        </w:rPr>
        <w:t>os ceļa punkt</w:t>
      </w:r>
      <w:r w:rsidR="006A5154">
        <w:rPr>
          <w:rFonts w:asciiTheme="minorHAnsi" w:hAnsiTheme="minorHAnsi"/>
          <w:sz w:val="22"/>
          <w:szCs w:val="22"/>
        </w:rPr>
        <w:t>os: 56°43'48.93"Z 26°15'51.71"A</w:t>
      </w:r>
      <w:r>
        <w:rPr>
          <w:rFonts w:asciiTheme="minorHAnsi" w:hAnsiTheme="minorHAnsi"/>
          <w:sz w:val="22"/>
          <w:szCs w:val="22"/>
        </w:rPr>
        <w:t xml:space="preserve"> </w:t>
      </w:r>
      <w:r w:rsidRPr="00D8334A">
        <w:rPr>
          <w:rFonts w:asciiTheme="minorHAnsi" w:hAnsiTheme="minorHAnsi"/>
          <w:sz w:val="22"/>
          <w:szCs w:val="22"/>
        </w:rPr>
        <w:t>un 56°44'38</w:t>
      </w:r>
      <w:r>
        <w:rPr>
          <w:rFonts w:asciiTheme="minorHAnsi" w:hAnsiTheme="minorHAnsi"/>
          <w:sz w:val="22"/>
          <w:szCs w:val="22"/>
        </w:rPr>
        <w:t>.87"Z 26°19'42.10"A. Savukārt,</w:t>
      </w:r>
      <w:r w:rsidRPr="00D8334A">
        <w:rPr>
          <w:rFonts w:asciiTheme="minorHAnsi" w:hAnsiTheme="minorHAnsi"/>
          <w:sz w:val="22"/>
          <w:szCs w:val="22"/>
        </w:rPr>
        <w:t xml:space="preserve"> ja pasākumi abinieku bojāejas novēršanai tiek veikti tikai ceļa posmā ar maksimālu bojāeju (kartē iezīmēts ar sarkano krāsu), tad brīdinājuma zīmju uzstādīšana ir nepieciešama vienīgi šādā ceļa posmā (kartē iezīmēts ar dzelt</w:t>
      </w:r>
      <w:r>
        <w:rPr>
          <w:rFonts w:asciiTheme="minorHAnsi" w:hAnsiTheme="minorHAnsi"/>
          <w:sz w:val="22"/>
          <w:szCs w:val="22"/>
        </w:rPr>
        <w:t xml:space="preserve">enu krāsojumu) - 56°43'48.93"Z </w:t>
      </w:r>
      <w:r w:rsidRPr="00D8334A">
        <w:rPr>
          <w:rFonts w:asciiTheme="minorHAnsi" w:hAnsiTheme="minorHAnsi"/>
          <w:sz w:val="22"/>
          <w:szCs w:val="22"/>
        </w:rPr>
        <w:t>2</w:t>
      </w:r>
      <w:r>
        <w:rPr>
          <w:rFonts w:asciiTheme="minorHAnsi" w:hAnsiTheme="minorHAnsi"/>
          <w:sz w:val="22"/>
          <w:szCs w:val="22"/>
        </w:rPr>
        <w:t xml:space="preserve">6°15'51.71"A un 56°44'34.48"Z, </w:t>
      </w:r>
      <w:r w:rsidRPr="00D8334A">
        <w:rPr>
          <w:rFonts w:asciiTheme="minorHAnsi" w:hAnsiTheme="minorHAnsi"/>
          <w:sz w:val="22"/>
          <w:szCs w:val="22"/>
        </w:rPr>
        <w:t>26°19'26.17"A.</w:t>
      </w:r>
      <w:r w:rsidR="006A5154">
        <w:rPr>
          <w:rFonts w:asciiTheme="minorHAnsi" w:hAnsiTheme="minorHAnsi"/>
          <w:sz w:val="22"/>
          <w:szCs w:val="22"/>
        </w:rPr>
        <w:t xml:space="preserve"> (skat.</w:t>
      </w:r>
      <w:r w:rsidR="002C5760">
        <w:rPr>
          <w:rFonts w:asciiTheme="minorHAnsi" w:hAnsiTheme="minorHAnsi"/>
          <w:sz w:val="22"/>
          <w:szCs w:val="22"/>
        </w:rPr>
        <w:t xml:space="preserve"> 27</w:t>
      </w:r>
      <w:r w:rsidR="008E0EC3">
        <w:rPr>
          <w:rFonts w:asciiTheme="minorHAnsi" w:hAnsiTheme="minorHAnsi"/>
          <w:sz w:val="22"/>
          <w:szCs w:val="22"/>
        </w:rPr>
        <w:t>.</w:t>
      </w:r>
      <w:r w:rsidR="006A5154">
        <w:rPr>
          <w:rFonts w:asciiTheme="minorHAnsi" w:hAnsiTheme="minorHAnsi"/>
          <w:sz w:val="22"/>
          <w:szCs w:val="22"/>
        </w:rPr>
        <w:t> </w:t>
      </w:r>
      <w:r w:rsidR="008E0EC3">
        <w:rPr>
          <w:rFonts w:asciiTheme="minorHAnsi" w:hAnsiTheme="minorHAnsi"/>
          <w:sz w:val="22"/>
          <w:szCs w:val="22"/>
        </w:rPr>
        <w:t>attēlu).</w:t>
      </w:r>
    </w:p>
    <w:p w14:paraId="73913A0E" w14:textId="5F077AF4" w:rsidR="000E1C8A" w:rsidRDefault="000E1C8A" w:rsidP="000E1C8A">
      <w:pPr>
        <w:spacing w:before="120"/>
        <w:jc w:val="both"/>
        <w:rPr>
          <w:rFonts w:asciiTheme="minorHAnsi" w:hAnsiTheme="minorHAnsi"/>
          <w:sz w:val="22"/>
          <w:szCs w:val="22"/>
        </w:rPr>
      </w:pPr>
      <w:r w:rsidRPr="00D8334A">
        <w:rPr>
          <w:rFonts w:asciiTheme="minorHAnsi" w:hAnsiTheme="minorHAnsi"/>
          <w:sz w:val="22"/>
          <w:szCs w:val="22"/>
        </w:rPr>
        <w:t>Izpildes termiņš. 2020</w:t>
      </w:r>
      <w:r w:rsidR="006A5154">
        <w:rPr>
          <w:rFonts w:asciiTheme="minorHAnsi" w:hAnsiTheme="minorHAnsi"/>
          <w:sz w:val="22"/>
          <w:szCs w:val="22"/>
        </w:rPr>
        <w:t> – </w:t>
      </w:r>
      <w:r w:rsidRPr="00D8334A">
        <w:rPr>
          <w:rFonts w:asciiTheme="minorHAnsi" w:hAnsiTheme="minorHAnsi"/>
          <w:sz w:val="22"/>
          <w:szCs w:val="22"/>
        </w:rPr>
        <w:t>2025</w:t>
      </w:r>
      <w:r w:rsidR="006A5154">
        <w:rPr>
          <w:rFonts w:asciiTheme="minorHAnsi" w:hAnsiTheme="minorHAnsi"/>
          <w:sz w:val="22"/>
          <w:szCs w:val="22"/>
        </w:rPr>
        <w:t>.</w:t>
      </w:r>
    </w:p>
    <w:p w14:paraId="256D2359" w14:textId="32199D09" w:rsidR="000E1C8A" w:rsidRDefault="007A7583" w:rsidP="000E1C8A">
      <w:pPr>
        <w:spacing w:before="120"/>
        <w:jc w:val="both"/>
        <w:rPr>
          <w:rFonts w:asciiTheme="minorHAnsi" w:hAnsiTheme="minorHAnsi"/>
          <w:sz w:val="22"/>
          <w:szCs w:val="22"/>
        </w:rPr>
      </w:pPr>
      <w:r>
        <w:rPr>
          <w:rFonts w:asciiTheme="minorHAnsi" w:hAnsiTheme="minorHAnsi"/>
          <w:noProof/>
          <w:sz w:val="22"/>
          <w:szCs w:val="22"/>
        </w:rPr>
        <w:lastRenderedPageBreak/>
        <w:drawing>
          <wp:inline distT="0" distB="0" distL="0" distR="0" wp14:anchorId="5062C787" wp14:editId="7AF6C810">
            <wp:extent cx="5903595" cy="3906520"/>
            <wp:effectExtent l="19050" t="19050" r="20955" b="177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5903595" cy="3906520"/>
                    </a:xfrm>
                    <a:prstGeom prst="rect">
                      <a:avLst/>
                    </a:prstGeom>
                    <a:noFill/>
                    <a:ln w="9525">
                      <a:solidFill>
                        <a:schemeClr val="tx1"/>
                      </a:solidFill>
                    </a:ln>
                  </pic:spPr>
                </pic:pic>
              </a:graphicData>
            </a:graphic>
          </wp:inline>
        </w:drawing>
      </w:r>
    </w:p>
    <w:p w14:paraId="769B9B3F" w14:textId="49F0F824" w:rsidR="000E1C8A" w:rsidRDefault="002C5760" w:rsidP="007C6495">
      <w:pPr>
        <w:jc w:val="center"/>
        <w:rPr>
          <w:rFonts w:asciiTheme="minorHAnsi" w:hAnsiTheme="minorHAnsi"/>
          <w:sz w:val="20"/>
          <w:szCs w:val="20"/>
        </w:rPr>
      </w:pPr>
      <w:r>
        <w:rPr>
          <w:rFonts w:asciiTheme="minorHAnsi" w:hAnsiTheme="minorHAnsi"/>
          <w:sz w:val="20"/>
          <w:szCs w:val="20"/>
        </w:rPr>
        <w:t>27</w:t>
      </w:r>
      <w:r w:rsidR="000E1C8A" w:rsidRPr="002C5760">
        <w:rPr>
          <w:rFonts w:asciiTheme="minorHAnsi" w:hAnsiTheme="minorHAnsi"/>
          <w:sz w:val="20"/>
          <w:szCs w:val="20"/>
        </w:rPr>
        <w:t>. attēls</w:t>
      </w:r>
      <w:r>
        <w:rPr>
          <w:rFonts w:asciiTheme="minorHAnsi" w:hAnsiTheme="minorHAnsi"/>
          <w:sz w:val="20"/>
          <w:szCs w:val="20"/>
        </w:rPr>
        <w:t>.</w:t>
      </w:r>
      <w:r w:rsidR="000E1C8A" w:rsidRPr="002C5760">
        <w:rPr>
          <w:rFonts w:asciiTheme="minorHAnsi" w:hAnsiTheme="minorHAnsi"/>
          <w:sz w:val="20"/>
          <w:szCs w:val="20"/>
        </w:rPr>
        <w:t xml:space="preserve"> Ceļa posma atrašanās vieta ar būtisku (dzeltens) un ļoti augstu (sarkans) abinieku bojāeju uz ceļa</w:t>
      </w:r>
    </w:p>
    <w:p w14:paraId="3C6C6B60" w14:textId="77777777" w:rsidR="007C6495" w:rsidRPr="007C6495" w:rsidRDefault="007C6495" w:rsidP="007C6495">
      <w:pPr>
        <w:jc w:val="center"/>
        <w:rPr>
          <w:rFonts w:asciiTheme="minorHAnsi" w:hAnsiTheme="minorHAnsi"/>
          <w:sz w:val="20"/>
          <w:szCs w:val="20"/>
        </w:rPr>
      </w:pPr>
    </w:p>
    <w:p w14:paraId="48ACC21E" w14:textId="77777777" w:rsidR="001B3E16" w:rsidRPr="00080550" w:rsidRDefault="001B3E16" w:rsidP="001B3E16">
      <w:pPr>
        <w:spacing w:after="200"/>
        <w:jc w:val="both"/>
        <w:rPr>
          <w:rFonts w:asciiTheme="minorHAnsi" w:hAnsiTheme="minorHAnsi"/>
          <w:b/>
          <w:bCs/>
          <w:sz w:val="22"/>
          <w:szCs w:val="22"/>
        </w:rPr>
      </w:pPr>
      <w:r w:rsidRPr="00080550">
        <w:rPr>
          <w:rFonts w:asciiTheme="minorHAnsi" w:hAnsiTheme="minorHAnsi"/>
          <w:b/>
          <w:bCs/>
          <w:sz w:val="22"/>
          <w:szCs w:val="22"/>
        </w:rPr>
        <w:t xml:space="preserve">D.1.1. Apsaimniekošanas pasākumu efektivitātes monitoringa metodikas izstrādāšana, monitoringa veikšana </w:t>
      </w:r>
    </w:p>
    <w:p w14:paraId="269FCCAC" w14:textId="5709362F" w:rsidR="001B3E16" w:rsidRPr="000E1C8A" w:rsidRDefault="001B3E16" w:rsidP="007C6495">
      <w:pPr>
        <w:jc w:val="both"/>
        <w:rPr>
          <w:rFonts w:asciiTheme="minorHAnsi" w:hAnsiTheme="minorHAnsi"/>
          <w:sz w:val="22"/>
          <w:szCs w:val="22"/>
        </w:rPr>
      </w:pPr>
      <w:r w:rsidRPr="000E1C8A">
        <w:rPr>
          <w:rFonts w:asciiTheme="minorHAnsi" w:hAnsiTheme="minorHAnsi"/>
          <w:sz w:val="22"/>
          <w:szCs w:val="22"/>
        </w:rPr>
        <w:t xml:space="preserve">Atbilstoši realizētajiem apsaimniekošanas pasākumiem, veicams to monitorings, lai izvērtētu vispārējo efektivitāti un to ieviešanas kvalitāti. Tā kā Latvijā vēl nav izstrādāta vienota pieeja, kā tiek veikts biotopu apsaimniekošanas pasākumu monitorings, pirms tā uzsākšanas ir nepieciešama metodikas izstrāde atbilstoši jaunākajiem izstrādātājiem dokumentiem nozarē. </w:t>
      </w:r>
    </w:p>
    <w:p w14:paraId="7691A0DD" w14:textId="1B6639B2" w:rsidR="001B3E16" w:rsidRPr="00080550" w:rsidRDefault="001B3E16" w:rsidP="007C6495">
      <w:pPr>
        <w:jc w:val="both"/>
        <w:rPr>
          <w:rFonts w:asciiTheme="minorHAnsi" w:hAnsiTheme="minorHAnsi"/>
          <w:sz w:val="22"/>
          <w:szCs w:val="22"/>
        </w:rPr>
      </w:pPr>
      <w:r w:rsidRPr="00080550">
        <w:rPr>
          <w:rFonts w:asciiTheme="minorHAnsi" w:hAnsiTheme="minorHAnsi"/>
          <w:sz w:val="22"/>
          <w:szCs w:val="22"/>
        </w:rPr>
        <w:t xml:space="preserve">Veicot plānā norādītos </w:t>
      </w:r>
      <w:proofErr w:type="spellStart"/>
      <w:r w:rsidRPr="00080550">
        <w:rPr>
          <w:rFonts w:asciiTheme="minorHAnsi" w:hAnsiTheme="minorHAnsi"/>
          <w:sz w:val="22"/>
          <w:szCs w:val="22"/>
        </w:rPr>
        <w:t>invazīvo</w:t>
      </w:r>
      <w:proofErr w:type="spellEnd"/>
      <w:r w:rsidRPr="00080550">
        <w:rPr>
          <w:rFonts w:asciiTheme="minorHAnsi" w:hAnsiTheme="minorHAnsi"/>
          <w:sz w:val="22"/>
          <w:szCs w:val="22"/>
        </w:rPr>
        <w:t xml:space="preserve"> sugu </w:t>
      </w:r>
      <w:r w:rsidR="000E1F05">
        <w:rPr>
          <w:rFonts w:asciiTheme="minorHAnsi" w:hAnsiTheme="minorHAnsi"/>
          <w:sz w:val="22"/>
          <w:szCs w:val="22"/>
        </w:rPr>
        <w:t xml:space="preserve">ierobežošanas </w:t>
      </w:r>
      <w:r w:rsidRPr="00080550">
        <w:rPr>
          <w:rFonts w:asciiTheme="minorHAnsi" w:hAnsiTheme="minorHAnsi"/>
          <w:sz w:val="22"/>
          <w:szCs w:val="22"/>
        </w:rPr>
        <w:t>un citus apsaimniekošanas pasākumus</w:t>
      </w:r>
      <w:r w:rsidR="000E1F05">
        <w:rPr>
          <w:rFonts w:asciiTheme="minorHAnsi" w:hAnsiTheme="minorHAnsi"/>
          <w:sz w:val="22"/>
          <w:szCs w:val="22"/>
        </w:rPr>
        <w:t>,</w:t>
      </w:r>
      <w:r w:rsidRPr="00080550">
        <w:rPr>
          <w:rFonts w:asciiTheme="minorHAnsi" w:hAnsiTheme="minorHAnsi"/>
          <w:sz w:val="22"/>
          <w:szCs w:val="22"/>
        </w:rPr>
        <w:t xml:space="preserve"> būtu vēlam</w:t>
      </w:r>
      <w:r w:rsidR="00080550" w:rsidRPr="00080550">
        <w:rPr>
          <w:rFonts w:asciiTheme="minorHAnsi" w:hAnsiTheme="minorHAnsi"/>
          <w:sz w:val="22"/>
          <w:szCs w:val="22"/>
        </w:rPr>
        <w:t xml:space="preserve">s </w:t>
      </w:r>
      <w:r w:rsidRPr="00080550">
        <w:rPr>
          <w:rFonts w:asciiTheme="minorHAnsi" w:hAnsiTheme="minorHAnsi"/>
          <w:sz w:val="22"/>
          <w:szCs w:val="22"/>
        </w:rPr>
        <w:t>veikt pasākuma efektivitātes monitoring</w:t>
      </w:r>
      <w:r w:rsidR="00080550" w:rsidRPr="00080550">
        <w:rPr>
          <w:rFonts w:asciiTheme="minorHAnsi" w:hAnsiTheme="minorHAnsi"/>
          <w:sz w:val="22"/>
          <w:szCs w:val="22"/>
        </w:rPr>
        <w:t>u</w:t>
      </w:r>
      <w:r w:rsidR="000E70BF">
        <w:rPr>
          <w:rFonts w:asciiTheme="minorHAnsi" w:hAnsiTheme="minorHAnsi"/>
          <w:sz w:val="22"/>
          <w:szCs w:val="22"/>
        </w:rPr>
        <w:t>.</w:t>
      </w:r>
      <w:r w:rsidRPr="00080550">
        <w:rPr>
          <w:rFonts w:asciiTheme="minorHAnsi" w:hAnsiTheme="minorHAnsi"/>
          <w:sz w:val="22"/>
          <w:szCs w:val="22"/>
        </w:rPr>
        <w:t xml:space="preserve"> Veicot apsaimniekošanas pasākumus, tās pasūtītājam/veicējam detalizēti jāapraksta pielietotās metodes, monitoringa uzdevums ir izvērtēt pielietoto metožu efektivitāti un nepieciešamības gadījumā </w:t>
      </w:r>
      <w:r w:rsidR="000E1F05" w:rsidRPr="00080550">
        <w:rPr>
          <w:rFonts w:asciiTheme="minorHAnsi" w:hAnsiTheme="minorHAnsi"/>
          <w:sz w:val="22"/>
          <w:szCs w:val="22"/>
        </w:rPr>
        <w:t>norād</w:t>
      </w:r>
      <w:r w:rsidR="000E1F05">
        <w:rPr>
          <w:rFonts w:asciiTheme="minorHAnsi" w:hAnsiTheme="minorHAnsi"/>
          <w:sz w:val="22"/>
          <w:szCs w:val="22"/>
        </w:rPr>
        <w:t>ī</w:t>
      </w:r>
      <w:r w:rsidR="000E1F05" w:rsidRPr="00080550">
        <w:rPr>
          <w:rFonts w:asciiTheme="minorHAnsi" w:hAnsiTheme="minorHAnsi"/>
          <w:sz w:val="22"/>
          <w:szCs w:val="22"/>
        </w:rPr>
        <w:t xml:space="preserve">t </w:t>
      </w:r>
      <w:r w:rsidRPr="00080550">
        <w:rPr>
          <w:rFonts w:asciiTheme="minorHAnsi" w:hAnsiTheme="minorHAnsi"/>
          <w:sz w:val="22"/>
          <w:szCs w:val="22"/>
        </w:rPr>
        <w:t xml:space="preserve">nepieciešamās apsaimniekošanas pasākumu izmaiņas. Svarīgi ir </w:t>
      </w:r>
      <w:proofErr w:type="spellStart"/>
      <w:r w:rsidRPr="00080550">
        <w:rPr>
          <w:rFonts w:asciiTheme="minorHAnsi" w:hAnsiTheme="minorHAnsi"/>
          <w:sz w:val="22"/>
          <w:szCs w:val="22"/>
        </w:rPr>
        <w:t>monitorēt</w:t>
      </w:r>
      <w:proofErr w:type="spellEnd"/>
      <w:r w:rsidRPr="00080550">
        <w:rPr>
          <w:rFonts w:asciiTheme="minorHAnsi" w:hAnsiTheme="minorHAnsi"/>
          <w:sz w:val="22"/>
          <w:szCs w:val="22"/>
        </w:rPr>
        <w:t xml:space="preserve"> arī blakus teritorijas, savlaicīgi ierobežojot attiecīgās </w:t>
      </w:r>
      <w:proofErr w:type="spellStart"/>
      <w:r w:rsidRPr="00080550">
        <w:rPr>
          <w:rFonts w:asciiTheme="minorHAnsi" w:hAnsiTheme="minorHAnsi"/>
          <w:sz w:val="22"/>
          <w:szCs w:val="22"/>
        </w:rPr>
        <w:t>invazīvās</w:t>
      </w:r>
      <w:proofErr w:type="spellEnd"/>
      <w:r w:rsidRPr="00080550">
        <w:rPr>
          <w:rFonts w:asciiTheme="minorHAnsi" w:hAnsiTheme="minorHAnsi"/>
          <w:sz w:val="22"/>
          <w:szCs w:val="22"/>
        </w:rPr>
        <w:t xml:space="preserve"> sugas arī ārpus </w:t>
      </w:r>
      <w:r w:rsidR="000E1F05">
        <w:rPr>
          <w:rFonts w:asciiTheme="minorHAnsi" w:hAnsiTheme="minorHAnsi"/>
          <w:sz w:val="22"/>
          <w:szCs w:val="22"/>
        </w:rPr>
        <w:t>dabas parka</w:t>
      </w:r>
      <w:r w:rsidRPr="00080550">
        <w:rPr>
          <w:rFonts w:asciiTheme="minorHAnsi" w:hAnsiTheme="minorHAnsi"/>
          <w:sz w:val="22"/>
          <w:szCs w:val="22"/>
        </w:rPr>
        <w:t xml:space="preserve"> robežām. </w:t>
      </w:r>
    </w:p>
    <w:p w14:paraId="4BD5411C" w14:textId="77777777" w:rsidR="001B3E16" w:rsidRPr="00080550" w:rsidRDefault="001B3E16" w:rsidP="001B3E16">
      <w:pPr>
        <w:spacing w:after="200"/>
        <w:jc w:val="both"/>
        <w:rPr>
          <w:rFonts w:asciiTheme="minorHAnsi" w:hAnsiTheme="minorHAnsi"/>
          <w:b/>
          <w:bCs/>
          <w:sz w:val="22"/>
          <w:szCs w:val="22"/>
        </w:rPr>
      </w:pPr>
      <w:r w:rsidRPr="00080550">
        <w:rPr>
          <w:rFonts w:asciiTheme="minorHAnsi" w:hAnsiTheme="minorHAnsi"/>
          <w:b/>
          <w:bCs/>
          <w:sz w:val="22"/>
          <w:szCs w:val="22"/>
        </w:rPr>
        <w:t xml:space="preserve">D.2.1. Sugu un biotopu monitorings </w:t>
      </w:r>
      <w:proofErr w:type="spellStart"/>
      <w:r w:rsidRPr="00080550">
        <w:rPr>
          <w:rFonts w:asciiTheme="minorHAnsi" w:hAnsiTheme="minorHAnsi"/>
          <w:b/>
          <w:bCs/>
          <w:sz w:val="22"/>
          <w:szCs w:val="22"/>
        </w:rPr>
        <w:t>Natura</w:t>
      </w:r>
      <w:proofErr w:type="spellEnd"/>
      <w:r w:rsidRPr="00080550">
        <w:rPr>
          <w:rFonts w:asciiTheme="minorHAnsi" w:hAnsiTheme="minorHAnsi"/>
          <w:b/>
          <w:bCs/>
          <w:sz w:val="22"/>
          <w:szCs w:val="22"/>
        </w:rPr>
        <w:t xml:space="preserve"> 2000 vietās</w:t>
      </w:r>
    </w:p>
    <w:p w14:paraId="08D6E7F5" w14:textId="4CDC119D" w:rsidR="000C4698" w:rsidRDefault="001B3E16" w:rsidP="00E41497">
      <w:pPr>
        <w:spacing w:after="200"/>
        <w:jc w:val="both"/>
        <w:rPr>
          <w:rFonts w:asciiTheme="minorHAnsi" w:hAnsiTheme="minorHAnsi"/>
          <w:sz w:val="22"/>
          <w:szCs w:val="22"/>
        </w:rPr>
      </w:pPr>
      <w:r w:rsidRPr="00080550">
        <w:rPr>
          <w:rFonts w:asciiTheme="minorHAnsi" w:hAnsiTheme="minorHAnsi"/>
          <w:sz w:val="22"/>
          <w:szCs w:val="22"/>
        </w:rPr>
        <w:t>Latvijā noteiktas 333 ES nozīmes īpaši aizsargājamās dabas teritorijas (</w:t>
      </w:r>
      <w:proofErr w:type="spellStart"/>
      <w:r w:rsidRPr="00080550">
        <w:rPr>
          <w:rFonts w:asciiTheme="minorHAnsi" w:hAnsiTheme="minorHAnsi"/>
          <w:sz w:val="22"/>
          <w:szCs w:val="22"/>
        </w:rPr>
        <w:t>Natura</w:t>
      </w:r>
      <w:proofErr w:type="spellEnd"/>
      <w:r w:rsidRPr="00080550">
        <w:rPr>
          <w:rFonts w:asciiTheme="minorHAnsi" w:hAnsiTheme="minorHAnsi"/>
          <w:sz w:val="22"/>
          <w:szCs w:val="22"/>
        </w:rPr>
        <w:t xml:space="preserve"> 2000), kurās jānodrošina labvēlīgs aizsardzības statuss (t.i., jānodrošina, ka populācijas vai platības ir stabilas vai palielinās) sugām un biotopiem, kuru dēļ šīs vietas ir izvēlētas. Lai varētu pārbaudīt, vai šāds statuss tiek nodrošināts, ir jāveic šo sugu un biotopu monitorings. Tas nozīmē, ka </w:t>
      </w:r>
      <w:r w:rsidR="000E1F05">
        <w:rPr>
          <w:rFonts w:asciiTheme="minorHAnsi" w:hAnsiTheme="minorHAnsi"/>
          <w:sz w:val="22"/>
          <w:szCs w:val="22"/>
        </w:rPr>
        <w:t xml:space="preserve">prioritāri </w:t>
      </w:r>
      <w:proofErr w:type="spellStart"/>
      <w:r w:rsidR="000C4698">
        <w:rPr>
          <w:rFonts w:asciiTheme="minorHAnsi" w:hAnsiTheme="minorHAnsi"/>
          <w:sz w:val="22"/>
          <w:szCs w:val="22"/>
        </w:rPr>
        <w:t>Natura</w:t>
      </w:r>
      <w:proofErr w:type="spellEnd"/>
      <w:r w:rsidR="000C4698">
        <w:rPr>
          <w:rFonts w:asciiTheme="minorHAnsi" w:hAnsiTheme="minorHAnsi"/>
          <w:sz w:val="22"/>
          <w:szCs w:val="22"/>
        </w:rPr>
        <w:t xml:space="preserve"> 2000 teritorijās </w:t>
      </w:r>
      <w:r w:rsidR="000E1F05">
        <w:rPr>
          <w:rFonts w:asciiTheme="minorHAnsi" w:hAnsiTheme="minorHAnsi"/>
          <w:sz w:val="22"/>
          <w:szCs w:val="22"/>
        </w:rPr>
        <w:t>jāveic to sugu un biotopu monitorings, kuru aizsardzībai izveidota kon</w:t>
      </w:r>
      <w:r w:rsidR="000E70BF">
        <w:rPr>
          <w:rFonts w:asciiTheme="minorHAnsi" w:hAnsiTheme="minorHAnsi"/>
          <w:sz w:val="22"/>
          <w:szCs w:val="22"/>
        </w:rPr>
        <w:t>k</w:t>
      </w:r>
      <w:r w:rsidR="000E1F05">
        <w:rPr>
          <w:rFonts w:asciiTheme="minorHAnsi" w:hAnsiTheme="minorHAnsi"/>
          <w:sz w:val="22"/>
          <w:szCs w:val="22"/>
        </w:rPr>
        <w:t xml:space="preserve">rētā aizsargājamā dabas teritorija. </w:t>
      </w:r>
      <w:r w:rsidR="000C4698">
        <w:rPr>
          <w:rFonts w:asciiTheme="minorHAnsi" w:hAnsiTheme="minorHAnsi"/>
          <w:sz w:val="22"/>
          <w:szCs w:val="22"/>
        </w:rPr>
        <w:t xml:space="preserve">Bioloģiskās daudzveidības </w:t>
      </w:r>
      <w:r w:rsidRPr="000C4698">
        <w:rPr>
          <w:rFonts w:asciiTheme="minorHAnsi" w:hAnsiTheme="minorHAnsi"/>
          <w:sz w:val="22"/>
          <w:szCs w:val="22"/>
        </w:rPr>
        <w:t xml:space="preserve">monitoringa ietvaros DAP organizē </w:t>
      </w:r>
      <w:proofErr w:type="spellStart"/>
      <w:r w:rsidRPr="000C4698">
        <w:rPr>
          <w:rFonts w:asciiTheme="minorHAnsi" w:hAnsiTheme="minorHAnsi"/>
          <w:sz w:val="22"/>
          <w:szCs w:val="22"/>
        </w:rPr>
        <w:t>Natura</w:t>
      </w:r>
      <w:proofErr w:type="spellEnd"/>
      <w:r w:rsidRPr="000C4698">
        <w:rPr>
          <w:rFonts w:asciiTheme="minorHAnsi" w:hAnsiTheme="minorHAnsi"/>
          <w:sz w:val="22"/>
          <w:szCs w:val="22"/>
        </w:rPr>
        <w:t xml:space="preserve"> 2000 monitoringu, iegūstot datus par sugu populāciju un biotopu platību izmaiņām </w:t>
      </w:r>
      <w:proofErr w:type="spellStart"/>
      <w:r w:rsidRPr="000C4698">
        <w:rPr>
          <w:rFonts w:asciiTheme="minorHAnsi" w:hAnsiTheme="minorHAnsi"/>
          <w:sz w:val="22"/>
          <w:szCs w:val="22"/>
        </w:rPr>
        <w:t>Natura</w:t>
      </w:r>
      <w:proofErr w:type="spellEnd"/>
      <w:r w:rsidRPr="000C4698">
        <w:rPr>
          <w:rFonts w:asciiTheme="minorHAnsi" w:hAnsiTheme="minorHAnsi"/>
          <w:sz w:val="22"/>
          <w:szCs w:val="22"/>
        </w:rPr>
        <w:t xml:space="preserve"> 2000 vietās. </w:t>
      </w:r>
      <w:r w:rsidR="000C4698" w:rsidRPr="000C4698">
        <w:rPr>
          <w:rFonts w:asciiTheme="minorHAnsi" w:hAnsiTheme="minorHAnsi"/>
          <w:sz w:val="22"/>
          <w:szCs w:val="22"/>
        </w:rPr>
        <w:t xml:space="preserve">Prioritāri monitorings Valsts Bioloģiskās daudzveidības monitoringa programmas ietvaros veicams visiem ES nozīmes biotopiem, lai sekotu līdzi to platību un kvalitātes izmaiņām, kā arī visām sugu grupām, taču ierobežota finansējuma ietvaros prioritāri jāveic monitorings aizsargājamām </w:t>
      </w:r>
      <w:proofErr w:type="spellStart"/>
      <w:r w:rsidR="000C4698" w:rsidRPr="000C4698">
        <w:rPr>
          <w:rFonts w:asciiTheme="minorHAnsi" w:hAnsiTheme="minorHAnsi"/>
          <w:sz w:val="22"/>
          <w:szCs w:val="22"/>
        </w:rPr>
        <w:t>vaskulāro</w:t>
      </w:r>
      <w:proofErr w:type="spellEnd"/>
      <w:r w:rsidR="000C4698" w:rsidRPr="000C4698">
        <w:rPr>
          <w:rFonts w:asciiTheme="minorHAnsi" w:hAnsiTheme="minorHAnsi"/>
          <w:sz w:val="22"/>
          <w:szCs w:val="22"/>
        </w:rPr>
        <w:t xml:space="preserve"> augu sugām, bezmugurkaulniekiem, putniem. </w:t>
      </w:r>
    </w:p>
    <w:p w14:paraId="3A13A912" w14:textId="77777777" w:rsidR="000C4698" w:rsidRDefault="000C4698" w:rsidP="00E41497">
      <w:pPr>
        <w:spacing w:after="200"/>
        <w:jc w:val="both"/>
        <w:rPr>
          <w:rFonts w:asciiTheme="minorHAnsi" w:hAnsiTheme="minorHAnsi"/>
          <w:b/>
          <w:sz w:val="22"/>
          <w:szCs w:val="22"/>
          <w:highlight w:val="yellow"/>
        </w:rPr>
      </w:pPr>
      <w:r w:rsidRPr="000C4698">
        <w:rPr>
          <w:rFonts w:asciiTheme="minorHAnsi" w:hAnsiTheme="minorHAnsi"/>
          <w:b/>
          <w:sz w:val="22"/>
          <w:szCs w:val="22"/>
        </w:rPr>
        <w:t xml:space="preserve">D.3.1. </w:t>
      </w:r>
      <w:proofErr w:type="spellStart"/>
      <w:r w:rsidRPr="000C4698">
        <w:rPr>
          <w:rFonts w:asciiTheme="minorHAnsi" w:hAnsiTheme="minorHAnsi"/>
          <w:b/>
          <w:sz w:val="22"/>
          <w:szCs w:val="22"/>
        </w:rPr>
        <w:t>Ihtiofaunas</w:t>
      </w:r>
      <w:proofErr w:type="spellEnd"/>
      <w:r w:rsidRPr="000C4698">
        <w:rPr>
          <w:rFonts w:asciiTheme="minorHAnsi" w:hAnsiTheme="minorHAnsi"/>
          <w:b/>
          <w:sz w:val="22"/>
          <w:szCs w:val="22"/>
        </w:rPr>
        <w:t xml:space="preserve"> un ūdens kvalitātes monitorings</w:t>
      </w:r>
      <w:r w:rsidRPr="000C4698">
        <w:rPr>
          <w:rFonts w:asciiTheme="minorHAnsi" w:hAnsiTheme="minorHAnsi"/>
          <w:b/>
          <w:sz w:val="22"/>
          <w:szCs w:val="22"/>
          <w:highlight w:val="yellow"/>
        </w:rPr>
        <w:t xml:space="preserve"> </w:t>
      </w:r>
    </w:p>
    <w:p w14:paraId="49140FF1" w14:textId="0FCEB772" w:rsidR="00427BE9" w:rsidRPr="000C4698" w:rsidRDefault="000C4698" w:rsidP="00E41497">
      <w:pPr>
        <w:spacing w:after="200"/>
        <w:jc w:val="both"/>
        <w:rPr>
          <w:rFonts w:asciiTheme="minorHAnsi" w:hAnsiTheme="minorHAnsi"/>
          <w:b/>
          <w:sz w:val="22"/>
          <w:szCs w:val="22"/>
        </w:rPr>
      </w:pPr>
      <w:r w:rsidRPr="000C4698">
        <w:rPr>
          <w:rFonts w:asciiTheme="minorHAnsi" w:hAnsiTheme="minorHAnsi"/>
          <w:sz w:val="22"/>
          <w:szCs w:val="22"/>
        </w:rPr>
        <w:t xml:space="preserve">Nepieciešams veikt regulāru virszemes ūdens kvalitātes monitoringu, kā arī </w:t>
      </w:r>
      <w:proofErr w:type="spellStart"/>
      <w:r w:rsidRPr="000C4698">
        <w:rPr>
          <w:rFonts w:asciiTheme="minorHAnsi" w:hAnsiTheme="minorHAnsi"/>
          <w:sz w:val="22"/>
          <w:szCs w:val="22"/>
        </w:rPr>
        <w:t>ihtiofaunas</w:t>
      </w:r>
      <w:proofErr w:type="spellEnd"/>
      <w:r w:rsidRPr="000C4698">
        <w:rPr>
          <w:rFonts w:asciiTheme="minorHAnsi" w:hAnsiTheme="minorHAnsi"/>
          <w:sz w:val="22"/>
          <w:szCs w:val="22"/>
        </w:rPr>
        <w:t xml:space="preserve"> monitoringu. Pasākums ieviešams esošās valsts monitoringa programmas ietvaros.</w:t>
      </w:r>
      <w:r w:rsidR="00E41497" w:rsidRPr="000C4698">
        <w:rPr>
          <w:rFonts w:asciiTheme="minorHAnsi" w:hAnsiTheme="minorHAnsi"/>
          <w:b/>
          <w:sz w:val="22"/>
          <w:szCs w:val="22"/>
        </w:rPr>
        <w:br w:type="page"/>
      </w:r>
    </w:p>
    <w:p w14:paraId="21B466A5" w14:textId="3849B525" w:rsidR="0027486E" w:rsidRPr="0091520A" w:rsidRDefault="00495081" w:rsidP="003A6C23">
      <w:pPr>
        <w:keepNext/>
        <w:keepLines/>
        <w:jc w:val="center"/>
        <w:outlineLvl w:val="0"/>
        <w:rPr>
          <w:rFonts w:asciiTheme="minorHAnsi" w:eastAsiaTheme="majorEastAsia" w:hAnsiTheme="minorHAnsi" w:cstheme="majorBidi"/>
          <w:color w:val="76923C" w:themeColor="accent3" w:themeShade="BF"/>
          <w:sz w:val="32"/>
          <w:szCs w:val="32"/>
        </w:rPr>
      </w:pPr>
      <w:r w:rsidRPr="0091520A">
        <w:rPr>
          <w:rFonts w:asciiTheme="minorHAnsi" w:eastAsiaTheme="majorEastAsia" w:hAnsiTheme="minorHAnsi" w:cstheme="majorBidi"/>
          <w:color w:val="76923C" w:themeColor="accent3" w:themeShade="BF"/>
          <w:sz w:val="32"/>
          <w:szCs w:val="32"/>
        </w:rPr>
        <w:lastRenderedPageBreak/>
        <w:t>IV</w:t>
      </w:r>
      <w:r w:rsidR="0027486E" w:rsidRPr="0091520A">
        <w:rPr>
          <w:rFonts w:asciiTheme="minorHAnsi" w:eastAsiaTheme="majorEastAsia" w:hAnsiTheme="minorHAnsi" w:cstheme="majorBidi"/>
          <w:color w:val="76923C" w:themeColor="accent3" w:themeShade="BF"/>
          <w:sz w:val="32"/>
          <w:szCs w:val="32"/>
        </w:rPr>
        <w:t xml:space="preserve"> PRIEKŠLIKUMI PAŠVALDĪB</w:t>
      </w:r>
      <w:r w:rsidR="000C4698">
        <w:rPr>
          <w:rFonts w:asciiTheme="minorHAnsi" w:eastAsiaTheme="majorEastAsia" w:hAnsiTheme="minorHAnsi" w:cstheme="majorBidi"/>
          <w:color w:val="76923C" w:themeColor="accent3" w:themeShade="BF"/>
          <w:sz w:val="32"/>
          <w:szCs w:val="32"/>
        </w:rPr>
        <w:t>AS</w:t>
      </w:r>
      <w:r w:rsidR="0027486E" w:rsidRPr="0091520A">
        <w:rPr>
          <w:rFonts w:asciiTheme="minorHAnsi" w:eastAsiaTheme="majorEastAsia" w:hAnsiTheme="minorHAnsi" w:cstheme="majorBidi"/>
          <w:color w:val="76923C" w:themeColor="accent3" w:themeShade="BF"/>
          <w:sz w:val="32"/>
          <w:szCs w:val="32"/>
        </w:rPr>
        <w:t xml:space="preserve"> TERITORIJAS PLĀNOJUM</w:t>
      </w:r>
      <w:r w:rsidR="000C4698">
        <w:rPr>
          <w:rFonts w:asciiTheme="minorHAnsi" w:eastAsiaTheme="majorEastAsia" w:hAnsiTheme="minorHAnsi" w:cstheme="majorBidi"/>
          <w:color w:val="76923C" w:themeColor="accent3" w:themeShade="BF"/>
          <w:sz w:val="32"/>
          <w:szCs w:val="32"/>
        </w:rPr>
        <w:t>A</w:t>
      </w:r>
      <w:r w:rsidR="0027486E" w:rsidRPr="0091520A">
        <w:rPr>
          <w:rFonts w:asciiTheme="minorHAnsi" w:eastAsiaTheme="majorEastAsia" w:hAnsiTheme="minorHAnsi" w:cstheme="majorBidi"/>
          <w:color w:val="76923C" w:themeColor="accent3" w:themeShade="BF"/>
          <w:sz w:val="32"/>
          <w:szCs w:val="32"/>
        </w:rPr>
        <w:t xml:space="preserve"> PILN</w:t>
      </w:r>
      <w:r w:rsidR="003D3C93" w:rsidRPr="0091520A">
        <w:rPr>
          <w:rFonts w:asciiTheme="minorHAnsi" w:eastAsiaTheme="majorEastAsia" w:hAnsiTheme="minorHAnsi" w:cstheme="majorBidi"/>
          <w:color w:val="76923C" w:themeColor="accent3" w:themeShade="BF"/>
          <w:sz w:val="32"/>
          <w:szCs w:val="32"/>
        </w:rPr>
        <w:t>V</w:t>
      </w:r>
      <w:r w:rsidR="0027486E" w:rsidRPr="0091520A">
        <w:rPr>
          <w:rFonts w:asciiTheme="minorHAnsi" w:eastAsiaTheme="majorEastAsia" w:hAnsiTheme="minorHAnsi" w:cstheme="majorBidi"/>
          <w:color w:val="76923C" w:themeColor="accent3" w:themeShade="BF"/>
          <w:sz w:val="32"/>
          <w:szCs w:val="32"/>
        </w:rPr>
        <w:t>EIDOŠANAI</w:t>
      </w:r>
    </w:p>
    <w:p w14:paraId="1943D998" w14:textId="0F853445" w:rsidR="00026BD2" w:rsidRPr="00457482" w:rsidRDefault="00026BD2" w:rsidP="00026BD2">
      <w:pPr>
        <w:spacing w:before="120"/>
        <w:jc w:val="both"/>
        <w:rPr>
          <w:rFonts w:asciiTheme="minorHAnsi" w:hAnsiTheme="minorHAnsi"/>
          <w:sz w:val="22"/>
          <w:szCs w:val="22"/>
        </w:rPr>
      </w:pPr>
      <w:r w:rsidRPr="00457482">
        <w:rPr>
          <w:rFonts w:asciiTheme="minorHAnsi" w:hAnsiTheme="minorHAnsi"/>
          <w:sz w:val="22"/>
          <w:szCs w:val="22"/>
        </w:rPr>
        <w:t>Dabas aizsardzības plāna izstrādes ietvaros ir veikta</w:t>
      </w:r>
      <w:r>
        <w:rPr>
          <w:rFonts w:asciiTheme="minorHAnsi" w:hAnsiTheme="minorHAnsi"/>
          <w:sz w:val="22"/>
          <w:szCs w:val="22"/>
        </w:rPr>
        <w:t xml:space="preserve"> dabas parka</w:t>
      </w:r>
      <w:r w:rsidRPr="00457482">
        <w:rPr>
          <w:rFonts w:asciiTheme="minorHAnsi" w:hAnsiTheme="minorHAnsi"/>
          <w:sz w:val="22"/>
          <w:szCs w:val="22"/>
        </w:rPr>
        <w:t xml:space="preserve"> </w:t>
      </w:r>
      <w:r w:rsidR="009971C0">
        <w:rPr>
          <w:rFonts w:asciiTheme="minorHAnsi" w:hAnsiTheme="minorHAnsi"/>
          <w:sz w:val="22"/>
          <w:szCs w:val="22"/>
        </w:rPr>
        <w:t xml:space="preserve">dabas vērtību un </w:t>
      </w:r>
      <w:r w:rsidR="002229CE">
        <w:rPr>
          <w:rFonts w:asciiTheme="minorHAnsi" w:hAnsiTheme="minorHAnsi"/>
          <w:sz w:val="22"/>
          <w:szCs w:val="22"/>
        </w:rPr>
        <w:t>Madonas novada</w:t>
      </w:r>
      <w:r w:rsidR="009971C0">
        <w:rPr>
          <w:rFonts w:asciiTheme="minorHAnsi" w:hAnsiTheme="minorHAnsi"/>
          <w:sz w:val="22"/>
          <w:szCs w:val="22"/>
        </w:rPr>
        <w:t xml:space="preserve"> teritorijas plānojumā paredzētās izmantošanas datu</w:t>
      </w:r>
      <w:r w:rsidRPr="00457482">
        <w:rPr>
          <w:rFonts w:asciiTheme="minorHAnsi" w:hAnsiTheme="minorHAnsi"/>
          <w:sz w:val="22"/>
          <w:szCs w:val="22"/>
        </w:rPr>
        <w:t xml:space="preserve"> telpiskā analīze, sagatavojot aizsargājamo sugu un biotopu, kā arī spēkā esoš</w:t>
      </w:r>
      <w:r w:rsidR="002229CE">
        <w:rPr>
          <w:rFonts w:asciiTheme="minorHAnsi" w:hAnsiTheme="minorHAnsi"/>
          <w:sz w:val="22"/>
          <w:szCs w:val="22"/>
        </w:rPr>
        <w:t>ā</w:t>
      </w:r>
      <w:r w:rsidRPr="00457482">
        <w:rPr>
          <w:rFonts w:asciiTheme="minorHAnsi" w:hAnsiTheme="minorHAnsi"/>
          <w:sz w:val="22"/>
          <w:szCs w:val="22"/>
        </w:rPr>
        <w:t xml:space="preserve"> teritorijas </w:t>
      </w:r>
      <w:r>
        <w:rPr>
          <w:rFonts w:asciiTheme="minorHAnsi" w:hAnsiTheme="minorHAnsi"/>
          <w:sz w:val="22"/>
          <w:szCs w:val="22"/>
        </w:rPr>
        <w:t>plānojum</w:t>
      </w:r>
      <w:r w:rsidR="002229CE">
        <w:rPr>
          <w:rFonts w:asciiTheme="minorHAnsi" w:hAnsiTheme="minorHAnsi"/>
          <w:sz w:val="22"/>
          <w:szCs w:val="22"/>
        </w:rPr>
        <w:t>a</w:t>
      </w:r>
      <w:r>
        <w:rPr>
          <w:rFonts w:asciiTheme="minorHAnsi" w:hAnsiTheme="minorHAnsi"/>
          <w:sz w:val="22"/>
          <w:szCs w:val="22"/>
        </w:rPr>
        <w:t xml:space="preserve"> funkcionālā zonējuma </w:t>
      </w:r>
      <w:r w:rsidRPr="00457482">
        <w:rPr>
          <w:rFonts w:asciiTheme="minorHAnsi" w:hAnsiTheme="minorHAnsi" w:cstheme="minorHAnsi"/>
          <w:sz w:val="22"/>
          <w:szCs w:val="22"/>
        </w:rPr>
        <w:t>„</w:t>
      </w:r>
      <w:r w:rsidR="002229CE">
        <w:rPr>
          <w:rFonts w:asciiTheme="minorHAnsi" w:hAnsiTheme="minorHAnsi"/>
          <w:sz w:val="22"/>
          <w:szCs w:val="22"/>
        </w:rPr>
        <w:t>pārklāšanās” karti</w:t>
      </w:r>
      <w:r w:rsidR="009971C0">
        <w:rPr>
          <w:rFonts w:asciiTheme="minorHAnsi" w:hAnsiTheme="minorHAnsi"/>
          <w:sz w:val="22"/>
          <w:szCs w:val="22"/>
        </w:rPr>
        <w:t>.</w:t>
      </w:r>
    </w:p>
    <w:p w14:paraId="11405DDB" w14:textId="425691DB" w:rsidR="00B93006" w:rsidRDefault="00026BD2" w:rsidP="00B93006">
      <w:pPr>
        <w:spacing w:before="120"/>
        <w:jc w:val="both"/>
        <w:rPr>
          <w:rFonts w:asciiTheme="minorHAnsi" w:hAnsiTheme="minorHAnsi"/>
          <w:sz w:val="22"/>
          <w:szCs w:val="22"/>
        </w:rPr>
      </w:pPr>
      <w:r w:rsidRPr="00457482">
        <w:rPr>
          <w:rFonts w:asciiTheme="minorHAnsi" w:hAnsiTheme="minorHAnsi"/>
          <w:sz w:val="22"/>
          <w:szCs w:val="22"/>
        </w:rPr>
        <w:t xml:space="preserve">Analīzes rezultātā </w:t>
      </w:r>
      <w:r w:rsidR="002A0C0E">
        <w:rPr>
          <w:rFonts w:asciiTheme="minorHAnsi" w:hAnsiTheme="minorHAnsi"/>
          <w:sz w:val="22"/>
          <w:szCs w:val="22"/>
        </w:rPr>
        <w:t xml:space="preserve">netika </w:t>
      </w:r>
      <w:r w:rsidRPr="00457482">
        <w:rPr>
          <w:rFonts w:asciiTheme="minorHAnsi" w:hAnsiTheme="minorHAnsi"/>
          <w:sz w:val="22"/>
          <w:szCs w:val="22"/>
        </w:rPr>
        <w:t>identificēt</w:t>
      </w:r>
      <w:r>
        <w:rPr>
          <w:rFonts w:asciiTheme="minorHAnsi" w:hAnsiTheme="minorHAnsi"/>
          <w:sz w:val="22"/>
          <w:szCs w:val="22"/>
        </w:rPr>
        <w:t>a</w:t>
      </w:r>
      <w:r w:rsidR="002A0C0E">
        <w:rPr>
          <w:rFonts w:asciiTheme="minorHAnsi" w:hAnsiTheme="minorHAnsi"/>
          <w:sz w:val="22"/>
          <w:szCs w:val="22"/>
        </w:rPr>
        <w:t>s</w:t>
      </w:r>
      <w:r>
        <w:rPr>
          <w:rFonts w:asciiTheme="minorHAnsi" w:hAnsiTheme="minorHAnsi"/>
          <w:sz w:val="22"/>
          <w:szCs w:val="22"/>
        </w:rPr>
        <w:t xml:space="preserve"> </w:t>
      </w:r>
      <w:proofErr w:type="spellStart"/>
      <w:r>
        <w:rPr>
          <w:rFonts w:asciiTheme="minorHAnsi" w:hAnsiTheme="minorHAnsi"/>
          <w:sz w:val="22"/>
          <w:szCs w:val="22"/>
        </w:rPr>
        <w:t>problēmvieta</w:t>
      </w:r>
      <w:r w:rsidR="002A0C0E">
        <w:rPr>
          <w:rFonts w:asciiTheme="minorHAnsi" w:hAnsiTheme="minorHAnsi"/>
          <w:sz w:val="22"/>
          <w:szCs w:val="22"/>
        </w:rPr>
        <w:t>s</w:t>
      </w:r>
      <w:proofErr w:type="spellEnd"/>
      <w:r w:rsidRPr="00457482">
        <w:rPr>
          <w:rFonts w:asciiTheme="minorHAnsi" w:hAnsiTheme="minorHAnsi"/>
          <w:sz w:val="22"/>
          <w:szCs w:val="22"/>
        </w:rPr>
        <w:t>, kur</w:t>
      </w:r>
      <w:r w:rsidR="002A0C0E">
        <w:rPr>
          <w:rFonts w:asciiTheme="minorHAnsi" w:hAnsiTheme="minorHAnsi"/>
          <w:sz w:val="22"/>
          <w:szCs w:val="22"/>
        </w:rPr>
        <w:t>ās būtu</w:t>
      </w:r>
      <w:r w:rsidRPr="00457482">
        <w:rPr>
          <w:rFonts w:asciiTheme="minorHAnsi" w:hAnsiTheme="minorHAnsi"/>
          <w:sz w:val="22"/>
          <w:szCs w:val="22"/>
        </w:rPr>
        <w:t xml:space="preserve"> paralēli </w:t>
      </w:r>
      <w:r w:rsidR="000C4698">
        <w:rPr>
          <w:rFonts w:asciiTheme="minorHAnsi" w:hAnsiTheme="minorHAnsi"/>
          <w:sz w:val="22"/>
          <w:szCs w:val="22"/>
        </w:rPr>
        <w:t>plānotas pretējas aktivitātes</w:t>
      </w:r>
      <w:r w:rsidR="002A0C0E">
        <w:rPr>
          <w:rFonts w:asciiTheme="minorHAnsi" w:hAnsiTheme="minorHAnsi"/>
          <w:sz w:val="22"/>
          <w:szCs w:val="22"/>
        </w:rPr>
        <w:t xml:space="preserve">, piemēram, </w:t>
      </w:r>
      <w:r w:rsidR="000C4698">
        <w:rPr>
          <w:rFonts w:asciiTheme="minorHAnsi" w:hAnsiTheme="minorHAnsi"/>
          <w:sz w:val="22"/>
          <w:szCs w:val="22"/>
        </w:rPr>
        <w:t>ie</w:t>
      </w:r>
      <w:r w:rsidRPr="00457482">
        <w:rPr>
          <w:rFonts w:asciiTheme="minorHAnsi" w:hAnsiTheme="minorHAnsi"/>
          <w:sz w:val="22"/>
          <w:szCs w:val="22"/>
        </w:rPr>
        <w:t xml:space="preserve">plānota blīva apbūve </w:t>
      </w:r>
      <w:r w:rsidR="000C4698">
        <w:rPr>
          <w:rFonts w:asciiTheme="minorHAnsi" w:hAnsiTheme="minorHAnsi"/>
          <w:sz w:val="22"/>
          <w:szCs w:val="22"/>
        </w:rPr>
        <w:t>vietā, kur</w:t>
      </w:r>
      <w:r w:rsidRPr="00457482">
        <w:rPr>
          <w:rFonts w:asciiTheme="minorHAnsi" w:hAnsiTheme="minorHAnsi"/>
          <w:sz w:val="22"/>
          <w:szCs w:val="22"/>
        </w:rPr>
        <w:t xml:space="preserve"> dabā konst</w:t>
      </w:r>
      <w:r>
        <w:rPr>
          <w:rFonts w:asciiTheme="minorHAnsi" w:hAnsiTheme="minorHAnsi"/>
          <w:sz w:val="22"/>
          <w:szCs w:val="22"/>
        </w:rPr>
        <w:t>atēts</w:t>
      </w:r>
      <w:r w:rsidRPr="00457482">
        <w:rPr>
          <w:rFonts w:asciiTheme="minorHAnsi" w:hAnsiTheme="minorHAnsi"/>
          <w:sz w:val="22"/>
          <w:szCs w:val="22"/>
        </w:rPr>
        <w:t xml:space="preserve"> </w:t>
      </w:r>
      <w:r>
        <w:rPr>
          <w:rFonts w:asciiTheme="minorHAnsi" w:hAnsiTheme="minorHAnsi"/>
          <w:sz w:val="22"/>
          <w:szCs w:val="22"/>
        </w:rPr>
        <w:t>īpaši aizsargājams</w:t>
      </w:r>
      <w:r w:rsidRPr="00457482">
        <w:rPr>
          <w:rFonts w:asciiTheme="minorHAnsi" w:hAnsiTheme="minorHAnsi"/>
          <w:sz w:val="22"/>
          <w:szCs w:val="22"/>
        </w:rPr>
        <w:t xml:space="preserve"> </w:t>
      </w:r>
      <w:r>
        <w:rPr>
          <w:rFonts w:asciiTheme="minorHAnsi" w:hAnsiTheme="minorHAnsi"/>
          <w:sz w:val="22"/>
          <w:szCs w:val="22"/>
        </w:rPr>
        <w:t>zālāju biotops</w:t>
      </w:r>
      <w:r w:rsidR="009971C0">
        <w:rPr>
          <w:rFonts w:asciiTheme="minorHAnsi" w:hAnsiTheme="minorHAnsi"/>
          <w:sz w:val="22"/>
          <w:szCs w:val="22"/>
        </w:rPr>
        <w:t>. Pašvaldībai</w:t>
      </w:r>
      <w:r w:rsidR="009971C0" w:rsidRPr="00457482">
        <w:rPr>
          <w:rFonts w:asciiTheme="minorHAnsi" w:hAnsiTheme="minorHAnsi"/>
          <w:sz w:val="22"/>
          <w:szCs w:val="22"/>
        </w:rPr>
        <w:t xml:space="preserve"> </w:t>
      </w:r>
      <w:r w:rsidR="009971C0">
        <w:rPr>
          <w:rFonts w:asciiTheme="minorHAnsi" w:hAnsiTheme="minorHAnsi"/>
          <w:sz w:val="22"/>
          <w:szCs w:val="22"/>
        </w:rPr>
        <w:t>t</w:t>
      </w:r>
      <w:r w:rsidRPr="00457482">
        <w:rPr>
          <w:rFonts w:asciiTheme="minorHAnsi" w:hAnsiTheme="minorHAnsi"/>
          <w:sz w:val="22"/>
          <w:szCs w:val="22"/>
        </w:rPr>
        <w:t xml:space="preserve">urpinot darbu </w:t>
      </w:r>
      <w:r w:rsidR="009971C0">
        <w:rPr>
          <w:rFonts w:asciiTheme="minorHAnsi" w:hAnsiTheme="minorHAnsi"/>
          <w:sz w:val="22"/>
          <w:szCs w:val="22"/>
        </w:rPr>
        <w:t xml:space="preserve">pie </w:t>
      </w:r>
      <w:r w:rsidR="002229CE">
        <w:rPr>
          <w:rFonts w:asciiTheme="minorHAnsi" w:hAnsiTheme="minorHAnsi"/>
          <w:sz w:val="22"/>
          <w:szCs w:val="22"/>
        </w:rPr>
        <w:t xml:space="preserve">Madonas novada </w:t>
      </w:r>
      <w:r w:rsidR="009971C0">
        <w:rPr>
          <w:rFonts w:asciiTheme="minorHAnsi" w:hAnsiTheme="minorHAnsi"/>
          <w:sz w:val="22"/>
          <w:szCs w:val="22"/>
        </w:rPr>
        <w:t>teritorijas plānojuma</w:t>
      </w:r>
      <w:r w:rsidRPr="00457482">
        <w:rPr>
          <w:rFonts w:asciiTheme="minorHAnsi" w:hAnsiTheme="minorHAnsi"/>
          <w:sz w:val="22"/>
          <w:szCs w:val="22"/>
        </w:rPr>
        <w:t xml:space="preserve"> piln</w:t>
      </w:r>
      <w:r w:rsidR="009971C0">
        <w:rPr>
          <w:rFonts w:asciiTheme="minorHAnsi" w:hAnsiTheme="minorHAnsi"/>
          <w:sz w:val="22"/>
          <w:szCs w:val="22"/>
        </w:rPr>
        <w:t>veidošanas – grozījumu vai jauna teritorijas plānojuma</w:t>
      </w:r>
      <w:r w:rsidRPr="00457482">
        <w:rPr>
          <w:rFonts w:asciiTheme="minorHAnsi" w:hAnsiTheme="minorHAnsi"/>
          <w:sz w:val="22"/>
          <w:szCs w:val="22"/>
        </w:rPr>
        <w:t xml:space="preserve"> izstrādes, pieaicinot Dabas aizsardzības pārvaldes speciālistus, nepieciešams izvērtēt </w:t>
      </w:r>
      <w:r w:rsidR="0086380F">
        <w:rPr>
          <w:rFonts w:asciiTheme="minorHAnsi" w:hAnsiTheme="minorHAnsi"/>
          <w:sz w:val="22"/>
          <w:szCs w:val="22"/>
        </w:rPr>
        <w:t>dabiski vērtīgo vietu</w:t>
      </w:r>
      <w:r w:rsidRPr="00457482">
        <w:rPr>
          <w:rFonts w:asciiTheme="minorHAnsi" w:hAnsiTheme="minorHAnsi"/>
          <w:sz w:val="22"/>
          <w:szCs w:val="22"/>
        </w:rPr>
        <w:t xml:space="preserve"> turpmākās attīstības perspektīvas. Īpaši tas attiecas uz </w:t>
      </w:r>
      <w:r>
        <w:rPr>
          <w:rFonts w:asciiTheme="minorHAnsi" w:hAnsiTheme="minorHAnsi"/>
          <w:sz w:val="22"/>
          <w:szCs w:val="22"/>
        </w:rPr>
        <w:t>Ļaudonas ciema</w:t>
      </w:r>
      <w:r w:rsidR="009971C0">
        <w:rPr>
          <w:rFonts w:asciiTheme="minorHAnsi" w:hAnsiTheme="minorHAnsi"/>
          <w:sz w:val="22"/>
          <w:szCs w:val="22"/>
        </w:rPr>
        <w:t xml:space="preserve"> teritoriju, kā arī citām dabas parka daļām</w:t>
      </w:r>
      <w:r w:rsidRPr="00457482">
        <w:rPr>
          <w:rFonts w:asciiTheme="minorHAnsi" w:hAnsiTheme="minorHAnsi"/>
          <w:sz w:val="22"/>
          <w:szCs w:val="22"/>
        </w:rPr>
        <w:t xml:space="preserve">, kur </w:t>
      </w:r>
      <w:r w:rsidR="002A0C0E">
        <w:rPr>
          <w:rFonts w:asciiTheme="minorHAnsi" w:hAnsiTheme="minorHAnsi"/>
          <w:sz w:val="22"/>
          <w:szCs w:val="22"/>
        </w:rPr>
        <w:t>dabas parka teritorija</w:t>
      </w:r>
      <w:r w:rsidR="002229CE">
        <w:rPr>
          <w:rFonts w:asciiTheme="minorHAnsi" w:hAnsiTheme="minorHAnsi"/>
          <w:sz w:val="22"/>
          <w:szCs w:val="22"/>
        </w:rPr>
        <w:t>s</w:t>
      </w:r>
      <w:r w:rsidR="002A0C0E">
        <w:rPr>
          <w:rFonts w:asciiTheme="minorHAnsi" w:hAnsiTheme="minorHAnsi"/>
          <w:sz w:val="22"/>
          <w:szCs w:val="22"/>
        </w:rPr>
        <w:t xml:space="preserve"> plānotā izmantošana ir L1 – </w:t>
      </w:r>
      <w:r w:rsidR="002A0C0E" w:rsidRPr="002A0C0E">
        <w:rPr>
          <w:rFonts w:asciiTheme="minorHAnsi" w:hAnsiTheme="minorHAnsi"/>
          <w:sz w:val="22"/>
          <w:szCs w:val="22"/>
        </w:rPr>
        <w:t>lauku zemes lauku teritorijās</w:t>
      </w:r>
      <w:r w:rsidR="002A0C0E">
        <w:rPr>
          <w:rFonts w:asciiTheme="minorHAnsi" w:hAnsiTheme="minorHAnsi"/>
          <w:sz w:val="22"/>
          <w:szCs w:val="22"/>
        </w:rPr>
        <w:t xml:space="preserve"> un L2 - </w:t>
      </w:r>
      <w:r w:rsidR="002A0C0E" w:rsidRPr="002A0C0E">
        <w:rPr>
          <w:rFonts w:asciiTheme="minorHAnsi" w:hAnsiTheme="minorHAnsi"/>
          <w:sz w:val="22"/>
          <w:szCs w:val="22"/>
        </w:rPr>
        <w:t>lauku zemes ciemu teritorijās</w:t>
      </w:r>
      <w:r w:rsidRPr="00457482">
        <w:rPr>
          <w:rFonts w:asciiTheme="minorHAnsi" w:hAnsiTheme="minorHAnsi"/>
          <w:sz w:val="22"/>
          <w:szCs w:val="22"/>
        </w:rPr>
        <w:t>.</w:t>
      </w:r>
      <w:r w:rsidR="008A0AAB">
        <w:rPr>
          <w:rFonts w:asciiTheme="minorHAnsi" w:hAnsiTheme="minorHAnsi"/>
          <w:sz w:val="22"/>
          <w:szCs w:val="22"/>
        </w:rPr>
        <w:t xml:space="preserve"> Jāņem vērā, ka spēkā esošie </w:t>
      </w:r>
      <w:r w:rsidR="002229CE">
        <w:rPr>
          <w:rFonts w:asciiTheme="minorHAnsi" w:hAnsiTheme="minorHAnsi"/>
          <w:sz w:val="22"/>
          <w:szCs w:val="22"/>
        </w:rPr>
        <w:t xml:space="preserve">Madonas novada </w:t>
      </w:r>
      <w:r w:rsidR="008A0AAB">
        <w:rPr>
          <w:rFonts w:asciiTheme="minorHAnsi" w:hAnsiTheme="minorHAnsi"/>
          <w:sz w:val="22"/>
          <w:szCs w:val="22"/>
        </w:rPr>
        <w:t xml:space="preserve">apbūves noteikumi pieļauj L1 un L2 teritorijās veikt </w:t>
      </w:r>
      <w:r w:rsidR="008A0AAB" w:rsidRPr="008A0AAB">
        <w:rPr>
          <w:rFonts w:asciiTheme="minorHAnsi" w:hAnsiTheme="minorHAnsi"/>
          <w:sz w:val="22"/>
          <w:szCs w:val="22"/>
        </w:rPr>
        <w:t xml:space="preserve">viensētu, savrupmāju un rūpniecības teritoriju būvniecību, derīgo izrakteņu ieguvi, </w:t>
      </w:r>
      <w:r w:rsidR="008A0AAB">
        <w:rPr>
          <w:rFonts w:asciiTheme="minorHAnsi" w:hAnsiTheme="minorHAnsi"/>
          <w:sz w:val="22"/>
          <w:szCs w:val="22"/>
        </w:rPr>
        <w:t xml:space="preserve">ierīkot </w:t>
      </w:r>
      <w:r w:rsidR="008A0AAB" w:rsidRPr="008A0AAB">
        <w:rPr>
          <w:rFonts w:asciiTheme="minorHAnsi" w:hAnsiTheme="minorHAnsi"/>
          <w:sz w:val="22"/>
          <w:szCs w:val="22"/>
        </w:rPr>
        <w:t>vēja enerģijas torņu parkus</w:t>
      </w:r>
      <w:r w:rsidR="008A0AAB">
        <w:rPr>
          <w:rFonts w:asciiTheme="minorHAnsi" w:hAnsiTheme="minorHAnsi"/>
          <w:sz w:val="22"/>
          <w:szCs w:val="22"/>
        </w:rPr>
        <w:t>, kas ir pretrunā ar dabas parka izveides mērķi.</w:t>
      </w:r>
    </w:p>
    <w:p w14:paraId="2EB5AA62" w14:textId="446496C4" w:rsidR="00B93006" w:rsidRPr="00587CB8" w:rsidRDefault="00B93006" w:rsidP="00B93006">
      <w:pPr>
        <w:spacing w:before="120"/>
        <w:jc w:val="both"/>
        <w:rPr>
          <w:rFonts w:asciiTheme="minorHAnsi" w:hAnsiTheme="minorHAnsi"/>
          <w:sz w:val="22"/>
          <w:szCs w:val="22"/>
        </w:rPr>
      </w:pPr>
      <w:r w:rsidRPr="00587CB8">
        <w:rPr>
          <w:rFonts w:asciiTheme="minorHAnsi" w:hAnsiTheme="minorHAnsi"/>
          <w:sz w:val="22"/>
          <w:szCs w:val="22"/>
        </w:rPr>
        <w:t>Papildus tam, ja pašvaldībā tiek uzsākta teritorijas plānojuma grozījumu vai jaunu teritorijas plānojum</w:t>
      </w:r>
      <w:r w:rsidR="008A0AAB">
        <w:rPr>
          <w:rFonts w:asciiTheme="minorHAnsi" w:hAnsiTheme="minorHAnsi"/>
          <w:sz w:val="22"/>
          <w:szCs w:val="22"/>
        </w:rPr>
        <w:t>a</w:t>
      </w:r>
      <w:r w:rsidRPr="00587CB8">
        <w:rPr>
          <w:rFonts w:asciiTheme="minorHAnsi" w:hAnsiTheme="minorHAnsi"/>
          <w:sz w:val="22"/>
          <w:szCs w:val="22"/>
        </w:rPr>
        <w:t xml:space="preserve"> izstrāde, tiek ierosināts izvērtēt iespēju </w:t>
      </w:r>
      <w:r>
        <w:rPr>
          <w:rFonts w:asciiTheme="minorHAnsi" w:hAnsiTheme="minorHAnsi"/>
          <w:sz w:val="22"/>
          <w:szCs w:val="22"/>
        </w:rPr>
        <w:t xml:space="preserve">ieviest </w:t>
      </w:r>
      <w:r w:rsidRPr="00B24DFD">
        <w:rPr>
          <w:rFonts w:asciiTheme="minorHAnsi" w:hAnsiTheme="minorHAnsi"/>
          <w:sz w:val="22"/>
          <w:szCs w:val="22"/>
        </w:rPr>
        <w:t>Mežu teritorija</w:t>
      </w:r>
      <w:r>
        <w:rPr>
          <w:rFonts w:asciiTheme="minorHAnsi" w:hAnsiTheme="minorHAnsi"/>
          <w:sz w:val="22"/>
          <w:szCs w:val="22"/>
        </w:rPr>
        <w:t>s</w:t>
      </w:r>
      <w:r w:rsidRPr="00B24DFD">
        <w:rPr>
          <w:rFonts w:asciiTheme="minorHAnsi" w:hAnsiTheme="minorHAnsi"/>
          <w:sz w:val="22"/>
          <w:szCs w:val="22"/>
        </w:rPr>
        <w:t xml:space="preserve"> (M) </w:t>
      </w:r>
      <w:r>
        <w:rPr>
          <w:rFonts w:asciiTheme="minorHAnsi" w:hAnsiTheme="minorHAnsi"/>
          <w:sz w:val="22"/>
          <w:szCs w:val="22"/>
        </w:rPr>
        <w:t xml:space="preserve">un </w:t>
      </w:r>
      <w:r w:rsidRPr="00B24DFD">
        <w:rPr>
          <w:rFonts w:asciiTheme="minorHAnsi" w:hAnsiTheme="minorHAnsi"/>
          <w:sz w:val="22"/>
          <w:szCs w:val="22"/>
        </w:rPr>
        <w:t>Lauksaimniecības teritorija</w:t>
      </w:r>
      <w:r w:rsidR="001C7B52">
        <w:rPr>
          <w:rFonts w:asciiTheme="minorHAnsi" w:hAnsiTheme="minorHAnsi"/>
          <w:sz w:val="22"/>
          <w:szCs w:val="22"/>
        </w:rPr>
        <w:t>s</w:t>
      </w:r>
      <w:r w:rsidRPr="00B24DFD">
        <w:rPr>
          <w:rFonts w:asciiTheme="minorHAnsi" w:hAnsiTheme="minorHAnsi"/>
          <w:sz w:val="22"/>
          <w:szCs w:val="22"/>
        </w:rPr>
        <w:t xml:space="preserve"> (L) </w:t>
      </w:r>
      <w:r w:rsidRPr="00587CB8">
        <w:rPr>
          <w:rFonts w:asciiTheme="minorHAnsi" w:hAnsiTheme="minorHAnsi"/>
          <w:sz w:val="22"/>
          <w:szCs w:val="22"/>
        </w:rPr>
        <w:t>funkcionāl</w:t>
      </w:r>
      <w:r>
        <w:rPr>
          <w:rFonts w:asciiTheme="minorHAnsi" w:hAnsiTheme="minorHAnsi"/>
          <w:sz w:val="22"/>
          <w:szCs w:val="22"/>
        </w:rPr>
        <w:t>o</w:t>
      </w:r>
      <w:r w:rsidRPr="00587CB8">
        <w:rPr>
          <w:rFonts w:asciiTheme="minorHAnsi" w:hAnsiTheme="minorHAnsi"/>
          <w:sz w:val="22"/>
          <w:szCs w:val="22"/>
        </w:rPr>
        <w:t xml:space="preserve"> zonējum</w:t>
      </w:r>
      <w:r>
        <w:rPr>
          <w:rFonts w:asciiTheme="minorHAnsi" w:hAnsiTheme="minorHAnsi"/>
          <w:sz w:val="22"/>
          <w:szCs w:val="22"/>
        </w:rPr>
        <w:t>u</w:t>
      </w:r>
      <w:r w:rsidR="001C7B52">
        <w:rPr>
          <w:rFonts w:asciiTheme="minorHAnsi" w:hAnsiTheme="minorHAnsi"/>
          <w:sz w:val="22"/>
          <w:szCs w:val="22"/>
        </w:rPr>
        <w:t xml:space="preserve"> </w:t>
      </w:r>
      <w:proofErr w:type="spellStart"/>
      <w:r w:rsidR="001C7B52">
        <w:rPr>
          <w:rFonts w:asciiTheme="minorHAnsi" w:hAnsiTheme="minorHAnsi"/>
          <w:sz w:val="22"/>
          <w:szCs w:val="22"/>
        </w:rPr>
        <w:t>apakšzonas</w:t>
      </w:r>
      <w:proofErr w:type="spellEnd"/>
      <w:r w:rsidR="001C7B52">
        <w:rPr>
          <w:rFonts w:asciiTheme="minorHAnsi" w:hAnsiTheme="minorHAnsi"/>
          <w:sz w:val="22"/>
          <w:szCs w:val="22"/>
        </w:rPr>
        <w:t xml:space="preserve"> saskaņā ar MK</w:t>
      </w:r>
      <w:r w:rsidRPr="00587CB8">
        <w:rPr>
          <w:rFonts w:asciiTheme="minorHAnsi" w:hAnsiTheme="minorHAnsi"/>
          <w:sz w:val="22"/>
          <w:szCs w:val="22"/>
        </w:rPr>
        <w:t xml:space="preserve"> 2013.</w:t>
      </w:r>
      <w:r w:rsidR="001C7B52">
        <w:rPr>
          <w:rFonts w:asciiTheme="minorHAnsi" w:hAnsiTheme="minorHAnsi"/>
          <w:sz w:val="22"/>
          <w:szCs w:val="22"/>
        </w:rPr>
        <w:t> </w:t>
      </w:r>
      <w:r w:rsidR="008A0AAB">
        <w:rPr>
          <w:rFonts w:asciiTheme="minorHAnsi" w:hAnsiTheme="minorHAnsi"/>
          <w:sz w:val="22"/>
          <w:szCs w:val="22"/>
        </w:rPr>
        <w:t>gada 30.</w:t>
      </w:r>
      <w:r w:rsidR="001C7B52">
        <w:rPr>
          <w:rFonts w:asciiTheme="minorHAnsi" w:hAnsiTheme="minorHAnsi"/>
          <w:sz w:val="22"/>
          <w:szCs w:val="22"/>
        </w:rPr>
        <w:t> </w:t>
      </w:r>
      <w:r w:rsidR="008A0AAB">
        <w:rPr>
          <w:rFonts w:asciiTheme="minorHAnsi" w:hAnsiTheme="minorHAnsi"/>
          <w:sz w:val="22"/>
          <w:szCs w:val="22"/>
        </w:rPr>
        <w:t>aprīļa</w:t>
      </w:r>
      <w:r w:rsidR="00092516">
        <w:rPr>
          <w:rFonts w:asciiTheme="minorHAnsi" w:hAnsiTheme="minorHAnsi"/>
          <w:sz w:val="22"/>
          <w:szCs w:val="22"/>
        </w:rPr>
        <w:t xml:space="preserve"> noteikumu Nr.</w:t>
      </w:r>
      <w:r w:rsidR="001C7B52">
        <w:rPr>
          <w:rFonts w:asciiTheme="minorHAnsi" w:hAnsiTheme="minorHAnsi"/>
          <w:sz w:val="22"/>
          <w:szCs w:val="22"/>
        </w:rPr>
        <w:t> </w:t>
      </w:r>
      <w:r w:rsidR="00092516">
        <w:rPr>
          <w:rFonts w:asciiTheme="minorHAnsi" w:hAnsiTheme="minorHAnsi"/>
          <w:sz w:val="22"/>
          <w:szCs w:val="22"/>
        </w:rPr>
        <w:t xml:space="preserve">240 </w:t>
      </w:r>
      <w:r w:rsidR="00092516" w:rsidRPr="00463D37">
        <w:rPr>
          <w:rFonts w:asciiTheme="minorHAnsi" w:hAnsiTheme="minorHAnsi"/>
          <w:sz w:val="22"/>
          <w:szCs w:val="22"/>
        </w:rPr>
        <w:t>„</w:t>
      </w:r>
      <w:r w:rsidRPr="00587CB8">
        <w:rPr>
          <w:rFonts w:asciiTheme="minorHAnsi" w:hAnsiTheme="minorHAnsi"/>
          <w:sz w:val="22"/>
          <w:szCs w:val="22"/>
        </w:rPr>
        <w:t>Vispārīgie teritorijas plānošanas, izmantošanas un apbūves note</w:t>
      </w:r>
      <w:r w:rsidR="00092516">
        <w:rPr>
          <w:rFonts w:asciiTheme="minorHAnsi" w:hAnsiTheme="minorHAnsi"/>
          <w:sz w:val="22"/>
          <w:szCs w:val="22"/>
        </w:rPr>
        <w:t>ikumi” 4.</w:t>
      </w:r>
      <w:r w:rsidR="001C7B52">
        <w:rPr>
          <w:rFonts w:asciiTheme="minorHAnsi" w:hAnsiTheme="minorHAnsi"/>
          <w:sz w:val="22"/>
          <w:szCs w:val="22"/>
        </w:rPr>
        <w:t> </w:t>
      </w:r>
      <w:r w:rsidR="00092516">
        <w:rPr>
          <w:rFonts w:asciiTheme="minorHAnsi" w:hAnsiTheme="minorHAnsi"/>
          <w:sz w:val="22"/>
          <w:szCs w:val="22"/>
        </w:rPr>
        <w:t>nodaļu un 3.</w:t>
      </w:r>
      <w:r w:rsidR="001C7B52">
        <w:rPr>
          <w:rFonts w:asciiTheme="minorHAnsi" w:hAnsiTheme="minorHAnsi"/>
          <w:sz w:val="22"/>
          <w:szCs w:val="22"/>
        </w:rPr>
        <w:t> pielikumu</w:t>
      </w:r>
      <w:r w:rsidR="00092516">
        <w:rPr>
          <w:rFonts w:asciiTheme="minorHAnsi" w:hAnsiTheme="minorHAnsi"/>
          <w:sz w:val="22"/>
          <w:szCs w:val="22"/>
        </w:rPr>
        <w:t xml:space="preserve"> </w:t>
      </w:r>
      <w:r w:rsidR="00092516" w:rsidRPr="00463D37">
        <w:rPr>
          <w:rFonts w:asciiTheme="minorHAnsi" w:hAnsiTheme="minorHAnsi"/>
          <w:sz w:val="22"/>
          <w:szCs w:val="22"/>
        </w:rPr>
        <w:t>„</w:t>
      </w:r>
      <w:r w:rsidRPr="00587CB8">
        <w:rPr>
          <w:rFonts w:asciiTheme="minorHAnsi" w:hAnsiTheme="minorHAnsi"/>
          <w:sz w:val="22"/>
          <w:szCs w:val="22"/>
        </w:rPr>
        <w:t>Teritorijas izmantošanas veidu klasifikatoru”:</w:t>
      </w:r>
    </w:p>
    <w:p w14:paraId="4309487F" w14:textId="6455D207" w:rsidR="008A0AAB" w:rsidRDefault="00B93006" w:rsidP="008A0AAB">
      <w:pPr>
        <w:pStyle w:val="ListParagraph"/>
        <w:numPr>
          <w:ilvl w:val="0"/>
          <w:numId w:val="35"/>
        </w:numPr>
        <w:spacing w:before="120" w:after="120"/>
        <w:jc w:val="both"/>
        <w:rPr>
          <w:rFonts w:asciiTheme="minorHAnsi" w:hAnsiTheme="minorHAnsi"/>
          <w:sz w:val="22"/>
          <w:szCs w:val="22"/>
        </w:rPr>
      </w:pPr>
      <w:r w:rsidRPr="00B24DFD">
        <w:rPr>
          <w:rFonts w:asciiTheme="minorHAnsi" w:hAnsiTheme="minorHAnsi"/>
          <w:sz w:val="22"/>
          <w:szCs w:val="22"/>
        </w:rPr>
        <w:t>Mežu teritorija (M) ar konkrētu indeksu (M-1, M-2 vai kā ci</w:t>
      </w:r>
      <w:r>
        <w:rPr>
          <w:rFonts w:asciiTheme="minorHAnsi" w:hAnsiTheme="minorHAnsi"/>
          <w:sz w:val="22"/>
          <w:szCs w:val="22"/>
        </w:rPr>
        <w:t>t</w:t>
      </w:r>
      <w:r w:rsidRPr="00B24DFD">
        <w:rPr>
          <w:rFonts w:asciiTheme="minorHAnsi" w:hAnsiTheme="minorHAnsi"/>
          <w:sz w:val="22"/>
          <w:szCs w:val="22"/>
        </w:rPr>
        <w:t>ādi atbilstoši konkrētajam pašvaldības terit</w:t>
      </w:r>
      <w:r w:rsidR="001C7B52">
        <w:rPr>
          <w:rFonts w:asciiTheme="minorHAnsi" w:hAnsiTheme="minorHAnsi"/>
          <w:sz w:val="22"/>
          <w:szCs w:val="22"/>
        </w:rPr>
        <w:t>orijas plānojumam) - dabas parkā</w:t>
      </w:r>
      <w:r w:rsidRPr="00B24DFD">
        <w:rPr>
          <w:rFonts w:asciiTheme="minorHAnsi" w:hAnsiTheme="minorHAnsi"/>
          <w:sz w:val="22"/>
          <w:szCs w:val="22"/>
        </w:rPr>
        <w:t xml:space="preserve"> esošās mežu teritorijas</w:t>
      </w:r>
      <w:r>
        <w:rPr>
          <w:rFonts w:asciiTheme="minorHAnsi" w:hAnsiTheme="minorHAnsi"/>
          <w:sz w:val="22"/>
          <w:szCs w:val="22"/>
        </w:rPr>
        <w:t xml:space="preserve">. </w:t>
      </w:r>
      <w:r w:rsidRPr="00B24DFD">
        <w:rPr>
          <w:rFonts w:asciiTheme="minorHAnsi" w:hAnsiTheme="minorHAnsi"/>
          <w:sz w:val="22"/>
          <w:szCs w:val="22"/>
        </w:rPr>
        <w:t xml:space="preserve">Teritorijas izmantošanas veids </w:t>
      </w:r>
      <w:r w:rsidR="00092516">
        <w:rPr>
          <w:rFonts w:asciiTheme="minorHAnsi" w:hAnsiTheme="minorHAnsi"/>
          <w:sz w:val="22"/>
          <w:szCs w:val="22"/>
          <w:u w:val="single"/>
        </w:rPr>
        <w:t xml:space="preserve">21002 </w:t>
      </w:r>
      <w:r w:rsidR="00092516" w:rsidRPr="00463D37">
        <w:rPr>
          <w:rFonts w:asciiTheme="minorHAnsi" w:hAnsiTheme="minorHAnsi"/>
          <w:sz w:val="22"/>
          <w:szCs w:val="22"/>
        </w:rPr>
        <w:t>„</w:t>
      </w:r>
      <w:r w:rsidRPr="008A0AAB">
        <w:rPr>
          <w:rFonts w:asciiTheme="minorHAnsi" w:hAnsiTheme="minorHAnsi"/>
          <w:sz w:val="22"/>
          <w:szCs w:val="22"/>
          <w:u w:val="single"/>
        </w:rPr>
        <w:t>mežs īpaši aizsargājamās dabas teritorijās”</w:t>
      </w:r>
      <w:r w:rsidRPr="00B24DFD">
        <w:rPr>
          <w:rFonts w:asciiTheme="minorHAnsi" w:hAnsiTheme="minorHAnsi"/>
          <w:sz w:val="22"/>
          <w:szCs w:val="22"/>
        </w:rPr>
        <w:t xml:space="preserve">, meža apsaimniekošana </w:t>
      </w:r>
      <w:r w:rsidR="008A0AAB">
        <w:rPr>
          <w:rFonts w:asciiTheme="minorHAnsi" w:hAnsiTheme="minorHAnsi"/>
          <w:sz w:val="22"/>
          <w:szCs w:val="22"/>
        </w:rPr>
        <w:t>–</w:t>
      </w:r>
      <w:r>
        <w:rPr>
          <w:rFonts w:asciiTheme="minorHAnsi" w:hAnsiTheme="minorHAnsi"/>
          <w:sz w:val="22"/>
          <w:szCs w:val="22"/>
        </w:rPr>
        <w:t xml:space="preserve"> </w:t>
      </w:r>
      <w:r w:rsidRPr="00B24DFD">
        <w:rPr>
          <w:rFonts w:asciiTheme="minorHAnsi" w:hAnsiTheme="minorHAnsi"/>
          <w:sz w:val="22"/>
          <w:szCs w:val="22"/>
        </w:rPr>
        <w:t xml:space="preserve">atbilstoši dabas aizsardzības normatīvo aktu prasībām (atļauta tā izmantošana, kuru pieļauj </w:t>
      </w:r>
      <w:r>
        <w:rPr>
          <w:rFonts w:asciiTheme="minorHAnsi" w:hAnsiTheme="minorHAnsi"/>
          <w:sz w:val="22"/>
          <w:szCs w:val="22"/>
        </w:rPr>
        <w:t>Vispārējie noteiku</w:t>
      </w:r>
      <w:r w:rsidR="008A0AAB">
        <w:rPr>
          <w:rFonts w:asciiTheme="minorHAnsi" w:hAnsiTheme="minorHAnsi"/>
          <w:sz w:val="22"/>
          <w:szCs w:val="22"/>
        </w:rPr>
        <w:t>mi vai apstiprināšanas gadījumā – dabas parka IAIN)</w:t>
      </w:r>
      <w:r w:rsidRPr="00B24DFD">
        <w:rPr>
          <w:rFonts w:asciiTheme="minorHAnsi" w:hAnsiTheme="minorHAnsi"/>
          <w:sz w:val="22"/>
          <w:szCs w:val="22"/>
        </w:rPr>
        <w:t>;</w:t>
      </w:r>
    </w:p>
    <w:p w14:paraId="20D29678" w14:textId="54DF816C" w:rsidR="0099342C" w:rsidRPr="008A0AAB" w:rsidRDefault="00B93006" w:rsidP="008A0AAB">
      <w:pPr>
        <w:pStyle w:val="ListParagraph"/>
        <w:numPr>
          <w:ilvl w:val="0"/>
          <w:numId w:val="35"/>
        </w:numPr>
        <w:spacing w:before="120" w:after="120"/>
        <w:jc w:val="both"/>
        <w:rPr>
          <w:rFonts w:asciiTheme="minorHAnsi" w:hAnsiTheme="minorHAnsi"/>
          <w:sz w:val="22"/>
          <w:szCs w:val="22"/>
        </w:rPr>
      </w:pPr>
      <w:r w:rsidRPr="008A0AAB">
        <w:rPr>
          <w:rFonts w:asciiTheme="minorHAnsi" w:hAnsiTheme="minorHAnsi"/>
          <w:sz w:val="22"/>
          <w:szCs w:val="22"/>
        </w:rPr>
        <w:t>Lauksaimniecības teritorija (L) ar konkrētu indeksu (L-1, L-2 vai kā c</w:t>
      </w:r>
      <w:r w:rsidR="002229CE">
        <w:rPr>
          <w:rFonts w:asciiTheme="minorHAnsi" w:hAnsiTheme="minorHAnsi"/>
          <w:sz w:val="22"/>
          <w:szCs w:val="22"/>
        </w:rPr>
        <w:t>i</w:t>
      </w:r>
      <w:r w:rsidRPr="008A0AAB">
        <w:rPr>
          <w:rFonts w:asciiTheme="minorHAnsi" w:hAnsiTheme="minorHAnsi"/>
          <w:sz w:val="22"/>
          <w:szCs w:val="22"/>
        </w:rPr>
        <w:t xml:space="preserve">tādi atbilstoši konkrētajam pašvaldības teritorijas plānojumam) </w:t>
      </w:r>
      <w:r w:rsidR="008A0AAB" w:rsidRPr="008A0AAB">
        <w:rPr>
          <w:rFonts w:asciiTheme="minorHAnsi" w:hAnsiTheme="minorHAnsi"/>
          <w:sz w:val="22"/>
          <w:szCs w:val="22"/>
        </w:rPr>
        <w:t>–</w:t>
      </w:r>
      <w:r w:rsidRPr="008A0AAB">
        <w:rPr>
          <w:rFonts w:asciiTheme="minorHAnsi" w:hAnsiTheme="minorHAnsi"/>
          <w:sz w:val="22"/>
          <w:szCs w:val="22"/>
        </w:rPr>
        <w:t xml:space="preserve"> lauksaimniecībā izmantojamās zemes dabas parka teritorijā, kurās konstatēti īpaši aizsargājamie zālāju biotopi. Teritorijas izmantošanas veids </w:t>
      </w:r>
      <w:r w:rsidR="00D3765A">
        <w:rPr>
          <w:rFonts w:asciiTheme="minorHAnsi" w:hAnsiTheme="minorHAnsi"/>
          <w:sz w:val="22"/>
          <w:szCs w:val="22"/>
          <w:u w:val="single"/>
        </w:rPr>
        <w:t xml:space="preserve">22001 </w:t>
      </w:r>
      <w:r w:rsidR="00D3765A" w:rsidRPr="00463D37">
        <w:rPr>
          <w:rFonts w:asciiTheme="minorHAnsi" w:hAnsiTheme="minorHAnsi"/>
          <w:sz w:val="22"/>
          <w:szCs w:val="22"/>
        </w:rPr>
        <w:t>„</w:t>
      </w:r>
      <w:r w:rsidRPr="008A0AAB">
        <w:rPr>
          <w:rFonts w:asciiTheme="minorHAnsi" w:hAnsiTheme="minorHAnsi"/>
          <w:sz w:val="22"/>
          <w:szCs w:val="22"/>
          <w:u w:val="single"/>
        </w:rPr>
        <w:t>lauksaimnieciska teritorijas izmantošana”</w:t>
      </w:r>
      <w:r w:rsidRPr="008A0AAB">
        <w:rPr>
          <w:rFonts w:asciiTheme="minorHAnsi" w:hAnsiTheme="minorHAnsi"/>
          <w:sz w:val="22"/>
          <w:szCs w:val="22"/>
        </w:rPr>
        <w:t>, kur atļauta augkopība k</w:t>
      </w:r>
      <w:r w:rsidR="008A0AAB" w:rsidRPr="008A0AAB">
        <w:rPr>
          <w:rFonts w:asciiTheme="minorHAnsi" w:hAnsiTheme="minorHAnsi"/>
          <w:sz w:val="22"/>
          <w:szCs w:val="22"/>
        </w:rPr>
        <w:t xml:space="preserve">ā pastāvīgās pļavas un ganības, vai arī veids </w:t>
      </w:r>
      <w:r w:rsidR="008A0AAB" w:rsidRPr="008A0AAB">
        <w:rPr>
          <w:rFonts w:asciiTheme="minorHAnsi" w:hAnsiTheme="minorHAnsi"/>
          <w:sz w:val="22"/>
          <w:szCs w:val="22"/>
          <w:u w:val="single"/>
        </w:rPr>
        <w:t>240</w:t>
      </w:r>
      <w:r w:rsidR="00D3765A">
        <w:rPr>
          <w:rFonts w:asciiTheme="minorHAnsi" w:hAnsiTheme="minorHAnsi"/>
          <w:sz w:val="22"/>
          <w:szCs w:val="22"/>
          <w:u w:val="single"/>
        </w:rPr>
        <w:t xml:space="preserve">02 </w:t>
      </w:r>
      <w:r w:rsidR="00D3765A" w:rsidRPr="00463D37">
        <w:rPr>
          <w:rFonts w:asciiTheme="minorHAnsi" w:hAnsiTheme="minorHAnsi"/>
          <w:sz w:val="22"/>
          <w:szCs w:val="22"/>
        </w:rPr>
        <w:t>„</w:t>
      </w:r>
      <w:r w:rsidR="008A0AAB" w:rsidRPr="008A0AAB">
        <w:rPr>
          <w:rFonts w:asciiTheme="minorHAnsi" w:hAnsiTheme="minorHAnsi"/>
          <w:sz w:val="22"/>
          <w:szCs w:val="22"/>
          <w:u w:val="single"/>
        </w:rPr>
        <w:t xml:space="preserve">Publiskā </w:t>
      </w:r>
      <w:proofErr w:type="spellStart"/>
      <w:r w:rsidR="008A0AAB" w:rsidRPr="008A0AAB">
        <w:rPr>
          <w:rFonts w:asciiTheme="minorHAnsi" w:hAnsiTheme="minorHAnsi"/>
          <w:sz w:val="22"/>
          <w:szCs w:val="22"/>
          <w:u w:val="single"/>
        </w:rPr>
        <w:t>ārtelpa</w:t>
      </w:r>
      <w:proofErr w:type="spellEnd"/>
      <w:r w:rsidR="008A0AAB" w:rsidRPr="008A0AAB">
        <w:rPr>
          <w:rFonts w:asciiTheme="minorHAnsi" w:hAnsiTheme="minorHAnsi"/>
          <w:sz w:val="22"/>
          <w:szCs w:val="22"/>
          <w:u w:val="single"/>
        </w:rPr>
        <w:t xml:space="preserve"> (bez labiekārtojuma)</w:t>
      </w:r>
      <w:r w:rsidR="008A0AAB" w:rsidRPr="008A0AAB">
        <w:rPr>
          <w:rFonts w:asciiTheme="minorHAnsi" w:hAnsiTheme="minorHAnsi"/>
          <w:sz w:val="22"/>
          <w:szCs w:val="22"/>
        </w:rPr>
        <w:t>”</w:t>
      </w:r>
      <w:r w:rsidR="005128B0">
        <w:rPr>
          <w:rFonts w:asciiTheme="minorHAnsi" w:hAnsiTheme="minorHAnsi"/>
          <w:sz w:val="22"/>
          <w:szCs w:val="22"/>
        </w:rPr>
        <w:t xml:space="preserve"> (ekoloģiskā paliene)</w:t>
      </w:r>
      <w:r w:rsidR="008A0AAB" w:rsidRPr="008A0AAB">
        <w:rPr>
          <w:rFonts w:asciiTheme="minorHAnsi" w:hAnsiTheme="minorHAnsi"/>
          <w:sz w:val="22"/>
          <w:szCs w:val="22"/>
        </w:rPr>
        <w:t xml:space="preserve">, kurā tiek iekļautas dabas teritorijas bez apbūves un labiekārtojuma infrastruktūras, piemēram, </w:t>
      </w:r>
      <w:r w:rsidR="008A0AAB" w:rsidRPr="008A0AAB">
        <w:rPr>
          <w:rFonts w:asciiTheme="minorHAnsi" w:hAnsiTheme="minorHAnsi"/>
          <w:sz w:val="22"/>
          <w:szCs w:val="22"/>
          <w:u w:val="single"/>
        </w:rPr>
        <w:t>dabiskas palieņu pļavas</w:t>
      </w:r>
      <w:r w:rsidR="008A0AAB" w:rsidRPr="008A0AAB">
        <w:rPr>
          <w:rFonts w:asciiTheme="minorHAnsi" w:hAnsiTheme="minorHAnsi"/>
          <w:sz w:val="22"/>
          <w:szCs w:val="22"/>
        </w:rPr>
        <w:t>, pludmales</w:t>
      </w:r>
      <w:r w:rsidR="008A0AAB" w:rsidRPr="008A0AAB">
        <w:rPr>
          <w:rFonts w:asciiTheme="minorHAnsi" w:hAnsiTheme="minorHAnsi"/>
          <w:sz w:val="22"/>
          <w:szCs w:val="22"/>
          <w:u w:val="single"/>
        </w:rPr>
        <w:t>, ūdensmalas</w:t>
      </w:r>
      <w:r w:rsidR="0099342C" w:rsidRPr="008A0AAB">
        <w:rPr>
          <w:rFonts w:asciiTheme="minorHAnsi" w:hAnsiTheme="minorHAnsi" w:cstheme="minorHAnsi"/>
          <w:sz w:val="22"/>
          <w:szCs w:val="22"/>
        </w:rPr>
        <w:t>.</w:t>
      </w:r>
      <w:r w:rsidR="007C4B73">
        <w:rPr>
          <w:rFonts w:asciiTheme="minorHAnsi" w:hAnsiTheme="minorHAnsi" w:cstheme="minorHAnsi"/>
          <w:sz w:val="22"/>
          <w:szCs w:val="22"/>
        </w:rPr>
        <w:t xml:space="preserve"> Jāņem vērā, ka būtiska daļa dabas parka teritorijā iekļautās L1 un L2 teritorijas vienlaikus atrodas Aiviekstes upes applūstošajā teritorijā, kurā d</w:t>
      </w:r>
      <w:r w:rsidR="001C7B52">
        <w:rPr>
          <w:rFonts w:asciiTheme="minorHAnsi" w:hAnsiTheme="minorHAnsi" w:cstheme="minorHAnsi"/>
          <w:sz w:val="22"/>
          <w:szCs w:val="22"/>
        </w:rPr>
        <w:t>aļa apbūves noteikumos iekļautā</w:t>
      </w:r>
      <w:r w:rsidR="007C4B73">
        <w:rPr>
          <w:rFonts w:asciiTheme="minorHAnsi" w:hAnsiTheme="minorHAnsi" w:cstheme="minorHAnsi"/>
          <w:sz w:val="22"/>
          <w:szCs w:val="22"/>
        </w:rPr>
        <w:t xml:space="preserve"> atļautā teritorijas izmantošana va</w:t>
      </w:r>
      <w:r w:rsidR="00945863">
        <w:rPr>
          <w:rFonts w:asciiTheme="minorHAnsi" w:hAnsiTheme="minorHAnsi" w:cstheme="minorHAnsi"/>
          <w:sz w:val="22"/>
          <w:szCs w:val="22"/>
        </w:rPr>
        <w:t xml:space="preserve">i </w:t>
      </w:r>
      <w:proofErr w:type="spellStart"/>
      <w:r w:rsidR="00945863">
        <w:rPr>
          <w:rFonts w:asciiTheme="minorHAnsi" w:hAnsiTheme="minorHAnsi" w:cstheme="minorHAnsi"/>
          <w:sz w:val="22"/>
          <w:szCs w:val="22"/>
        </w:rPr>
        <w:t>papildizmantošana</w:t>
      </w:r>
      <w:proofErr w:type="spellEnd"/>
      <w:r w:rsidR="00945863">
        <w:rPr>
          <w:rFonts w:asciiTheme="minorHAnsi" w:hAnsiTheme="minorHAnsi" w:cstheme="minorHAnsi"/>
          <w:sz w:val="22"/>
          <w:szCs w:val="22"/>
        </w:rPr>
        <w:t xml:space="preserve"> (piemēram, </w:t>
      </w:r>
      <w:r w:rsidR="007C4B73" w:rsidRPr="008A0AAB">
        <w:rPr>
          <w:rFonts w:asciiTheme="minorHAnsi" w:hAnsiTheme="minorHAnsi"/>
          <w:sz w:val="22"/>
          <w:szCs w:val="22"/>
        </w:rPr>
        <w:t xml:space="preserve">savrupmāju </w:t>
      </w:r>
      <w:r w:rsidR="007C4B73">
        <w:rPr>
          <w:rFonts w:asciiTheme="minorHAnsi" w:hAnsiTheme="minorHAnsi"/>
          <w:sz w:val="22"/>
          <w:szCs w:val="22"/>
        </w:rPr>
        <w:t>vai</w:t>
      </w:r>
      <w:r w:rsidR="007C4B73" w:rsidRPr="008A0AAB">
        <w:rPr>
          <w:rFonts w:asciiTheme="minorHAnsi" w:hAnsiTheme="minorHAnsi"/>
          <w:sz w:val="22"/>
          <w:szCs w:val="22"/>
        </w:rPr>
        <w:t xml:space="preserve"> rūpniecības teritoriju būvniecīb</w:t>
      </w:r>
      <w:r w:rsidR="007C4B73">
        <w:rPr>
          <w:rFonts w:asciiTheme="minorHAnsi" w:hAnsiTheme="minorHAnsi"/>
          <w:sz w:val="22"/>
          <w:szCs w:val="22"/>
        </w:rPr>
        <w:t>a)</w:t>
      </w:r>
      <w:r w:rsidR="007C4B73">
        <w:rPr>
          <w:rFonts w:asciiTheme="minorHAnsi" w:hAnsiTheme="minorHAnsi" w:cstheme="minorHAnsi"/>
          <w:sz w:val="22"/>
          <w:szCs w:val="22"/>
        </w:rPr>
        <w:t xml:space="preserve"> nav iespējama.</w:t>
      </w:r>
    </w:p>
    <w:p w14:paraId="60CA6148" w14:textId="14AADFFA" w:rsidR="0027486E" w:rsidRPr="0099342C" w:rsidRDefault="0099342C" w:rsidP="0099342C">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49E33ADB" w14:textId="0C61A8B2" w:rsidR="000D4BC3" w:rsidRPr="0091520A" w:rsidRDefault="0029456F" w:rsidP="000D4BC3">
      <w:pPr>
        <w:pStyle w:val="Heading1"/>
        <w:jc w:val="center"/>
        <w:rPr>
          <w:rFonts w:asciiTheme="minorHAnsi" w:hAnsiTheme="minorHAnsi"/>
          <w:color w:val="76923C" w:themeColor="accent3" w:themeShade="BF"/>
        </w:rPr>
      </w:pPr>
      <w:r w:rsidRPr="0091520A">
        <w:rPr>
          <w:rFonts w:asciiTheme="minorHAnsi" w:hAnsiTheme="minorHAnsi"/>
          <w:color w:val="76923C" w:themeColor="accent3" w:themeShade="BF"/>
        </w:rPr>
        <w:lastRenderedPageBreak/>
        <w:t xml:space="preserve">V </w:t>
      </w:r>
      <w:hyperlink w:anchor="_Toc433646485" w:history="1">
        <w:r w:rsidR="00FC5250">
          <w:rPr>
            <w:rFonts w:asciiTheme="minorHAnsi" w:hAnsiTheme="minorHAnsi" w:cstheme="minorHAnsi"/>
            <w:color w:val="76923C" w:themeColor="accent3" w:themeShade="BF"/>
          </w:rPr>
          <w:t>PRIEKŠLIKUMI PAR</w:t>
        </w:r>
        <w:r w:rsidR="00EB6E32" w:rsidRPr="00BD021F">
          <w:rPr>
            <w:rFonts w:asciiTheme="minorHAnsi" w:hAnsiTheme="minorHAnsi" w:cstheme="minorHAnsi"/>
            <w:color w:val="76923C" w:themeColor="accent3" w:themeShade="BF"/>
          </w:rPr>
          <w:t xml:space="preserve"> DABA</w:t>
        </w:r>
        <w:r w:rsidR="00FC5250">
          <w:rPr>
            <w:rFonts w:asciiTheme="minorHAnsi" w:hAnsiTheme="minorHAnsi" w:cstheme="minorHAnsi"/>
            <w:color w:val="76923C" w:themeColor="accent3" w:themeShade="BF"/>
          </w:rPr>
          <w:t>S PARKA TERITORIJAS INDIVIDUĀLO</w:t>
        </w:r>
        <w:r w:rsidR="00EB6E32" w:rsidRPr="00BD021F">
          <w:rPr>
            <w:rFonts w:asciiTheme="minorHAnsi" w:hAnsiTheme="minorHAnsi" w:cstheme="minorHAnsi"/>
            <w:color w:val="76923C" w:themeColor="accent3" w:themeShade="BF"/>
          </w:rPr>
          <w:t xml:space="preserve"> AIZSARD</w:t>
        </w:r>
        <w:r w:rsidR="00FC5250">
          <w:rPr>
            <w:rFonts w:asciiTheme="minorHAnsi" w:hAnsiTheme="minorHAnsi" w:cstheme="minorHAnsi"/>
            <w:color w:val="76923C" w:themeColor="accent3" w:themeShade="BF"/>
          </w:rPr>
          <w:t>ZĪBAS UN IZMANTOŠANAS NOTEIKUMU PROJEKTU</w:t>
        </w:r>
        <w:r w:rsidR="00EB6E32">
          <w:rPr>
            <w:rFonts w:asciiTheme="minorHAnsi" w:hAnsiTheme="minorHAnsi" w:cstheme="minorHAnsi"/>
            <w:color w:val="76923C" w:themeColor="accent3" w:themeShade="BF"/>
          </w:rPr>
          <w:t xml:space="preserve"> UN </w:t>
        </w:r>
        <w:r w:rsidR="00FC5250">
          <w:rPr>
            <w:rFonts w:asciiTheme="minorHAnsi" w:hAnsiTheme="minorHAnsi" w:cstheme="minorHAnsi"/>
            <w:color w:val="76923C" w:themeColor="accent3" w:themeShade="BF"/>
          </w:rPr>
          <w:t>IETEICAMO TERITORIJAS FUNKCIONĀLO ZONĒJUMU</w:t>
        </w:r>
        <w:r w:rsidR="00EB6E32">
          <w:rPr>
            <w:rFonts w:ascii="Arial" w:hAnsi="Arial" w:cs="Arial"/>
            <w:color w:val="414142"/>
            <w:sz w:val="20"/>
            <w:szCs w:val="20"/>
            <w:shd w:val="clear" w:color="auto" w:fill="FFFFFF"/>
          </w:rPr>
          <w:t xml:space="preserve"> </w:t>
        </w:r>
      </w:hyperlink>
    </w:p>
    <w:p w14:paraId="2D55C56B" w14:textId="77777777" w:rsidR="00283875" w:rsidRPr="00457482" w:rsidRDefault="00283875" w:rsidP="000D4BC3">
      <w:pPr>
        <w:jc w:val="both"/>
        <w:rPr>
          <w:rFonts w:asciiTheme="minorHAnsi" w:hAnsiTheme="minorHAnsi"/>
          <w:sz w:val="22"/>
          <w:szCs w:val="22"/>
        </w:rPr>
      </w:pPr>
    </w:p>
    <w:p w14:paraId="4B4EF7DA" w14:textId="55A3339A" w:rsidR="00DF1C75" w:rsidRDefault="00DF1C75" w:rsidP="00351289">
      <w:pPr>
        <w:spacing w:before="120"/>
        <w:jc w:val="both"/>
        <w:rPr>
          <w:rFonts w:ascii="Calibri" w:hAnsi="Calibri" w:cs="Calibri"/>
          <w:sz w:val="22"/>
          <w:szCs w:val="22"/>
        </w:rPr>
      </w:pPr>
      <w:r>
        <w:rPr>
          <w:rFonts w:ascii="Calibri" w:hAnsi="Calibri" w:cs="Calibri"/>
          <w:sz w:val="22"/>
          <w:szCs w:val="22"/>
        </w:rPr>
        <w:t>Pēc zinātniskās informācijas</w:t>
      </w:r>
      <w:r w:rsidRPr="00EB6E32">
        <w:rPr>
          <w:rFonts w:ascii="Calibri" w:hAnsi="Calibri" w:cs="Calibri"/>
          <w:sz w:val="22"/>
          <w:szCs w:val="22"/>
        </w:rPr>
        <w:t xml:space="preserve"> (2017.</w:t>
      </w:r>
      <w:r w:rsidR="00351289">
        <w:rPr>
          <w:rFonts w:ascii="Calibri" w:hAnsi="Calibri" w:cs="Calibri"/>
          <w:sz w:val="22"/>
          <w:szCs w:val="22"/>
        </w:rPr>
        <w:t> </w:t>
      </w:r>
      <w:r>
        <w:rPr>
          <w:rFonts w:ascii="Calibri" w:hAnsi="Calibri" w:cs="Calibri"/>
          <w:sz w:val="22"/>
          <w:szCs w:val="22"/>
        </w:rPr>
        <w:t>un 2018. gadā veiktā ES</w:t>
      </w:r>
      <w:r w:rsidRPr="00EB6E32">
        <w:rPr>
          <w:rFonts w:ascii="Calibri" w:hAnsi="Calibri" w:cs="Calibri"/>
          <w:sz w:val="22"/>
          <w:szCs w:val="22"/>
        </w:rPr>
        <w:t xml:space="preserve"> biotopu </w:t>
      </w:r>
      <w:r>
        <w:rPr>
          <w:rFonts w:ascii="Calibri" w:hAnsi="Calibri" w:cs="Calibri"/>
          <w:sz w:val="22"/>
          <w:szCs w:val="22"/>
        </w:rPr>
        <w:t>inventarizācija</w:t>
      </w:r>
      <w:r w:rsidRPr="00EB6E32">
        <w:rPr>
          <w:rFonts w:ascii="Calibri" w:hAnsi="Calibri" w:cs="Calibri"/>
          <w:sz w:val="22"/>
          <w:szCs w:val="22"/>
        </w:rPr>
        <w:t xml:space="preserve">) </w:t>
      </w:r>
      <w:r>
        <w:rPr>
          <w:rFonts w:ascii="Calibri" w:hAnsi="Calibri" w:cs="Calibri"/>
          <w:sz w:val="22"/>
          <w:szCs w:val="22"/>
        </w:rPr>
        <w:t>datiem</w:t>
      </w:r>
      <w:r w:rsidRPr="00EB6E32">
        <w:rPr>
          <w:rFonts w:ascii="Calibri" w:hAnsi="Calibri" w:cs="Calibri"/>
          <w:sz w:val="22"/>
          <w:szCs w:val="22"/>
        </w:rPr>
        <w:t xml:space="preserve">, kā arī </w:t>
      </w:r>
      <w:r>
        <w:rPr>
          <w:rFonts w:ascii="Calibri" w:hAnsi="Calibri" w:cs="Calibri"/>
          <w:sz w:val="22"/>
          <w:szCs w:val="22"/>
        </w:rPr>
        <w:t xml:space="preserve">plāna izstrādes ietvaros </w:t>
      </w:r>
      <w:r w:rsidRPr="00EB6E32">
        <w:rPr>
          <w:rFonts w:ascii="Calibri" w:hAnsi="Calibri" w:cs="Calibri"/>
          <w:sz w:val="22"/>
          <w:szCs w:val="22"/>
        </w:rPr>
        <w:t>veikt</w:t>
      </w:r>
      <w:r w:rsidR="002226F1">
        <w:rPr>
          <w:rFonts w:ascii="Calibri" w:hAnsi="Calibri" w:cs="Calibri"/>
          <w:sz w:val="22"/>
          <w:szCs w:val="22"/>
        </w:rPr>
        <w:t>ās</w:t>
      </w:r>
      <w:r w:rsidRPr="00EB6E32">
        <w:rPr>
          <w:rFonts w:ascii="Calibri" w:hAnsi="Calibri" w:cs="Calibri"/>
          <w:sz w:val="22"/>
          <w:szCs w:val="22"/>
        </w:rPr>
        <w:t xml:space="preserve"> teritorijas izpēte</w:t>
      </w:r>
      <w:r w:rsidR="002226F1">
        <w:rPr>
          <w:rFonts w:ascii="Calibri" w:hAnsi="Calibri" w:cs="Calibri"/>
          <w:sz w:val="22"/>
          <w:szCs w:val="22"/>
        </w:rPr>
        <w:t>s</w:t>
      </w:r>
      <w:r w:rsidRPr="00EB6E32">
        <w:rPr>
          <w:rFonts w:ascii="Calibri" w:hAnsi="Calibri" w:cs="Calibri"/>
          <w:sz w:val="22"/>
          <w:szCs w:val="22"/>
        </w:rPr>
        <w:t xml:space="preserve"> dabā secināts, ka </w:t>
      </w:r>
      <w:r>
        <w:rPr>
          <w:rFonts w:ascii="Calibri" w:hAnsi="Calibri" w:cs="Calibri"/>
          <w:sz w:val="22"/>
          <w:szCs w:val="22"/>
        </w:rPr>
        <w:t>esošais</w:t>
      </w:r>
      <w:r w:rsidRPr="00EB6E32">
        <w:rPr>
          <w:rFonts w:ascii="Calibri" w:hAnsi="Calibri" w:cs="Calibri"/>
          <w:sz w:val="22"/>
          <w:szCs w:val="22"/>
        </w:rPr>
        <w:t xml:space="preserve"> aizsardzības režīms </w:t>
      </w:r>
      <w:r>
        <w:rPr>
          <w:rFonts w:ascii="Calibri" w:hAnsi="Calibri" w:cs="Calibri"/>
          <w:sz w:val="22"/>
          <w:szCs w:val="22"/>
        </w:rPr>
        <w:t xml:space="preserve">nenodrošina dabas parka galvenās aizsardzības vērtības – </w:t>
      </w:r>
      <w:r w:rsidRPr="00402617">
        <w:rPr>
          <w:rFonts w:ascii="Calibri" w:hAnsi="Calibri" w:cs="Calibri"/>
          <w:sz w:val="22"/>
          <w:szCs w:val="22"/>
        </w:rPr>
        <w:t>palieņu</w:t>
      </w:r>
      <w:r>
        <w:rPr>
          <w:rFonts w:ascii="Calibri" w:hAnsi="Calibri" w:cs="Calibri"/>
          <w:sz w:val="22"/>
          <w:szCs w:val="22"/>
        </w:rPr>
        <w:t xml:space="preserve"> zālāju</w:t>
      </w:r>
      <w:r w:rsidRPr="00402617">
        <w:rPr>
          <w:rFonts w:ascii="Calibri" w:hAnsi="Calibri" w:cs="Calibri"/>
          <w:sz w:val="22"/>
          <w:szCs w:val="22"/>
        </w:rPr>
        <w:t xml:space="preserve"> un </w:t>
      </w:r>
      <w:r>
        <w:rPr>
          <w:rFonts w:ascii="Calibri" w:hAnsi="Calibri" w:cs="Calibri"/>
          <w:sz w:val="22"/>
          <w:szCs w:val="22"/>
        </w:rPr>
        <w:t>citu ES nozīmes īpaši aizsargājamo biotopu aizsardzību.</w:t>
      </w:r>
    </w:p>
    <w:p w14:paraId="39DB11BE" w14:textId="6818783E" w:rsidR="00DF1C75" w:rsidRDefault="00DF1C75" w:rsidP="00351289">
      <w:pPr>
        <w:spacing w:before="120"/>
        <w:jc w:val="both"/>
        <w:rPr>
          <w:rFonts w:ascii="Calibri" w:hAnsi="Calibri" w:cs="Calibri"/>
          <w:sz w:val="22"/>
          <w:szCs w:val="22"/>
        </w:rPr>
      </w:pPr>
      <w:r>
        <w:rPr>
          <w:rFonts w:ascii="Calibri" w:hAnsi="Calibri" w:cs="Calibri"/>
          <w:sz w:val="22"/>
          <w:szCs w:val="22"/>
        </w:rPr>
        <w:t>Atbilstoši l</w:t>
      </w:r>
      <w:r w:rsidR="00217307">
        <w:rPr>
          <w:rFonts w:ascii="Calibri" w:hAnsi="Calibri" w:cs="Calibri"/>
          <w:sz w:val="22"/>
          <w:szCs w:val="22"/>
        </w:rPr>
        <w:t xml:space="preserve">ikuma </w:t>
      </w:r>
      <w:r w:rsidR="00217307" w:rsidRPr="00463D37">
        <w:rPr>
          <w:rFonts w:asciiTheme="minorHAnsi" w:hAnsiTheme="minorHAnsi"/>
          <w:sz w:val="22"/>
          <w:szCs w:val="22"/>
        </w:rPr>
        <w:t>„</w:t>
      </w:r>
      <w:r w:rsidR="001339C6" w:rsidRPr="00EB6E32">
        <w:rPr>
          <w:rFonts w:ascii="Calibri" w:hAnsi="Calibri" w:cs="Calibri"/>
          <w:sz w:val="22"/>
          <w:szCs w:val="22"/>
        </w:rPr>
        <w:t xml:space="preserve">Par īpaši aizsargājamām dabas </w:t>
      </w:r>
      <w:r w:rsidR="00217307">
        <w:rPr>
          <w:rFonts w:ascii="Calibri" w:hAnsi="Calibri" w:cs="Calibri"/>
          <w:sz w:val="22"/>
          <w:szCs w:val="22"/>
        </w:rPr>
        <w:t>teritorijām” 13.</w:t>
      </w:r>
      <w:r w:rsidR="00351289">
        <w:rPr>
          <w:rFonts w:ascii="Calibri" w:hAnsi="Calibri" w:cs="Calibri"/>
          <w:sz w:val="22"/>
          <w:szCs w:val="22"/>
        </w:rPr>
        <w:t> </w:t>
      </w:r>
      <w:r w:rsidR="00217307">
        <w:rPr>
          <w:rFonts w:ascii="Calibri" w:hAnsi="Calibri" w:cs="Calibri"/>
          <w:sz w:val="22"/>
          <w:szCs w:val="22"/>
        </w:rPr>
        <w:t>panta 4.</w:t>
      </w:r>
      <w:r w:rsidR="00FC5250">
        <w:rPr>
          <w:rFonts w:ascii="Calibri" w:hAnsi="Calibri" w:cs="Calibri"/>
          <w:sz w:val="22"/>
          <w:szCs w:val="22"/>
        </w:rPr>
        <w:t> </w:t>
      </w:r>
      <w:r w:rsidR="00217307">
        <w:rPr>
          <w:rFonts w:ascii="Calibri" w:hAnsi="Calibri" w:cs="Calibri"/>
          <w:sz w:val="22"/>
          <w:szCs w:val="22"/>
        </w:rPr>
        <w:t xml:space="preserve">daļas: </w:t>
      </w:r>
      <w:r w:rsidR="00217307" w:rsidRPr="00463D37">
        <w:rPr>
          <w:rFonts w:asciiTheme="minorHAnsi" w:hAnsiTheme="minorHAnsi"/>
          <w:sz w:val="22"/>
          <w:szCs w:val="22"/>
        </w:rPr>
        <w:t>„</w:t>
      </w:r>
      <w:r w:rsidR="001339C6" w:rsidRPr="001339C6">
        <w:rPr>
          <w:rFonts w:ascii="Calibri" w:hAnsi="Calibri" w:cs="Calibri"/>
          <w:i/>
          <w:sz w:val="22"/>
          <w:szCs w:val="22"/>
        </w:rPr>
        <w:t>Aizsargājamās teritorijas robežas, zonējumu un kategoriju var mainīt, ja zinātniskie pētījumi, monitoringa dati vai aizsargājamās teritorijas apsaimniekošanas pasākumu monitorings apliecina, ka esošā kategorija, zonējums un attiecīgais aizsardzības režīms neatbilst teritorijas izveidošanas mērķiem</w:t>
      </w:r>
      <w:r w:rsidR="001339C6" w:rsidRPr="00EB6E32">
        <w:rPr>
          <w:rFonts w:ascii="Calibri" w:hAnsi="Calibri" w:cs="Calibri"/>
          <w:sz w:val="22"/>
          <w:szCs w:val="22"/>
        </w:rPr>
        <w:t>”</w:t>
      </w:r>
      <w:r w:rsidR="00945863">
        <w:rPr>
          <w:rFonts w:ascii="Calibri" w:hAnsi="Calibri" w:cs="Calibri"/>
          <w:sz w:val="22"/>
          <w:szCs w:val="22"/>
        </w:rPr>
        <w:t xml:space="preserve"> nosacījumiem, lai nodrošinātu</w:t>
      </w:r>
      <w:r w:rsidR="001339C6" w:rsidRPr="00EB6E32">
        <w:rPr>
          <w:rFonts w:ascii="Calibri" w:hAnsi="Calibri" w:cs="Calibri"/>
          <w:sz w:val="22"/>
          <w:szCs w:val="22"/>
        </w:rPr>
        <w:t xml:space="preserve"> attiecīg</w:t>
      </w:r>
      <w:r w:rsidR="001339C6">
        <w:rPr>
          <w:rFonts w:ascii="Calibri" w:hAnsi="Calibri" w:cs="Calibri"/>
          <w:sz w:val="22"/>
          <w:szCs w:val="22"/>
        </w:rPr>
        <w:t>o</w:t>
      </w:r>
      <w:r w:rsidR="001339C6" w:rsidRPr="00EB6E32">
        <w:rPr>
          <w:rFonts w:ascii="Calibri" w:hAnsi="Calibri" w:cs="Calibri"/>
          <w:sz w:val="22"/>
          <w:szCs w:val="22"/>
        </w:rPr>
        <w:t xml:space="preserve"> aizsardzības režīm</w:t>
      </w:r>
      <w:r w:rsidR="001339C6">
        <w:rPr>
          <w:rFonts w:ascii="Calibri" w:hAnsi="Calibri" w:cs="Calibri"/>
          <w:sz w:val="22"/>
          <w:szCs w:val="22"/>
        </w:rPr>
        <w:t xml:space="preserve">a </w:t>
      </w:r>
      <w:r w:rsidR="001339C6" w:rsidRPr="00EB6E32">
        <w:rPr>
          <w:rFonts w:ascii="Calibri" w:hAnsi="Calibri" w:cs="Calibri"/>
          <w:sz w:val="22"/>
          <w:szCs w:val="22"/>
        </w:rPr>
        <w:t>atbilst</w:t>
      </w:r>
      <w:r w:rsidR="001339C6">
        <w:rPr>
          <w:rFonts w:ascii="Calibri" w:hAnsi="Calibri" w:cs="Calibri"/>
          <w:sz w:val="22"/>
          <w:szCs w:val="22"/>
        </w:rPr>
        <w:t>ību</w:t>
      </w:r>
      <w:r w:rsidR="001339C6" w:rsidRPr="00EB6E32">
        <w:rPr>
          <w:rFonts w:ascii="Calibri" w:hAnsi="Calibri" w:cs="Calibri"/>
          <w:sz w:val="22"/>
          <w:szCs w:val="22"/>
        </w:rPr>
        <w:t xml:space="preserve"> teritorijas izveidošanas mērķi</w:t>
      </w:r>
      <w:r w:rsidR="001339C6">
        <w:rPr>
          <w:rFonts w:ascii="Calibri" w:hAnsi="Calibri" w:cs="Calibri"/>
          <w:sz w:val="22"/>
          <w:szCs w:val="22"/>
        </w:rPr>
        <w:t xml:space="preserve">m tiek noteikts ierobežojums </w:t>
      </w:r>
      <w:r w:rsidR="001339C6" w:rsidRPr="00402617">
        <w:rPr>
          <w:rFonts w:ascii="Calibri" w:hAnsi="Calibri" w:cs="Calibri"/>
          <w:sz w:val="22"/>
          <w:szCs w:val="22"/>
        </w:rPr>
        <w:t>bojāt v</w:t>
      </w:r>
      <w:r>
        <w:rPr>
          <w:rFonts w:ascii="Calibri" w:hAnsi="Calibri" w:cs="Calibri"/>
          <w:sz w:val="22"/>
          <w:szCs w:val="22"/>
        </w:rPr>
        <w:t xml:space="preserve">ai iznīcināt </w:t>
      </w:r>
      <w:r w:rsidR="001339C6" w:rsidRPr="00402617">
        <w:rPr>
          <w:rFonts w:ascii="Calibri" w:hAnsi="Calibri" w:cs="Calibri"/>
          <w:sz w:val="22"/>
          <w:szCs w:val="22"/>
        </w:rPr>
        <w:t>palieņu pļavas un zālājus</w:t>
      </w:r>
      <w:r>
        <w:rPr>
          <w:rFonts w:ascii="Calibri" w:hAnsi="Calibri" w:cs="Calibri"/>
          <w:sz w:val="22"/>
          <w:szCs w:val="22"/>
        </w:rPr>
        <w:t>.</w:t>
      </w:r>
    </w:p>
    <w:p w14:paraId="38DEAA43" w14:textId="5DD0D56C" w:rsidR="001339C6" w:rsidRDefault="00DF1C75" w:rsidP="00351289">
      <w:pPr>
        <w:spacing w:before="120"/>
        <w:jc w:val="both"/>
        <w:rPr>
          <w:rFonts w:asciiTheme="minorHAnsi" w:hAnsiTheme="minorHAnsi"/>
          <w:sz w:val="22"/>
          <w:szCs w:val="22"/>
        </w:rPr>
      </w:pPr>
      <w:r>
        <w:rPr>
          <w:rFonts w:asciiTheme="minorHAnsi" w:hAnsiTheme="minorHAnsi"/>
          <w:sz w:val="22"/>
          <w:szCs w:val="22"/>
        </w:rPr>
        <w:t>Dabas aizsardzības plāna izstrādes ietvaros, p</w:t>
      </w:r>
      <w:r w:rsidR="001339C6">
        <w:rPr>
          <w:rFonts w:asciiTheme="minorHAnsi" w:hAnsiTheme="minorHAnsi"/>
          <w:sz w:val="22"/>
          <w:szCs w:val="22"/>
        </w:rPr>
        <w:t>ieņemot lēmumu par zonējuma nepieciešamību</w:t>
      </w:r>
      <w:r>
        <w:rPr>
          <w:rFonts w:asciiTheme="minorHAnsi" w:hAnsiTheme="minorHAnsi"/>
          <w:sz w:val="22"/>
          <w:szCs w:val="22"/>
        </w:rPr>
        <w:t>,</w:t>
      </w:r>
      <w:r w:rsidR="001339C6">
        <w:rPr>
          <w:rFonts w:asciiTheme="minorHAnsi" w:hAnsiTheme="minorHAnsi"/>
          <w:sz w:val="22"/>
          <w:szCs w:val="22"/>
        </w:rPr>
        <w:t xml:space="preserve"> tika vērtēts līdz šim spēkā esošais dabas parka aizsardzības režīms, kā arī līdzšinējā teritorijas aizsardzības un izmantošanas prasību ievērošanas nodrošināšana. Ja esošais aizsardzības režīms ir neatbilstošs, tad uzraudzības grupa pieņem lēmumu par īpaši aizsargājamās dabas teritorijas </w:t>
      </w:r>
      <w:r w:rsidR="001339C6" w:rsidRPr="00457482">
        <w:rPr>
          <w:rFonts w:asciiTheme="minorHAnsi" w:hAnsiTheme="minorHAnsi"/>
          <w:sz w:val="22"/>
          <w:szCs w:val="22"/>
        </w:rPr>
        <w:t>individuā</w:t>
      </w:r>
      <w:r w:rsidR="001339C6">
        <w:rPr>
          <w:rFonts w:asciiTheme="minorHAnsi" w:hAnsiTheme="minorHAnsi"/>
          <w:sz w:val="22"/>
          <w:szCs w:val="22"/>
        </w:rPr>
        <w:t>lo aizsardzības un izmantošanas</w:t>
      </w:r>
      <w:r w:rsidR="001339C6" w:rsidRPr="00457482">
        <w:rPr>
          <w:rFonts w:asciiTheme="minorHAnsi" w:hAnsiTheme="minorHAnsi"/>
          <w:sz w:val="22"/>
          <w:szCs w:val="22"/>
        </w:rPr>
        <w:t xml:space="preserve"> </w:t>
      </w:r>
      <w:r w:rsidR="001339C6">
        <w:rPr>
          <w:rFonts w:asciiTheme="minorHAnsi" w:hAnsiTheme="minorHAnsi"/>
          <w:sz w:val="22"/>
          <w:szCs w:val="22"/>
        </w:rPr>
        <w:t xml:space="preserve">noteikumu izstrādi. </w:t>
      </w:r>
      <w:r w:rsidR="00866FCD">
        <w:rPr>
          <w:rFonts w:asciiTheme="minorHAnsi" w:hAnsiTheme="minorHAnsi"/>
          <w:sz w:val="22"/>
          <w:szCs w:val="22"/>
        </w:rPr>
        <w:t>Ņemot vērā, ka specifiska zonējuma veidošana upju palieņu teritorijām ir sarežģīta</w:t>
      </w:r>
      <w:r w:rsidR="00B4663A">
        <w:rPr>
          <w:rFonts w:asciiTheme="minorHAnsi" w:hAnsiTheme="minorHAnsi"/>
          <w:sz w:val="22"/>
          <w:szCs w:val="22"/>
        </w:rPr>
        <w:t xml:space="preserve"> reljefa un neviendabīgās palienes izvietojuma dēļ</w:t>
      </w:r>
      <w:r w:rsidR="00866FCD">
        <w:rPr>
          <w:rFonts w:asciiTheme="minorHAnsi" w:hAnsiTheme="minorHAnsi"/>
          <w:sz w:val="22"/>
          <w:szCs w:val="22"/>
        </w:rPr>
        <w:t>, tika pieņemts lēmums izstrādāt IAIN projektu, kurā vispārīgi tiek noteiktas ierobežojošās darbības īpaši aizsargājamo zālāju un meža biotopu platībās.</w:t>
      </w:r>
      <w:r w:rsidR="00B5677E" w:rsidRPr="00287FE1">
        <w:rPr>
          <w:rFonts w:asciiTheme="minorHAnsi" w:hAnsiTheme="minorHAnsi"/>
          <w:sz w:val="22"/>
          <w:szCs w:val="22"/>
        </w:rPr>
        <w:t xml:space="preserve"> </w:t>
      </w:r>
      <w:r w:rsidR="00260AB3">
        <w:rPr>
          <w:rFonts w:asciiTheme="minorHAnsi" w:hAnsiTheme="minorHAnsi"/>
          <w:sz w:val="22"/>
          <w:szCs w:val="22"/>
        </w:rPr>
        <w:t xml:space="preserve">Dabas aizsardzības plāna izstrādes ietvaros ir </w:t>
      </w:r>
      <w:r w:rsidR="00351289">
        <w:rPr>
          <w:rFonts w:asciiTheme="minorHAnsi" w:hAnsiTheme="minorHAnsi"/>
          <w:sz w:val="22"/>
          <w:szCs w:val="22"/>
        </w:rPr>
        <w:t>i</w:t>
      </w:r>
      <w:r w:rsidR="0086380F">
        <w:rPr>
          <w:rFonts w:asciiTheme="minorHAnsi" w:hAnsiTheme="minorHAnsi"/>
          <w:sz w:val="22"/>
          <w:szCs w:val="22"/>
        </w:rPr>
        <w:t>eteikt</w:t>
      </w:r>
      <w:r w:rsidR="00260AB3">
        <w:rPr>
          <w:rFonts w:asciiTheme="minorHAnsi" w:hAnsiTheme="minorHAnsi"/>
          <w:sz w:val="22"/>
          <w:szCs w:val="22"/>
        </w:rPr>
        <w:t>a dabas parka robežas precizēšana</w:t>
      </w:r>
      <w:r w:rsidR="0086380F">
        <w:rPr>
          <w:rFonts w:asciiTheme="minorHAnsi" w:hAnsiTheme="minorHAnsi"/>
          <w:sz w:val="22"/>
          <w:szCs w:val="22"/>
        </w:rPr>
        <w:t>,</w:t>
      </w:r>
      <w:r w:rsidR="00260AB3">
        <w:rPr>
          <w:rFonts w:asciiTheme="minorHAnsi" w:hAnsiTheme="minorHAnsi"/>
          <w:sz w:val="22"/>
          <w:szCs w:val="22"/>
        </w:rPr>
        <w:t xml:space="preserve"> to nosakot pa dabā konstatējamām robežām, piemēram, meža nogabalu, kadastru vai precizējot pa ES nozīmes īpaši aizsargājamo biotopu robežām. Atsevišķās vietās </w:t>
      </w:r>
      <w:r w:rsidR="0086380F">
        <w:rPr>
          <w:rFonts w:asciiTheme="minorHAnsi" w:hAnsiTheme="minorHAnsi"/>
          <w:sz w:val="22"/>
          <w:szCs w:val="22"/>
        </w:rPr>
        <w:t>ietei</w:t>
      </w:r>
      <w:r w:rsidR="00260AB3">
        <w:rPr>
          <w:rFonts w:asciiTheme="minorHAnsi" w:hAnsiTheme="minorHAnsi"/>
          <w:sz w:val="22"/>
          <w:szCs w:val="22"/>
        </w:rPr>
        <w:t>kta dabas parka robežu paplašināšana, lai iekļautu applūstošajā teritorijā esošu ES nozīmes zālāju (</w:t>
      </w:r>
      <w:r w:rsidR="00260AB3" w:rsidRPr="00B5677E">
        <w:rPr>
          <w:rFonts w:asciiTheme="minorHAnsi" w:hAnsiTheme="minorHAnsi"/>
          <w:sz w:val="22"/>
          <w:szCs w:val="22"/>
        </w:rPr>
        <w:t>70700070116</w:t>
      </w:r>
      <w:r w:rsidR="00260AB3">
        <w:rPr>
          <w:rFonts w:asciiTheme="minorHAnsi" w:hAnsiTheme="minorHAnsi"/>
          <w:sz w:val="22"/>
          <w:szCs w:val="22"/>
        </w:rPr>
        <w:t xml:space="preserve">, </w:t>
      </w:r>
      <w:r w:rsidR="00260AB3" w:rsidRPr="00B5677E">
        <w:rPr>
          <w:rFonts w:asciiTheme="minorHAnsi" w:hAnsiTheme="minorHAnsi"/>
          <w:sz w:val="22"/>
          <w:szCs w:val="22"/>
        </w:rPr>
        <w:t>70700070195</w:t>
      </w:r>
      <w:r w:rsidR="00260AB3">
        <w:rPr>
          <w:rFonts w:asciiTheme="minorHAnsi" w:hAnsiTheme="minorHAnsi"/>
          <w:sz w:val="22"/>
          <w:szCs w:val="22"/>
        </w:rPr>
        <w:t xml:space="preserve">, </w:t>
      </w:r>
      <w:r w:rsidR="00260AB3" w:rsidRPr="00B5677E">
        <w:rPr>
          <w:rFonts w:asciiTheme="minorHAnsi" w:hAnsiTheme="minorHAnsi"/>
          <w:sz w:val="22"/>
          <w:szCs w:val="22"/>
        </w:rPr>
        <w:t>70700040048</w:t>
      </w:r>
      <w:r w:rsidR="00260AB3">
        <w:rPr>
          <w:rFonts w:asciiTheme="minorHAnsi" w:hAnsiTheme="minorHAnsi"/>
          <w:sz w:val="22"/>
          <w:szCs w:val="22"/>
        </w:rPr>
        <w:t xml:space="preserve">, </w:t>
      </w:r>
      <w:r w:rsidR="00260AB3" w:rsidRPr="008A40F1">
        <w:rPr>
          <w:rFonts w:asciiTheme="minorHAnsi" w:hAnsiTheme="minorHAnsi"/>
          <w:sz w:val="22"/>
          <w:szCs w:val="22"/>
        </w:rPr>
        <w:t>70700100013</w:t>
      </w:r>
      <w:r w:rsidR="00260AB3">
        <w:rPr>
          <w:rFonts w:asciiTheme="minorHAnsi" w:hAnsiTheme="minorHAnsi"/>
          <w:sz w:val="22"/>
          <w:szCs w:val="22"/>
        </w:rPr>
        <w:t xml:space="preserve">, </w:t>
      </w:r>
      <w:r w:rsidR="00260AB3" w:rsidRPr="00266647">
        <w:rPr>
          <w:rFonts w:asciiTheme="minorHAnsi" w:hAnsiTheme="minorHAnsi"/>
          <w:sz w:val="22"/>
          <w:szCs w:val="22"/>
        </w:rPr>
        <w:t>70700050008</w:t>
      </w:r>
      <w:r w:rsidR="00260AB3">
        <w:rPr>
          <w:rFonts w:asciiTheme="minorHAnsi" w:hAnsiTheme="minorHAnsi"/>
          <w:sz w:val="22"/>
          <w:szCs w:val="22"/>
        </w:rPr>
        <w:t xml:space="preserve">, </w:t>
      </w:r>
      <w:r w:rsidR="00260AB3" w:rsidRPr="005E4F16">
        <w:rPr>
          <w:rFonts w:asciiTheme="minorHAnsi" w:hAnsiTheme="minorHAnsi"/>
          <w:sz w:val="22"/>
          <w:szCs w:val="22"/>
        </w:rPr>
        <w:t>70700050040</w:t>
      </w:r>
      <w:r w:rsidR="00260AB3">
        <w:rPr>
          <w:rFonts w:asciiTheme="minorHAnsi" w:hAnsiTheme="minorHAnsi"/>
          <w:sz w:val="22"/>
          <w:szCs w:val="22"/>
        </w:rPr>
        <w:t xml:space="preserve"> un </w:t>
      </w:r>
      <w:r w:rsidR="00260AB3" w:rsidRPr="005E4F16">
        <w:rPr>
          <w:rFonts w:asciiTheme="minorHAnsi" w:hAnsiTheme="minorHAnsi"/>
          <w:sz w:val="22"/>
          <w:szCs w:val="22"/>
        </w:rPr>
        <w:t>70700050057</w:t>
      </w:r>
      <w:r w:rsidR="00260AB3">
        <w:rPr>
          <w:rFonts w:asciiTheme="minorHAnsi" w:hAnsiTheme="minorHAnsi"/>
          <w:sz w:val="22"/>
          <w:szCs w:val="22"/>
        </w:rPr>
        <w:t>) vai aluviālo meža biotopu (</w:t>
      </w:r>
      <w:r w:rsidR="00260AB3" w:rsidRPr="00A83923">
        <w:rPr>
          <w:rFonts w:asciiTheme="minorHAnsi" w:hAnsiTheme="minorHAnsi"/>
          <w:sz w:val="22"/>
          <w:szCs w:val="22"/>
        </w:rPr>
        <w:t>70700080006</w:t>
      </w:r>
      <w:r w:rsidR="00260AB3">
        <w:rPr>
          <w:rFonts w:asciiTheme="minorHAnsi" w:hAnsiTheme="minorHAnsi"/>
          <w:sz w:val="22"/>
          <w:szCs w:val="22"/>
        </w:rPr>
        <w:t xml:space="preserve">, </w:t>
      </w:r>
      <w:r w:rsidR="00260AB3" w:rsidRPr="00A83923">
        <w:rPr>
          <w:rFonts w:asciiTheme="minorHAnsi" w:hAnsiTheme="minorHAnsi"/>
          <w:sz w:val="22"/>
          <w:szCs w:val="22"/>
        </w:rPr>
        <w:t>70700080012</w:t>
      </w:r>
      <w:r w:rsidR="00260AB3">
        <w:rPr>
          <w:rFonts w:asciiTheme="minorHAnsi" w:hAnsiTheme="minorHAnsi"/>
          <w:sz w:val="22"/>
          <w:szCs w:val="22"/>
        </w:rPr>
        <w:t xml:space="preserve">, </w:t>
      </w:r>
      <w:r w:rsidR="00260AB3" w:rsidRPr="00A83923">
        <w:rPr>
          <w:rFonts w:asciiTheme="minorHAnsi" w:hAnsiTheme="minorHAnsi"/>
          <w:sz w:val="22"/>
          <w:szCs w:val="22"/>
        </w:rPr>
        <w:t>70700080034</w:t>
      </w:r>
      <w:r w:rsidR="00260AB3">
        <w:rPr>
          <w:rFonts w:asciiTheme="minorHAnsi" w:hAnsiTheme="minorHAnsi"/>
          <w:sz w:val="22"/>
          <w:szCs w:val="22"/>
        </w:rPr>
        <w:t xml:space="preserve">, </w:t>
      </w:r>
      <w:r w:rsidR="00260AB3" w:rsidRPr="008A40F1">
        <w:rPr>
          <w:rFonts w:asciiTheme="minorHAnsi" w:hAnsiTheme="minorHAnsi"/>
          <w:sz w:val="22"/>
          <w:szCs w:val="22"/>
        </w:rPr>
        <w:t>70760010050</w:t>
      </w:r>
      <w:r w:rsidR="00260AB3">
        <w:rPr>
          <w:rFonts w:asciiTheme="minorHAnsi" w:hAnsiTheme="minorHAnsi"/>
          <w:sz w:val="22"/>
          <w:szCs w:val="22"/>
        </w:rPr>
        <w:t xml:space="preserve">) platības, kas </w:t>
      </w:r>
      <w:r w:rsidR="00351289">
        <w:rPr>
          <w:rFonts w:asciiTheme="minorHAnsi" w:hAnsiTheme="minorHAnsi"/>
          <w:sz w:val="22"/>
          <w:szCs w:val="22"/>
        </w:rPr>
        <w:t xml:space="preserve">ir </w:t>
      </w:r>
      <w:r w:rsidR="00260AB3">
        <w:rPr>
          <w:rFonts w:asciiTheme="minorHAnsi" w:hAnsiTheme="minorHAnsi"/>
          <w:sz w:val="22"/>
          <w:szCs w:val="22"/>
        </w:rPr>
        <w:t xml:space="preserve">ekoloģiski </w:t>
      </w:r>
      <w:r w:rsidR="0086380F">
        <w:rPr>
          <w:rFonts w:asciiTheme="minorHAnsi" w:hAnsiTheme="minorHAnsi"/>
          <w:sz w:val="22"/>
          <w:szCs w:val="22"/>
        </w:rPr>
        <w:t>vienota platība</w:t>
      </w:r>
      <w:r w:rsidR="00260AB3">
        <w:rPr>
          <w:rFonts w:asciiTheme="minorHAnsi" w:hAnsiTheme="minorHAnsi"/>
          <w:sz w:val="22"/>
          <w:szCs w:val="22"/>
        </w:rPr>
        <w:t>.</w:t>
      </w:r>
      <w:r w:rsidR="00F93DFC">
        <w:rPr>
          <w:rFonts w:asciiTheme="minorHAnsi" w:hAnsiTheme="minorHAnsi"/>
          <w:sz w:val="22"/>
          <w:szCs w:val="22"/>
        </w:rPr>
        <w:t xml:space="preserve"> D</w:t>
      </w:r>
      <w:r w:rsidR="00A32AB6">
        <w:rPr>
          <w:rFonts w:asciiTheme="minorHAnsi" w:hAnsiTheme="minorHAnsi"/>
          <w:sz w:val="22"/>
          <w:szCs w:val="22"/>
        </w:rPr>
        <w:t>abas parka</w:t>
      </w:r>
      <w:r w:rsidR="00F93DFC">
        <w:rPr>
          <w:rFonts w:asciiTheme="minorHAnsi" w:hAnsiTheme="minorHAnsi"/>
          <w:sz w:val="22"/>
          <w:szCs w:val="22"/>
        </w:rPr>
        <w:t xml:space="preserve"> robež</w:t>
      </w:r>
      <w:r w:rsidR="0086380F">
        <w:rPr>
          <w:rFonts w:asciiTheme="minorHAnsi" w:hAnsiTheme="minorHAnsi"/>
          <w:sz w:val="22"/>
          <w:szCs w:val="22"/>
        </w:rPr>
        <w:t>u</w:t>
      </w:r>
      <w:r w:rsidR="00F93DFC">
        <w:rPr>
          <w:rFonts w:asciiTheme="minorHAnsi" w:hAnsiTheme="minorHAnsi"/>
          <w:sz w:val="22"/>
          <w:szCs w:val="22"/>
        </w:rPr>
        <w:t xml:space="preserve"> izmaiņu veikšanas gadījumā ir nepieciešams veikt grozījumus </w:t>
      </w:r>
      <w:r w:rsidR="00F93DFC" w:rsidRPr="00F93DFC">
        <w:rPr>
          <w:rFonts w:asciiTheme="minorHAnsi" w:hAnsiTheme="minorHAnsi"/>
          <w:sz w:val="22"/>
          <w:szCs w:val="22"/>
        </w:rPr>
        <w:t>MK 1999.</w:t>
      </w:r>
      <w:r w:rsidR="00351289">
        <w:rPr>
          <w:rFonts w:asciiTheme="minorHAnsi" w:hAnsiTheme="minorHAnsi"/>
          <w:sz w:val="22"/>
          <w:szCs w:val="22"/>
        </w:rPr>
        <w:t> </w:t>
      </w:r>
      <w:r w:rsidR="00F93DFC" w:rsidRPr="00F93DFC">
        <w:rPr>
          <w:rFonts w:asciiTheme="minorHAnsi" w:hAnsiTheme="minorHAnsi"/>
          <w:sz w:val="22"/>
          <w:szCs w:val="22"/>
        </w:rPr>
        <w:t>gada 9.</w:t>
      </w:r>
      <w:r w:rsidR="00351289">
        <w:rPr>
          <w:rFonts w:asciiTheme="minorHAnsi" w:hAnsiTheme="minorHAnsi"/>
          <w:sz w:val="22"/>
          <w:szCs w:val="22"/>
        </w:rPr>
        <w:t> </w:t>
      </w:r>
      <w:r w:rsidR="00F93DFC" w:rsidRPr="00F93DFC">
        <w:rPr>
          <w:rFonts w:asciiTheme="minorHAnsi" w:hAnsiTheme="minorHAnsi"/>
          <w:sz w:val="22"/>
          <w:szCs w:val="22"/>
        </w:rPr>
        <w:t>marta noteikumu Nr.</w:t>
      </w:r>
      <w:r w:rsidR="00351289">
        <w:rPr>
          <w:rFonts w:asciiTheme="minorHAnsi" w:hAnsiTheme="minorHAnsi"/>
          <w:sz w:val="22"/>
          <w:szCs w:val="22"/>
        </w:rPr>
        <w:t> </w:t>
      </w:r>
      <w:r w:rsidR="00F93DFC" w:rsidRPr="00F93DFC">
        <w:rPr>
          <w:rFonts w:asciiTheme="minorHAnsi" w:hAnsiTheme="minorHAnsi"/>
          <w:sz w:val="22"/>
          <w:szCs w:val="22"/>
        </w:rPr>
        <w:t>83 „Par dabas parkiem” 37.</w:t>
      </w:r>
      <w:r w:rsidR="00351289">
        <w:rPr>
          <w:rFonts w:asciiTheme="minorHAnsi" w:hAnsiTheme="minorHAnsi"/>
          <w:sz w:val="22"/>
          <w:szCs w:val="22"/>
        </w:rPr>
        <w:t> </w:t>
      </w:r>
      <w:r w:rsidR="00F93DFC" w:rsidRPr="00F93DFC">
        <w:rPr>
          <w:rFonts w:asciiTheme="minorHAnsi" w:hAnsiTheme="minorHAnsi"/>
          <w:sz w:val="22"/>
          <w:szCs w:val="22"/>
        </w:rPr>
        <w:t>pielikumā</w:t>
      </w:r>
      <w:r w:rsidR="00F93DFC">
        <w:rPr>
          <w:rFonts w:asciiTheme="minorHAnsi" w:hAnsiTheme="minorHAnsi"/>
          <w:sz w:val="22"/>
          <w:szCs w:val="22"/>
        </w:rPr>
        <w:t>,</w:t>
      </w:r>
      <w:r w:rsidR="00F93DFC" w:rsidRPr="00F93DFC">
        <w:rPr>
          <w:rFonts w:asciiTheme="minorHAnsi" w:hAnsiTheme="minorHAnsi"/>
          <w:sz w:val="22"/>
          <w:szCs w:val="22"/>
        </w:rPr>
        <w:t xml:space="preserve"> </w:t>
      </w:r>
      <w:r w:rsidR="00A32AB6">
        <w:rPr>
          <w:rFonts w:asciiTheme="minorHAnsi" w:hAnsiTheme="minorHAnsi"/>
          <w:sz w:val="22"/>
          <w:szCs w:val="22"/>
        </w:rPr>
        <w:t xml:space="preserve">precizējot un paplašinot dabas parka ārējo robežu atbilstoši dabas </w:t>
      </w:r>
      <w:proofErr w:type="spellStart"/>
      <w:r w:rsidR="00A32AB6">
        <w:rPr>
          <w:rFonts w:asciiTheme="minorHAnsi" w:hAnsiTheme="minorHAnsi"/>
          <w:sz w:val="22"/>
          <w:szCs w:val="22"/>
        </w:rPr>
        <w:t>aizsadzības</w:t>
      </w:r>
      <w:proofErr w:type="spellEnd"/>
      <w:r w:rsidR="00A32AB6">
        <w:rPr>
          <w:rFonts w:asciiTheme="minorHAnsi" w:hAnsiTheme="minorHAnsi"/>
          <w:sz w:val="22"/>
          <w:szCs w:val="22"/>
        </w:rPr>
        <w:t xml:space="preserve"> plāna izstrādes laikā </w:t>
      </w:r>
      <w:r w:rsidR="0086380F">
        <w:rPr>
          <w:rFonts w:asciiTheme="minorHAnsi" w:hAnsiTheme="minorHAnsi"/>
          <w:sz w:val="22"/>
          <w:szCs w:val="22"/>
        </w:rPr>
        <w:t>ieteik</w:t>
      </w:r>
      <w:r w:rsidR="00A32AB6">
        <w:rPr>
          <w:rFonts w:asciiTheme="minorHAnsi" w:hAnsiTheme="minorHAnsi"/>
          <w:sz w:val="22"/>
          <w:szCs w:val="22"/>
        </w:rPr>
        <w:t>tajām robežu izmaiņām</w:t>
      </w:r>
      <w:r w:rsidR="00F93DFC">
        <w:rPr>
          <w:rFonts w:asciiTheme="minorHAnsi" w:hAnsiTheme="minorHAnsi"/>
          <w:sz w:val="22"/>
          <w:szCs w:val="22"/>
        </w:rPr>
        <w:t>.</w:t>
      </w:r>
    </w:p>
    <w:p w14:paraId="3F8A5332" w14:textId="6CA61F03" w:rsidR="0086380F" w:rsidRPr="00BE49E8" w:rsidRDefault="00BE49E8" w:rsidP="00BE49E8">
      <w:pPr>
        <w:spacing w:before="120"/>
        <w:jc w:val="both"/>
        <w:rPr>
          <w:rFonts w:asciiTheme="minorHAnsi" w:hAnsiTheme="minorHAnsi"/>
          <w:sz w:val="22"/>
          <w:szCs w:val="22"/>
        </w:rPr>
      </w:pPr>
      <w:r>
        <w:rPr>
          <w:rFonts w:asciiTheme="minorHAnsi" w:hAnsiTheme="minorHAnsi"/>
          <w:sz w:val="22"/>
          <w:szCs w:val="22"/>
        </w:rPr>
        <w:t>Vispārējo noteikumu prasības paredz saskaņot meliorācijas sistēmu rekonstrukciju un renovāciju. Ceļu ikdienišķas uzturēšana</w:t>
      </w:r>
      <w:r w:rsidR="005A5BB8">
        <w:rPr>
          <w:rFonts w:asciiTheme="minorHAnsi" w:hAnsiTheme="minorHAnsi"/>
          <w:sz w:val="22"/>
          <w:szCs w:val="22"/>
        </w:rPr>
        <w:t>s</w:t>
      </w:r>
      <w:r>
        <w:rPr>
          <w:rFonts w:asciiTheme="minorHAnsi" w:hAnsiTheme="minorHAnsi"/>
          <w:sz w:val="22"/>
          <w:szCs w:val="22"/>
        </w:rPr>
        <w:t xml:space="preserve"> darbi (tajā skaitā caurteku un grāvju aizsērējuma ierobežošana) zemes īpašniekam nav jāsaskaņo ar Dabas aizsardzības pārvaldi. Lai dabas parka teritorijā varētu kontrolēt meliorācijas sistēmu uzturēšanas darbu intensitāti, piemēram, kontrolēt grāvju aizsērējuma tīrīšanas ietvaros izņemto grunts apjomu un tā radīto ietekmi uz dabas parka dabas vērtībām (īpaši zālājiem), IAIN projektā tiek noteikta prasība saņemt Dabas </w:t>
      </w:r>
      <w:proofErr w:type="spellStart"/>
      <w:r>
        <w:rPr>
          <w:rFonts w:asciiTheme="minorHAnsi" w:hAnsiTheme="minorHAnsi"/>
          <w:sz w:val="22"/>
          <w:szCs w:val="22"/>
        </w:rPr>
        <w:t>aizsadzības</w:t>
      </w:r>
      <w:proofErr w:type="spellEnd"/>
      <w:r>
        <w:rPr>
          <w:rFonts w:asciiTheme="minorHAnsi" w:hAnsiTheme="minorHAnsi"/>
          <w:sz w:val="22"/>
          <w:szCs w:val="22"/>
        </w:rPr>
        <w:t xml:space="preserve"> pārvaldes atļauju, ja tiek izņemts </w:t>
      </w:r>
      <w:r w:rsidRPr="009C4D60">
        <w:rPr>
          <w:rFonts w:asciiTheme="minorHAnsi" w:hAnsiTheme="minorHAnsi"/>
          <w:sz w:val="22"/>
          <w:szCs w:val="22"/>
        </w:rPr>
        <w:t>grā</w:t>
      </w:r>
      <w:r w:rsidR="005A5BB8">
        <w:rPr>
          <w:rFonts w:asciiTheme="minorHAnsi" w:hAnsiTheme="minorHAnsi"/>
          <w:sz w:val="22"/>
          <w:szCs w:val="22"/>
        </w:rPr>
        <w:t>vī esošais</w:t>
      </w:r>
      <w:r>
        <w:rPr>
          <w:rFonts w:asciiTheme="minorHAnsi" w:hAnsiTheme="minorHAnsi"/>
          <w:sz w:val="22"/>
          <w:szCs w:val="22"/>
        </w:rPr>
        <w:t xml:space="preserve"> aizsērējums, saneses, kuru dziļums pārsniedz </w:t>
      </w:r>
      <w:r w:rsidRPr="009C4D60">
        <w:rPr>
          <w:rFonts w:asciiTheme="minorHAnsi" w:hAnsiTheme="minorHAnsi"/>
          <w:sz w:val="22"/>
          <w:szCs w:val="22"/>
        </w:rPr>
        <w:t>50 cm</w:t>
      </w:r>
      <w:r>
        <w:rPr>
          <w:rFonts w:asciiTheme="minorHAnsi" w:hAnsiTheme="minorHAnsi"/>
          <w:sz w:val="22"/>
          <w:szCs w:val="22"/>
        </w:rPr>
        <w:t xml:space="preserve">. </w:t>
      </w:r>
      <w:r w:rsidR="0086380F">
        <w:rPr>
          <w:rFonts w:asciiTheme="minorHAnsi" w:hAnsiTheme="minorHAnsi"/>
          <w:sz w:val="22"/>
          <w:szCs w:val="22"/>
        </w:rPr>
        <w:t xml:space="preserve">Vienlaikus IAIN piedāvātais regulējums atvieglotu dabas parkā esošo </w:t>
      </w:r>
      <w:r w:rsidR="005A5BB8">
        <w:rPr>
          <w:rFonts w:asciiTheme="minorHAnsi" w:hAnsiTheme="minorHAnsi"/>
          <w:sz w:val="22"/>
          <w:szCs w:val="22"/>
        </w:rPr>
        <w:t>meliorācijas sistēmu uzturēšanu</w:t>
      </w:r>
      <w:r w:rsidR="0086380F">
        <w:rPr>
          <w:rFonts w:asciiTheme="minorHAnsi" w:hAnsiTheme="minorHAnsi"/>
          <w:sz w:val="22"/>
          <w:szCs w:val="22"/>
        </w:rPr>
        <w:t xml:space="preserve"> gadījumos, ja zemes īpašnieks vēlas iztīrīt grāvi no esošā apauguma un izvākt sanesumus.</w:t>
      </w:r>
    </w:p>
    <w:p w14:paraId="71BE618C" w14:textId="1198415C" w:rsidR="00EB6E32" w:rsidRPr="00EB6E32" w:rsidRDefault="00EB6E32" w:rsidP="00351289">
      <w:pPr>
        <w:spacing w:before="120"/>
        <w:jc w:val="both"/>
        <w:rPr>
          <w:rFonts w:ascii="Calibri" w:hAnsi="Calibri" w:cs="Calibri"/>
          <w:sz w:val="22"/>
          <w:szCs w:val="22"/>
        </w:rPr>
      </w:pPr>
      <w:r w:rsidRPr="00EB6E32">
        <w:rPr>
          <w:rFonts w:ascii="Calibri" w:hAnsi="Calibri" w:cs="Calibri"/>
          <w:sz w:val="22"/>
          <w:szCs w:val="22"/>
        </w:rPr>
        <w:t xml:space="preserve">Dabas parkam </w:t>
      </w:r>
      <w:r>
        <w:rPr>
          <w:rFonts w:ascii="Calibri" w:hAnsi="Calibri" w:cs="Calibri"/>
          <w:sz w:val="22"/>
          <w:szCs w:val="22"/>
        </w:rPr>
        <w:t>s</w:t>
      </w:r>
      <w:r w:rsidRPr="00AC19C7">
        <w:rPr>
          <w:rFonts w:asciiTheme="minorHAnsi" w:hAnsiTheme="minorHAnsi"/>
          <w:sz w:val="22"/>
          <w:szCs w:val="22"/>
        </w:rPr>
        <w:t>pēkā esošais normatīvais regulējums – Vispārējie noteikumi</w:t>
      </w:r>
      <w:r w:rsidR="0086380F">
        <w:rPr>
          <w:rFonts w:asciiTheme="minorHAnsi" w:hAnsiTheme="minorHAnsi"/>
          <w:sz w:val="22"/>
          <w:szCs w:val="22"/>
        </w:rPr>
        <w:t>,</w:t>
      </w:r>
      <w:r w:rsidRPr="00AC19C7">
        <w:rPr>
          <w:rFonts w:asciiTheme="minorHAnsi" w:hAnsiTheme="minorHAnsi"/>
          <w:sz w:val="22"/>
          <w:szCs w:val="22"/>
        </w:rPr>
        <w:t xml:space="preserve"> pieļauj veikt galveno cirti </w:t>
      </w:r>
      <w:r w:rsidR="00653593">
        <w:rPr>
          <w:rFonts w:asciiTheme="minorHAnsi" w:hAnsiTheme="minorHAnsi"/>
          <w:sz w:val="22"/>
          <w:szCs w:val="22"/>
        </w:rPr>
        <w:t>ārpus Aiviekstes upes aizsargjoslas</w:t>
      </w:r>
      <w:r w:rsidRPr="00AC19C7">
        <w:rPr>
          <w:rFonts w:asciiTheme="minorHAnsi" w:hAnsiTheme="minorHAnsi"/>
          <w:sz w:val="22"/>
          <w:szCs w:val="22"/>
        </w:rPr>
        <w:t xml:space="preserve"> dabas parka </w:t>
      </w:r>
      <w:r w:rsidRPr="003F6F8A">
        <w:rPr>
          <w:rFonts w:asciiTheme="minorHAnsi" w:hAnsiTheme="minorHAnsi"/>
          <w:sz w:val="22"/>
          <w:szCs w:val="22"/>
        </w:rPr>
        <w:t>teritorij</w:t>
      </w:r>
      <w:r w:rsidR="00653593">
        <w:rPr>
          <w:rFonts w:asciiTheme="minorHAnsi" w:hAnsiTheme="minorHAnsi"/>
          <w:sz w:val="22"/>
          <w:szCs w:val="22"/>
        </w:rPr>
        <w:t>as daļā, kurā konstatēti ES nozīmes īpaši aizsargājamie meža biotopi</w:t>
      </w:r>
      <w:r w:rsidRPr="00EB6E32">
        <w:rPr>
          <w:rFonts w:ascii="Calibri" w:hAnsi="Calibri" w:cs="Calibri"/>
          <w:sz w:val="22"/>
          <w:szCs w:val="22"/>
        </w:rPr>
        <w:t xml:space="preserve">. </w:t>
      </w:r>
      <w:r w:rsidR="00653593">
        <w:rPr>
          <w:rFonts w:ascii="Calibri" w:hAnsi="Calibri" w:cs="Calibri"/>
          <w:sz w:val="22"/>
          <w:szCs w:val="22"/>
        </w:rPr>
        <w:t xml:space="preserve">Vienlaikus </w:t>
      </w:r>
      <w:r w:rsidR="00653593">
        <w:rPr>
          <w:rFonts w:asciiTheme="minorHAnsi" w:hAnsiTheme="minorHAnsi"/>
          <w:sz w:val="22"/>
          <w:szCs w:val="22"/>
        </w:rPr>
        <w:t>MK 2012.</w:t>
      </w:r>
      <w:r w:rsidR="005A5BB8">
        <w:rPr>
          <w:rFonts w:asciiTheme="minorHAnsi" w:hAnsiTheme="minorHAnsi"/>
          <w:sz w:val="22"/>
          <w:szCs w:val="22"/>
        </w:rPr>
        <w:t> </w:t>
      </w:r>
      <w:r w:rsidR="00653593">
        <w:rPr>
          <w:rFonts w:asciiTheme="minorHAnsi" w:hAnsiTheme="minorHAnsi"/>
          <w:sz w:val="22"/>
          <w:szCs w:val="22"/>
        </w:rPr>
        <w:t>gad</w:t>
      </w:r>
      <w:r w:rsidR="00217307">
        <w:rPr>
          <w:rFonts w:asciiTheme="minorHAnsi" w:hAnsiTheme="minorHAnsi"/>
          <w:sz w:val="22"/>
          <w:szCs w:val="22"/>
        </w:rPr>
        <w:t>a 18.</w:t>
      </w:r>
      <w:r w:rsidR="005A5BB8">
        <w:rPr>
          <w:rFonts w:asciiTheme="minorHAnsi" w:hAnsiTheme="minorHAnsi"/>
          <w:sz w:val="22"/>
          <w:szCs w:val="22"/>
        </w:rPr>
        <w:t> </w:t>
      </w:r>
      <w:r w:rsidR="00217307">
        <w:rPr>
          <w:rFonts w:asciiTheme="minorHAnsi" w:hAnsiTheme="minorHAnsi"/>
          <w:sz w:val="22"/>
          <w:szCs w:val="22"/>
        </w:rPr>
        <w:t>decembra noteikumu Nr.</w:t>
      </w:r>
      <w:r w:rsidR="005A5BB8">
        <w:rPr>
          <w:rFonts w:asciiTheme="minorHAnsi" w:hAnsiTheme="minorHAnsi"/>
          <w:sz w:val="22"/>
          <w:szCs w:val="22"/>
        </w:rPr>
        <w:t> </w:t>
      </w:r>
      <w:r w:rsidR="00217307">
        <w:rPr>
          <w:rFonts w:asciiTheme="minorHAnsi" w:hAnsiTheme="minorHAnsi"/>
          <w:sz w:val="22"/>
          <w:szCs w:val="22"/>
        </w:rPr>
        <w:t xml:space="preserve">936 </w:t>
      </w:r>
      <w:r w:rsidR="00217307" w:rsidRPr="00463D37">
        <w:rPr>
          <w:rFonts w:asciiTheme="minorHAnsi" w:hAnsiTheme="minorHAnsi"/>
          <w:sz w:val="22"/>
          <w:szCs w:val="22"/>
        </w:rPr>
        <w:t>„</w:t>
      </w:r>
      <w:r w:rsidR="00653593" w:rsidRPr="004E2BF9">
        <w:rPr>
          <w:rFonts w:asciiTheme="minorHAnsi" w:hAnsiTheme="minorHAnsi"/>
          <w:sz w:val="22"/>
          <w:szCs w:val="22"/>
        </w:rPr>
        <w:t>Dabas aizsardzības noteikumi meža apsaimniekošanā</w:t>
      </w:r>
      <w:r w:rsidR="00653593">
        <w:rPr>
          <w:rFonts w:asciiTheme="minorHAnsi" w:hAnsiTheme="minorHAnsi"/>
          <w:sz w:val="22"/>
          <w:szCs w:val="22"/>
        </w:rPr>
        <w:t>” 2.4</w:t>
      </w:r>
      <w:r w:rsidR="005A5BB8">
        <w:rPr>
          <w:rFonts w:asciiTheme="minorHAnsi" w:hAnsiTheme="minorHAnsi"/>
          <w:sz w:val="22"/>
          <w:szCs w:val="22"/>
        </w:rPr>
        <w:t>. apakšpunktā</w:t>
      </w:r>
      <w:r w:rsidR="00217307">
        <w:rPr>
          <w:rFonts w:asciiTheme="minorHAnsi" w:hAnsiTheme="minorHAnsi"/>
          <w:sz w:val="22"/>
          <w:szCs w:val="22"/>
        </w:rPr>
        <w:t xml:space="preserve"> ir noteikts, ka: </w:t>
      </w:r>
      <w:r w:rsidR="00217307" w:rsidRPr="00463D37">
        <w:rPr>
          <w:rFonts w:asciiTheme="minorHAnsi" w:hAnsiTheme="minorHAnsi"/>
          <w:sz w:val="22"/>
          <w:szCs w:val="22"/>
        </w:rPr>
        <w:t>„</w:t>
      </w:r>
      <w:r w:rsidR="00653593" w:rsidRPr="00653593">
        <w:rPr>
          <w:rFonts w:asciiTheme="minorHAnsi" w:hAnsiTheme="minorHAnsi"/>
          <w:sz w:val="22"/>
          <w:szCs w:val="22"/>
        </w:rPr>
        <w:t xml:space="preserve">Apsaimniekojot mežu, saglabā šādus bioloģiski nozīmīgus meža struktūras elementus: </w:t>
      </w:r>
      <w:r w:rsidR="00653593" w:rsidRPr="00653593">
        <w:rPr>
          <w:rFonts w:asciiTheme="minorHAnsi" w:hAnsiTheme="minorHAnsi"/>
          <w:sz w:val="22"/>
          <w:szCs w:val="22"/>
          <w:u w:val="single"/>
        </w:rPr>
        <w:t>mežaudzes ūdensteču un ūdenstilpju palienēs – ielejas daļā, kura periodiski applūst un kurā ir palienei raksturīgā veģetācija</w:t>
      </w:r>
      <w:r w:rsidR="00653593">
        <w:rPr>
          <w:rFonts w:asciiTheme="minorHAnsi" w:hAnsiTheme="minorHAnsi"/>
          <w:sz w:val="22"/>
          <w:szCs w:val="22"/>
          <w:u w:val="single"/>
        </w:rPr>
        <w:t>.”</w:t>
      </w:r>
      <w:r w:rsidR="00653593" w:rsidRPr="00653593">
        <w:rPr>
          <w:rFonts w:asciiTheme="minorHAnsi" w:hAnsiTheme="minorHAnsi"/>
          <w:sz w:val="22"/>
          <w:szCs w:val="22"/>
        </w:rPr>
        <w:t xml:space="preserve"> </w:t>
      </w:r>
      <w:r w:rsidRPr="00EB6E32">
        <w:rPr>
          <w:rFonts w:ascii="Calibri" w:hAnsi="Calibri" w:cs="Calibri"/>
          <w:sz w:val="22"/>
          <w:szCs w:val="22"/>
        </w:rPr>
        <w:t xml:space="preserve">Lai </w:t>
      </w:r>
      <w:r w:rsidR="0086380F">
        <w:rPr>
          <w:rFonts w:ascii="Calibri" w:hAnsi="Calibri" w:cs="Calibri"/>
          <w:sz w:val="22"/>
          <w:szCs w:val="22"/>
        </w:rPr>
        <w:t>atvieglotu normu piemērošanu</w:t>
      </w:r>
      <w:r w:rsidR="0086380F" w:rsidRPr="0086380F">
        <w:rPr>
          <w:rFonts w:ascii="Calibri" w:hAnsi="Calibri" w:cs="Calibri"/>
          <w:sz w:val="22"/>
          <w:szCs w:val="22"/>
        </w:rPr>
        <w:t xml:space="preserve"> </w:t>
      </w:r>
      <w:r w:rsidR="0086380F">
        <w:rPr>
          <w:rFonts w:ascii="Calibri" w:hAnsi="Calibri" w:cs="Calibri"/>
          <w:sz w:val="22"/>
          <w:szCs w:val="22"/>
        </w:rPr>
        <w:t>un ņe</w:t>
      </w:r>
      <w:r w:rsidR="0086380F" w:rsidRPr="00EB6E32">
        <w:rPr>
          <w:rFonts w:ascii="Calibri" w:hAnsi="Calibri" w:cs="Calibri"/>
          <w:sz w:val="22"/>
          <w:szCs w:val="22"/>
        </w:rPr>
        <w:t xml:space="preserve">mot vērā </w:t>
      </w:r>
      <w:r w:rsidR="0086380F">
        <w:rPr>
          <w:rFonts w:ascii="Calibri" w:hAnsi="Calibri" w:cs="Calibri"/>
          <w:sz w:val="22"/>
          <w:szCs w:val="22"/>
        </w:rPr>
        <w:t xml:space="preserve">plāna </w:t>
      </w:r>
      <w:r w:rsidR="0086380F" w:rsidRPr="00EB6E32">
        <w:rPr>
          <w:rFonts w:ascii="Calibri" w:hAnsi="Calibri" w:cs="Calibri"/>
          <w:sz w:val="22"/>
          <w:szCs w:val="22"/>
        </w:rPr>
        <w:t>uzraudzības grup</w:t>
      </w:r>
      <w:r w:rsidR="0086380F">
        <w:rPr>
          <w:rFonts w:ascii="Calibri" w:hAnsi="Calibri" w:cs="Calibri"/>
          <w:sz w:val="22"/>
          <w:szCs w:val="22"/>
        </w:rPr>
        <w:t>a</w:t>
      </w:r>
      <w:r w:rsidR="0086380F" w:rsidRPr="00EB6E32">
        <w:rPr>
          <w:rFonts w:ascii="Calibri" w:hAnsi="Calibri" w:cs="Calibri"/>
          <w:sz w:val="22"/>
          <w:szCs w:val="22"/>
        </w:rPr>
        <w:t>s izteiktos priekšlikumus, kā arī dabas parka teritorijai nepieciešamos papildu aizsardzības nosacījumus, dabas aizsardzības plāna izstrādes ietvaros ir sagatavots IAIN projekts</w:t>
      </w:r>
      <w:r w:rsidR="00950F74">
        <w:rPr>
          <w:rFonts w:ascii="Calibri" w:hAnsi="Calibri" w:cs="Calibri"/>
          <w:sz w:val="22"/>
          <w:szCs w:val="22"/>
        </w:rPr>
        <w:t>.</w:t>
      </w:r>
    </w:p>
    <w:p w14:paraId="42E28D8A" w14:textId="3CE6120A" w:rsidR="00260AB3" w:rsidRDefault="00DF1C75" w:rsidP="00351289">
      <w:pPr>
        <w:spacing w:before="120"/>
        <w:jc w:val="both"/>
        <w:rPr>
          <w:rFonts w:ascii="Calibri" w:hAnsi="Calibri" w:cs="Calibri"/>
          <w:sz w:val="22"/>
          <w:szCs w:val="22"/>
        </w:rPr>
      </w:pPr>
      <w:r>
        <w:rPr>
          <w:rFonts w:ascii="Calibri" w:hAnsi="Calibri" w:cs="Calibri"/>
          <w:sz w:val="22"/>
          <w:szCs w:val="22"/>
        </w:rPr>
        <w:lastRenderedPageBreak/>
        <w:t>IAIN</w:t>
      </w:r>
      <w:r w:rsidR="00EB6E32" w:rsidRPr="00EB6E32">
        <w:rPr>
          <w:rFonts w:ascii="Calibri" w:hAnsi="Calibri" w:cs="Calibri"/>
          <w:sz w:val="22"/>
          <w:szCs w:val="22"/>
        </w:rPr>
        <w:t xml:space="preserve"> projektā iekļauts īpaši aizsargājamo kok</w:t>
      </w:r>
      <w:r w:rsidR="005A5BB8">
        <w:rPr>
          <w:rFonts w:ascii="Calibri" w:hAnsi="Calibri" w:cs="Calibri"/>
          <w:sz w:val="22"/>
          <w:szCs w:val="22"/>
        </w:rPr>
        <w:t>u</w:t>
      </w:r>
      <w:r>
        <w:rPr>
          <w:rFonts w:ascii="Calibri" w:hAnsi="Calibri" w:cs="Calibri"/>
          <w:sz w:val="22"/>
          <w:szCs w:val="22"/>
        </w:rPr>
        <w:t xml:space="preserve"> (</w:t>
      </w:r>
      <w:r w:rsidR="00EB6E32" w:rsidRPr="00EB6E32">
        <w:rPr>
          <w:rFonts w:ascii="Calibri" w:hAnsi="Calibri" w:cs="Calibri"/>
          <w:sz w:val="22"/>
          <w:szCs w:val="22"/>
        </w:rPr>
        <w:t xml:space="preserve">koki, kuru apkārtmērs 1,3 metru augstumā virs koka sakņu kakla vai augstums nav mazāks par </w:t>
      </w:r>
      <w:r w:rsidR="00402617">
        <w:rPr>
          <w:rFonts w:ascii="Calibri" w:hAnsi="Calibri" w:cs="Calibri"/>
          <w:sz w:val="22"/>
          <w:szCs w:val="22"/>
        </w:rPr>
        <w:t>4</w:t>
      </w:r>
      <w:r w:rsidR="00EB6E32" w:rsidRPr="00EB6E32">
        <w:rPr>
          <w:rFonts w:ascii="Calibri" w:hAnsi="Calibri" w:cs="Calibri"/>
          <w:sz w:val="22"/>
          <w:szCs w:val="22"/>
        </w:rPr>
        <w:t>,</w:t>
      </w:r>
      <w:r w:rsidR="00402617">
        <w:rPr>
          <w:rFonts w:ascii="Calibri" w:hAnsi="Calibri" w:cs="Calibri"/>
          <w:sz w:val="22"/>
          <w:szCs w:val="22"/>
        </w:rPr>
        <w:t>0</w:t>
      </w:r>
      <w:r>
        <w:rPr>
          <w:rFonts w:ascii="Calibri" w:hAnsi="Calibri" w:cs="Calibri"/>
          <w:sz w:val="22"/>
          <w:szCs w:val="22"/>
        </w:rPr>
        <w:t xml:space="preserve"> metriem) saraksts ar </w:t>
      </w:r>
      <w:r w:rsidR="00400C76">
        <w:rPr>
          <w:rFonts w:ascii="Calibri" w:hAnsi="Calibri" w:cs="Calibri"/>
          <w:sz w:val="22"/>
          <w:szCs w:val="22"/>
        </w:rPr>
        <w:t xml:space="preserve">vienu </w:t>
      </w:r>
      <w:r>
        <w:rPr>
          <w:rFonts w:ascii="Calibri" w:hAnsi="Calibri" w:cs="Calibri"/>
          <w:sz w:val="22"/>
          <w:szCs w:val="22"/>
        </w:rPr>
        <w:t xml:space="preserve">dabā konstatētu </w:t>
      </w:r>
      <w:r w:rsidRPr="00EB6E32">
        <w:rPr>
          <w:rFonts w:ascii="Calibri" w:hAnsi="Calibri" w:cs="Calibri"/>
          <w:sz w:val="22"/>
          <w:szCs w:val="22"/>
        </w:rPr>
        <w:t xml:space="preserve">parastā </w:t>
      </w:r>
      <w:r>
        <w:rPr>
          <w:rFonts w:ascii="Calibri" w:hAnsi="Calibri" w:cs="Calibri"/>
          <w:sz w:val="22"/>
          <w:szCs w:val="22"/>
        </w:rPr>
        <w:t>ozola</w:t>
      </w:r>
      <w:r w:rsidRPr="00EB6E32">
        <w:rPr>
          <w:rFonts w:ascii="Calibri" w:hAnsi="Calibri" w:cs="Calibri"/>
          <w:sz w:val="22"/>
          <w:szCs w:val="22"/>
        </w:rPr>
        <w:t xml:space="preserve"> </w:t>
      </w:r>
      <w:proofErr w:type="spellStart"/>
      <w:r w:rsidRPr="007B7225">
        <w:rPr>
          <w:rFonts w:ascii="Calibri" w:hAnsi="Calibri" w:cs="Calibri"/>
          <w:i/>
          <w:sz w:val="22"/>
          <w:szCs w:val="22"/>
        </w:rPr>
        <w:t>Quercus</w:t>
      </w:r>
      <w:proofErr w:type="spellEnd"/>
      <w:r w:rsidRPr="007B7225">
        <w:rPr>
          <w:rFonts w:ascii="Calibri" w:hAnsi="Calibri" w:cs="Calibri"/>
          <w:i/>
          <w:sz w:val="22"/>
          <w:szCs w:val="22"/>
        </w:rPr>
        <w:t xml:space="preserve"> </w:t>
      </w:r>
      <w:proofErr w:type="spellStart"/>
      <w:r w:rsidRPr="007B7225">
        <w:rPr>
          <w:rFonts w:ascii="Calibri" w:hAnsi="Calibri" w:cs="Calibri"/>
          <w:i/>
          <w:sz w:val="22"/>
          <w:szCs w:val="22"/>
        </w:rPr>
        <w:t>robur</w:t>
      </w:r>
      <w:proofErr w:type="spellEnd"/>
      <w:r w:rsidRPr="00EB6E32">
        <w:rPr>
          <w:rFonts w:ascii="Calibri" w:hAnsi="Calibri" w:cs="Calibri"/>
          <w:sz w:val="22"/>
          <w:szCs w:val="22"/>
        </w:rPr>
        <w:t xml:space="preserve"> sugas dižkok</w:t>
      </w:r>
      <w:r>
        <w:rPr>
          <w:rFonts w:ascii="Calibri" w:hAnsi="Calibri" w:cs="Calibri"/>
          <w:sz w:val="22"/>
          <w:szCs w:val="22"/>
        </w:rPr>
        <w:t>u</w:t>
      </w:r>
      <w:r w:rsidR="0086380F">
        <w:rPr>
          <w:rFonts w:ascii="Calibri" w:hAnsi="Calibri" w:cs="Calibri"/>
          <w:sz w:val="22"/>
          <w:szCs w:val="22"/>
        </w:rPr>
        <w:t>, jo citi potenciāli dižkoki teritorijā nav fiksēti.</w:t>
      </w:r>
      <w:r w:rsidR="00260AB3">
        <w:rPr>
          <w:rFonts w:ascii="Calibri" w:hAnsi="Calibri" w:cs="Calibri"/>
          <w:sz w:val="22"/>
          <w:szCs w:val="22"/>
        </w:rPr>
        <w:br w:type="page"/>
      </w:r>
    </w:p>
    <w:p w14:paraId="5BA7DE73" w14:textId="1DEA12FA" w:rsidR="00FE5A9B" w:rsidRPr="00575AEF" w:rsidRDefault="00EB3D9D" w:rsidP="00950F74">
      <w:pPr>
        <w:tabs>
          <w:tab w:val="left" w:pos="6663"/>
        </w:tabs>
        <w:jc w:val="right"/>
        <w:rPr>
          <w:b/>
          <w:color w:val="FF0000"/>
        </w:rPr>
      </w:pPr>
      <w:r w:rsidRPr="00575AEF">
        <w:rPr>
          <w:b/>
          <w:color w:val="FF0000"/>
        </w:rPr>
        <w:lastRenderedPageBreak/>
        <w:t>PROJEKTS</w:t>
      </w:r>
    </w:p>
    <w:p w14:paraId="520DBFA9" w14:textId="77777777" w:rsidR="00FE5A9B" w:rsidRPr="00EE67B5" w:rsidRDefault="00FE5A9B" w:rsidP="00FE5A9B">
      <w:pPr>
        <w:tabs>
          <w:tab w:val="left" w:pos="6663"/>
        </w:tabs>
      </w:pPr>
    </w:p>
    <w:p w14:paraId="1CB75A7D" w14:textId="77777777" w:rsidR="00FE5A9B" w:rsidRPr="00EE67B5" w:rsidRDefault="00FE5A9B" w:rsidP="00FE5A9B">
      <w:pPr>
        <w:tabs>
          <w:tab w:val="right" w:pos="9000"/>
        </w:tabs>
        <w:jc w:val="both"/>
        <w:rPr>
          <w:bCs/>
        </w:rPr>
      </w:pPr>
    </w:p>
    <w:p w14:paraId="4117351E" w14:textId="5C775D9D" w:rsidR="00FE5A9B" w:rsidRPr="00EE67B5" w:rsidRDefault="00FE5A9B" w:rsidP="00FE5A9B">
      <w:pPr>
        <w:pStyle w:val="Default"/>
        <w:jc w:val="center"/>
        <w:rPr>
          <w:b/>
          <w:bCs/>
          <w:color w:val="auto"/>
        </w:rPr>
      </w:pPr>
      <w:r w:rsidRPr="00EE67B5">
        <w:rPr>
          <w:b/>
          <w:bCs/>
          <w:color w:val="auto"/>
        </w:rPr>
        <w:t xml:space="preserve">Dabas parka "Aiviekstes paliene" individuālie aizsardzības un </w:t>
      </w:r>
      <w:r w:rsidRPr="00EE67B5">
        <w:rPr>
          <w:b/>
          <w:bCs/>
          <w:color w:val="auto"/>
        </w:rPr>
        <w:br/>
      </w:r>
      <w:r>
        <w:rPr>
          <w:b/>
          <w:bCs/>
          <w:color w:val="auto"/>
        </w:rPr>
        <w:t>izmantošanas noteikum</w:t>
      </w:r>
      <w:r w:rsidR="00EB3D9D">
        <w:rPr>
          <w:b/>
          <w:bCs/>
          <w:color w:val="auto"/>
        </w:rPr>
        <w:t>i</w:t>
      </w:r>
    </w:p>
    <w:p w14:paraId="325D9338" w14:textId="77777777" w:rsidR="00FE5A9B" w:rsidRPr="00EE67B5" w:rsidRDefault="00FE5A9B" w:rsidP="00FE5A9B">
      <w:pPr>
        <w:pStyle w:val="Default"/>
        <w:rPr>
          <w:color w:val="auto"/>
        </w:rPr>
      </w:pPr>
    </w:p>
    <w:p w14:paraId="4AE5A495" w14:textId="77777777" w:rsidR="00FE5A9B" w:rsidRPr="00EE67B5" w:rsidRDefault="00FE5A9B" w:rsidP="00FE5A9B">
      <w:pPr>
        <w:pStyle w:val="Default"/>
        <w:jc w:val="right"/>
        <w:rPr>
          <w:iCs/>
          <w:color w:val="auto"/>
        </w:rPr>
      </w:pPr>
      <w:r w:rsidRPr="00EE67B5">
        <w:rPr>
          <w:iCs/>
          <w:color w:val="auto"/>
        </w:rPr>
        <w:t xml:space="preserve">Izdoti saskaņā ar </w:t>
      </w:r>
    </w:p>
    <w:p w14:paraId="66E7CEC7" w14:textId="77777777" w:rsidR="00FE5A9B" w:rsidRPr="00EE67B5" w:rsidRDefault="00FE5A9B" w:rsidP="00FE5A9B">
      <w:pPr>
        <w:pStyle w:val="Default"/>
        <w:jc w:val="right"/>
        <w:rPr>
          <w:color w:val="auto"/>
        </w:rPr>
      </w:pPr>
      <w:r w:rsidRPr="00EE67B5">
        <w:rPr>
          <w:iCs/>
          <w:color w:val="auto"/>
        </w:rPr>
        <w:t xml:space="preserve">likuma "Par īpaši aizsargājamām dabas teritorijām" </w:t>
      </w:r>
    </w:p>
    <w:p w14:paraId="65F4A2A6" w14:textId="77777777" w:rsidR="00FE5A9B" w:rsidRPr="00EE67B5" w:rsidRDefault="00FE5A9B" w:rsidP="00FE5A9B">
      <w:pPr>
        <w:pStyle w:val="Default"/>
        <w:jc w:val="right"/>
        <w:rPr>
          <w:iCs/>
          <w:color w:val="auto"/>
        </w:rPr>
      </w:pPr>
      <w:r w:rsidRPr="00EE67B5">
        <w:rPr>
          <w:color w:val="auto"/>
        </w:rPr>
        <w:t>13. panta otro daļu,</w:t>
      </w:r>
      <w:r w:rsidRPr="00EE67B5">
        <w:rPr>
          <w:iCs/>
          <w:color w:val="auto"/>
        </w:rPr>
        <w:t xml:space="preserve"> 14. panta otro daļu </w:t>
      </w:r>
    </w:p>
    <w:p w14:paraId="7510ABE5" w14:textId="77777777" w:rsidR="00FE5A9B" w:rsidRPr="00EE67B5" w:rsidRDefault="00FE5A9B" w:rsidP="00FE5A9B">
      <w:pPr>
        <w:pStyle w:val="Default"/>
        <w:jc w:val="right"/>
        <w:rPr>
          <w:color w:val="auto"/>
        </w:rPr>
      </w:pPr>
      <w:r w:rsidRPr="00EE67B5">
        <w:rPr>
          <w:iCs/>
          <w:color w:val="auto"/>
        </w:rPr>
        <w:t xml:space="preserve">un 17. panta otro daļu </w:t>
      </w:r>
    </w:p>
    <w:p w14:paraId="1B9F581F" w14:textId="77777777" w:rsidR="00FE5A9B" w:rsidRPr="00EE67B5" w:rsidRDefault="00FE5A9B" w:rsidP="00FE5A9B">
      <w:pPr>
        <w:pStyle w:val="Default"/>
        <w:rPr>
          <w:bCs/>
          <w:color w:val="auto"/>
        </w:rPr>
      </w:pPr>
    </w:p>
    <w:p w14:paraId="4B044E57" w14:textId="77777777" w:rsidR="00FE5A9B" w:rsidRPr="00EE67B5" w:rsidRDefault="00FE5A9B" w:rsidP="00FE5A9B">
      <w:pPr>
        <w:pStyle w:val="Default"/>
        <w:jc w:val="center"/>
        <w:rPr>
          <w:b/>
          <w:bCs/>
          <w:color w:val="auto"/>
        </w:rPr>
      </w:pPr>
      <w:r w:rsidRPr="00EE67B5">
        <w:rPr>
          <w:b/>
          <w:bCs/>
          <w:color w:val="auto"/>
        </w:rPr>
        <w:t>I. Vispārīgie jautājumi</w:t>
      </w:r>
    </w:p>
    <w:p w14:paraId="7F3E3878" w14:textId="77777777" w:rsidR="00FE5A9B" w:rsidRPr="00EE67B5" w:rsidRDefault="00FE5A9B" w:rsidP="00FE5A9B">
      <w:pPr>
        <w:pStyle w:val="Default"/>
        <w:ind w:firstLine="720"/>
        <w:jc w:val="both"/>
        <w:rPr>
          <w:color w:val="auto"/>
        </w:rPr>
      </w:pPr>
    </w:p>
    <w:p w14:paraId="11093DC5" w14:textId="77777777" w:rsidR="00FE5A9B" w:rsidRPr="00EE67B5" w:rsidRDefault="00FE5A9B" w:rsidP="005A5BB8">
      <w:pPr>
        <w:pStyle w:val="Default"/>
        <w:jc w:val="both"/>
        <w:rPr>
          <w:color w:val="auto"/>
        </w:rPr>
      </w:pPr>
      <w:r w:rsidRPr="00EE67B5">
        <w:rPr>
          <w:color w:val="auto"/>
        </w:rPr>
        <w:t>1. Noteikumi nosaka:</w:t>
      </w:r>
    </w:p>
    <w:p w14:paraId="755E380F" w14:textId="190F0F42" w:rsidR="00FE5A9B" w:rsidRDefault="00FE5A9B" w:rsidP="006252F9">
      <w:pPr>
        <w:pStyle w:val="Default"/>
        <w:ind w:left="709" w:firstLine="11"/>
        <w:jc w:val="both"/>
        <w:rPr>
          <w:color w:val="auto"/>
        </w:rPr>
      </w:pPr>
      <w:r w:rsidRPr="00EE67B5">
        <w:rPr>
          <w:color w:val="auto"/>
        </w:rPr>
        <w:t>1.1. dabas parka "Aiviekstes paliene" (turpmāk – dabas parks</w:t>
      </w:r>
      <w:r w:rsidR="006252F9">
        <w:rPr>
          <w:color w:val="auto"/>
        </w:rPr>
        <w:t xml:space="preserve">) individuālo aizsardzības </w:t>
      </w:r>
      <w:r w:rsidRPr="00EE67B5">
        <w:rPr>
          <w:color w:val="auto"/>
        </w:rPr>
        <w:t>un izmantošanas kārtību;</w:t>
      </w:r>
    </w:p>
    <w:p w14:paraId="2FBDC60A" w14:textId="4818DC05" w:rsidR="00FE5A9B" w:rsidRPr="00EE67B5" w:rsidRDefault="00FE5A9B" w:rsidP="006252F9">
      <w:pPr>
        <w:pStyle w:val="Default"/>
        <w:ind w:left="709" w:firstLine="11"/>
        <w:jc w:val="both"/>
        <w:rPr>
          <w:color w:val="auto"/>
        </w:rPr>
      </w:pPr>
      <w:r w:rsidRPr="00EE67B5">
        <w:rPr>
          <w:bCs/>
          <w:color w:val="auto"/>
        </w:rPr>
        <w:t xml:space="preserve">1.2. dabas parka apzīmēšanai dabā lietojamās speciālās </w:t>
      </w:r>
      <w:r>
        <w:rPr>
          <w:bCs/>
          <w:color w:val="auto"/>
        </w:rPr>
        <w:t>informatīvās zīmes paraugu, tās</w:t>
      </w:r>
      <w:r w:rsidR="006252F9">
        <w:rPr>
          <w:color w:val="auto"/>
        </w:rPr>
        <w:t xml:space="preserve"> </w:t>
      </w:r>
      <w:r w:rsidRPr="00EE67B5">
        <w:rPr>
          <w:bCs/>
          <w:color w:val="auto"/>
        </w:rPr>
        <w:t>izveidošanas un lietošanas kārtību;</w:t>
      </w:r>
    </w:p>
    <w:p w14:paraId="5FA5F68D" w14:textId="6F8EF59E" w:rsidR="00FE5A9B" w:rsidRPr="006252F9" w:rsidRDefault="00FE5A9B" w:rsidP="006252F9">
      <w:pPr>
        <w:pStyle w:val="Default"/>
        <w:ind w:left="709" w:firstLine="11"/>
        <w:jc w:val="both"/>
        <w:rPr>
          <w:bCs/>
          <w:color w:val="auto"/>
        </w:rPr>
      </w:pPr>
      <w:r w:rsidRPr="00EE67B5">
        <w:rPr>
          <w:bCs/>
          <w:color w:val="auto"/>
        </w:rPr>
        <w:t>1.3. dabas parkā esošos dabas pieminekļus – aizsargājamos kokus</w:t>
      </w:r>
      <w:r w:rsidR="006252F9">
        <w:rPr>
          <w:bCs/>
          <w:color w:val="auto"/>
        </w:rPr>
        <w:t xml:space="preserve">, kā arī aizsargājamo </w:t>
      </w:r>
      <w:r w:rsidRPr="00EE67B5">
        <w:rPr>
          <w:bCs/>
          <w:color w:val="auto"/>
        </w:rPr>
        <w:t>koku aizsardzības un izmantošanas kārtību.</w:t>
      </w:r>
    </w:p>
    <w:p w14:paraId="7CF07A1A" w14:textId="77777777" w:rsidR="00FE5A9B" w:rsidRDefault="00FE5A9B" w:rsidP="00FE5A9B">
      <w:pPr>
        <w:pStyle w:val="Default"/>
        <w:jc w:val="both"/>
        <w:rPr>
          <w:color w:val="auto"/>
        </w:rPr>
      </w:pPr>
    </w:p>
    <w:p w14:paraId="30893374" w14:textId="77777777" w:rsidR="00FE5A9B" w:rsidRPr="00EE67B5" w:rsidRDefault="00FE5A9B" w:rsidP="00FE5A9B">
      <w:pPr>
        <w:pStyle w:val="Default"/>
        <w:jc w:val="both"/>
        <w:rPr>
          <w:bCs/>
          <w:color w:val="auto"/>
        </w:rPr>
      </w:pPr>
      <w:r w:rsidRPr="00EE67B5">
        <w:rPr>
          <w:color w:val="auto"/>
        </w:rPr>
        <w:t xml:space="preserve">2. Dabas parks izveidots, lai aizsargātu un atjaunotu </w:t>
      </w:r>
      <w:r w:rsidRPr="00EE67B5">
        <w:rPr>
          <w:bCs/>
          <w:color w:val="auto"/>
        </w:rPr>
        <w:t>Latvijas un Eiropas Savienības nozīmes</w:t>
      </w:r>
      <w:r w:rsidRPr="00EE67B5">
        <w:rPr>
          <w:color w:val="auto"/>
        </w:rPr>
        <w:t xml:space="preserve"> īpaši aizsargājamos palieņu pļavu un meža biotopus un aizsargātu īpaši aizsargājamo putnu sug</w:t>
      </w:r>
      <w:r>
        <w:rPr>
          <w:color w:val="auto"/>
        </w:rPr>
        <w:t>as</w:t>
      </w:r>
      <w:r w:rsidRPr="00EE67B5">
        <w:rPr>
          <w:color w:val="auto"/>
        </w:rPr>
        <w:t xml:space="preserve"> – griezes </w:t>
      </w:r>
      <w:proofErr w:type="spellStart"/>
      <w:r w:rsidRPr="00EE67B5">
        <w:rPr>
          <w:i/>
          <w:color w:val="auto"/>
        </w:rPr>
        <w:t>Crex</w:t>
      </w:r>
      <w:proofErr w:type="spellEnd"/>
      <w:r w:rsidRPr="00EE67B5">
        <w:rPr>
          <w:i/>
          <w:color w:val="auto"/>
        </w:rPr>
        <w:t xml:space="preserve"> </w:t>
      </w:r>
      <w:proofErr w:type="spellStart"/>
      <w:r w:rsidRPr="00EE67B5">
        <w:rPr>
          <w:i/>
          <w:color w:val="auto"/>
        </w:rPr>
        <w:t>crex</w:t>
      </w:r>
      <w:proofErr w:type="spellEnd"/>
      <w:r w:rsidRPr="00EE67B5">
        <w:rPr>
          <w:color w:val="auto"/>
        </w:rPr>
        <w:t xml:space="preserve">, </w:t>
      </w:r>
      <w:r>
        <w:rPr>
          <w:color w:val="auto"/>
        </w:rPr>
        <w:t xml:space="preserve">kā arī </w:t>
      </w:r>
      <w:r w:rsidRPr="00EE67B5">
        <w:rPr>
          <w:color w:val="auto"/>
        </w:rPr>
        <w:t>citu īpaši aizsargājamo sugu dzīvotnes un migrējošo ūdensputnu barošanās vietas, tostarp Aiviekstes upes palienei raksturīgas retās un izzūdošās augu sugu sabiedrības un dzīvnieku sugu populācijas, kā arī nodrošinātu teritorijai raksturīgās ainavas saglabāšanu.</w:t>
      </w:r>
    </w:p>
    <w:p w14:paraId="1A87B44C" w14:textId="77777777" w:rsidR="00FE5A9B" w:rsidRDefault="00FE5A9B" w:rsidP="00FE5A9B">
      <w:pPr>
        <w:pStyle w:val="Default"/>
        <w:jc w:val="both"/>
        <w:rPr>
          <w:color w:val="auto"/>
        </w:rPr>
      </w:pPr>
    </w:p>
    <w:p w14:paraId="631C8234" w14:textId="77777777" w:rsidR="00FE5A9B" w:rsidRPr="00EE67B5" w:rsidRDefault="00FE5A9B" w:rsidP="00FE5A9B">
      <w:pPr>
        <w:pStyle w:val="Default"/>
        <w:jc w:val="both"/>
        <w:rPr>
          <w:color w:val="auto"/>
        </w:rPr>
      </w:pPr>
      <w:r w:rsidRPr="00EE67B5">
        <w:rPr>
          <w:color w:val="auto"/>
        </w:rPr>
        <w:t>3. Dabas parka platība ir 1154,92 hektāri. Dabas parkam nav noteikts funkcionālais zonējums.</w:t>
      </w:r>
    </w:p>
    <w:p w14:paraId="57BBE060" w14:textId="77777777" w:rsidR="00FE5A9B" w:rsidRDefault="00FE5A9B" w:rsidP="00FE5A9B">
      <w:pPr>
        <w:pStyle w:val="Default"/>
        <w:jc w:val="both"/>
        <w:rPr>
          <w:color w:val="auto"/>
        </w:rPr>
      </w:pPr>
    </w:p>
    <w:p w14:paraId="5D9BBAC2" w14:textId="77777777" w:rsidR="00FE5A9B" w:rsidRPr="00EE67B5" w:rsidRDefault="00FE5A9B" w:rsidP="00FE5A9B">
      <w:pPr>
        <w:pStyle w:val="Default"/>
        <w:jc w:val="both"/>
        <w:rPr>
          <w:bCs/>
          <w:color w:val="auto"/>
        </w:rPr>
      </w:pPr>
      <w:r w:rsidRPr="00EE67B5">
        <w:rPr>
          <w:color w:val="auto"/>
        </w:rPr>
        <w:t>4. </w:t>
      </w:r>
      <w:r w:rsidRPr="00EE67B5">
        <w:rPr>
          <w:bCs/>
          <w:color w:val="auto"/>
        </w:rPr>
        <w:t>Dabas parka robežas dabā apzīmē ar speciālu informatīvu zīmi. Speciālās informatīvās zīmes paraugs, tās izveidošanas un lietošanas kārtība noteikta šo noteikumu 1. pielikumā.</w:t>
      </w:r>
    </w:p>
    <w:p w14:paraId="3A58964B" w14:textId="77777777" w:rsidR="00FE5A9B" w:rsidRDefault="00FE5A9B" w:rsidP="00FE5A9B">
      <w:pPr>
        <w:pStyle w:val="Default"/>
        <w:jc w:val="both"/>
        <w:rPr>
          <w:bCs/>
          <w:color w:val="auto"/>
        </w:rPr>
      </w:pPr>
    </w:p>
    <w:p w14:paraId="738A91B6" w14:textId="77777777" w:rsidR="00FE5A9B" w:rsidRPr="00EE67B5" w:rsidRDefault="00FE5A9B" w:rsidP="00FE5A9B">
      <w:pPr>
        <w:pStyle w:val="Default"/>
        <w:jc w:val="both"/>
        <w:rPr>
          <w:color w:val="auto"/>
        </w:rPr>
      </w:pPr>
      <w:r w:rsidRPr="00EE67B5">
        <w:rPr>
          <w:bCs/>
          <w:color w:val="auto"/>
        </w:rPr>
        <w:t>5. Dabas aizsardzības pārvalde nosaka ierobežotas pieejamības statusu informācijai par dabas parkā esošo īpaši aizsargājamo sugu dzīvotņu un īpaši aizsargājamo biotopu atrašanās vietu, ja tās atklāšana var kaitēt dabas aizsardzībai. Šādu informāciju izplata tikai ar Dabas aizsardzības pārvaldes rakstisku atļauju.</w:t>
      </w:r>
    </w:p>
    <w:p w14:paraId="2604E47C" w14:textId="77777777" w:rsidR="00FE5A9B" w:rsidRDefault="00FE5A9B" w:rsidP="00FE5A9B">
      <w:pPr>
        <w:pStyle w:val="Default"/>
        <w:jc w:val="both"/>
        <w:rPr>
          <w:bCs/>
          <w:color w:val="auto"/>
        </w:rPr>
      </w:pPr>
    </w:p>
    <w:p w14:paraId="24BE3C25" w14:textId="77777777" w:rsidR="00FE5A9B" w:rsidRPr="00EE67B5" w:rsidRDefault="00FE5A9B" w:rsidP="00FE5A9B">
      <w:pPr>
        <w:pStyle w:val="Default"/>
        <w:jc w:val="both"/>
        <w:rPr>
          <w:color w:val="auto"/>
        </w:rPr>
      </w:pPr>
      <w:r w:rsidRPr="00EE67B5">
        <w:rPr>
          <w:bCs/>
          <w:color w:val="auto"/>
        </w:rPr>
        <w:t>6. </w:t>
      </w:r>
      <w:r w:rsidRPr="00EE67B5">
        <w:rPr>
          <w:color w:val="auto"/>
        </w:rPr>
        <w:t>Dabas aizsardzības pārvaldes atļauja nav nepieciešama šajos noteikumos minētajām darbībām, kurām saskaņā ar normatīvajiem aktiem par ietekmes uz vidi novērtējumu Valsts vides dienests izsniedz tehniskos noteikumus vai veic sākotnējo ietekmes uz vidi novērtējumu. Ja šādu darbību rezultātā tiek mainīta zemes lietošanas kategorija, šajos noteikumos minētā Dabas aizsardzības pārvaldes atļauja zemes lietošanas kategorijas maiņai nav nepieciešama. Vērtējot šādas darbības, vienlaikus izvērtē zemes lietošanas kategorijas maiņas iespējamību.</w:t>
      </w:r>
    </w:p>
    <w:p w14:paraId="31161BC7" w14:textId="77777777" w:rsidR="00FE5A9B" w:rsidRDefault="00FE5A9B" w:rsidP="00FE5A9B">
      <w:pPr>
        <w:spacing w:after="200" w:line="276" w:lineRule="auto"/>
      </w:pPr>
      <w:r>
        <w:br w:type="page"/>
      </w:r>
    </w:p>
    <w:p w14:paraId="38346DF2" w14:textId="77777777" w:rsidR="00FE5A9B" w:rsidRPr="00EE67B5" w:rsidRDefault="00FE5A9B" w:rsidP="00FE5A9B">
      <w:pPr>
        <w:jc w:val="both"/>
      </w:pPr>
    </w:p>
    <w:p w14:paraId="4E6AAFC9" w14:textId="77777777" w:rsidR="00FE5A9B" w:rsidRPr="00EE67B5" w:rsidRDefault="00FE5A9B" w:rsidP="00FE5A9B">
      <w:pPr>
        <w:ind w:firstLine="720"/>
        <w:jc w:val="both"/>
      </w:pPr>
    </w:p>
    <w:p w14:paraId="6DE687CF" w14:textId="77777777" w:rsidR="00FE5A9B" w:rsidRPr="00EE67B5" w:rsidRDefault="00FE5A9B" w:rsidP="00FE5A9B">
      <w:pPr>
        <w:pStyle w:val="Default"/>
        <w:jc w:val="center"/>
        <w:rPr>
          <w:b/>
          <w:bCs/>
          <w:color w:val="auto"/>
        </w:rPr>
      </w:pPr>
      <w:r w:rsidRPr="00EE67B5">
        <w:rPr>
          <w:b/>
          <w:bCs/>
          <w:color w:val="auto"/>
        </w:rPr>
        <w:t>II. Vispārīgie aprobežojumi visā dabas parkā</w:t>
      </w:r>
    </w:p>
    <w:p w14:paraId="3FF50F94" w14:textId="77777777" w:rsidR="00FE5A9B" w:rsidRDefault="00FE5A9B" w:rsidP="00FE5A9B">
      <w:pPr>
        <w:pStyle w:val="Default"/>
        <w:jc w:val="both"/>
        <w:rPr>
          <w:color w:val="auto"/>
        </w:rPr>
      </w:pPr>
    </w:p>
    <w:p w14:paraId="37637283" w14:textId="77777777" w:rsidR="00FE5A9B" w:rsidRPr="00EE67B5" w:rsidRDefault="00FE5A9B" w:rsidP="00FE5A9B">
      <w:pPr>
        <w:pStyle w:val="Default"/>
        <w:jc w:val="both"/>
        <w:rPr>
          <w:color w:val="auto"/>
        </w:rPr>
      </w:pPr>
      <w:r w:rsidRPr="00EE67B5">
        <w:rPr>
          <w:color w:val="auto"/>
        </w:rPr>
        <w:t>7. Dabas parkā aizliegts:</w:t>
      </w:r>
    </w:p>
    <w:p w14:paraId="7D2CEBF2" w14:textId="77777777" w:rsidR="00FE5A9B" w:rsidRPr="00EE67B5" w:rsidRDefault="00FE5A9B" w:rsidP="00FE5A9B">
      <w:pPr>
        <w:pStyle w:val="Default"/>
        <w:ind w:firstLine="720"/>
        <w:jc w:val="both"/>
        <w:rPr>
          <w:color w:val="auto"/>
        </w:rPr>
      </w:pPr>
    </w:p>
    <w:p w14:paraId="45FA7A7F" w14:textId="6A7C282F" w:rsidR="00FE5A9B" w:rsidRPr="00EE67B5" w:rsidRDefault="00FE5A9B" w:rsidP="006252F9">
      <w:pPr>
        <w:pStyle w:val="Default"/>
        <w:ind w:left="709" w:firstLine="11"/>
        <w:jc w:val="both"/>
        <w:rPr>
          <w:color w:val="auto"/>
        </w:rPr>
      </w:pPr>
      <w:r w:rsidRPr="00EE67B5">
        <w:rPr>
          <w:color w:val="auto"/>
        </w:rPr>
        <w:t>7.1. </w:t>
      </w:r>
      <w:r w:rsidRPr="00F02ED9">
        <w:rPr>
          <w:color w:val="auto"/>
        </w:rPr>
        <w:t>bojāt vai iznīcināt (arī uzarot, kultivējot, ieaudzējot mežu, mēslojot ar</w:t>
      </w:r>
      <w:r w:rsidR="006252F9">
        <w:rPr>
          <w:color w:val="auto"/>
        </w:rPr>
        <w:t xml:space="preserve"> </w:t>
      </w:r>
      <w:r w:rsidRPr="00F02ED9">
        <w:rPr>
          <w:color w:val="auto"/>
        </w:rPr>
        <w:t>minerālmēsliem vai šķidrajiem kūtsmēsliem) zālājus, izņemot</w:t>
      </w:r>
      <w:r>
        <w:rPr>
          <w:color w:val="auto"/>
        </w:rPr>
        <w:t xml:space="preserve"> gadījumu, ja tas </w:t>
      </w:r>
      <w:r w:rsidRPr="00F02ED9">
        <w:rPr>
          <w:color w:val="auto"/>
        </w:rPr>
        <w:t>nepieciešams īpaši aizsargājamo sugu</w:t>
      </w:r>
      <w:r w:rsidR="006252F9">
        <w:rPr>
          <w:color w:val="auto"/>
        </w:rPr>
        <w:t xml:space="preserve"> dzīvotņu un īpaši aizsargājamo </w:t>
      </w:r>
      <w:r w:rsidRPr="00F02ED9">
        <w:rPr>
          <w:color w:val="auto"/>
        </w:rPr>
        <w:t>biotopu aizsardzībai</w:t>
      </w:r>
      <w:r w:rsidRPr="00EE67B5">
        <w:rPr>
          <w:color w:val="auto"/>
        </w:rPr>
        <w:t>, saglabāšanai vai atjaunošanai u</w:t>
      </w:r>
      <w:r w:rsidR="006252F9">
        <w:rPr>
          <w:color w:val="auto"/>
        </w:rPr>
        <w:t xml:space="preserve">n ir saņemta Dabas aizsardzības </w:t>
      </w:r>
      <w:r w:rsidRPr="00EE67B5">
        <w:rPr>
          <w:color w:val="auto"/>
        </w:rPr>
        <w:t>pārvaldes rakstiska atļauja;</w:t>
      </w:r>
    </w:p>
    <w:p w14:paraId="353A30E8" w14:textId="77777777" w:rsidR="00FE5A9B" w:rsidRPr="00F02ED9" w:rsidRDefault="00FE5A9B" w:rsidP="005A5BB8">
      <w:pPr>
        <w:pStyle w:val="Default"/>
        <w:ind w:firstLine="720"/>
        <w:jc w:val="both"/>
        <w:rPr>
          <w:bCs/>
          <w:color w:val="auto"/>
        </w:rPr>
      </w:pPr>
      <w:r w:rsidRPr="00EE67B5">
        <w:rPr>
          <w:color w:val="auto"/>
        </w:rPr>
        <w:t>7.2. </w:t>
      </w:r>
      <w:r w:rsidRPr="00F02ED9">
        <w:rPr>
          <w:bCs/>
          <w:color w:val="auto"/>
        </w:rPr>
        <w:t>izmantot citzemju sugas zālāju, meža atjaunošanā un ieaudzēšanā;</w:t>
      </w:r>
    </w:p>
    <w:p w14:paraId="1472F4CC" w14:textId="77777777" w:rsidR="00FE5A9B" w:rsidRPr="00F02ED9" w:rsidRDefault="00FE5A9B" w:rsidP="005A5BB8">
      <w:pPr>
        <w:pStyle w:val="Default"/>
        <w:ind w:firstLine="720"/>
        <w:jc w:val="both"/>
        <w:rPr>
          <w:bCs/>
          <w:color w:val="auto"/>
        </w:rPr>
      </w:pPr>
      <w:r w:rsidRPr="00F02ED9">
        <w:rPr>
          <w:bCs/>
          <w:color w:val="auto"/>
        </w:rPr>
        <w:t>7.3. ierīkot monokultūras enerģētisko kultūru audzēšanai;</w:t>
      </w:r>
    </w:p>
    <w:p w14:paraId="1925F8A6" w14:textId="77777777" w:rsidR="00FE5A9B" w:rsidRPr="00EE67B5" w:rsidRDefault="00FE5A9B" w:rsidP="005A5BB8">
      <w:pPr>
        <w:pStyle w:val="Default"/>
        <w:ind w:firstLine="720"/>
        <w:jc w:val="both"/>
        <w:rPr>
          <w:color w:val="auto"/>
        </w:rPr>
      </w:pPr>
      <w:r w:rsidRPr="00F02ED9">
        <w:rPr>
          <w:color w:val="auto"/>
        </w:rPr>
        <w:t>7.4. lietot ķīmiskos</w:t>
      </w:r>
      <w:r w:rsidRPr="00EE67B5">
        <w:rPr>
          <w:color w:val="auto"/>
        </w:rPr>
        <w:t xml:space="preserve"> augu aizsardzības līdzekļus;</w:t>
      </w:r>
    </w:p>
    <w:p w14:paraId="60C0B72B" w14:textId="77777777" w:rsidR="00FE5A9B" w:rsidRPr="00EE67B5" w:rsidRDefault="00FE5A9B" w:rsidP="005A5BB8">
      <w:pPr>
        <w:pStyle w:val="Default"/>
        <w:ind w:firstLine="720"/>
        <w:jc w:val="both"/>
        <w:rPr>
          <w:color w:val="auto"/>
        </w:rPr>
      </w:pPr>
      <w:r w:rsidRPr="00EE67B5">
        <w:rPr>
          <w:color w:val="auto"/>
        </w:rPr>
        <w:t>7.5. audzēt ģenētiski modificētus kultūraugus;</w:t>
      </w:r>
    </w:p>
    <w:p w14:paraId="17F4F44A" w14:textId="577CB496" w:rsidR="00FE5A9B" w:rsidRPr="00EE67B5" w:rsidRDefault="00FE5A9B" w:rsidP="006252F9">
      <w:pPr>
        <w:pStyle w:val="Default"/>
        <w:ind w:left="709" w:firstLine="11"/>
        <w:jc w:val="both"/>
        <w:rPr>
          <w:color w:val="auto"/>
        </w:rPr>
      </w:pPr>
      <w:r w:rsidRPr="00EE67B5">
        <w:rPr>
          <w:color w:val="auto"/>
        </w:rPr>
        <w:t>7.6. veikt darbības, kas veicina augsnes eroziju</w:t>
      </w:r>
      <w:r w:rsidR="006252F9">
        <w:rPr>
          <w:color w:val="auto"/>
        </w:rPr>
        <w:t xml:space="preserve">, izņemot augsnes sagatavošanu </w:t>
      </w:r>
      <w:r w:rsidRPr="00EE67B5">
        <w:rPr>
          <w:color w:val="auto"/>
        </w:rPr>
        <w:t>mežsaimniecības vajadzībām;</w:t>
      </w:r>
    </w:p>
    <w:p w14:paraId="748996F0" w14:textId="4B3B9EDE" w:rsidR="00FE5A9B" w:rsidRPr="00EE67B5" w:rsidRDefault="00FE5A9B" w:rsidP="005A5BB8">
      <w:pPr>
        <w:pStyle w:val="Default"/>
        <w:ind w:left="720"/>
        <w:jc w:val="both"/>
        <w:rPr>
          <w:color w:val="auto"/>
        </w:rPr>
      </w:pPr>
      <w:r w:rsidRPr="00EE67B5">
        <w:rPr>
          <w:color w:val="auto"/>
        </w:rPr>
        <w:t>7.7. pļaut zālājus virzienā no malām uz centru</w:t>
      </w:r>
      <w:r w:rsidR="00AE25F0">
        <w:rPr>
          <w:color w:val="auto"/>
        </w:rPr>
        <w:t xml:space="preserve">. Nelīdzena reljefa </w:t>
      </w:r>
      <w:r w:rsidRPr="00EE67B5">
        <w:rPr>
          <w:color w:val="auto"/>
        </w:rPr>
        <w:t>apstākļos pļauj slejās virzienā no lauka atklātās malas</w:t>
      </w:r>
      <w:r>
        <w:rPr>
          <w:color w:val="auto"/>
        </w:rPr>
        <w:t xml:space="preserve"> (arī no pagalma, ceļa, atklāta</w:t>
      </w:r>
      <w:r w:rsidR="00AE25F0">
        <w:rPr>
          <w:color w:val="auto"/>
        </w:rPr>
        <w:t xml:space="preserve"> </w:t>
      </w:r>
      <w:r w:rsidRPr="00EE67B5">
        <w:rPr>
          <w:color w:val="auto"/>
        </w:rPr>
        <w:t>grāvja, žoga, ūdenstilpes) uz krūmāju vai mežu;</w:t>
      </w:r>
    </w:p>
    <w:p w14:paraId="2F41C101" w14:textId="7B6232B1" w:rsidR="00FE5A9B" w:rsidRPr="006252F9" w:rsidRDefault="00FE5A9B" w:rsidP="006252F9">
      <w:pPr>
        <w:pStyle w:val="Default"/>
        <w:ind w:left="709" w:firstLine="11"/>
        <w:jc w:val="both"/>
        <w:rPr>
          <w:bCs/>
          <w:color w:val="auto"/>
        </w:rPr>
      </w:pPr>
      <w:r w:rsidRPr="00EE67B5">
        <w:rPr>
          <w:color w:val="auto"/>
        </w:rPr>
        <w:t>7</w:t>
      </w:r>
      <w:r w:rsidRPr="00EE67B5">
        <w:rPr>
          <w:bCs/>
          <w:color w:val="auto"/>
        </w:rPr>
        <w:t>.8. dedzināt sauso zāli un niedrāju platības, kā arī meža zemsedzi</w:t>
      </w:r>
      <w:r w:rsidR="006252F9">
        <w:rPr>
          <w:bCs/>
          <w:color w:val="auto"/>
        </w:rPr>
        <w:t xml:space="preserve">. Aizliegums </w:t>
      </w:r>
      <w:r w:rsidRPr="00EE67B5">
        <w:rPr>
          <w:bCs/>
          <w:color w:val="auto"/>
        </w:rPr>
        <w:t>neattiecas uz ekosistēmu, īpaši aizsargājamo sugu</w:t>
      </w:r>
      <w:r w:rsidR="006252F9">
        <w:rPr>
          <w:bCs/>
          <w:color w:val="auto"/>
        </w:rPr>
        <w:t xml:space="preserve"> dzīvotņu un īpaši aizsargājamo </w:t>
      </w:r>
      <w:r w:rsidRPr="00EE67B5">
        <w:rPr>
          <w:bCs/>
          <w:color w:val="auto"/>
        </w:rPr>
        <w:t>biotopu aizsardzībai, saglabāšanai vai atjaunošanai ne</w:t>
      </w:r>
      <w:r w:rsidR="006252F9">
        <w:rPr>
          <w:bCs/>
          <w:color w:val="auto"/>
        </w:rPr>
        <w:t xml:space="preserve">pieciešamo pasākumu īstenošanu, </w:t>
      </w:r>
      <w:r w:rsidRPr="00EE67B5">
        <w:rPr>
          <w:bCs/>
          <w:color w:val="auto"/>
        </w:rPr>
        <w:t xml:space="preserve">kuru veikšanai ir saņemta Dabas aizsardzības pārvaldes </w:t>
      </w:r>
      <w:r w:rsidR="006252F9">
        <w:rPr>
          <w:bCs/>
          <w:color w:val="auto"/>
        </w:rPr>
        <w:t xml:space="preserve">rakstiska atļauja un par kuriem </w:t>
      </w:r>
      <w:r w:rsidRPr="00EE67B5">
        <w:rPr>
          <w:bCs/>
          <w:color w:val="auto"/>
        </w:rPr>
        <w:t>ir rakstiski informēta par ugunsdrošību un ugunsdzēsību atbildīgā institūcija;</w:t>
      </w:r>
    </w:p>
    <w:p w14:paraId="08961EDB" w14:textId="77777777" w:rsidR="00FE5A9B" w:rsidRDefault="00FE5A9B" w:rsidP="005A5BB8">
      <w:pPr>
        <w:pStyle w:val="Default"/>
        <w:ind w:firstLine="720"/>
        <w:jc w:val="both"/>
        <w:rPr>
          <w:color w:val="auto"/>
          <w:spacing w:val="-2"/>
        </w:rPr>
      </w:pPr>
      <w:r w:rsidRPr="00EE67B5">
        <w:rPr>
          <w:color w:val="auto"/>
          <w:spacing w:val="-2"/>
        </w:rPr>
        <w:t xml:space="preserve">7.9. ierīkot jaunas </w:t>
      </w:r>
      <w:r>
        <w:rPr>
          <w:color w:val="auto"/>
          <w:spacing w:val="-2"/>
        </w:rPr>
        <w:t xml:space="preserve">iežogotas </w:t>
      </w:r>
      <w:r w:rsidRPr="00D95532">
        <w:rPr>
          <w:color w:val="auto"/>
          <w:spacing w:val="-2"/>
        </w:rPr>
        <w:t>platīb</w:t>
      </w:r>
      <w:r>
        <w:rPr>
          <w:color w:val="auto"/>
          <w:spacing w:val="-2"/>
        </w:rPr>
        <w:t>as savvaļas dzīvnieku turēšanai n</w:t>
      </w:r>
      <w:r w:rsidRPr="00D95532">
        <w:rPr>
          <w:color w:val="auto"/>
          <w:spacing w:val="-2"/>
        </w:rPr>
        <w:t>ebrīv</w:t>
      </w:r>
      <w:r>
        <w:rPr>
          <w:color w:val="auto"/>
          <w:spacing w:val="-2"/>
        </w:rPr>
        <w:t>ē;</w:t>
      </w:r>
    </w:p>
    <w:p w14:paraId="6873A227" w14:textId="32D19DFE" w:rsidR="00FE5A9B" w:rsidRPr="00EE67B5" w:rsidRDefault="00FE5A9B" w:rsidP="006252F9">
      <w:pPr>
        <w:pStyle w:val="Default"/>
        <w:ind w:left="709" w:firstLine="11"/>
        <w:jc w:val="both"/>
        <w:rPr>
          <w:color w:val="auto"/>
          <w:spacing w:val="-2"/>
        </w:rPr>
      </w:pPr>
      <w:r w:rsidRPr="00EE67B5">
        <w:rPr>
          <w:color w:val="auto"/>
          <w:spacing w:val="-2"/>
        </w:rPr>
        <w:t>7.10. pārvietoties (arī apstāties un stāvēt) ar mehāniskajiem transport</w:t>
      </w:r>
      <w:r w:rsidRPr="00EE67B5">
        <w:rPr>
          <w:color w:val="auto"/>
          <w:spacing w:val="-2"/>
        </w:rPr>
        <w:softHyphen/>
        <w:t>līdzekļiem, ta</w:t>
      </w:r>
      <w:r w:rsidR="006252F9">
        <w:rPr>
          <w:color w:val="auto"/>
          <w:spacing w:val="-2"/>
        </w:rPr>
        <w:t xml:space="preserve">i skaitā </w:t>
      </w:r>
      <w:r w:rsidRPr="00AE7646">
        <w:rPr>
          <w:color w:val="auto"/>
          <w:spacing w:val="-2"/>
        </w:rPr>
        <w:t>automašīnām, traktortehniku, motocikliem, tricikliem, kvadri</w:t>
      </w:r>
      <w:r>
        <w:rPr>
          <w:color w:val="auto"/>
          <w:spacing w:val="-2"/>
        </w:rPr>
        <w:t xml:space="preserve">cikliem, </w:t>
      </w:r>
      <w:r w:rsidRPr="00AE7646">
        <w:rPr>
          <w:color w:val="auto"/>
          <w:spacing w:val="-2"/>
        </w:rPr>
        <w:t>mopēdiem un</w:t>
      </w:r>
      <w:r w:rsidR="006252F9">
        <w:rPr>
          <w:color w:val="auto"/>
          <w:spacing w:val="-2"/>
        </w:rPr>
        <w:t xml:space="preserve"> </w:t>
      </w:r>
      <w:r w:rsidRPr="00AE7646">
        <w:rPr>
          <w:color w:val="auto"/>
          <w:spacing w:val="-2"/>
        </w:rPr>
        <w:t>sniega motocikliem, ārpus ceļiem, izņemot gadījumu, ja pārvietošanās ir saistīta ar šo</w:t>
      </w:r>
      <w:r w:rsidR="006252F9">
        <w:rPr>
          <w:color w:val="auto"/>
          <w:spacing w:val="-2"/>
        </w:rPr>
        <w:t xml:space="preserve"> </w:t>
      </w:r>
      <w:r w:rsidRPr="00AE7646">
        <w:rPr>
          <w:color w:val="auto"/>
          <w:spacing w:val="-2"/>
        </w:rPr>
        <w:t>teritoriju apsaimniekošanu, uzraudzību</w:t>
      </w:r>
      <w:r>
        <w:rPr>
          <w:color w:val="auto"/>
          <w:spacing w:val="-2"/>
        </w:rPr>
        <w:t xml:space="preserve">, valsts </w:t>
      </w:r>
      <w:r w:rsidRPr="00AE7646">
        <w:rPr>
          <w:color w:val="auto"/>
          <w:spacing w:val="-2"/>
        </w:rPr>
        <w:t>aizsardzības uzdevumu veikšanu,</w:t>
      </w:r>
      <w:r w:rsidR="006252F9">
        <w:rPr>
          <w:color w:val="auto"/>
          <w:spacing w:val="-2"/>
        </w:rPr>
        <w:t xml:space="preserve"> </w:t>
      </w:r>
      <w:proofErr w:type="spellStart"/>
      <w:r w:rsidRPr="00AE7646">
        <w:rPr>
          <w:color w:val="auto"/>
          <w:spacing w:val="-2"/>
        </w:rPr>
        <w:t>ugunsapsardzību</w:t>
      </w:r>
      <w:proofErr w:type="spellEnd"/>
      <w:r w:rsidRPr="00AE7646">
        <w:rPr>
          <w:color w:val="auto"/>
          <w:spacing w:val="-2"/>
        </w:rPr>
        <w:t xml:space="preserve"> vai glābšanas </w:t>
      </w:r>
      <w:r>
        <w:rPr>
          <w:color w:val="auto"/>
          <w:spacing w:val="-2"/>
        </w:rPr>
        <w:t xml:space="preserve">un meklēšanas </w:t>
      </w:r>
      <w:r w:rsidRPr="00AE7646">
        <w:rPr>
          <w:color w:val="auto"/>
          <w:spacing w:val="-2"/>
        </w:rPr>
        <w:t>darbiem vai ja ir saņemta Dabas</w:t>
      </w:r>
      <w:r w:rsidR="006252F9">
        <w:rPr>
          <w:color w:val="auto"/>
          <w:spacing w:val="-2"/>
        </w:rPr>
        <w:t xml:space="preserve"> </w:t>
      </w:r>
      <w:r w:rsidRPr="00EE67B5">
        <w:rPr>
          <w:color w:val="auto"/>
          <w:spacing w:val="-2"/>
        </w:rPr>
        <w:t>aizsardzības pārvaldes rakstiska atļauja zinātnisko pētījumu veikšanai;</w:t>
      </w:r>
    </w:p>
    <w:p w14:paraId="248345CE" w14:textId="1D902815" w:rsidR="00FE5A9B" w:rsidRPr="00EE67B5" w:rsidRDefault="00FE5A9B" w:rsidP="006252F9">
      <w:pPr>
        <w:pStyle w:val="Default"/>
        <w:ind w:left="709" w:firstLine="11"/>
        <w:jc w:val="both"/>
        <w:rPr>
          <w:color w:val="auto"/>
        </w:rPr>
      </w:pPr>
      <w:r w:rsidRPr="00EE67B5">
        <w:rPr>
          <w:color w:val="auto"/>
        </w:rPr>
        <w:t>7.1</w:t>
      </w:r>
      <w:r>
        <w:rPr>
          <w:color w:val="auto"/>
        </w:rPr>
        <w:t>1</w:t>
      </w:r>
      <w:r w:rsidRPr="00EE67B5">
        <w:rPr>
          <w:color w:val="auto"/>
        </w:rPr>
        <w:t>. kurināt ugunskurus ārpus speciāli ierīkotām vietā</w:t>
      </w:r>
      <w:r w:rsidR="006252F9">
        <w:rPr>
          <w:color w:val="auto"/>
        </w:rPr>
        <w:t xml:space="preserve">m, kuras nodrošina uguns tālāku </w:t>
      </w:r>
      <w:r w:rsidRPr="00EE67B5">
        <w:rPr>
          <w:color w:val="auto"/>
        </w:rPr>
        <w:t>neizplatīšanos, izņemot ugunskurus pagalmos</w:t>
      </w:r>
      <w:r w:rsidR="006252F9">
        <w:rPr>
          <w:color w:val="auto"/>
        </w:rPr>
        <w:t xml:space="preserve"> un ugunskurus ciršanas atlieku </w:t>
      </w:r>
      <w:r w:rsidRPr="00EE67B5">
        <w:rPr>
          <w:color w:val="auto"/>
        </w:rPr>
        <w:t>sadedzināšanai atbilstoši meža apsaimniekošanu regulējošajiem normatīvajiem aktiem;</w:t>
      </w:r>
    </w:p>
    <w:p w14:paraId="5B19B6CB" w14:textId="77777777" w:rsidR="00FE5A9B" w:rsidRPr="00EE67B5" w:rsidRDefault="00FE5A9B" w:rsidP="005A5BB8">
      <w:pPr>
        <w:pStyle w:val="Default"/>
        <w:ind w:firstLine="720"/>
        <w:jc w:val="both"/>
        <w:rPr>
          <w:color w:val="auto"/>
        </w:rPr>
      </w:pPr>
      <w:r w:rsidRPr="00EE67B5">
        <w:rPr>
          <w:color w:val="auto"/>
        </w:rPr>
        <w:t>7.1</w:t>
      </w:r>
      <w:r>
        <w:rPr>
          <w:color w:val="auto"/>
        </w:rPr>
        <w:t>2</w:t>
      </w:r>
      <w:r w:rsidRPr="00EE67B5">
        <w:rPr>
          <w:color w:val="auto"/>
        </w:rPr>
        <w:t>. izmantot medību šāviņus, kas satur svinu;</w:t>
      </w:r>
    </w:p>
    <w:p w14:paraId="32BB6243" w14:textId="6D2FF91C" w:rsidR="00FE5A9B" w:rsidRPr="006A06A7" w:rsidRDefault="00FE5A9B" w:rsidP="006252F9">
      <w:pPr>
        <w:pStyle w:val="Default"/>
        <w:ind w:left="709" w:firstLine="11"/>
        <w:jc w:val="both"/>
        <w:rPr>
          <w:color w:val="auto"/>
        </w:rPr>
      </w:pPr>
      <w:r w:rsidRPr="00EE67B5">
        <w:rPr>
          <w:color w:val="auto"/>
        </w:rPr>
        <w:t>7.1</w:t>
      </w:r>
      <w:r>
        <w:rPr>
          <w:color w:val="auto"/>
        </w:rPr>
        <w:t>3</w:t>
      </w:r>
      <w:r w:rsidRPr="00EE67B5">
        <w:rPr>
          <w:color w:val="auto"/>
        </w:rPr>
        <w:t xml:space="preserve">. veikt darbības, kuru rezultātā tiek mainīta ūdenstilpes </w:t>
      </w:r>
      <w:r w:rsidR="006252F9">
        <w:rPr>
          <w:color w:val="auto"/>
        </w:rPr>
        <w:t xml:space="preserve">krasta līnija un gultne, </w:t>
      </w:r>
      <w:r w:rsidRPr="00EE67B5">
        <w:rPr>
          <w:color w:val="auto"/>
        </w:rPr>
        <w:t xml:space="preserve">izņemot </w:t>
      </w:r>
      <w:r w:rsidRPr="006A06A7">
        <w:rPr>
          <w:color w:val="auto"/>
        </w:rPr>
        <w:t xml:space="preserve">darbības, kas </w:t>
      </w:r>
      <w:r w:rsidRPr="006A06A7">
        <w:rPr>
          <w:color w:val="auto"/>
          <w:spacing w:val="-2"/>
        </w:rPr>
        <w:t>nepieciešamas ūdenstilpei piegulošo teritoriju dabiskā hidroloģiskā</w:t>
      </w:r>
      <w:r w:rsidRPr="006A06A7">
        <w:rPr>
          <w:color w:val="auto"/>
        </w:rPr>
        <w:t xml:space="preserve"> režīma atjaunošanai;</w:t>
      </w:r>
    </w:p>
    <w:p w14:paraId="1E528EF4" w14:textId="6ED6BE9C" w:rsidR="00FE5A9B" w:rsidRPr="006A06A7" w:rsidRDefault="00FE5A9B" w:rsidP="006252F9">
      <w:pPr>
        <w:pStyle w:val="Default"/>
        <w:ind w:left="709" w:firstLine="11"/>
        <w:jc w:val="both"/>
        <w:rPr>
          <w:color w:val="auto"/>
        </w:rPr>
      </w:pPr>
      <w:r w:rsidRPr="006A06A7">
        <w:rPr>
          <w:color w:val="auto"/>
        </w:rPr>
        <w:t>7.14. piesārņot ūdenstilpi vai augsni ar neatt</w:t>
      </w:r>
      <w:r w:rsidR="006252F9">
        <w:rPr>
          <w:color w:val="auto"/>
        </w:rPr>
        <w:t xml:space="preserve">īrītiem ražošanas, sadzīves vai </w:t>
      </w:r>
      <w:r w:rsidRPr="006A06A7">
        <w:rPr>
          <w:color w:val="auto"/>
        </w:rPr>
        <w:t>komunālajiem notekūdeņiem;</w:t>
      </w:r>
    </w:p>
    <w:p w14:paraId="6042D9BD" w14:textId="77777777" w:rsidR="00FE5A9B" w:rsidRPr="00EE67B5" w:rsidRDefault="00FE5A9B" w:rsidP="005A5BB8">
      <w:pPr>
        <w:pStyle w:val="Default"/>
        <w:ind w:firstLine="720"/>
        <w:jc w:val="both"/>
        <w:rPr>
          <w:color w:val="auto"/>
        </w:rPr>
      </w:pPr>
      <w:r w:rsidRPr="006A06A7">
        <w:rPr>
          <w:color w:val="auto"/>
        </w:rPr>
        <w:t>7.15. iegūt derīgos</w:t>
      </w:r>
      <w:r w:rsidRPr="00EE67B5">
        <w:rPr>
          <w:color w:val="auto"/>
        </w:rPr>
        <w:t xml:space="preserve"> izrakteņus;</w:t>
      </w:r>
    </w:p>
    <w:p w14:paraId="7FA82337" w14:textId="77777777" w:rsidR="00FE5A9B" w:rsidRPr="00EE67B5" w:rsidRDefault="00FE5A9B" w:rsidP="006252F9">
      <w:pPr>
        <w:pStyle w:val="Default"/>
        <w:ind w:left="709" w:firstLine="11"/>
        <w:jc w:val="both"/>
        <w:rPr>
          <w:color w:val="auto"/>
        </w:rPr>
      </w:pPr>
      <w:r w:rsidRPr="00EE67B5">
        <w:rPr>
          <w:color w:val="auto"/>
        </w:rPr>
        <w:t>7.1</w:t>
      </w:r>
      <w:r>
        <w:rPr>
          <w:color w:val="auto"/>
        </w:rPr>
        <w:t>6</w:t>
      </w:r>
      <w:r w:rsidRPr="00EE67B5">
        <w:rPr>
          <w:color w:val="auto"/>
        </w:rPr>
        <w:t>. cirst kokus (izņemot bīstamos kokus – kokus, kas apdraud cilvēku dzīvību un veselību, tuvumā esošās ēkas vai infrastruktūras objektus), kuru caurmērs 1,3 metru augstumā virs koku sakņu kakla pārsniedz:</w:t>
      </w:r>
    </w:p>
    <w:p w14:paraId="705BE2F9" w14:textId="77777777" w:rsidR="00FE5A9B" w:rsidRPr="00EE67B5" w:rsidRDefault="00FE5A9B" w:rsidP="00FE5A9B">
      <w:pPr>
        <w:pStyle w:val="Default"/>
        <w:ind w:left="720" w:firstLine="720"/>
        <w:jc w:val="both"/>
        <w:rPr>
          <w:color w:val="auto"/>
        </w:rPr>
      </w:pPr>
      <w:r w:rsidRPr="00EE67B5">
        <w:rPr>
          <w:color w:val="auto"/>
        </w:rPr>
        <w:t>7.1</w:t>
      </w:r>
      <w:r>
        <w:rPr>
          <w:color w:val="auto"/>
        </w:rPr>
        <w:t>6</w:t>
      </w:r>
      <w:r w:rsidRPr="00EE67B5">
        <w:rPr>
          <w:color w:val="auto"/>
        </w:rPr>
        <w:t>.1. ozoliem – 40 centimetru;</w:t>
      </w:r>
    </w:p>
    <w:p w14:paraId="101F5D2D" w14:textId="745A5292" w:rsidR="00FE5A9B" w:rsidRPr="00EE67B5" w:rsidRDefault="00FE5A9B" w:rsidP="00FE5A9B">
      <w:pPr>
        <w:pStyle w:val="Default"/>
        <w:ind w:left="720" w:firstLine="720"/>
        <w:jc w:val="both"/>
        <w:rPr>
          <w:color w:val="auto"/>
        </w:rPr>
      </w:pPr>
      <w:r w:rsidRPr="00EE67B5">
        <w:rPr>
          <w:color w:val="auto"/>
        </w:rPr>
        <w:t>7.1</w:t>
      </w:r>
      <w:r>
        <w:rPr>
          <w:color w:val="auto"/>
        </w:rPr>
        <w:t>6</w:t>
      </w:r>
      <w:r w:rsidRPr="00EE67B5">
        <w:rPr>
          <w:color w:val="auto"/>
        </w:rPr>
        <w:t>.2. </w:t>
      </w:r>
      <w:r>
        <w:rPr>
          <w:color w:val="auto"/>
        </w:rPr>
        <w:t>liepām, gobām</w:t>
      </w:r>
      <w:r w:rsidR="00F177D1">
        <w:rPr>
          <w:color w:val="auto"/>
        </w:rPr>
        <w:t>,</w:t>
      </w:r>
      <w:r>
        <w:rPr>
          <w:color w:val="auto"/>
        </w:rPr>
        <w:t xml:space="preserve"> </w:t>
      </w:r>
      <w:r w:rsidR="00AE25F0">
        <w:rPr>
          <w:color w:val="auto"/>
        </w:rPr>
        <w:t>vīksnām</w:t>
      </w:r>
      <w:r>
        <w:rPr>
          <w:color w:val="auto"/>
        </w:rPr>
        <w:t xml:space="preserve"> un </w:t>
      </w:r>
      <w:r w:rsidRPr="00EE67B5">
        <w:rPr>
          <w:color w:val="auto"/>
        </w:rPr>
        <w:t>melnalkšņiem – 30 centimetru;</w:t>
      </w:r>
    </w:p>
    <w:p w14:paraId="1E463E6C" w14:textId="77777777" w:rsidR="00FE5A9B" w:rsidRPr="00EE67B5" w:rsidRDefault="00FE5A9B" w:rsidP="00FE5A9B">
      <w:pPr>
        <w:pStyle w:val="Default"/>
        <w:ind w:left="720" w:firstLine="720"/>
        <w:jc w:val="both"/>
        <w:rPr>
          <w:color w:val="auto"/>
        </w:rPr>
      </w:pPr>
      <w:r w:rsidRPr="00EE67B5">
        <w:rPr>
          <w:color w:val="auto"/>
        </w:rPr>
        <w:t>7.1</w:t>
      </w:r>
      <w:r>
        <w:rPr>
          <w:color w:val="auto"/>
        </w:rPr>
        <w:t>6</w:t>
      </w:r>
      <w:r w:rsidRPr="00EE67B5">
        <w:rPr>
          <w:color w:val="auto"/>
        </w:rPr>
        <w:t>.3. citu sugu kokiem – 50 centimetru;</w:t>
      </w:r>
    </w:p>
    <w:p w14:paraId="07D57C1F" w14:textId="77777777" w:rsidR="00FE5A9B" w:rsidRPr="00EE67B5" w:rsidRDefault="00FE5A9B" w:rsidP="00FE5A9B">
      <w:pPr>
        <w:pStyle w:val="Default"/>
        <w:ind w:firstLine="720"/>
        <w:jc w:val="both"/>
        <w:rPr>
          <w:color w:val="auto"/>
        </w:rPr>
      </w:pPr>
      <w:r w:rsidRPr="00EE67B5">
        <w:rPr>
          <w:color w:val="auto"/>
        </w:rPr>
        <w:t>7.1</w:t>
      </w:r>
      <w:r>
        <w:rPr>
          <w:color w:val="auto"/>
        </w:rPr>
        <w:t>7</w:t>
      </w:r>
      <w:r w:rsidRPr="00EE67B5">
        <w:rPr>
          <w:color w:val="auto"/>
        </w:rPr>
        <w:t>. cirst dobumainus kokus, izņemot bīstamos kokus;</w:t>
      </w:r>
    </w:p>
    <w:p w14:paraId="24075E4C" w14:textId="77777777" w:rsidR="00FE5A9B" w:rsidRPr="00EE67B5" w:rsidRDefault="00FE5A9B" w:rsidP="006252F9">
      <w:pPr>
        <w:pStyle w:val="Default"/>
        <w:ind w:left="709" w:firstLine="11"/>
        <w:jc w:val="both"/>
        <w:rPr>
          <w:color w:val="auto"/>
          <w:spacing w:val="-2"/>
        </w:rPr>
      </w:pPr>
      <w:r w:rsidRPr="00EE67B5">
        <w:rPr>
          <w:color w:val="auto"/>
          <w:spacing w:val="-2"/>
        </w:rPr>
        <w:t>7.1</w:t>
      </w:r>
      <w:r>
        <w:rPr>
          <w:color w:val="auto"/>
          <w:spacing w:val="-2"/>
        </w:rPr>
        <w:t>8</w:t>
      </w:r>
      <w:r w:rsidRPr="00EE67B5">
        <w:rPr>
          <w:color w:val="auto"/>
          <w:spacing w:val="-2"/>
        </w:rPr>
        <w:t xml:space="preserve">. ainaviski vērtīgās teritorijās, ja tādas noteiktas vietējās pašvaldības teritorijas plānojumā, veikt darbības, kas būtiski pārveido ainavu un tās elementus, izmaina </w:t>
      </w:r>
      <w:r w:rsidRPr="00EE67B5">
        <w:rPr>
          <w:color w:val="auto"/>
          <w:spacing w:val="-2"/>
        </w:rPr>
        <w:lastRenderedPageBreak/>
        <w:t>kultūrvēsturiskās vides īpatnības un raksturīgos ainavu elementus vai samazina bioloģisko daudzveidību un ainavas ekoloģisko kvalitāti;</w:t>
      </w:r>
    </w:p>
    <w:p w14:paraId="49B94374" w14:textId="77777777" w:rsidR="00FE5A9B" w:rsidRPr="00F02ED9" w:rsidRDefault="00FE5A9B" w:rsidP="006252F9">
      <w:pPr>
        <w:pStyle w:val="Default"/>
        <w:ind w:left="709" w:firstLine="11"/>
        <w:jc w:val="both"/>
        <w:rPr>
          <w:color w:val="auto"/>
        </w:rPr>
      </w:pPr>
      <w:r w:rsidRPr="00EE67B5">
        <w:rPr>
          <w:color w:val="auto"/>
        </w:rPr>
        <w:t>7.</w:t>
      </w:r>
      <w:r>
        <w:rPr>
          <w:color w:val="auto"/>
        </w:rPr>
        <w:t>19</w:t>
      </w:r>
      <w:r w:rsidRPr="00EE67B5">
        <w:rPr>
          <w:color w:val="auto"/>
        </w:rPr>
        <w:t xml:space="preserve">. veikt darbības, kuru rezultātā tiek mainīta meža, krūmāja, purva vai </w:t>
      </w:r>
      <w:r w:rsidRPr="00F02ED9">
        <w:rPr>
          <w:color w:val="auto"/>
        </w:rPr>
        <w:t>lauksaimniecībā izmantojamās zemes lietošanas kategorija, tajā skaitā dabiski apmežojušās vai dabiski applūdušas zemes lietošanas kategorijas maiņu uz dabā konstatēto zemes lietošanas kategoriju, izņemot ja ir saņemta Dabas aizsardzības pārvaldes rakstiska atļauja šādos gadījumos:</w:t>
      </w:r>
    </w:p>
    <w:p w14:paraId="77FD3E43" w14:textId="349B42D4" w:rsidR="00FE5A9B" w:rsidRPr="00F02ED9" w:rsidRDefault="00FE5A9B" w:rsidP="006252F9">
      <w:pPr>
        <w:pStyle w:val="Default"/>
        <w:ind w:left="1418" w:firstLine="22"/>
        <w:jc w:val="both"/>
        <w:rPr>
          <w:color w:val="auto"/>
        </w:rPr>
      </w:pPr>
      <w:r w:rsidRPr="00F02ED9">
        <w:rPr>
          <w:color w:val="auto"/>
        </w:rPr>
        <w:t>7.19.1. publiski pieejamu dabas tūrisma un izziņa</w:t>
      </w:r>
      <w:r w:rsidR="006252F9">
        <w:rPr>
          <w:color w:val="auto"/>
        </w:rPr>
        <w:t xml:space="preserve">s infrastruktūras objektu </w:t>
      </w:r>
      <w:r w:rsidRPr="00F02ED9">
        <w:rPr>
          <w:color w:val="auto"/>
        </w:rPr>
        <w:t>(piemēram, takas, maršruti, skatu torņi, info</w:t>
      </w:r>
      <w:r w:rsidR="006252F9">
        <w:rPr>
          <w:color w:val="auto"/>
        </w:rPr>
        <w:t xml:space="preserve">rmācijas stendi, norādes zīmes, </w:t>
      </w:r>
      <w:r w:rsidRPr="00F02ED9">
        <w:rPr>
          <w:color w:val="auto"/>
        </w:rPr>
        <w:t>stāvlaukumi, informācijas centri) ierīkošanai;</w:t>
      </w:r>
    </w:p>
    <w:p w14:paraId="4B9DE16B" w14:textId="1300018A" w:rsidR="00FE5A9B" w:rsidRPr="00F02ED9" w:rsidRDefault="00FE5A9B" w:rsidP="006252F9">
      <w:pPr>
        <w:pStyle w:val="Default"/>
        <w:ind w:left="1418" w:firstLine="22"/>
        <w:jc w:val="both"/>
        <w:rPr>
          <w:color w:val="auto"/>
        </w:rPr>
      </w:pPr>
      <w:r w:rsidRPr="00F02ED9">
        <w:rPr>
          <w:color w:val="auto"/>
        </w:rPr>
        <w:t>7.19.2. inženierbūvju, tai skaitā ceļu, atjaunošan</w:t>
      </w:r>
      <w:r w:rsidR="006252F9">
        <w:rPr>
          <w:color w:val="auto"/>
        </w:rPr>
        <w:t xml:space="preserve">ai un pārbūvei, ja tiek mainīts </w:t>
      </w:r>
      <w:r w:rsidRPr="00F02ED9">
        <w:rPr>
          <w:color w:val="auto"/>
        </w:rPr>
        <w:t>trases platums un novietojums;</w:t>
      </w:r>
    </w:p>
    <w:p w14:paraId="0D3064AD" w14:textId="3C1D89D2" w:rsidR="00FE5A9B" w:rsidRDefault="00FE5A9B" w:rsidP="006252F9">
      <w:pPr>
        <w:pStyle w:val="Default"/>
        <w:ind w:left="1440"/>
        <w:jc w:val="both"/>
        <w:rPr>
          <w:color w:val="auto"/>
        </w:rPr>
      </w:pPr>
      <w:r w:rsidRPr="00F02ED9">
        <w:rPr>
          <w:color w:val="auto"/>
        </w:rPr>
        <w:t>7.19.3. viensētu atjaunošanai,</w:t>
      </w:r>
      <w:r w:rsidR="00960A5D">
        <w:rPr>
          <w:color w:val="auto"/>
        </w:rPr>
        <w:t xml:space="preserve"> ja to atrašanās vieta </w:t>
      </w:r>
      <w:r w:rsidR="006252F9">
        <w:rPr>
          <w:color w:val="auto"/>
        </w:rPr>
        <w:t xml:space="preserve">ir pierādāma, pamatojoties uz </w:t>
      </w:r>
      <w:r w:rsidRPr="00F02ED9">
        <w:rPr>
          <w:color w:val="auto"/>
        </w:rPr>
        <w:t xml:space="preserve">arhīva izziņu, tajā skaitā </w:t>
      </w:r>
      <w:proofErr w:type="spellStart"/>
      <w:r w:rsidRPr="00F02ED9">
        <w:rPr>
          <w:color w:val="auto"/>
        </w:rPr>
        <w:t>pie</w:t>
      </w:r>
      <w:r w:rsidR="006252F9">
        <w:rPr>
          <w:color w:val="auto"/>
        </w:rPr>
        <w:t>vadceļu</w:t>
      </w:r>
      <w:proofErr w:type="spellEnd"/>
      <w:r w:rsidR="006252F9">
        <w:rPr>
          <w:color w:val="auto"/>
        </w:rPr>
        <w:t xml:space="preserve"> un inženierkomunikāciju </w:t>
      </w:r>
      <w:r w:rsidRPr="00F02ED9">
        <w:rPr>
          <w:color w:val="auto"/>
        </w:rPr>
        <w:t>izveidei;</w:t>
      </w:r>
    </w:p>
    <w:p w14:paraId="2B23996E" w14:textId="450C516A" w:rsidR="00DB309D" w:rsidRPr="00BF6FCE" w:rsidRDefault="00DB309D" w:rsidP="006252F9">
      <w:pPr>
        <w:pStyle w:val="Default"/>
        <w:numPr>
          <w:ilvl w:val="2"/>
          <w:numId w:val="3"/>
        </w:numPr>
        <w:ind w:left="1418" w:firstLine="21"/>
        <w:jc w:val="both"/>
        <w:rPr>
          <w:color w:val="auto"/>
        </w:rPr>
      </w:pPr>
      <w:r w:rsidRPr="00BF6FCE">
        <w:rPr>
          <w:color w:val="auto"/>
        </w:rPr>
        <w:t>palienes hidroloģiskā režīma atjaunošana</w:t>
      </w:r>
      <w:r w:rsidR="006252F9">
        <w:rPr>
          <w:color w:val="auto"/>
        </w:rPr>
        <w:t xml:space="preserve">s pasākumu veikšanai un biotopu </w:t>
      </w:r>
      <w:r w:rsidR="00CD781D" w:rsidRPr="00BF6FCE">
        <w:rPr>
          <w:color w:val="auto"/>
        </w:rPr>
        <w:t>atjaunošanas pasākumu veikšanai.</w:t>
      </w:r>
    </w:p>
    <w:p w14:paraId="14930C15" w14:textId="77777777" w:rsidR="00FE5A9B" w:rsidRDefault="00FE5A9B" w:rsidP="00FE5A9B">
      <w:pPr>
        <w:pStyle w:val="Default"/>
        <w:ind w:left="720" w:firstLine="720"/>
        <w:jc w:val="both"/>
        <w:rPr>
          <w:color w:val="auto"/>
        </w:rPr>
      </w:pPr>
    </w:p>
    <w:p w14:paraId="684333D2" w14:textId="77777777" w:rsidR="00FE5A9B" w:rsidRPr="00EE67B5" w:rsidRDefault="00FE5A9B" w:rsidP="00FE5A9B">
      <w:pPr>
        <w:pStyle w:val="Default"/>
        <w:jc w:val="both"/>
        <w:rPr>
          <w:color w:val="auto"/>
        </w:rPr>
      </w:pPr>
      <w:r w:rsidRPr="00EE67B5">
        <w:rPr>
          <w:color w:val="auto"/>
        </w:rPr>
        <w:t xml:space="preserve">8. Dabas parkā bez Dabas aizsardzības pārvaldes rakstiskas atļaujas aizliegts: </w:t>
      </w:r>
    </w:p>
    <w:p w14:paraId="167DB4A5" w14:textId="3BE65318" w:rsidR="00FE5A9B" w:rsidRPr="006252F9" w:rsidRDefault="00FE5A9B" w:rsidP="006252F9">
      <w:pPr>
        <w:pStyle w:val="Default"/>
        <w:ind w:left="709" w:firstLine="11"/>
        <w:jc w:val="both"/>
        <w:rPr>
          <w:strike/>
          <w:color w:val="auto"/>
          <w:spacing w:val="-2"/>
        </w:rPr>
      </w:pPr>
      <w:r w:rsidRPr="00EE67B5">
        <w:rPr>
          <w:color w:val="auto"/>
        </w:rPr>
        <w:t xml:space="preserve">8.1.rīkot </w:t>
      </w:r>
      <w:proofErr w:type="spellStart"/>
      <w:r w:rsidRPr="00EE67B5">
        <w:rPr>
          <w:color w:val="auto"/>
        </w:rPr>
        <w:t>autosacensības</w:t>
      </w:r>
      <w:proofErr w:type="spellEnd"/>
      <w:r w:rsidRPr="00EE67B5">
        <w:rPr>
          <w:color w:val="auto"/>
        </w:rPr>
        <w:t xml:space="preserve">, </w:t>
      </w:r>
      <w:proofErr w:type="spellStart"/>
      <w:r w:rsidRPr="00EE67B5">
        <w:rPr>
          <w:color w:val="auto"/>
        </w:rPr>
        <w:t>mo</w:t>
      </w:r>
      <w:proofErr w:type="spellEnd"/>
      <w:r w:rsidR="00A927A3">
        <w:rPr>
          <w:color w:val="auto"/>
        </w:rPr>
        <w:t xml:space="preserve"> </w:t>
      </w:r>
      <w:proofErr w:type="spellStart"/>
      <w:r w:rsidRPr="00EE67B5">
        <w:rPr>
          <w:color w:val="auto"/>
        </w:rPr>
        <w:t>tosacensības</w:t>
      </w:r>
      <w:proofErr w:type="spellEnd"/>
      <w:r w:rsidRPr="00EE67B5">
        <w:rPr>
          <w:color w:val="auto"/>
        </w:rPr>
        <w:t xml:space="preserve">, rallijus, treniņbraucienus, kā </w:t>
      </w:r>
      <w:r w:rsidRPr="00EE67B5">
        <w:rPr>
          <w:color w:val="auto"/>
          <w:spacing w:val="-2"/>
        </w:rPr>
        <w:t>arī</w:t>
      </w:r>
      <w:r w:rsidR="006252F9">
        <w:rPr>
          <w:strike/>
          <w:color w:val="auto"/>
          <w:spacing w:val="-2"/>
        </w:rPr>
        <w:t xml:space="preserve"> </w:t>
      </w:r>
      <w:proofErr w:type="spellStart"/>
      <w:r w:rsidRPr="00EE67B5">
        <w:rPr>
          <w:color w:val="auto"/>
          <w:spacing w:val="-2"/>
        </w:rPr>
        <w:t>ūdensmotosporta</w:t>
      </w:r>
      <w:proofErr w:type="spellEnd"/>
      <w:r w:rsidRPr="00EE67B5">
        <w:rPr>
          <w:color w:val="auto"/>
          <w:spacing w:val="-2"/>
        </w:rPr>
        <w:t xml:space="preserve"> un </w:t>
      </w:r>
      <w:proofErr w:type="spellStart"/>
      <w:r w:rsidRPr="00EE67B5">
        <w:rPr>
          <w:color w:val="auto"/>
          <w:spacing w:val="-2"/>
        </w:rPr>
        <w:t>ūdensslēpošanas</w:t>
      </w:r>
      <w:proofErr w:type="spellEnd"/>
      <w:r w:rsidRPr="00EE67B5">
        <w:rPr>
          <w:color w:val="auto"/>
          <w:spacing w:val="-2"/>
        </w:rPr>
        <w:t xml:space="preserve"> sacensības un izmēģinājuma braucienus</w:t>
      </w:r>
      <w:r>
        <w:rPr>
          <w:color w:val="auto"/>
          <w:spacing w:val="-2"/>
        </w:rPr>
        <w:t>;</w:t>
      </w:r>
    </w:p>
    <w:p w14:paraId="6F87DD1A" w14:textId="77777777" w:rsidR="00FE5A9B" w:rsidRPr="00EE67B5" w:rsidRDefault="00FE5A9B" w:rsidP="00FE5A9B">
      <w:pPr>
        <w:pStyle w:val="Default"/>
        <w:ind w:firstLine="720"/>
        <w:jc w:val="both"/>
        <w:rPr>
          <w:color w:val="auto"/>
        </w:rPr>
      </w:pPr>
      <w:r w:rsidRPr="00EE67B5">
        <w:rPr>
          <w:color w:val="auto"/>
        </w:rPr>
        <w:t>8.2. ierīkot publiski pieejamus dabas tūrisma un izziņas infrastruktūras objektus;</w:t>
      </w:r>
    </w:p>
    <w:p w14:paraId="35D17FFB" w14:textId="56A34AD3" w:rsidR="00FE5A9B" w:rsidRPr="00EE67B5" w:rsidRDefault="00FE5A9B" w:rsidP="006252F9">
      <w:pPr>
        <w:ind w:left="709" w:firstLine="11"/>
        <w:jc w:val="both"/>
      </w:pPr>
      <w:r w:rsidRPr="00EE67B5">
        <w:t>8</w:t>
      </w:r>
      <w:r w:rsidRPr="00EE67B5">
        <w:rPr>
          <w:bCs/>
        </w:rPr>
        <w:t>.3. </w:t>
      </w:r>
      <w:r w:rsidRPr="00EE67B5">
        <w:t xml:space="preserve">veikt inženierbūvju, tai skaitā ceļu, atjaunošanu un </w:t>
      </w:r>
      <w:r w:rsidR="006252F9">
        <w:t xml:space="preserve">pārbūvi, ja tiek mainīts trases </w:t>
      </w:r>
      <w:r w:rsidRPr="00EE67B5">
        <w:t>platums un novietojums;</w:t>
      </w:r>
    </w:p>
    <w:p w14:paraId="3D20607B" w14:textId="0D1A83E3" w:rsidR="00FE5A9B" w:rsidRPr="006252F9" w:rsidRDefault="00FE5A9B" w:rsidP="006252F9">
      <w:pPr>
        <w:pStyle w:val="Default"/>
        <w:ind w:left="709" w:firstLine="11"/>
        <w:jc w:val="both"/>
        <w:rPr>
          <w:color w:val="auto"/>
        </w:rPr>
      </w:pPr>
      <w:r w:rsidRPr="00EE67B5">
        <w:rPr>
          <w:color w:val="auto"/>
        </w:rPr>
        <w:t xml:space="preserve">8.4. būvēt hidrotehniskas </w:t>
      </w:r>
      <w:r w:rsidRPr="00F02ED9">
        <w:rPr>
          <w:color w:val="auto"/>
        </w:rPr>
        <w:t>būves un ierīkot meliorācijas sistēmas, veikt</w:t>
      </w:r>
      <w:r w:rsidR="006252F9">
        <w:rPr>
          <w:color w:val="auto"/>
        </w:rPr>
        <w:t xml:space="preserve"> to pārbūvi, </w:t>
      </w:r>
      <w:r w:rsidRPr="00F02ED9">
        <w:rPr>
          <w:color w:val="auto"/>
        </w:rPr>
        <w:t xml:space="preserve">atjaunošanu un uzturēšanu (arī grāvju tīrīšanu un to </w:t>
      </w:r>
      <w:r w:rsidR="006252F9">
        <w:rPr>
          <w:color w:val="auto"/>
        </w:rPr>
        <w:t xml:space="preserve">krastu kopšanu pārsniedzot dabā </w:t>
      </w:r>
      <w:r w:rsidRPr="00F02ED9">
        <w:rPr>
          <w:color w:val="auto"/>
        </w:rPr>
        <w:t>esošo grāvja ai</w:t>
      </w:r>
      <w:r>
        <w:rPr>
          <w:color w:val="auto"/>
        </w:rPr>
        <w:t xml:space="preserve">zsērējuma, sanesu dziļumu, kas </w:t>
      </w:r>
      <w:r w:rsidRPr="00F02ED9">
        <w:rPr>
          <w:color w:val="auto"/>
        </w:rPr>
        <w:t>dziļ</w:t>
      </w:r>
      <w:r w:rsidR="006252F9">
        <w:rPr>
          <w:color w:val="auto"/>
        </w:rPr>
        <w:t xml:space="preserve">āks par 50 cm, izņemot caurteku </w:t>
      </w:r>
      <w:r w:rsidRPr="00F02ED9">
        <w:rPr>
          <w:color w:val="auto"/>
        </w:rPr>
        <w:t xml:space="preserve">būvi un atjaunošanu, kas </w:t>
      </w:r>
      <w:r w:rsidRPr="00F02ED9">
        <w:rPr>
          <w:color w:val="auto"/>
          <w:spacing w:val="-2"/>
        </w:rPr>
        <w:t>nepieciešamas</w:t>
      </w:r>
      <w:r w:rsidRPr="00F02ED9">
        <w:rPr>
          <w:color w:val="auto"/>
        </w:rPr>
        <w:t xml:space="preserve"> ceļu uzturēšanas vajadzībām un lai no</w:t>
      </w:r>
      <w:r w:rsidR="006252F9">
        <w:rPr>
          <w:color w:val="auto"/>
        </w:rPr>
        <w:t xml:space="preserve">vērstu </w:t>
      </w:r>
      <w:r w:rsidRPr="00F02ED9">
        <w:rPr>
          <w:color w:val="auto"/>
        </w:rPr>
        <w:t>teritoriju applūšanu ārpus dabas</w:t>
      </w:r>
      <w:r w:rsidRPr="00EE67B5">
        <w:rPr>
          <w:color w:val="auto"/>
        </w:rPr>
        <w:t xml:space="preserve"> parka vai līdz šim neapplūdušu teritorij</w:t>
      </w:r>
      <w:r w:rsidR="006252F9">
        <w:rPr>
          <w:color w:val="auto"/>
        </w:rPr>
        <w:t xml:space="preserve">u applūšanu </w:t>
      </w:r>
      <w:r>
        <w:rPr>
          <w:color w:val="auto"/>
        </w:rPr>
        <w:t xml:space="preserve">dabas parkā, kā arī, lai nodrošinātu </w:t>
      </w:r>
      <w:r w:rsidRPr="00EE67B5">
        <w:rPr>
          <w:bCs/>
          <w:color w:val="auto"/>
        </w:rPr>
        <w:t>ekosistēmu, īpaši aizsargājamo sugu dzīvotņ</w:t>
      </w:r>
      <w:r>
        <w:rPr>
          <w:bCs/>
          <w:color w:val="auto"/>
        </w:rPr>
        <w:t>u un īpaši aizsargājamo biotopu</w:t>
      </w:r>
      <w:r>
        <w:rPr>
          <w:color w:val="auto"/>
        </w:rPr>
        <w:t xml:space="preserve"> </w:t>
      </w:r>
      <w:r w:rsidRPr="00EE67B5">
        <w:rPr>
          <w:bCs/>
          <w:color w:val="auto"/>
        </w:rPr>
        <w:t>aizsardzībai, saglabāšanai vai atjaunošanai nepieciešamo pasākumu īstenošanu</w:t>
      </w:r>
      <w:r>
        <w:rPr>
          <w:bCs/>
          <w:color w:val="auto"/>
        </w:rPr>
        <w:t xml:space="preserve">. </w:t>
      </w:r>
    </w:p>
    <w:p w14:paraId="1E222E42" w14:textId="77777777" w:rsidR="00FE5A9B" w:rsidRPr="00F02ED9" w:rsidRDefault="00FE5A9B" w:rsidP="00FE5A9B">
      <w:pPr>
        <w:pStyle w:val="Default"/>
        <w:ind w:left="720"/>
        <w:jc w:val="both"/>
        <w:rPr>
          <w:color w:val="auto"/>
        </w:rPr>
      </w:pPr>
    </w:p>
    <w:p w14:paraId="2055546C" w14:textId="481EA852" w:rsidR="00FE5A9B" w:rsidRDefault="00FE5A9B" w:rsidP="00FE5A9B">
      <w:pPr>
        <w:jc w:val="both"/>
      </w:pPr>
      <w:r w:rsidRPr="00EE67B5">
        <w:t>9. Zemes vienību sadalīšana atļauta tikai gadījumos, ja katras atsevišķās zemes vienības platība pēc sadalīšanas nav mazāka par 10 hektāriem, šis</w:t>
      </w:r>
      <w:r w:rsidRPr="00DC78B6">
        <w:t xml:space="preserve">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w:t>
      </w:r>
      <w:r w:rsidR="00AE25F0">
        <w:t>.</w:t>
      </w:r>
    </w:p>
    <w:p w14:paraId="049480CA" w14:textId="77777777" w:rsidR="00FE5A9B" w:rsidRPr="00EE67B5" w:rsidRDefault="00FE5A9B" w:rsidP="00FE5A9B">
      <w:pPr>
        <w:jc w:val="both"/>
      </w:pPr>
    </w:p>
    <w:p w14:paraId="501D78C8" w14:textId="77777777" w:rsidR="00FE5A9B" w:rsidRPr="00EE67B5" w:rsidRDefault="00FE5A9B" w:rsidP="00FE5A9B">
      <w:pPr>
        <w:jc w:val="both"/>
      </w:pPr>
      <w:r w:rsidRPr="00EE67B5">
        <w:rPr>
          <w:bCs/>
        </w:rPr>
        <w:t>10. Meža zemēs aizliegts:</w:t>
      </w:r>
    </w:p>
    <w:p w14:paraId="15AF81BA" w14:textId="77777777" w:rsidR="00FE5A9B" w:rsidRPr="00EE67B5" w:rsidRDefault="00FE5A9B" w:rsidP="00FE5A9B">
      <w:pPr>
        <w:ind w:firstLine="720"/>
        <w:jc w:val="both"/>
      </w:pPr>
      <w:r w:rsidRPr="00EE67B5">
        <w:rPr>
          <w:bCs/>
        </w:rPr>
        <w:t>10.1. veikt mežsaimniecisko darbību no 15.marta līdz 31.jūlijam, izņemot:</w:t>
      </w:r>
    </w:p>
    <w:p w14:paraId="091073B9" w14:textId="77777777" w:rsidR="00FE5A9B" w:rsidRPr="00EE67B5" w:rsidRDefault="00FE5A9B" w:rsidP="00FE5A9B">
      <w:pPr>
        <w:ind w:left="720" w:firstLine="720"/>
        <w:jc w:val="both"/>
      </w:pPr>
      <w:r w:rsidRPr="00EE67B5">
        <w:rPr>
          <w:bCs/>
        </w:rPr>
        <w:t>10.1.1. meža ugunsdrošības un ugunsdzēsības pasākumus;</w:t>
      </w:r>
    </w:p>
    <w:p w14:paraId="06E3A6F1" w14:textId="46AEA255" w:rsidR="00FE5A9B" w:rsidRPr="006252F9" w:rsidRDefault="00FE5A9B" w:rsidP="006252F9">
      <w:pPr>
        <w:ind w:left="1418" w:firstLine="22"/>
        <w:jc w:val="both"/>
        <w:rPr>
          <w:bCs/>
        </w:rPr>
      </w:pPr>
      <w:r w:rsidRPr="00EE67B5">
        <w:rPr>
          <w:bCs/>
        </w:rPr>
        <w:t>10.1.2. bīstamo koku (koki, kas apdraud cilvēku dzīvību un veselību, tuv</w:t>
      </w:r>
      <w:r w:rsidR="006252F9">
        <w:rPr>
          <w:bCs/>
        </w:rPr>
        <w:t xml:space="preserve">umā </w:t>
      </w:r>
      <w:r w:rsidRPr="00EE67B5">
        <w:rPr>
          <w:bCs/>
        </w:rPr>
        <w:t>esošās ēkas vai infrastruktūras objektus) ciršanu un novākšanu;</w:t>
      </w:r>
    </w:p>
    <w:p w14:paraId="668825C5" w14:textId="77777777" w:rsidR="00FE5A9B" w:rsidRPr="00EE67B5" w:rsidRDefault="00FE5A9B" w:rsidP="00FE5A9B">
      <w:pPr>
        <w:ind w:left="720" w:firstLine="720"/>
        <w:jc w:val="both"/>
      </w:pPr>
      <w:r w:rsidRPr="00EE67B5">
        <w:rPr>
          <w:bCs/>
        </w:rPr>
        <w:t>10.1.3. meža atjaunošanu ar rokas darbarīkiem bez motora;</w:t>
      </w:r>
    </w:p>
    <w:p w14:paraId="63974E87" w14:textId="1E4A3520" w:rsidR="00FE5A9B" w:rsidRPr="006252F9" w:rsidRDefault="00FE5A9B" w:rsidP="006252F9">
      <w:pPr>
        <w:tabs>
          <w:tab w:val="right" w:pos="9071"/>
        </w:tabs>
        <w:ind w:left="1418" w:firstLine="22"/>
        <w:jc w:val="both"/>
        <w:rPr>
          <w:bCs/>
        </w:rPr>
      </w:pPr>
      <w:r w:rsidRPr="00EE67B5">
        <w:rPr>
          <w:bCs/>
        </w:rPr>
        <w:t>10.1.4. jaunaudžu kopšanu, kur vidējais aug</w:t>
      </w:r>
      <w:r w:rsidR="006252F9">
        <w:rPr>
          <w:bCs/>
        </w:rPr>
        <w:t xml:space="preserve">stums skuju kokiem ir līdz 0,7 </w:t>
      </w:r>
      <w:r w:rsidRPr="00EE67B5">
        <w:rPr>
          <w:bCs/>
        </w:rPr>
        <w:t>metriem, bet lapu kokiem – līdz vienam metram;</w:t>
      </w:r>
    </w:p>
    <w:p w14:paraId="40424DD5" w14:textId="455A09A1" w:rsidR="00FE5A9B" w:rsidRPr="006252F9" w:rsidRDefault="00FE5A9B" w:rsidP="006252F9">
      <w:pPr>
        <w:ind w:left="1418" w:firstLine="22"/>
        <w:jc w:val="both"/>
        <w:rPr>
          <w:bCs/>
        </w:rPr>
      </w:pPr>
      <w:r w:rsidRPr="00EE67B5">
        <w:rPr>
          <w:bCs/>
        </w:rPr>
        <w:t>10.1.5. kokmateriālu izvešanu augsnes sasa</w:t>
      </w:r>
      <w:r w:rsidR="006252F9">
        <w:rPr>
          <w:bCs/>
        </w:rPr>
        <w:t xml:space="preserve">luma apstākļos, ja tas negatīvi </w:t>
      </w:r>
      <w:r w:rsidRPr="00EE67B5">
        <w:rPr>
          <w:bCs/>
        </w:rPr>
        <w:t>neietekmē putnu ligzdošanu un ir saņem</w:t>
      </w:r>
      <w:r w:rsidR="006252F9">
        <w:rPr>
          <w:bCs/>
        </w:rPr>
        <w:t xml:space="preserve">ta Dabas aizsardzības pārvaldes rakstiska atļauja. </w:t>
      </w:r>
      <w:r w:rsidRPr="00EE67B5">
        <w:rPr>
          <w:bCs/>
        </w:rPr>
        <w:t>Dabas aizsardzības pārvald</w:t>
      </w:r>
      <w:r w:rsidR="006252F9">
        <w:rPr>
          <w:bCs/>
        </w:rPr>
        <w:t xml:space="preserve">e atļauju izsniedz 10 darbdienu </w:t>
      </w:r>
      <w:r w:rsidRPr="00EE67B5">
        <w:rPr>
          <w:bCs/>
        </w:rPr>
        <w:t>laikā;</w:t>
      </w:r>
    </w:p>
    <w:p w14:paraId="4AB0AD0F" w14:textId="77777777" w:rsidR="00FE5A9B" w:rsidRPr="00EE67B5" w:rsidRDefault="00FE5A9B" w:rsidP="00FE5A9B">
      <w:pPr>
        <w:ind w:firstLine="720"/>
        <w:jc w:val="both"/>
      </w:pPr>
      <w:r w:rsidRPr="00EE67B5">
        <w:rPr>
          <w:bCs/>
        </w:rPr>
        <w:t xml:space="preserve">10.2. cirst kokus kailcirtē un </w:t>
      </w:r>
      <w:proofErr w:type="spellStart"/>
      <w:r>
        <w:rPr>
          <w:bCs/>
        </w:rPr>
        <w:t>r</w:t>
      </w:r>
      <w:r w:rsidRPr="00EE67B5">
        <w:rPr>
          <w:bCs/>
        </w:rPr>
        <w:t>ekonstruktīvajā</w:t>
      </w:r>
      <w:proofErr w:type="spellEnd"/>
      <w:r w:rsidRPr="00EE67B5">
        <w:rPr>
          <w:bCs/>
        </w:rPr>
        <w:t xml:space="preserve"> cirtē;</w:t>
      </w:r>
    </w:p>
    <w:p w14:paraId="55D485E1" w14:textId="49D89F53" w:rsidR="00FE5A9B" w:rsidRPr="006A06A7" w:rsidRDefault="00FE5A9B" w:rsidP="006252F9">
      <w:pPr>
        <w:ind w:left="709" w:firstLine="11"/>
        <w:jc w:val="both"/>
        <w:rPr>
          <w:bCs/>
        </w:rPr>
      </w:pPr>
      <w:r w:rsidRPr="00EE67B5">
        <w:rPr>
          <w:bCs/>
        </w:rPr>
        <w:lastRenderedPageBreak/>
        <w:t>10.3</w:t>
      </w:r>
      <w:r w:rsidRPr="006A06A7">
        <w:rPr>
          <w:bCs/>
        </w:rPr>
        <w:t xml:space="preserve">. </w:t>
      </w:r>
      <w:r w:rsidRPr="006A06A7">
        <w:t>veikt galveno (izlases) cirti īpaši aizsargājamo meža biotopu platībās</w:t>
      </w:r>
      <w:r>
        <w:t xml:space="preserve"> (20</w:t>
      </w:r>
      <w:r w:rsidRPr="006A06A7">
        <w:t>,</w:t>
      </w:r>
      <w:r>
        <w:t>15</w:t>
      </w:r>
      <w:r w:rsidRPr="006A06A7">
        <w:t xml:space="preserve"> ha)</w:t>
      </w:r>
      <w:r w:rsidR="006252F9">
        <w:rPr>
          <w:bCs/>
        </w:rPr>
        <w:t xml:space="preserve">, </w:t>
      </w:r>
      <w:r w:rsidRPr="006A06A7">
        <w:rPr>
          <w:bCs/>
        </w:rPr>
        <w:t xml:space="preserve">kas reģistrētas Dabas datu pārvaldības sistēmā kā īpaši aizsargājami meža biotopi; </w:t>
      </w:r>
    </w:p>
    <w:p w14:paraId="6C477AEA" w14:textId="79C12DD3" w:rsidR="00FE5A9B" w:rsidRPr="006A06A7" w:rsidRDefault="00FE5A9B" w:rsidP="006252F9">
      <w:pPr>
        <w:ind w:left="709" w:firstLine="11"/>
        <w:jc w:val="both"/>
        <w:rPr>
          <w:bCs/>
        </w:rPr>
      </w:pPr>
      <w:r w:rsidRPr="006A06A7">
        <w:rPr>
          <w:bCs/>
        </w:rPr>
        <w:t xml:space="preserve">10.4.ārpus reģistrēto īpaši aizsargājamo meža biotopu platībām, </w:t>
      </w:r>
      <w:r w:rsidR="006252F9">
        <w:rPr>
          <w:bCs/>
        </w:rPr>
        <w:t xml:space="preserve">veicot koku ciršanu </w:t>
      </w:r>
      <w:r w:rsidRPr="006A06A7">
        <w:rPr>
          <w:bCs/>
        </w:rPr>
        <w:t>galvenajā cirtē:</w:t>
      </w:r>
    </w:p>
    <w:p w14:paraId="6B2B386B" w14:textId="187AA7D3" w:rsidR="00FE5A9B" w:rsidRPr="00EE67B5" w:rsidRDefault="00FE5A9B" w:rsidP="006252F9">
      <w:pPr>
        <w:ind w:left="1418" w:firstLine="22"/>
        <w:rPr>
          <w:bCs/>
        </w:rPr>
      </w:pPr>
      <w:r w:rsidRPr="006A06A7">
        <w:rPr>
          <w:bCs/>
        </w:rPr>
        <w:t>10.</w:t>
      </w:r>
      <w:r w:rsidRPr="00EE67B5">
        <w:rPr>
          <w:bCs/>
        </w:rPr>
        <w:t>4.1. samazināt mežaudzes pirmā stāva biezību zem 0</w:t>
      </w:r>
      <w:r>
        <w:rPr>
          <w:bCs/>
        </w:rPr>
        <w:t>,</w:t>
      </w:r>
      <w:r w:rsidR="006252F9">
        <w:rPr>
          <w:bCs/>
        </w:rPr>
        <w:t xml:space="preserve">4, neskaitot stāvošus </w:t>
      </w:r>
      <w:r w:rsidRPr="00EE67B5">
        <w:rPr>
          <w:bCs/>
        </w:rPr>
        <w:t>sausus kokus;</w:t>
      </w:r>
    </w:p>
    <w:p w14:paraId="7420407A" w14:textId="77777777" w:rsidR="00FE5A9B" w:rsidRPr="00EE67B5" w:rsidRDefault="00FE5A9B" w:rsidP="00FE5A9B">
      <w:pPr>
        <w:ind w:left="720" w:firstLine="720"/>
        <w:rPr>
          <w:bCs/>
        </w:rPr>
      </w:pPr>
      <w:r w:rsidRPr="00EE67B5">
        <w:rPr>
          <w:bCs/>
        </w:rPr>
        <w:t>10.4.2. veidot mežaudzē par 0,1 hektāru lielākus atvērumus;</w:t>
      </w:r>
    </w:p>
    <w:p w14:paraId="14567FD5" w14:textId="77777777" w:rsidR="00FE5A9B" w:rsidRPr="00EE67B5" w:rsidRDefault="00FE5A9B" w:rsidP="00FE5A9B">
      <w:pPr>
        <w:spacing w:after="200" w:line="276" w:lineRule="auto"/>
        <w:ind w:firstLine="720"/>
        <w:rPr>
          <w:bCs/>
        </w:rPr>
      </w:pPr>
      <w:r w:rsidRPr="00EE67B5">
        <w:rPr>
          <w:bCs/>
        </w:rPr>
        <w:t>10.5. iegūt sūnas un ķērpjus, bojājot vai iznīcinot zemsedzi.</w:t>
      </w:r>
    </w:p>
    <w:p w14:paraId="5572DD6D" w14:textId="77777777" w:rsidR="00FE5A9B" w:rsidRPr="00EE67B5" w:rsidRDefault="00FE5A9B" w:rsidP="006252F9">
      <w:pPr>
        <w:spacing w:after="200"/>
        <w:jc w:val="both"/>
        <w:rPr>
          <w:bCs/>
        </w:rPr>
      </w:pPr>
      <w:r w:rsidRPr="00EE67B5">
        <w:rPr>
          <w:bCs/>
        </w:rPr>
        <w:t>11.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32A590A4" w14:textId="77777777" w:rsidR="00FE5A9B" w:rsidRPr="00EE67B5" w:rsidRDefault="00FE5A9B" w:rsidP="006252F9">
      <w:pPr>
        <w:spacing w:after="200"/>
        <w:jc w:val="both"/>
        <w:rPr>
          <w:bCs/>
        </w:rPr>
      </w:pPr>
      <w:r w:rsidRPr="00EE67B5">
        <w:rPr>
          <w:bCs/>
        </w:rPr>
        <w:t>12. Galvenajā un kopšanas cirtē saglabā vismaz 15 dzīvotspējīgus vecākos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14AAA897" w14:textId="77777777" w:rsidR="00FE5A9B" w:rsidRPr="00EE67B5" w:rsidRDefault="00FE5A9B" w:rsidP="006252F9">
      <w:pPr>
        <w:spacing w:after="200"/>
        <w:jc w:val="both"/>
        <w:rPr>
          <w:bCs/>
        </w:rPr>
      </w:pPr>
      <w:r w:rsidRPr="00EE67B5">
        <w:rPr>
          <w:bCs/>
        </w:rPr>
        <w:t>13. Sausos kokus un kritalas šo noteikumu 29.punktā minētajā apjomā, kā arī nocirstos bīstamos kokus un nocirsto koku celmus atstāj mežaudzē, lai nodrošinātu trūdošo (atmirušo) koksni kā dzīvesvietu meža ekosistēmā svarīgām sugām.</w:t>
      </w:r>
    </w:p>
    <w:p w14:paraId="7212677E" w14:textId="77777777" w:rsidR="00FE5A9B" w:rsidRPr="00F02ED9" w:rsidRDefault="00FE5A9B" w:rsidP="006252F9">
      <w:pPr>
        <w:spacing w:after="200"/>
        <w:jc w:val="both"/>
        <w:rPr>
          <w:bCs/>
        </w:rPr>
      </w:pPr>
      <w:r w:rsidRPr="00EE67B5">
        <w:rPr>
          <w:bCs/>
        </w:rPr>
        <w:t xml:space="preserve">14. Uz mežaudzēm, kurās </w:t>
      </w:r>
      <w:proofErr w:type="spellStart"/>
      <w:r w:rsidRPr="00EE67B5">
        <w:rPr>
          <w:bCs/>
        </w:rPr>
        <w:t>vējgāzes</w:t>
      </w:r>
      <w:proofErr w:type="spellEnd"/>
      <w:r w:rsidRPr="00EE67B5">
        <w:rPr>
          <w:bCs/>
        </w:rPr>
        <w:t xml:space="preserve">, </w:t>
      </w:r>
      <w:proofErr w:type="spellStart"/>
      <w:r w:rsidRPr="00EE67B5">
        <w:rPr>
          <w:bCs/>
        </w:rPr>
        <w:t>vējlauzes</w:t>
      </w:r>
      <w:proofErr w:type="spellEnd"/>
      <w:r w:rsidRPr="00EE67B5">
        <w:rPr>
          <w:bCs/>
        </w:rPr>
        <w:t xml:space="preserve">, slimību infekcijas vai kaitēkļu invāzijas rezultātā mežaudzes </w:t>
      </w:r>
      <w:proofErr w:type="spellStart"/>
      <w:r w:rsidRPr="00EE67B5">
        <w:rPr>
          <w:bCs/>
        </w:rPr>
        <w:t>šķērslaukums</w:t>
      </w:r>
      <w:proofErr w:type="spellEnd"/>
      <w:r w:rsidRPr="00EE67B5">
        <w:rPr>
          <w:bCs/>
        </w:rPr>
        <w:t xml:space="preserve"> kļuvis mazāks par kritisko </w:t>
      </w:r>
      <w:proofErr w:type="spellStart"/>
      <w:r w:rsidRPr="00EE67B5">
        <w:rPr>
          <w:bCs/>
        </w:rPr>
        <w:t>šķērslaukumu</w:t>
      </w:r>
      <w:proofErr w:type="spellEnd"/>
      <w:r w:rsidRPr="00EE67B5">
        <w:rPr>
          <w:bCs/>
        </w:rPr>
        <w:t xml:space="preserve"> un vēja gāztie, bojātie, sausie stāvošie koki un kritalas netiek izvākti, neattiecina meža atjaunošanas un jaunaudžu kopšanas prasības.</w:t>
      </w:r>
    </w:p>
    <w:p w14:paraId="47194748" w14:textId="77777777" w:rsidR="00FE5A9B" w:rsidRPr="00EE67B5" w:rsidRDefault="00FE5A9B" w:rsidP="00FE5A9B">
      <w:pPr>
        <w:pStyle w:val="Default"/>
        <w:jc w:val="center"/>
        <w:rPr>
          <w:b/>
          <w:bCs/>
          <w:color w:val="auto"/>
        </w:rPr>
      </w:pPr>
      <w:r w:rsidRPr="00EE67B5">
        <w:rPr>
          <w:b/>
          <w:bCs/>
          <w:color w:val="auto"/>
        </w:rPr>
        <w:t>III. Dabas pieminekļi</w:t>
      </w:r>
    </w:p>
    <w:p w14:paraId="2FD06E66" w14:textId="77777777" w:rsidR="00FE5A9B" w:rsidRDefault="00FE5A9B" w:rsidP="00FE5A9B">
      <w:pPr>
        <w:jc w:val="both"/>
      </w:pPr>
    </w:p>
    <w:p w14:paraId="6A27FF57" w14:textId="5A72059F" w:rsidR="00FE5A9B" w:rsidRPr="00EE67B5" w:rsidRDefault="00FE5A9B" w:rsidP="006252F9">
      <w:pPr>
        <w:spacing w:after="200"/>
        <w:jc w:val="both"/>
      </w:pPr>
      <w:r w:rsidRPr="00EE67B5">
        <w:t>15. Dabas parkā esošie dabas pieminekļi – aizsargājamie koki – ir vietējo un citzemju sugu dižkoki (koki, kuru apkārtmērs 1,3 metru augstumā virs koka sakņu kakla vai augstu</w:t>
      </w:r>
      <w:r w:rsidR="00D97823">
        <w:t>ms nav mazāks par šo noteikumu 2</w:t>
      </w:r>
      <w:r w:rsidRPr="00EE67B5">
        <w:t>. pielikumā minētajiem izmēriem, tai skaitā sausi koki un koku stumbeņi) un teritorija ap kokiem vainagu projekcijas platībā, kā arī 10 metru platā joslā no tās (mērot no aizsargājamā koka vainaga projekcijas ārējās malas).</w:t>
      </w:r>
    </w:p>
    <w:p w14:paraId="71C11CF5" w14:textId="096997B5" w:rsidR="00FE5A9B" w:rsidRPr="00EE67B5" w:rsidRDefault="00FE5A9B" w:rsidP="006252F9">
      <w:pPr>
        <w:spacing w:after="200"/>
        <w:jc w:val="both"/>
      </w:pPr>
      <w:r w:rsidRPr="00EE67B5">
        <w:t>16. Dabas pieminekļa teritorijā aizliegts veikt darbības, kuru dēļ tiek bojāts vai iznīcināts dabas piemineklis vai mazināta tā dabiskā estētiskā, ekoloģiskā un kultūrvēstu</w:t>
      </w:r>
      <w:r w:rsidR="006252F9">
        <w:t>riskā vērtība.</w:t>
      </w:r>
    </w:p>
    <w:p w14:paraId="1880CAEF" w14:textId="77777777" w:rsidR="00FE5A9B" w:rsidRPr="00EE67B5" w:rsidRDefault="00FE5A9B" w:rsidP="00FE5A9B">
      <w:pPr>
        <w:pStyle w:val="Default"/>
        <w:jc w:val="both"/>
        <w:rPr>
          <w:color w:val="auto"/>
        </w:rPr>
      </w:pPr>
      <w:r w:rsidRPr="00EE67B5">
        <w:rPr>
          <w:color w:val="auto"/>
        </w:rPr>
        <w:t>17. Aizsargājamā koka teritorijā aizliegts:</w:t>
      </w:r>
    </w:p>
    <w:p w14:paraId="3734EDC9" w14:textId="3D559527" w:rsidR="00FE5A9B" w:rsidRPr="00EE67B5" w:rsidRDefault="00FE5A9B" w:rsidP="00025D04">
      <w:pPr>
        <w:pStyle w:val="Default"/>
        <w:ind w:left="709" w:firstLine="11"/>
        <w:jc w:val="both"/>
        <w:rPr>
          <w:color w:val="auto"/>
        </w:rPr>
      </w:pPr>
      <w:r w:rsidRPr="00EE67B5">
        <w:rPr>
          <w:color w:val="auto"/>
        </w:rPr>
        <w:t>17.1. veikt darbības, kas var negatīvi ietekmēt aizsa</w:t>
      </w:r>
      <w:r w:rsidR="00025D04">
        <w:rPr>
          <w:color w:val="auto"/>
        </w:rPr>
        <w:t xml:space="preserve">rgājamā koka augšanu un dabisko </w:t>
      </w:r>
      <w:r w:rsidRPr="00EE67B5">
        <w:rPr>
          <w:color w:val="auto"/>
        </w:rPr>
        <w:t xml:space="preserve">attīstību; </w:t>
      </w:r>
    </w:p>
    <w:p w14:paraId="15D3DC9E" w14:textId="3895899F" w:rsidR="00FE5A9B" w:rsidRPr="00EE67B5" w:rsidRDefault="00FE5A9B" w:rsidP="00025D04">
      <w:pPr>
        <w:pStyle w:val="Default"/>
        <w:ind w:left="709" w:firstLine="11"/>
        <w:jc w:val="both"/>
        <w:rPr>
          <w:color w:val="auto"/>
        </w:rPr>
      </w:pPr>
      <w:r w:rsidRPr="00EE67B5">
        <w:rPr>
          <w:color w:val="auto"/>
        </w:rPr>
        <w:t>17.2. novietot lietas (piemēram, būvmateriālus vai mal</w:t>
      </w:r>
      <w:r w:rsidR="00025D04">
        <w:rPr>
          <w:color w:val="auto"/>
        </w:rPr>
        <w:t xml:space="preserve">ku), kas aizsedz skatu uz koku, </w:t>
      </w:r>
      <w:r w:rsidRPr="00EE67B5">
        <w:rPr>
          <w:color w:val="auto"/>
        </w:rPr>
        <w:t xml:space="preserve">ierobežo piekļuvi tam vai mazina tā estētisko vērtību; </w:t>
      </w:r>
    </w:p>
    <w:p w14:paraId="7BC362C0" w14:textId="77777777" w:rsidR="00FE5A9B" w:rsidRPr="00EE67B5" w:rsidRDefault="00FE5A9B" w:rsidP="00FE5A9B">
      <w:pPr>
        <w:pStyle w:val="Default"/>
        <w:ind w:firstLine="720"/>
        <w:jc w:val="both"/>
        <w:rPr>
          <w:color w:val="auto"/>
        </w:rPr>
      </w:pPr>
      <w:r w:rsidRPr="00EE67B5">
        <w:rPr>
          <w:color w:val="auto"/>
        </w:rPr>
        <w:t xml:space="preserve">17.3. mainīt vides apstākļus – ūdens režīmu un koka barošanās režīmu; </w:t>
      </w:r>
    </w:p>
    <w:p w14:paraId="11B05949" w14:textId="77777777" w:rsidR="00FE5A9B" w:rsidRPr="00EE67B5" w:rsidRDefault="00FE5A9B" w:rsidP="00FE5A9B">
      <w:pPr>
        <w:pStyle w:val="Default"/>
        <w:ind w:firstLine="720"/>
        <w:jc w:val="both"/>
        <w:rPr>
          <w:color w:val="auto"/>
        </w:rPr>
      </w:pPr>
      <w:r w:rsidRPr="00EE67B5">
        <w:rPr>
          <w:color w:val="auto"/>
        </w:rPr>
        <w:t>17.4. iznīcināt vai būtiski mainīt dabisko zemsedzi.</w:t>
      </w:r>
    </w:p>
    <w:p w14:paraId="355E10F9" w14:textId="77777777" w:rsidR="00FE5A9B" w:rsidRDefault="00FE5A9B" w:rsidP="00FE5A9B">
      <w:pPr>
        <w:pStyle w:val="Default"/>
        <w:jc w:val="both"/>
        <w:rPr>
          <w:color w:val="auto"/>
        </w:rPr>
      </w:pPr>
    </w:p>
    <w:p w14:paraId="74BDF6EC" w14:textId="77777777" w:rsidR="00FE5A9B" w:rsidRPr="00EE67B5" w:rsidRDefault="00FE5A9B" w:rsidP="00FE5A9B">
      <w:pPr>
        <w:pStyle w:val="Default"/>
        <w:jc w:val="both"/>
        <w:rPr>
          <w:bCs/>
          <w:color w:val="auto"/>
        </w:rPr>
      </w:pPr>
      <w:r w:rsidRPr="00EE67B5">
        <w:rPr>
          <w:color w:val="auto"/>
        </w:rPr>
        <w:t>18. </w:t>
      </w:r>
      <w:r w:rsidRPr="00EE67B5">
        <w:rPr>
          <w:bCs/>
          <w:color w:val="auto"/>
        </w:rPr>
        <w:t>Ja aizsargājamo koku nomāc vai apēno jaunāki koki un krūmi, saskaņā ar normatīvajiem aktiem, kas regulē koku ciršanu meža zemēs vai ārpus tām, atļauta to izciršana aizsargājamā koka vainaga projekcijā un tai piegulošā zonā, izveidojot no kokiem brīvu 10 metru platu joslu, mērot no aizsargājamā koka vainaga projekcijas līdz apkārtējo koku vainagu projekcijām.</w:t>
      </w:r>
    </w:p>
    <w:p w14:paraId="36B6AD1A" w14:textId="77777777" w:rsidR="00FE5A9B" w:rsidRDefault="00FE5A9B" w:rsidP="00FE5A9B">
      <w:pPr>
        <w:pStyle w:val="Default"/>
        <w:jc w:val="both"/>
        <w:rPr>
          <w:color w:val="auto"/>
        </w:rPr>
      </w:pPr>
    </w:p>
    <w:p w14:paraId="191B918B" w14:textId="77777777" w:rsidR="00FE5A9B" w:rsidRPr="00EE67B5" w:rsidRDefault="00FE5A9B" w:rsidP="00FE5A9B">
      <w:pPr>
        <w:pStyle w:val="Default"/>
        <w:jc w:val="both"/>
        <w:rPr>
          <w:color w:val="auto"/>
        </w:rPr>
      </w:pPr>
      <w:r w:rsidRPr="00EE67B5">
        <w:rPr>
          <w:color w:val="auto"/>
        </w:rPr>
        <w:lastRenderedPageBreak/>
        <w:t xml:space="preserve">19. Aizsargājamā koka nociršana (novākšana) pieļaujama tikai tad, ja tas kļuvis bīstams un nav citu iespēju novērst bīstamības situāciju (piemēram, apzāģēt zarus, izveidot atbalstus, uzstādīt atsaites), </w:t>
      </w:r>
      <w:r>
        <w:rPr>
          <w:color w:val="auto"/>
        </w:rPr>
        <w:t xml:space="preserve">un </w:t>
      </w:r>
      <w:r w:rsidRPr="00EE67B5">
        <w:rPr>
          <w:color w:val="auto"/>
        </w:rPr>
        <w:t>ir saņemta Dabas aizsardzības pārvaldes rakstiska atļauja.</w:t>
      </w:r>
    </w:p>
    <w:p w14:paraId="51AB45D4" w14:textId="77777777" w:rsidR="00FE5A9B" w:rsidRDefault="00FE5A9B" w:rsidP="00FE5A9B">
      <w:pPr>
        <w:jc w:val="both"/>
      </w:pPr>
    </w:p>
    <w:p w14:paraId="32A2C908" w14:textId="77777777" w:rsidR="00FE5A9B" w:rsidRPr="00EE67B5" w:rsidRDefault="00FE5A9B" w:rsidP="00FE5A9B">
      <w:pPr>
        <w:jc w:val="both"/>
      </w:pPr>
      <w:r w:rsidRPr="00EE67B5">
        <w:t>20. Ja aizsargājamais koks ir nolūzis vai nozāģēts, koka stumbrs un zari, kuru diametrs ir lielāks par 50 centimetriem, ir saglabājami koka augšanas vietā vai tuvākajā apkārtnē.</w:t>
      </w:r>
    </w:p>
    <w:p w14:paraId="2A070AC7" w14:textId="77777777" w:rsidR="00FE5A9B" w:rsidRPr="00EE67B5" w:rsidRDefault="00FE5A9B" w:rsidP="00FE5A9B">
      <w:pPr>
        <w:jc w:val="both"/>
      </w:pPr>
    </w:p>
    <w:p w14:paraId="6B354A15" w14:textId="77777777" w:rsidR="00FE5A9B" w:rsidRPr="00EE67B5" w:rsidRDefault="00FE5A9B" w:rsidP="00FE5A9B">
      <w:pPr>
        <w:ind w:firstLine="720"/>
        <w:jc w:val="both"/>
      </w:pPr>
    </w:p>
    <w:p w14:paraId="76680701" w14:textId="77777777" w:rsidR="00FE5A9B" w:rsidRPr="00EE67B5" w:rsidRDefault="00FE5A9B" w:rsidP="00FE5A9B">
      <w:pPr>
        <w:pStyle w:val="naisf"/>
        <w:tabs>
          <w:tab w:val="left" w:pos="6521"/>
        </w:tabs>
        <w:spacing w:before="0" w:beforeAutospacing="0" w:after="0" w:afterAutospacing="0"/>
        <w:ind w:firstLine="720"/>
      </w:pPr>
      <w:r w:rsidRPr="00EE67B5">
        <w:t xml:space="preserve">Vides aizsardzības un </w:t>
      </w:r>
    </w:p>
    <w:p w14:paraId="0FE1A97A" w14:textId="77777777" w:rsidR="00FE5A9B" w:rsidRPr="00EE67B5" w:rsidRDefault="00FE5A9B" w:rsidP="00FE5A9B">
      <w:pPr>
        <w:tabs>
          <w:tab w:val="left" w:pos="6521"/>
          <w:tab w:val="right" w:pos="8820"/>
        </w:tabs>
        <w:ind w:firstLine="720"/>
      </w:pPr>
      <w:r w:rsidRPr="00EE67B5">
        <w:t>reģionālās attīstības ministrs</w:t>
      </w:r>
      <w:r w:rsidRPr="00EE67B5">
        <w:br w:type="page"/>
      </w:r>
    </w:p>
    <w:p w14:paraId="5F2F6763" w14:textId="5FBEB477" w:rsidR="00FE5A9B" w:rsidRPr="00EE67B5" w:rsidRDefault="00FE5A9B" w:rsidP="00FE5A9B">
      <w:pPr>
        <w:shd w:val="clear" w:color="auto" w:fill="FFFFFF"/>
        <w:jc w:val="right"/>
        <w:rPr>
          <w:b/>
          <w:bCs/>
        </w:rPr>
      </w:pPr>
      <w:r w:rsidRPr="00EE67B5">
        <w:lastRenderedPageBreak/>
        <w:t>1.</w:t>
      </w:r>
      <w:r w:rsidR="00025D04">
        <w:t> </w:t>
      </w:r>
      <w:r w:rsidRPr="00EE67B5">
        <w:t>pielikums</w:t>
      </w:r>
      <w:r w:rsidRPr="00EE67B5">
        <w:rPr>
          <w:rStyle w:val="apple-converted-space"/>
          <w:rFonts w:eastAsiaTheme="majorEastAsia"/>
        </w:rPr>
        <w:t> </w:t>
      </w:r>
      <w:r w:rsidRPr="00EE67B5">
        <w:br/>
      </w:r>
      <w:bookmarkStart w:id="117" w:name="177392"/>
      <w:bookmarkEnd w:id="117"/>
    </w:p>
    <w:p w14:paraId="389E3867" w14:textId="77777777" w:rsidR="00FE5A9B" w:rsidRPr="00EE67B5" w:rsidRDefault="00FE5A9B" w:rsidP="00FE5A9B">
      <w:pPr>
        <w:shd w:val="clear" w:color="auto" w:fill="FFFFFF"/>
        <w:jc w:val="right"/>
        <w:rPr>
          <w:b/>
          <w:bCs/>
        </w:rPr>
      </w:pPr>
      <w:r w:rsidRPr="00EE67B5">
        <w:rPr>
          <w:b/>
          <w:bCs/>
        </w:rPr>
        <w:t>Speciālā informatīvā zīme dabas parka apzīmēšanai un tās lietošanas kārtība</w:t>
      </w:r>
    </w:p>
    <w:p w14:paraId="28E68F6D" w14:textId="77777777" w:rsidR="00FE5A9B" w:rsidRPr="00EE67B5" w:rsidRDefault="00FE5A9B" w:rsidP="00FE5A9B">
      <w:pPr>
        <w:pStyle w:val="tvhtml"/>
        <w:shd w:val="clear" w:color="auto" w:fill="FFFFFF"/>
        <w:spacing w:line="293" w:lineRule="atLeast"/>
        <w:jc w:val="both"/>
      </w:pPr>
      <w:r w:rsidRPr="00EE67B5">
        <w:t xml:space="preserve">1. Speciālā informatīvā zīme dabas parka apzīmēšanai (turpmāk </w:t>
      </w:r>
      <w:r>
        <w:t>–</w:t>
      </w:r>
      <w:r w:rsidRPr="00EE67B5">
        <w:t xml:space="preserve"> zīme) ir zaļš kvadrātveida laukums baltā ietvarā ar stilizētu ozollapas piktogrammu.</w:t>
      </w:r>
    </w:p>
    <w:p w14:paraId="3019116E" w14:textId="77777777" w:rsidR="00FE5A9B" w:rsidRPr="00EE67B5" w:rsidRDefault="00FE5A9B" w:rsidP="00FE5A9B">
      <w:pPr>
        <w:pStyle w:val="tvhtml"/>
        <w:shd w:val="clear" w:color="auto" w:fill="FFFFFF"/>
        <w:spacing w:line="293" w:lineRule="atLeast"/>
        <w:ind w:firstLine="300"/>
        <w:jc w:val="center"/>
        <w:rPr>
          <w:color w:val="414142"/>
        </w:rPr>
      </w:pPr>
      <w:r w:rsidRPr="00EE67B5">
        <w:rPr>
          <w:noProof/>
          <w:color w:val="414142"/>
        </w:rPr>
        <w:drawing>
          <wp:inline distT="0" distB="0" distL="0" distR="0" wp14:anchorId="54E61BB2" wp14:editId="1AC170EE">
            <wp:extent cx="2162175" cy="2124229"/>
            <wp:effectExtent l="0" t="0" r="0" b="9525"/>
            <wp:docPr id="36" name="Picture 36" descr="OZOLLAPA.JPG (1691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LLAPA.JPG (16911 bytes)"/>
                    <pic:cNvPicPr>
                      <a:picLocks noChangeAspect="1" noChangeArrowheads="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2177481" cy="2139266"/>
                    </a:xfrm>
                    <a:prstGeom prst="rect">
                      <a:avLst/>
                    </a:prstGeom>
                    <a:noFill/>
                    <a:ln>
                      <a:noFill/>
                    </a:ln>
                    <a:extLst>
                      <a:ext uri="{53640926-AAD7-44D8-BBD7-CCE9431645EC}">
                        <a14:shadowObscured xmlns:a14="http://schemas.microsoft.com/office/drawing/2010/main"/>
                      </a:ext>
                    </a:extLst>
                  </pic:spPr>
                </pic:pic>
              </a:graphicData>
            </a:graphic>
          </wp:inline>
        </w:drawing>
      </w:r>
    </w:p>
    <w:p w14:paraId="4CBE71B7" w14:textId="77777777" w:rsidR="00FE5A9B" w:rsidRPr="00EE67B5" w:rsidRDefault="00FE5A9B" w:rsidP="00FE5A9B">
      <w:pPr>
        <w:pStyle w:val="tvhtml"/>
        <w:shd w:val="clear" w:color="auto" w:fill="FFFFFF"/>
        <w:spacing w:before="0" w:beforeAutospacing="0" w:after="0" w:afterAutospacing="0" w:line="293" w:lineRule="atLeast"/>
      </w:pPr>
      <w:r w:rsidRPr="00EE67B5">
        <w:t>2. Zīmes krāsas (krāsu standarti norādīti</w:t>
      </w:r>
      <w:r w:rsidRPr="00EE67B5">
        <w:rPr>
          <w:rStyle w:val="apple-converted-space"/>
          <w:rFonts w:eastAsiaTheme="majorEastAsia"/>
        </w:rPr>
        <w:t> </w:t>
      </w:r>
      <w:r w:rsidRPr="00EE67B5">
        <w:rPr>
          <w:i/>
          <w:iCs/>
        </w:rPr>
        <w:t>PANTONE</w:t>
      </w:r>
      <w:r w:rsidRPr="00EE67B5">
        <w:t>,</w:t>
      </w:r>
      <w:r w:rsidRPr="00EE67B5">
        <w:rPr>
          <w:rStyle w:val="apple-converted-space"/>
          <w:rFonts w:eastAsiaTheme="majorEastAsia"/>
        </w:rPr>
        <w:t> </w:t>
      </w:r>
      <w:r w:rsidRPr="00EE67B5">
        <w:rPr>
          <w:i/>
          <w:iCs/>
        </w:rPr>
        <w:t>CMYK</w:t>
      </w:r>
      <w:r w:rsidRPr="00EE67B5">
        <w:rPr>
          <w:rStyle w:val="apple-converted-space"/>
          <w:rFonts w:eastAsiaTheme="majorEastAsia"/>
        </w:rPr>
        <w:t> </w:t>
      </w:r>
      <w:r w:rsidRPr="00EE67B5">
        <w:t>un</w:t>
      </w:r>
      <w:r w:rsidRPr="00EE67B5">
        <w:rPr>
          <w:rStyle w:val="apple-converted-space"/>
          <w:rFonts w:eastAsiaTheme="majorEastAsia"/>
        </w:rPr>
        <w:t> </w:t>
      </w:r>
      <w:r w:rsidRPr="00EE67B5">
        <w:rPr>
          <w:i/>
          <w:iCs/>
        </w:rPr>
        <w:t>ORACAL</w:t>
      </w:r>
      <w:r w:rsidRPr="00EE67B5">
        <w:rPr>
          <w:rStyle w:val="apple-converted-space"/>
          <w:rFonts w:eastAsiaTheme="majorEastAsia"/>
        </w:rPr>
        <w:t> </w:t>
      </w:r>
      <w:r w:rsidRPr="00EE67B5">
        <w:t>sistēmās) ir šādas:</w:t>
      </w:r>
    </w:p>
    <w:p w14:paraId="411D61A2" w14:textId="77777777" w:rsidR="00FE5A9B" w:rsidRPr="00EE67B5" w:rsidRDefault="00FE5A9B" w:rsidP="00FE5A9B">
      <w:pPr>
        <w:pStyle w:val="tvhtml"/>
        <w:shd w:val="clear" w:color="auto" w:fill="FFFFFF"/>
        <w:spacing w:before="120" w:beforeAutospacing="0" w:after="0" w:afterAutospacing="0" w:line="293" w:lineRule="atLeast"/>
        <w:ind w:firstLine="301"/>
        <w:jc w:val="both"/>
      </w:pPr>
      <w:r w:rsidRPr="00EE67B5">
        <w:t xml:space="preserve">2.1. kvadrātveida laukums (ozollapas piktogrammas fons) </w:t>
      </w:r>
      <w:r>
        <w:t>–</w:t>
      </w:r>
      <w:r w:rsidRPr="00EE67B5">
        <w:t xml:space="preserve"> gaiši zaļā krāsā (</w:t>
      </w:r>
      <w:r w:rsidRPr="00EE67B5">
        <w:rPr>
          <w:i/>
          <w:iCs/>
        </w:rPr>
        <w:t>PANTONE 362C</w:t>
      </w:r>
      <w:r w:rsidRPr="00EE67B5">
        <w:rPr>
          <w:rStyle w:val="apple-converted-space"/>
          <w:rFonts w:eastAsiaTheme="majorEastAsia"/>
        </w:rPr>
        <w:t> </w:t>
      </w:r>
      <w:r w:rsidRPr="00EE67B5">
        <w:t>vai</w:t>
      </w:r>
      <w:r w:rsidRPr="00EE67B5">
        <w:rPr>
          <w:i/>
          <w:iCs/>
        </w:rPr>
        <w:t>C70 M0 Y100 K0</w:t>
      </w:r>
      <w:r w:rsidRPr="00EE67B5">
        <w:t>, vai</w:t>
      </w:r>
      <w:r w:rsidRPr="00EE67B5">
        <w:rPr>
          <w:rStyle w:val="apple-converted-space"/>
          <w:rFonts w:eastAsiaTheme="majorEastAsia"/>
        </w:rPr>
        <w:t> </w:t>
      </w:r>
      <w:r w:rsidRPr="00EE67B5">
        <w:rPr>
          <w:i/>
          <w:iCs/>
        </w:rPr>
        <w:t>ORACAL ECONOMY 064</w:t>
      </w:r>
      <w:r w:rsidRPr="00EE67B5">
        <w:rPr>
          <w:rStyle w:val="apple-converted-space"/>
          <w:rFonts w:eastAsiaTheme="majorEastAsia"/>
        </w:rPr>
        <w:t> </w:t>
      </w:r>
      <w:r w:rsidRPr="00EE67B5">
        <w:t>(</w:t>
      </w:r>
      <w:proofErr w:type="spellStart"/>
      <w:r w:rsidRPr="00EE67B5">
        <w:rPr>
          <w:i/>
          <w:iCs/>
        </w:rPr>
        <w:t>yellow</w:t>
      </w:r>
      <w:proofErr w:type="spellEnd"/>
      <w:r w:rsidRPr="00EE67B5">
        <w:rPr>
          <w:i/>
          <w:iCs/>
        </w:rPr>
        <w:t xml:space="preserve"> </w:t>
      </w:r>
      <w:proofErr w:type="spellStart"/>
      <w:r w:rsidRPr="00EE67B5">
        <w:rPr>
          <w:i/>
          <w:iCs/>
        </w:rPr>
        <w:t>green</w:t>
      </w:r>
      <w:proofErr w:type="spellEnd"/>
      <w:r w:rsidRPr="00EE67B5">
        <w:t>));</w:t>
      </w:r>
    </w:p>
    <w:p w14:paraId="1F3749C3" w14:textId="77777777" w:rsidR="00FE5A9B" w:rsidRPr="00EE67B5" w:rsidRDefault="00FE5A9B" w:rsidP="00FE5A9B">
      <w:pPr>
        <w:pStyle w:val="tvhtml"/>
        <w:shd w:val="clear" w:color="auto" w:fill="FFFFFF"/>
        <w:spacing w:before="0" w:beforeAutospacing="0" w:after="0" w:afterAutospacing="0" w:line="293" w:lineRule="atLeast"/>
        <w:ind w:firstLine="301"/>
        <w:jc w:val="both"/>
      </w:pPr>
      <w:r w:rsidRPr="00EE67B5">
        <w:t xml:space="preserve">2.2. ozollapas piktogramma </w:t>
      </w:r>
      <w:r>
        <w:t>–</w:t>
      </w:r>
      <w:r w:rsidRPr="00EE67B5">
        <w:t xml:space="preserve"> baltā krāsā;</w:t>
      </w:r>
    </w:p>
    <w:p w14:paraId="27158360" w14:textId="77777777" w:rsidR="00FE5A9B" w:rsidRPr="00EE67B5" w:rsidRDefault="00FE5A9B" w:rsidP="00FE5A9B">
      <w:pPr>
        <w:pStyle w:val="tvhtml"/>
        <w:shd w:val="clear" w:color="auto" w:fill="FFFFFF"/>
        <w:spacing w:before="0" w:beforeAutospacing="0" w:after="0" w:afterAutospacing="0" w:line="293" w:lineRule="atLeast"/>
        <w:ind w:firstLine="301"/>
        <w:jc w:val="both"/>
      </w:pPr>
      <w:r w:rsidRPr="00EE67B5">
        <w:t xml:space="preserve">2.3. ozollapas piktogrammas kontūra un ozollapas dzīslojums </w:t>
      </w:r>
      <w:r>
        <w:t>–</w:t>
      </w:r>
      <w:r w:rsidRPr="00EE67B5">
        <w:t xml:space="preserve"> tumši zaļā krāsā (</w:t>
      </w:r>
      <w:r w:rsidRPr="00EE67B5">
        <w:rPr>
          <w:i/>
          <w:iCs/>
        </w:rPr>
        <w:t>PANTONE 3425C</w:t>
      </w:r>
      <w:r w:rsidRPr="00EE67B5">
        <w:t>vai</w:t>
      </w:r>
      <w:r w:rsidRPr="00EE67B5">
        <w:rPr>
          <w:rStyle w:val="apple-converted-space"/>
          <w:rFonts w:eastAsiaTheme="majorEastAsia"/>
        </w:rPr>
        <w:t> </w:t>
      </w:r>
      <w:r w:rsidRPr="00EE67B5">
        <w:rPr>
          <w:i/>
          <w:iCs/>
        </w:rPr>
        <w:t>C100 M0 Y78 K42</w:t>
      </w:r>
      <w:r w:rsidRPr="00EE67B5">
        <w:t>, vai</w:t>
      </w:r>
      <w:r w:rsidRPr="00EE67B5">
        <w:rPr>
          <w:rStyle w:val="apple-converted-space"/>
          <w:rFonts w:eastAsiaTheme="majorEastAsia"/>
        </w:rPr>
        <w:t> </w:t>
      </w:r>
      <w:r w:rsidRPr="00EE67B5">
        <w:rPr>
          <w:i/>
          <w:iCs/>
        </w:rPr>
        <w:t>ORACAL ECONOMY 060</w:t>
      </w:r>
      <w:r w:rsidRPr="00EE67B5">
        <w:rPr>
          <w:rStyle w:val="apple-converted-space"/>
          <w:rFonts w:eastAsiaTheme="majorEastAsia"/>
        </w:rPr>
        <w:t> </w:t>
      </w:r>
      <w:r w:rsidRPr="00EE67B5">
        <w:t>(</w:t>
      </w:r>
      <w:proofErr w:type="spellStart"/>
      <w:r w:rsidRPr="00EE67B5">
        <w:rPr>
          <w:i/>
          <w:iCs/>
        </w:rPr>
        <w:t>dark</w:t>
      </w:r>
      <w:proofErr w:type="spellEnd"/>
      <w:r w:rsidRPr="00EE67B5">
        <w:rPr>
          <w:i/>
          <w:iCs/>
        </w:rPr>
        <w:t xml:space="preserve"> </w:t>
      </w:r>
      <w:proofErr w:type="spellStart"/>
      <w:r w:rsidRPr="00EE67B5">
        <w:rPr>
          <w:i/>
          <w:iCs/>
        </w:rPr>
        <w:t>green</w:t>
      </w:r>
      <w:proofErr w:type="spellEnd"/>
      <w:r w:rsidRPr="00EE67B5">
        <w:t>));</w:t>
      </w:r>
    </w:p>
    <w:p w14:paraId="7F5DC2ED" w14:textId="77777777" w:rsidR="00FE5A9B" w:rsidRPr="00EE67B5" w:rsidRDefault="00FE5A9B" w:rsidP="00FE5A9B">
      <w:pPr>
        <w:pStyle w:val="tvhtml"/>
        <w:shd w:val="clear" w:color="auto" w:fill="FFFFFF"/>
        <w:spacing w:before="0" w:beforeAutospacing="0" w:after="0" w:afterAutospacing="0" w:line="293" w:lineRule="atLeast"/>
        <w:ind w:firstLine="301"/>
        <w:jc w:val="both"/>
      </w:pPr>
      <w:r w:rsidRPr="00EE67B5">
        <w:t xml:space="preserve">2.4. zīmes ietvars </w:t>
      </w:r>
      <w:r>
        <w:t>–</w:t>
      </w:r>
      <w:r w:rsidRPr="00EE67B5">
        <w:t xml:space="preserve"> baltā krāsā.</w:t>
      </w:r>
    </w:p>
    <w:p w14:paraId="4B0C021F" w14:textId="77777777" w:rsidR="00FE5A9B" w:rsidRPr="00EE67B5" w:rsidRDefault="00FE5A9B" w:rsidP="00FE5A9B">
      <w:pPr>
        <w:pStyle w:val="tvhtml"/>
        <w:shd w:val="clear" w:color="auto" w:fill="FFFFFF"/>
        <w:spacing w:before="120" w:beforeAutospacing="0" w:after="0" w:afterAutospacing="0" w:line="293" w:lineRule="atLeast"/>
        <w:jc w:val="both"/>
      </w:pPr>
      <w:r w:rsidRPr="00EE67B5">
        <w:t>3. Zīmes lietošanas kārtība:</w:t>
      </w:r>
    </w:p>
    <w:p w14:paraId="26BA3B33" w14:textId="77777777" w:rsidR="00FE5A9B" w:rsidRPr="00EE67B5" w:rsidRDefault="00FE5A9B" w:rsidP="00FE5A9B">
      <w:pPr>
        <w:pStyle w:val="tvhtml"/>
        <w:shd w:val="clear" w:color="auto" w:fill="FFFFFF"/>
        <w:spacing w:before="0" w:beforeAutospacing="0" w:after="0" w:afterAutospacing="0" w:line="293" w:lineRule="atLeast"/>
        <w:ind w:firstLine="301"/>
        <w:jc w:val="both"/>
      </w:pPr>
      <w:r w:rsidRPr="00EE67B5">
        <w:t>3.1. uzstādot zīmi dabā, izvēlas vienu no šādiem izmēriem:</w:t>
      </w:r>
    </w:p>
    <w:p w14:paraId="517DE87F" w14:textId="77777777" w:rsidR="00FE5A9B" w:rsidRPr="00EE67B5" w:rsidRDefault="00FE5A9B" w:rsidP="00FE5A9B">
      <w:pPr>
        <w:pStyle w:val="tvhtml"/>
        <w:shd w:val="clear" w:color="auto" w:fill="FFFFFF"/>
        <w:spacing w:before="0" w:beforeAutospacing="0" w:after="0" w:afterAutospacing="0" w:line="293" w:lineRule="atLeast"/>
        <w:ind w:left="301" w:firstLine="301"/>
        <w:jc w:val="both"/>
      </w:pPr>
      <w:r w:rsidRPr="00EE67B5">
        <w:t>3.1.1. 300 x 300 mm;</w:t>
      </w:r>
    </w:p>
    <w:p w14:paraId="664D2939" w14:textId="77777777" w:rsidR="00FE5A9B" w:rsidRPr="00EE67B5" w:rsidRDefault="00FE5A9B" w:rsidP="00FE5A9B">
      <w:pPr>
        <w:pStyle w:val="tvhtml"/>
        <w:shd w:val="clear" w:color="auto" w:fill="FFFFFF"/>
        <w:spacing w:before="0" w:beforeAutospacing="0" w:after="0" w:afterAutospacing="0" w:line="293" w:lineRule="atLeast"/>
        <w:ind w:left="301" w:firstLine="301"/>
        <w:jc w:val="both"/>
      </w:pPr>
      <w:r w:rsidRPr="00EE67B5">
        <w:t>3.1.2. 150 x 150 mm;</w:t>
      </w:r>
    </w:p>
    <w:p w14:paraId="39336EC9" w14:textId="77777777" w:rsidR="00FE5A9B" w:rsidRPr="00EE67B5" w:rsidRDefault="00FE5A9B" w:rsidP="00FE5A9B">
      <w:pPr>
        <w:pStyle w:val="tvhtml"/>
        <w:shd w:val="clear" w:color="auto" w:fill="FFFFFF"/>
        <w:spacing w:before="0" w:beforeAutospacing="0" w:after="0" w:afterAutospacing="0" w:line="293" w:lineRule="atLeast"/>
        <w:ind w:left="301" w:firstLine="301"/>
        <w:jc w:val="both"/>
      </w:pPr>
      <w:r w:rsidRPr="00EE67B5">
        <w:t>3.1.3. 75 x 75 mm;</w:t>
      </w:r>
    </w:p>
    <w:p w14:paraId="052DF143" w14:textId="77777777" w:rsidR="00FE5A9B" w:rsidRPr="00EE67B5" w:rsidRDefault="00FE5A9B" w:rsidP="00FE5A9B">
      <w:pPr>
        <w:pStyle w:val="tvhtml"/>
        <w:shd w:val="clear" w:color="auto" w:fill="FFFFFF"/>
        <w:spacing w:before="0" w:beforeAutospacing="0" w:after="0" w:afterAutospacing="0" w:line="293" w:lineRule="atLeast"/>
        <w:ind w:firstLine="300"/>
        <w:jc w:val="both"/>
      </w:pPr>
      <w:r w:rsidRPr="00EE67B5">
        <w:t>3.2. poligrāfiskajos izdevumos zīmes izmēru, saglabājot kvadrāta proporcijas, izvēlas atbilstoši lietotajam mērogam, bet ne mazāku kā 5 x 5 mm;</w:t>
      </w:r>
    </w:p>
    <w:p w14:paraId="4E8D3B74" w14:textId="77777777" w:rsidR="00FE5A9B" w:rsidRPr="00EE67B5" w:rsidRDefault="00FE5A9B" w:rsidP="00FE5A9B">
      <w:pPr>
        <w:pStyle w:val="tvhtml"/>
        <w:shd w:val="clear" w:color="auto" w:fill="FFFFFF"/>
        <w:spacing w:before="0" w:beforeAutospacing="0" w:after="0" w:afterAutospacing="0" w:line="293" w:lineRule="atLeast"/>
        <w:ind w:firstLine="301"/>
        <w:jc w:val="both"/>
      </w:pPr>
      <w:r w:rsidRPr="00EE67B5">
        <w:t>3.3. pārējos gadījumos, kas nav minēti šā pielikuma 3.1. un 3.2.apakš</w:t>
      </w:r>
      <w:r w:rsidRPr="00EE67B5">
        <w:softHyphen/>
        <w:t>punktā, var lietot dažādu izmēru zīmes, saglabājot kvadrāta proporcijas;</w:t>
      </w:r>
    </w:p>
    <w:p w14:paraId="1B2EC01D" w14:textId="77777777" w:rsidR="00FE5A9B" w:rsidRPr="00EE67B5" w:rsidRDefault="00FE5A9B" w:rsidP="00FE5A9B">
      <w:pPr>
        <w:pStyle w:val="tvhtml"/>
        <w:shd w:val="clear" w:color="auto" w:fill="FFFFFF"/>
        <w:spacing w:before="0" w:beforeAutospacing="0" w:after="0" w:afterAutospacing="0" w:line="293" w:lineRule="atLeast"/>
        <w:ind w:firstLine="300"/>
        <w:jc w:val="both"/>
      </w:pPr>
      <w:r w:rsidRPr="00EE67B5">
        <w:t>3.4. zīme nav uzstādāma uz ceļiem.</w:t>
      </w:r>
    </w:p>
    <w:p w14:paraId="6B8CCC62" w14:textId="77777777" w:rsidR="00FE5A9B" w:rsidRPr="00EE67B5" w:rsidRDefault="00FE5A9B" w:rsidP="00FE5A9B">
      <w:pPr>
        <w:pStyle w:val="tvhtml"/>
        <w:shd w:val="clear" w:color="auto" w:fill="FFFFFF"/>
        <w:spacing w:line="293" w:lineRule="atLeast"/>
        <w:jc w:val="both"/>
      </w:pPr>
      <w:r w:rsidRPr="00EE67B5">
        <w:t>4. Zīmes izveidošanu (sagatavošanu) un izvietošanu nodrošina Dabas aizsardzības pārvalde sadarbībā ar attiecīgo pašvaldību.</w:t>
      </w:r>
    </w:p>
    <w:p w14:paraId="1389C01E" w14:textId="77777777" w:rsidR="00FE5A9B" w:rsidRPr="00EE67B5" w:rsidRDefault="00FE5A9B" w:rsidP="00FE5A9B">
      <w:pPr>
        <w:tabs>
          <w:tab w:val="left" w:pos="6521"/>
          <w:tab w:val="right" w:pos="8820"/>
        </w:tabs>
        <w:ind w:firstLine="720"/>
      </w:pPr>
      <w:r w:rsidRPr="00EE67B5">
        <w:br w:type="page"/>
      </w:r>
    </w:p>
    <w:p w14:paraId="269C03C2" w14:textId="4689A1E8" w:rsidR="00FE5A9B" w:rsidRPr="007F357E" w:rsidRDefault="00FE5A9B" w:rsidP="00FE5A9B">
      <w:pPr>
        <w:shd w:val="clear" w:color="auto" w:fill="FFFFFF"/>
        <w:jc w:val="right"/>
        <w:rPr>
          <w:color w:val="414142"/>
        </w:rPr>
      </w:pPr>
      <w:r w:rsidRPr="007F357E">
        <w:rPr>
          <w:color w:val="414142"/>
        </w:rPr>
        <w:lastRenderedPageBreak/>
        <w:t>2.</w:t>
      </w:r>
      <w:r w:rsidR="00025D04" w:rsidRPr="007F357E">
        <w:rPr>
          <w:color w:val="414142"/>
        </w:rPr>
        <w:t> </w:t>
      </w:r>
      <w:r w:rsidRPr="007F357E">
        <w:rPr>
          <w:color w:val="414142"/>
        </w:rPr>
        <w:t>pielikums </w:t>
      </w:r>
      <w:r w:rsidRPr="007F357E">
        <w:rPr>
          <w:color w:val="414142"/>
        </w:rPr>
        <w:br/>
      </w:r>
    </w:p>
    <w:p w14:paraId="4A49008B" w14:textId="77777777" w:rsidR="00FE5A9B" w:rsidRPr="007F357E" w:rsidRDefault="00FE5A9B" w:rsidP="00FE5A9B">
      <w:pPr>
        <w:shd w:val="clear" w:color="auto" w:fill="FFFFFF"/>
        <w:jc w:val="center"/>
        <w:rPr>
          <w:b/>
          <w:bCs/>
          <w:color w:val="414142"/>
        </w:rPr>
      </w:pPr>
      <w:bookmarkStart w:id="118" w:name="620494"/>
      <w:bookmarkStart w:id="119" w:name="n-620494"/>
      <w:bookmarkEnd w:id="118"/>
      <w:bookmarkEnd w:id="119"/>
      <w:r w:rsidRPr="007F357E">
        <w:rPr>
          <w:b/>
          <w:bCs/>
          <w:color w:val="414142"/>
        </w:rPr>
        <w:t>Aizsargājamie koki – vietējo sugu dižkoki (pēc apkārtmēra) dabas parka “Aiviekstes paliene” teritorijā</w:t>
      </w:r>
    </w:p>
    <w:p w14:paraId="6DA6B0E1" w14:textId="77777777" w:rsidR="00FE5A9B" w:rsidRPr="00EE67B5" w:rsidRDefault="00FE5A9B" w:rsidP="00FE5A9B"/>
    <w:p w14:paraId="2EDCA685" w14:textId="77777777" w:rsidR="00FE5A9B" w:rsidRPr="00EE67B5" w:rsidRDefault="00FE5A9B" w:rsidP="00FE5A9B"/>
    <w:tbl>
      <w:tblPr>
        <w:tblW w:w="4778" w:type="pct"/>
        <w:jc w:val="righ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48"/>
        <w:gridCol w:w="1717"/>
        <w:gridCol w:w="1715"/>
        <w:gridCol w:w="1431"/>
        <w:gridCol w:w="1573"/>
        <w:gridCol w:w="1713"/>
      </w:tblGrid>
      <w:tr w:rsidR="00FE5A9B" w:rsidRPr="00EE67B5" w14:paraId="3F5E4052" w14:textId="77777777" w:rsidTr="00D16AAE">
        <w:trPr>
          <w:jc w:val="right"/>
        </w:trPr>
        <w:tc>
          <w:tcPr>
            <w:tcW w:w="472" w:type="pct"/>
            <w:tcBorders>
              <w:top w:val="outset" w:sz="6" w:space="0" w:color="414142"/>
              <w:left w:val="outset" w:sz="6" w:space="0" w:color="414142"/>
              <w:bottom w:val="outset" w:sz="6" w:space="0" w:color="414142"/>
              <w:right w:val="outset" w:sz="6" w:space="0" w:color="414142"/>
            </w:tcBorders>
            <w:vAlign w:val="center"/>
            <w:hideMark/>
          </w:tcPr>
          <w:p w14:paraId="61ECFCAE"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Nr.p.k</w:t>
            </w:r>
            <w:proofErr w:type="spellEnd"/>
            <w:r w:rsidRPr="00EE67B5">
              <w:rPr>
                <w:lang w:val="en-US"/>
              </w:rPr>
              <w:t>.</w:t>
            </w:r>
          </w:p>
        </w:tc>
        <w:tc>
          <w:tcPr>
            <w:tcW w:w="954" w:type="pct"/>
            <w:tcBorders>
              <w:top w:val="outset" w:sz="6" w:space="0" w:color="414142"/>
              <w:left w:val="outset" w:sz="6" w:space="0" w:color="414142"/>
              <w:bottom w:val="outset" w:sz="6" w:space="0" w:color="414142"/>
              <w:right w:val="outset" w:sz="6" w:space="0" w:color="414142"/>
            </w:tcBorders>
            <w:vAlign w:val="center"/>
            <w:hideMark/>
          </w:tcPr>
          <w:p w14:paraId="5BA67A2C"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Nosaukums</w:t>
            </w:r>
            <w:proofErr w:type="spellEnd"/>
            <w:r w:rsidRPr="00EE67B5">
              <w:rPr>
                <w:lang w:val="en-US"/>
              </w:rPr>
              <w:t xml:space="preserve"> </w:t>
            </w:r>
            <w:proofErr w:type="spellStart"/>
            <w:r w:rsidRPr="00EE67B5">
              <w:rPr>
                <w:lang w:val="en-US"/>
              </w:rPr>
              <w:t>latviešu</w:t>
            </w:r>
            <w:proofErr w:type="spellEnd"/>
            <w:r w:rsidRPr="00EE67B5">
              <w:rPr>
                <w:lang w:val="en-US"/>
              </w:rPr>
              <w:t xml:space="preserve"> </w:t>
            </w:r>
            <w:proofErr w:type="spellStart"/>
            <w:r w:rsidRPr="00EE67B5">
              <w:rPr>
                <w:lang w:val="en-US"/>
              </w:rPr>
              <w:t>valodā</w:t>
            </w:r>
            <w:proofErr w:type="spellEnd"/>
          </w:p>
        </w:tc>
        <w:tc>
          <w:tcPr>
            <w:tcW w:w="953" w:type="pct"/>
            <w:tcBorders>
              <w:top w:val="outset" w:sz="6" w:space="0" w:color="414142"/>
              <w:left w:val="outset" w:sz="6" w:space="0" w:color="414142"/>
              <w:bottom w:val="outset" w:sz="6" w:space="0" w:color="414142"/>
              <w:right w:val="outset" w:sz="6" w:space="0" w:color="414142"/>
            </w:tcBorders>
            <w:vAlign w:val="center"/>
            <w:hideMark/>
          </w:tcPr>
          <w:p w14:paraId="1CA9D775"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Nosaukums</w:t>
            </w:r>
            <w:proofErr w:type="spellEnd"/>
            <w:r w:rsidRPr="00EE67B5">
              <w:rPr>
                <w:lang w:val="en-US"/>
              </w:rPr>
              <w:t xml:space="preserve"> </w:t>
            </w:r>
            <w:proofErr w:type="spellStart"/>
            <w:r w:rsidRPr="00EE67B5">
              <w:rPr>
                <w:lang w:val="en-US"/>
              </w:rPr>
              <w:t>latīņu</w:t>
            </w:r>
            <w:proofErr w:type="spellEnd"/>
            <w:r w:rsidRPr="00EE67B5">
              <w:rPr>
                <w:lang w:val="en-US"/>
              </w:rPr>
              <w:t xml:space="preserve"> </w:t>
            </w:r>
            <w:proofErr w:type="spellStart"/>
            <w:r w:rsidRPr="00EE67B5">
              <w:rPr>
                <w:lang w:val="en-US"/>
              </w:rPr>
              <w:t>valodā</w:t>
            </w:r>
            <w:proofErr w:type="spellEnd"/>
          </w:p>
        </w:tc>
        <w:tc>
          <w:tcPr>
            <w:tcW w:w="795" w:type="pct"/>
            <w:tcBorders>
              <w:top w:val="outset" w:sz="6" w:space="0" w:color="414142"/>
              <w:left w:val="outset" w:sz="6" w:space="0" w:color="414142"/>
              <w:bottom w:val="outset" w:sz="6" w:space="0" w:color="414142"/>
              <w:right w:val="outset" w:sz="6" w:space="0" w:color="414142"/>
            </w:tcBorders>
            <w:vAlign w:val="center"/>
            <w:hideMark/>
          </w:tcPr>
          <w:p w14:paraId="3ABB6571" w14:textId="77777777" w:rsidR="00FE5A9B" w:rsidRPr="00EE67B5" w:rsidRDefault="00FE5A9B" w:rsidP="00D16AAE">
            <w:pPr>
              <w:spacing w:before="100" w:beforeAutospacing="1" w:after="100" w:afterAutospacing="1" w:line="293" w:lineRule="atLeast"/>
              <w:jc w:val="center"/>
              <w:rPr>
                <w:lang w:val="en-US"/>
              </w:rPr>
            </w:pPr>
            <w:proofErr w:type="spellStart"/>
            <w:r w:rsidRPr="00EE67B5">
              <w:rPr>
                <w:lang w:val="en-US"/>
              </w:rPr>
              <w:t>Apkārtmērs</w:t>
            </w:r>
            <w:proofErr w:type="spellEnd"/>
            <w:r w:rsidRPr="00EE67B5">
              <w:rPr>
                <w:lang w:val="en-US"/>
              </w:rPr>
              <w:t xml:space="preserve"> 1,3 </w:t>
            </w:r>
            <w:proofErr w:type="spellStart"/>
            <w:r w:rsidRPr="00EE67B5">
              <w:rPr>
                <w:lang w:val="en-US"/>
              </w:rPr>
              <w:t>metru</w:t>
            </w:r>
            <w:proofErr w:type="spellEnd"/>
            <w:r w:rsidRPr="00EE67B5">
              <w:rPr>
                <w:lang w:val="en-US"/>
              </w:rPr>
              <w:t xml:space="preserve"> </w:t>
            </w:r>
            <w:proofErr w:type="spellStart"/>
            <w:r w:rsidRPr="00EE67B5">
              <w:rPr>
                <w:lang w:val="en-US"/>
              </w:rPr>
              <w:t>augstumā</w:t>
            </w:r>
            <w:proofErr w:type="spellEnd"/>
            <w:r w:rsidRPr="00EE67B5">
              <w:rPr>
                <w:lang w:val="en-US"/>
              </w:rPr>
              <w:t xml:space="preserve"> (metros)</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422F73E5" w14:textId="77777777" w:rsidR="00FE5A9B" w:rsidRPr="00EE67B5" w:rsidRDefault="00FE5A9B" w:rsidP="00D16AAE">
            <w:pPr>
              <w:spacing w:before="100" w:beforeAutospacing="1" w:after="100" w:afterAutospacing="1" w:line="293" w:lineRule="atLeast"/>
              <w:rPr>
                <w:lang w:val="en-US"/>
              </w:rPr>
            </w:pPr>
            <w:r w:rsidRPr="00EE67B5">
              <w:rPr>
                <w:lang w:val="en-US"/>
              </w:rPr>
              <w:t xml:space="preserve">X </w:t>
            </w:r>
            <w:proofErr w:type="spellStart"/>
            <w:r w:rsidRPr="00EE67B5">
              <w:rPr>
                <w:lang w:val="en-US"/>
              </w:rPr>
              <w:t>koordināte</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317DFBD9" w14:textId="77777777" w:rsidR="00FE5A9B" w:rsidRPr="00EE67B5" w:rsidRDefault="00FE5A9B" w:rsidP="00D16AAE">
            <w:pPr>
              <w:spacing w:before="100" w:beforeAutospacing="1" w:after="100" w:afterAutospacing="1" w:line="293" w:lineRule="atLeast"/>
              <w:rPr>
                <w:lang w:val="en-US"/>
              </w:rPr>
            </w:pPr>
          </w:p>
          <w:p w14:paraId="49337DA3" w14:textId="77777777" w:rsidR="00FE5A9B" w:rsidRPr="00EE67B5" w:rsidRDefault="00FE5A9B" w:rsidP="00D16AAE">
            <w:pPr>
              <w:spacing w:before="100" w:beforeAutospacing="1" w:after="100" w:afterAutospacing="1" w:line="293" w:lineRule="atLeast"/>
              <w:rPr>
                <w:lang w:val="en-US"/>
              </w:rPr>
            </w:pPr>
            <w:r w:rsidRPr="00EE67B5">
              <w:rPr>
                <w:lang w:val="en-US"/>
              </w:rPr>
              <w:t xml:space="preserve">Y </w:t>
            </w:r>
            <w:proofErr w:type="spellStart"/>
            <w:r w:rsidRPr="00EE67B5">
              <w:rPr>
                <w:lang w:val="en-US"/>
              </w:rPr>
              <w:t>koordināte</w:t>
            </w:r>
            <w:proofErr w:type="spellEnd"/>
          </w:p>
          <w:p w14:paraId="5767ACD5" w14:textId="77777777" w:rsidR="00FE5A9B" w:rsidRPr="00EE67B5" w:rsidRDefault="00FE5A9B" w:rsidP="00D16AAE">
            <w:pPr>
              <w:spacing w:before="100" w:beforeAutospacing="1" w:after="100" w:afterAutospacing="1" w:line="293" w:lineRule="atLeast"/>
              <w:rPr>
                <w:lang w:val="en-US"/>
              </w:rPr>
            </w:pPr>
          </w:p>
        </w:tc>
      </w:tr>
      <w:tr w:rsidR="00FE5A9B" w:rsidRPr="00EE67B5" w14:paraId="6F8C7F42" w14:textId="77777777" w:rsidTr="00D16AAE">
        <w:trPr>
          <w:trHeight w:val="420"/>
          <w:jc w:val="right"/>
        </w:trPr>
        <w:tc>
          <w:tcPr>
            <w:tcW w:w="4047" w:type="pct"/>
            <w:gridSpan w:val="5"/>
            <w:tcBorders>
              <w:top w:val="outset" w:sz="6" w:space="0" w:color="414142"/>
              <w:left w:val="outset" w:sz="6" w:space="0" w:color="414142"/>
              <w:bottom w:val="outset" w:sz="6" w:space="0" w:color="414142"/>
              <w:right w:val="outset" w:sz="6" w:space="0" w:color="414142"/>
            </w:tcBorders>
            <w:vAlign w:val="center"/>
            <w:hideMark/>
          </w:tcPr>
          <w:p w14:paraId="1DD65492" w14:textId="77777777" w:rsidR="00FE5A9B" w:rsidRPr="00EE67B5" w:rsidRDefault="00FE5A9B" w:rsidP="00D16AAE">
            <w:pPr>
              <w:spacing w:before="100" w:beforeAutospacing="1" w:after="100" w:afterAutospacing="1" w:line="293" w:lineRule="atLeast"/>
              <w:jc w:val="center"/>
              <w:rPr>
                <w:b/>
                <w:bCs/>
                <w:lang w:val="en-US"/>
              </w:rPr>
            </w:pPr>
            <w:r w:rsidRPr="00EE67B5">
              <w:rPr>
                <w:b/>
                <w:bCs/>
                <w:lang w:val="en-US"/>
              </w:rPr>
              <w:t xml:space="preserve">I. </w:t>
            </w:r>
            <w:proofErr w:type="spellStart"/>
            <w:r w:rsidRPr="00EE67B5">
              <w:rPr>
                <w:b/>
                <w:bCs/>
                <w:lang w:val="en-US"/>
              </w:rPr>
              <w:t>Vietējās</w:t>
            </w:r>
            <w:proofErr w:type="spellEnd"/>
            <w:r w:rsidRPr="00EE67B5">
              <w:rPr>
                <w:b/>
                <w:bCs/>
                <w:lang w:val="en-US"/>
              </w:rPr>
              <w:t xml:space="preserve"> </w:t>
            </w:r>
            <w:proofErr w:type="spellStart"/>
            <w:r w:rsidRPr="00EE67B5">
              <w:rPr>
                <w:b/>
                <w:bCs/>
                <w:lang w:val="en-US"/>
              </w:rPr>
              <w:t>sugas</w:t>
            </w:r>
            <w:proofErr w:type="spellEnd"/>
          </w:p>
        </w:tc>
        <w:tc>
          <w:tcPr>
            <w:tcW w:w="953" w:type="pct"/>
            <w:tcBorders>
              <w:top w:val="outset" w:sz="6" w:space="0" w:color="414142"/>
              <w:left w:val="outset" w:sz="6" w:space="0" w:color="414142"/>
              <w:bottom w:val="outset" w:sz="6" w:space="0" w:color="414142"/>
              <w:right w:val="outset" w:sz="6" w:space="0" w:color="414142"/>
            </w:tcBorders>
          </w:tcPr>
          <w:p w14:paraId="42772328" w14:textId="77777777" w:rsidR="00FE5A9B" w:rsidRPr="00EE67B5" w:rsidRDefault="00FE5A9B" w:rsidP="00D16AAE">
            <w:pPr>
              <w:spacing w:before="100" w:beforeAutospacing="1" w:after="100" w:afterAutospacing="1" w:line="293" w:lineRule="atLeast"/>
              <w:jc w:val="center"/>
              <w:rPr>
                <w:b/>
                <w:bCs/>
                <w:lang w:val="en-US"/>
              </w:rPr>
            </w:pPr>
          </w:p>
        </w:tc>
      </w:tr>
      <w:tr w:rsidR="00FE5A9B" w:rsidRPr="00EE67B5" w14:paraId="0C132103" w14:textId="77777777" w:rsidTr="00D16AAE">
        <w:trPr>
          <w:jc w:val="right"/>
        </w:trPr>
        <w:tc>
          <w:tcPr>
            <w:tcW w:w="472" w:type="pct"/>
            <w:tcBorders>
              <w:top w:val="outset" w:sz="6" w:space="0" w:color="414142"/>
              <w:left w:val="outset" w:sz="6" w:space="0" w:color="414142"/>
              <w:bottom w:val="outset" w:sz="6" w:space="0" w:color="414142"/>
              <w:right w:val="outset" w:sz="6" w:space="0" w:color="414142"/>
            </w:tcBorders>
            <w:hideMark/>
          </w:tcPr>
          <w:p w14:paraId="7BFAFCFC" w14:textId="77777777" w:rsidR="00FE5A9B" w:rsidRPr="00EE67B5" w:rsidRDefault="00FE5A9B" w:rsidP="00D16AAE">
            <w:pPr>
              <w:spacing w:before="100" w:beforeAutospacing="1" w:after="100" w:afterAutospacing="1" w:line="293" w:lineRule="atLeast"/>
              <w:jc w:val="center"/>
              <w:rPr>
                <w:lang w:val="en-US"/>
              </w:rPr>
            </w:pPr>
            <w:r w:rsidRPr="00EE67B5">
              <w:rPr>
                <w:lang w:val="en-US"/>
              </w:rPr>
              <w:t>1.</w:t>
            </w:r>
          </w:p>
        </w:tc>
        <w:tc>
          <w:tcPr>
            <w:tcW w:w="954" w:type="pct"/>
            <w:tcBorders>
              <w:top w:val="outset" w:sz="6" w:space="0" w:color="414142"/>
              <w:left w:val="outset" w:sz="6" w:space="0" w:color="414142"/>
              <w:bottom w:val="outset" w:sz="6" w:space="0" w:color="414142"/>
              <w:right w:val="outset" w:sz="6" w:space="0" w:color="414142"/>
            </w:tcBorders>
            <w:hideMark/>
          </w:tcPr>
          <w:p w14:paraId="66C8530B" w14:textId="77777777" w:rsidR="00FE5A9B" w:rsidRPr="00EE67B5" w:rsidRDefault="00FE5A9B" w:rsidP="00D16AAE">
            <w:pPr>
              <w:rPr>
                <w:lang w:val="en-US"/>
              </w:rPr>
            </w:pPr>
            <w:proofErr w:type="spellStart"/>
            <w:r w:rsidRPr="00EE67B5">
              <w:rPr>
                <w:lang w:val="en-US"/>
              </w:rPr>
              <w:t>Parastais</w:t>
            </w:r>
            <w:proofErr w:type="spellEnd"/>
            <w:r w:rsidRPr="00EE67B5">
              <w:rPr>
                <w:lang w:val="en-US"/>
              </w:rPr>
              <w:t xml:space="preserve"> </w:t>
            </w:r>
            <w:proofErr w:type="spellStart"/>
            <w:r w:rsidRPr="00EE67B5">
              <w:rPr>
                <w:lang w:val="en-US"/>
              </w:rPr>
              <w:t>ozols</w:t>
            </w:r>
            <w:proofErr w:type="spellEnd"/>
          </w:p>
        </w:tc>
        <w:tc>
          <w:tcPr>
            <w:tcW w:w="953" w:type="pct"/>
            <w:tcBorders>
              <w:top w:val="outset" w:sz="6" w:space="0" w:color="414142"/>
              <w:left w:val="outset" w:sz="6" w:space="0" w:color="414142"/>
              <w:bottom w:val="outset" w:sz="6" w:space="0" w:color="414142"/>
              <w:right w:val="outset" w:sz="6" w:space="0" w:color="414142"/>
            </w:tcBorders>
            <w:hideMark/>
          </w:tcPr>
          <w:p w14:paraId="2E26C4CF" w14:textId="77777777" w:rsidR="00FE5A9B" w:rsidRPr="00EE67B5" w:rsidRDefault="00FE5A9B" w:rsidP="00D16AAE">
            <w:pPr>
              <w:rPr>
                <w:lang w:val="en-US"/>
              </w:rPr>
            </w:pPr>
            <w:r w:rsidRPr="00EE67B5">
              <w:rPr>
                <w:i/>
                <w:iCs/>
                <w:lang w:val="en-US"/>
              </w:rPr>
              <w:t xml:space="preserve">Quercus </w:t>
            </w:r>
            <w:proofErr w:type="spellStart"/>
            <w:r w:rsidRPr="00EE67B5">
              <w:rPr>
                <w:i/>
                <w:iCs/>
                <w:lang w:val="en-US"/>
              </w:rPr>
              <w:t>robur</w:t>
            </w:r>
            <w:proofErr w:type="spellEnd"/>
          </w:p>
        </w:tc>
        <w:tc>
          <w:tcPr>
            <w:tcW w:w="795" w:type="pct"/>
            <w:tcBorders>
              <w:top w:val="outset" w:sz="6" w:space="0" w:color="414142"/>
              <w:left w:val="outset" w:sz="6" w:space="0" w:color="414142"/>
              <w:bottom w:val="outset" w:sz="6" w:space="0" w:color="414142"/>
              <w:right w:val="outset" w:sz="6" w:space="0" w:color="414142"/>
            </w:tcBorders>
            <w:vAlign w:val="bottom"/>
            <w:hideMark/>
          </w:tcPr>
          <w:p w14:paraId="2058FDB0" w14:textId="77777777" w:rsidR="00FE5A9B" w:rsidRPr="00EE67B5" w:rsidRDefault="00FE5A9B" w:rsidP="00D16AAE">
            <w:pPr>
              <w:spacing w:before="100" w:beforeAutospacing="1" w:after="100" w:afterAutospacing="1" w:line="293" w:lineRule="atLeast"/>
              <w:jc w:val="center"/>
              <w:rPr>
                <w:lang w:val="en-US"/>
              </w:rPr>
            </w:pPr>
            <w:r w:rsidRPr="00EE67B5">
              <w:t>5,90</w:t>
            </w:r>
          </w:p>
        </w:tc>
        <w:tc>
          <w:tcPr>
            <w:tcW w:w="874" w:type="pct"/>
            <w:tcBorders>
              <w:top w:val="outset" w:sz="6" w:space="0" w:color="414142"/>
              <w:left w:val="outset" w:sz="6" w:space="0" w:color="414142"/>
              <w:bottom w:val="outset" w:sz="6" w:space="0" w:color="414142"/>
              <w:right w:val="outset" w:sz="6" w:space="0" w:color="414142"/>
            </w:tcBorders>
            <w:vAlign w:val="bottom"/>
            <w:hideMark/>
          </w:tcPr>
          <w:p w14:paraId="1108FD2A" w14:textId="77777777" w:rsidR="00FE5A9B" w:rsidRPr="00EE67B5" w:rsidRDefault="00FE5A9B" w:rsidP="00D16AAE">
            <w:pPr>
              <w:spacing w:before="100" w:beforeAutospacing="1" w:after="100" w:afterAutospacing="1" w:line="293" w:lineRule="atLeast"/>
              <w:jc w:val="center"/>
              <w:rPr>
                <w:lang w:val="en-US"/>
              </w:rPr>
            </w:pPr>
            <w:r w:rsidRPr="00EE67B5">
              <w:t>283878</w:t>
            </w:r>
          </w:p>
        </w:tc>
        <w:tc>
          <w:tcPr>
            <w:tcW w:w="953" w:type="pct"/>
            <w:tcBorders>
              <w:top w:val="outset" w:sz="6" w:space="0" w:color="414142"/>
              <w:left w:val="outset" w:sz="6" w:space="0" w:color="414142"/>
              <w:bottom w:val="outset" w:sz="6" w:space="0" w:color="414142"/>
              <w:right w:val="outset" w:sz="6" w:space="0" w:color="414142"/>
            </w:tcBorders>
            <w:vAlign w:val="bottom"/>
          </w:tcPr>
          <w:p w14:paraId="20E4FEE3" w14:textId="77777777" w:rsidR="00FE5A9B" w:rsidRPr="00EE67B5" w:rsidRDefault="00FE5A9B" w:rsidP="00D16AAE">
            <w:pPr>
              <w:spacing w:before="100" w:beforeAutospacing="1" w:after="100" w:afterAutospacing="1" w:line="293" w:lineRule="atLeast"/>
              <w:jc w:val="center"/>
              <w:rPr>
                <w:lang w:val="en-US"/>
              </w:rPr>
            </w:pPr>
            <w:r w:rsidRPr="00EE67B5">
              <w:t>625691</w:t>
            </w:r>
          </w:p>
        </w:tc>
      </w:tr>
    </w:tbl>
    <w:p w14:paraId="5CBD6FE9" w14:textId="5BB5A133" w:rsidR="00FE5A9B" w:rsidRDefault="00FE5A9B" w:rsidP="00402617">
      <w:pPr>
        <w:spacing w:after="200" w:line="276" w:lineRule="auto"/>
        <w:jc w:val="both"/>
        <w:rPr>
          <w:rFonts w:ascii="Calibri" w:hAnsi="Calibri" w:cs="Calibri"/>
          <w:sz w:val="22"/>
          <w:szCs w:val="22"/>
        </w:rPr>
      </w:pPr>
    </w:p>
    <w:p w14:paraId="4A8F226D" w14:textId="07DF2348" w:rsidR="0029456F" w:rsidRPr="00FE5A9B" w:rsidRDefault="00FE5A9B" w:rsidP="00FE5A9B">
      <w:pPr>
        <w:spacing w:after="200" w:line="276" w:lineRule="auto"/>
        <w:rPr>
          <w:rFonts w:ascii="Calibri" w:hAnsi="Calibri" w:cs="Calibri"/>
          <w:sz w:val="22"/>
          <w:szCs w:val="22"/>
        </w:rPr>
      </w:pPr>
      <w:r>
        <w:rPr>
          <w:rFonts w:ascii="Calibri" w:hAnsi="Calibri" w:cs="Calibri"/>
          <w:sz w:val="22"/>
          <w:szCs w:val="22"/>
        </w:rPr>
        <w:br w:type="page"/>
      </w:r>
    </w:p>
    <w:p w14:paraId="7831544E" w14:textId="177C2302" w:rsidR="00EB6E32" w:rsidRPr="0091520A" w:rsidRDefault="00EB6E32" w:rsidP="00EB6E32">
      <w:pPr>
        <w:pStyle w:val="Heading1"/>
        <w:jc w:val="center"/>
        <w:rPr>
          <w:rFonts w:asciiTheme="minorHAnsi" w:hAnsiTheme="minorHAnsi"/>
          <w:color w:val="76923C" w:themeColor="accent3" w:themeShade="BF"/>
        </w:rPr>
      </w:pPr>
      <w:r>
        <w:rPr>
          <w:rFonts w:asciiTheme="minorHAnsi" w:hAnsiTheme="minorHAnsi"/>
          <w:color w:val="76923C" w:themeColor="accent3" w:themeShade="BF"/>
        </w:rPr>
        <w:lastRenderedPageBreak/>
        <w:t xml:space="preserve">VI </w:t>
      </w:r>
      <w:hyperlink w:anchor="_Toc433646485" w:history="1">
        <w:r w:rsidRPr="0091520A">
          <w:rPr>
            <w:rFonts w:asciiTheme="minorHAnsi" w:hAnsiTheme="minorHAnsi"/>
            <w:color w:val="76923C" w:themeColor="accent3" w:themeShade="BF"/>
          </w:rPr>
          <w:t>IZMANTOTIE INFORMĀCIJAS AVOTI</w:t>
        </w:r>
      </w:hyperlink>
    </w:p>
    <w:p w14:paraId="30BE6C66" w14:textId="77777777" w:rsidR="002D52DC" w:rsidRDefault="002D52DC" w:rsidP="00EB6E32">
      <w:pPr>
        <w:spacing w:after="120"/>
        <w:jc w:val="both"/>
        <w:rPr>
          <w:rFonts w:asciiTheme="minorHAnsi" w:hAnsiTheme="minorHAnsi"/>
          <w:sz w:val="22"/>
          <w:szCs w:val="22"/>
        </w:rPr>
      </w:pPr>
    </w:p>
    <w:p w14:paraId="0AA1E287" w14:textId="77777777" w:rsidR="002D52DC" w:rsidRPr="00984495" w:rsidRDefault="002D52DC" w:rsidP="00EB6E32">
      <w:pPr>
        <w:widowControl w:val="0"/>
        <w:tabs>
          <w:tab w:val="left" w:pos="1504"/>
        </w:tabs>
        <w:spacing w:before="120"/>
        <w:ind w:right="-3"/>
        <w:jc w:val="both"/>
        <w:rPr>
          <w:rFonts w:asciiTheme="minorHAnsi" w:hAnsiTheme="minorHAnsi"/>
          <w:sz w:val="22"/>
          <w:szCs w:val="22"/>
        </w:rPr>
      </w:pPr>
    </w:p>
    <w:p w14:paraId="40B2DBEC" w14:textId="46920DED" w:rsidR="005A6409" w:rsidRDefault="005A6409" w:rsidP="00EB6E32">
      <w:pPr>
        <w:spacing w:after="200" w:line="276" w:lineRule="auto"/>
        <w:rPr>
          <w:rFonts w:ascii="Calibri" w:hAnsi="Calibri" w:cs="Calibri"/>
          <w:sz w:val="22"/>
          <w:szCs w:val="22"/>
        </w:rPr>
      </w:pPr>
      <w:r>
        <w:rPr>
          <w:rFonts w:ascii="Calibri" w:hAnsi="Calibri" w:cs="Calibri"/>
          <w:sz w:val="22"/>
          <w:szCs w:val="22"/>
        </w:rPr>
        <w:t>Āva R. Augšņ</w:t>
      </w:r>
      <w:r w:rsidRPr="000D49AB">
        <w:rPr>
          <w:rFonts w:ascii="Calibri" w:hAnsi="Calibri" w:cs="Calibri"/>
          <w:sz w:val="22"/>
          <w:szCs w:val="22"/>
        </w:rPr>
        <w:t>u rajonēšana. Latvijas daba. Enciklopēdija, 1.sējums. Rīga, 1994</w:t>
      </w:r>
      <w:r w:rsidR="00025D04">
        <w:rPr>
          <w:rFonts w:ascii="Calibri" w:hAnsi="Calibri" w:cs="Calibri"/>
          <w:sz w:val="22"/>
          <w:szCs w:val="22"/>
        </w:rPr>
        <w:t>.</w:t>
      </w:r>
    </w:p>
    <w:p w14:paraId="28ABCFB7" w14:textId="77777777" w:rsidR="005A6409" w:rsidRPr="005A6409" w:rsidRDefault="005A6409" w:rsidP="005A6409">
      <w:pPr>
        <w:spacing w:after="200" w:line="276" w:lineRule="auto"/>
        <w:rPr>
          <w:rFonts w:asciiTheme="minorHAnsi" w:hAnsiTheme="minorHAnsi"/>
          <w:sz w:val="22"/>
          <w:szCs w:val="22"/>
        </w:rPr>
      </w:pPr>
      <w:proofErr w:type="spellStart"/>
      <w:r w:rsidRPr="005A6409">
        <w:rPr>
          <w:rFonts w:asciiTheme="minorHAnsi" w:hAnsiTheme="minorHAnsi"/>
          <w:sz w:val="22"/>
          <w:szCs w:val="22"/>
        </w:rPr>
        <w:t>Čeirāns</w:t>
      </w:r>
      <w:proofErr w:type="spellEnd"/>
      <w:r w:rsidRPr="005A6409">
        <w:rPr>
          <w:rFonts w:asciiTheme="minorHAnsi" w:hAnsiTheme="minorHAnsi"/>
          <w:sz w:val="22"/>
          <w:szCs w:val="22"/>
        </w:rPr>
        <w:t xml:space="preserve"> A., Pupiņš M., Pupiņa A. 2018. Abinieku un rāpuļu fona monitorings un monitorings </w:t>
      </w:r>
      <w:proofErr w:type="spellStart"/>
      <w:r w:rsidRPr="005A6409">
        <w:rPr>
          <w:rFonts w:asciiTheme="minorHAnsi" w:hAnsiTheme="minorHAnsi"/>
          <w:sz w:val="22"/>
          <w:szCs w:val="22"/>
        </w:rPr>
        <w:t>Natura</w:t>
      </w:r>
      <w:proofErr w:type="spellEnd"/>
      <w:r w:rsidRPr="005A6409">
        <w:rPr>
          <w:rFonts w:asciiTheme="minorHAnsi" w:hAnsiTheme="minorHAnsi"/>
          <w:sz w:val="22"/>
          <w:szCs w:val="22"/>
        </w:rPr>
        <w:t xml:space="preserve"> 2000 teritorijās (2016.-2018.gadam); gala atskaite saskaņā ar Dabas aizsardzības pārvaldes iepirkuma līgumu Nr. 7.7/77/2016-P. Daugavpils Universitāte, 81 lpp.</w:t>
      </w:r>
    </w:p>
    <w:p w14:paraId="624C774B" w14:textId="77777777" w:rsidR="005A6409" w:rsidRPr="00984495" w:rsidRDefault="005A6409" w:rsidP="00025D04">
      <w:pPr>
        <w:widowControl w:val="0"/>
        <w:tabs>
          <w:tab w:val="left" w:pos="1504"/>
        </w:tabs>
        <w:spacing w:after="240"/>
        <w:ind w:right="-3"/>
        <w:jc w:val="both"/>
        <w:rPr>
          <w:rFonts w:asciiTheme="minorHAnsi" w:eastAsia="Verdana" w:hAnsiTheme="minorHAnsi" w:cs="Verdana"/>
          <w:sz w:val="22"/>
          <w:szCs w:val="22"/>
        </w:rPr>
      </w:pPr>
      <w:r>
        <w:rPr>
          <w:rFonts w:asciiTheme="minorHAnsi" w:hAnsiTheme="minorHAnsi"/>
          <w:bCs/>
          <w:color w:val="000000"/>
          <w:sz w:val="22"/>
          <w:szCs w:val="22"/>
        </w:rPr>
        <w:t xml:space="preserve">Dabas aizsardzības pārvalde. 2016. </w:t>
      </w:r>
      <w:r w:rsidRPr="00463D37">
        <w:rPr>
          <w:rFonts w:asciiTheme="minorHAnsi" w:hAnsiTheme="minorHAnsi"/>
          <w:sz w:val="22"/>
          <w:szCs w:val="22"/>
        </w:rPr>
        <w:t>„</w:t>
      </w:r>
      <w:r w:rsidRPr="00A24C2C">
        <w:rPr>
          <w:rFonts w:asciiTheme="minorHAnsi" w:hAnsiTheme="minorHAnsi"/>
          <w:bCs/>
          <w:color w:val="000000"/>
          <w:sz w:val="22"/>
          <w:szCs w:val="22"/>
        </w:rPr>
        <w:t>Vadlīnijas antropogēnās slodzes novērtēšanai īpaši aizsargājamās dabas teritorijās</w:t>
      </w:r>
      <w:r>
        <w:rPr>
          <w:rFonts w:asciiTheme="minorHAnsi" w:hAnsiTheme="minorHAnsi"/>
          <w:bCs/>
          <w:color w:val="000000"/>
          <w:sz w:val="22"/>
          <w:szCs w:val="22"/>
        </w:rPr>
        <w:t xml:space="preserve">”, </w:t>
      </w:r>
      <w:r w:rsidRPr="00457482">
        <w:rPr>
          <w:rFonts w:asciiTheme="minorHAnsi" w:hAnsiTheme="minorHAnsi"/>
          <w:sz w:val="22"/>
          <w:szCs w:val="22"/>
        </w:rPr>
        <w:t>9 lpp</w:t>
      </w:r>
      <w:r>
        <w:rPr>
          <w:rFonts w:asciiTheme="minorHAnsi" w:hAnsiTheme="minorHAnsi"/>
          <w:sz w:val="22"/>
          <w:szCs w:val="22"/>
        </w:rPr>
        <w:t>.</w:t>
      </w:r>
    </w:p>
    <w:p w14:paraId="2A8973F4" w14:textId="6C2D204D" w:rsidR="005A6409" w:rsidRDefault="005A6409" w:rsidP="00025D04">
      <w:pPr>
        <w:spacing w:after="240" w:line="276" w:lineRule="auto"/>
        <w:jc w:val="both"/>
        <w:rPr>
          <w:rFonts w:ascii="Calibri" w:hAnsi="Calibri" w:cs="Calibri"/>
          <w:sz w:val="22"/>
          <w:szCs w:val="22"/>
        </w:rPr>
      </w:pPr>
      <w:r>
        <w:rPr>
          <w:rFonts w:ascii="Calibri" w:hAnsi="Calibri" w:cs="Calibri"/>
          <w:sz w:val="22"/>
          <w:szCs w:val="22"/>
        </w:rPr>
        <w:t xml:space="preserve">Dabas parka </w:t>
      </w:r>
      <w:r w:rsidRPr="00463D37">
        <w:rPr>
          <w:rFonts w:asciiTheme="minorHAnsi" w:hAnsiTheme="minorHAnsi"/>
          <w:sz w:val="22"/>
          <w:szCs w:val="22"/>
        </w:rPr>
        <w:t>„</w:t>
      </w:r>
      <w:r>
        <w:rPr>
          <w:rFonts w:ascii="Calibri" w:hAnsi="Calibri" w:cs="Calibri"/>
          <w:sz w:val="22"/>
          <w:szCs w:val="22"/>
        </w:rPr>
        <w:t xml:space="preserve">Drīksnas sils” dabas aizsardzības plāns (2005-2014.gadam). Teiču dabas rezervāta </w:t>
      </w:r>
      <w:r w:rsidRPr="00C70CFF">
        <w:rPr>
          <w:rFonts w:ascii="Calibri" w:hAnsi="Calibri" w:cs="Calibri"/>
          <w:sz w:val="22"/>
          <w:szCs w:val="22"/>
        </w:rPr>
        <w:t>administrācija</w:t>
      </w:r>
      <w:r>
        <w:rPr>
          <w:rFonts w:ascii="Calibri" w:hAnsi="Calibri" w:cs="Calibri"/>
          <w:sz w:val="22"/>
          <w:szCs w:val="22"/>
        </w:rPr>
        <w:t>. Ļaudona, 2004</w:t>
      </w:r>
      <w:r w:rsidR="00025D04">
        <w:rPr>
          <w:rFonts w:ascii="Calibri" w:hAnsi="Calibri" w:cs="Calibri"/>
          <w:sz w:val="22"/>
          <w:szCs w:val="22"/>
        </w:rPr>
        <w:t>.</w:t>
      </w:r>
    </w:p>
    <w:p w14:paraId="76322D35" w14:textId="77777777" w:rsidR="005A6409" w:rsidRDefault="005A6409" w:rsidP="00EB6E32">
      <w:pPr>
        <w:spacing w:after="200" w:line="276" w:lineRule="auto"/>
        <w:rPr>
          <w:rFonts w:asciiTheme="minorHAnsi" w:hAnsiTheme="minorHAnsi"/>
          <w:sz w:val="22"/>
          <w:szCs w:val="22"/>
        </w:rPr>
      </w:pPr>
      <w:r>
        <w:rPr>
          <w:rFonts w:asciiTheme="minorHAnsi" w:hAnsiTheme="minorHAnsi"/>
          <w:sz w:val="22"/>
          <w:szCs w:val="22"/>
        </w:rPr>
        <w:t xml:space="preserve">Didzis Tjarve (2007), </w:t>
      </w:r>
      <w:r w:rsidRPr="00463D37">
        <w:rPr>
          <w:rFonts w:asciiTheme="minorHAnsi" w:hAnsiTheme="minorHAnsi"/>
          <w:sz w:val="22"/>
          <w:szCs w:val="22"/>
        </w:rPr>
        <w:t>„</w:t>
      </w:r>
      <w:r w:rsidRPr="009A4D4F">
        <w:rPr>
          <w:rFonts w:asciiTheme="minorHAnsi" w:hAnsiTheme="minorHAnsi"/>
          <w:sz w:val="22"/>
          <w:szCs w:val="22"/>
        </w:rPr>
        <w:t>Meža ekosistēmas raksturošana un klasifikācija</w:t>
      </w:r>
      <w:r>
        <w:rPr>
          <w:rFonts w:asciiTheme="minorHAnsi" w:hAnsiTheme="minorHAnsi"/>
          <w:sz w:val="22"/>
          <w:szCs w:val="22"/>
        </w:rPr>
        <w:t xml:space="preserve">” </w:t>
      </w:r>
      <w:r w:rsidRPr="009A4D4F">
        <w:rPr>
          <w:rFonts w:asciiTheme="minorHAnsi" w:hAnsiTheme="minorHAnsi"/>
          <w:sz w:val="22"/>
          <w:szCs w:val="22"/>
        </w:rPr>
        <w:t>Metodiski materiāli lauka k</w:t>
      </w:r>
      <w:r>
        <w:rPr>
          <w:rFonts w:asciiTheme="minorHAnsi" w:hAnsiTheme="minorHAnsi"/>
          <w:sz w:val="22"/>
          <w:szCs w:val="22"/>
        </w:rPr>
        <w:t>ursiem botānikā un ekoloģ</w:t>
      </w:r>
      <w:r w:rsidRPr="009A4D4F">
        <w:rPr>
          <w:rFonts w:asciiTheme="minorHAnsi" w:hAnsiTheme="minorHAnsi"/>
          <w:sz w:val="22"/>
          <w:szCs w:val="22"/>
        </w:rPr>
        <w:t>ijā</w:t>
      </w:r>
      <w:r>
        <w:rPr>
          <w:rFonts w:asciiTheme="minorHAnsi" w:hAnsiTheme="minorHAnsi"/>
          <w:sz w:val="22"/>
          <w:szCs w:val="22"/>
        </w:rPr>
        <w:t>, Latvijas Universitāte.</w:t>
      </w:r>
    </w:p>
    <w:p w14:paraId="7DFD34B9" w14:textId="77777777" w:rsidR="005A6409" w:rsidRDefault="005A6409" w:rsidP="00EB6E32">
      <w:pPr>
        <w:spacing w:after="200" w:line="276" w:lineRule="auto"/>
        <w:rPr>
          <w:rFonts w:asciiTheme="minorHAnsi" w:hAnsiTheme="minorHAnsi"/>
          <w:sz w:val="22"/>
          <w:szCs w:val="22"/>
        </w:rPr>
      </w:pPr>
      <w:r w:rsidRPr="00672159">
        <w:rPr>
          <w:rFonts w:asciiTheme="minorHAnsi" w:hAnsiTheme="minorHAnsi"/>
          <w:sz w:val="22"/>
          <w:szCs w:val="22"/>
        </w:rPr>
        <w:t>Dumpe L. 1999. Mežu izmantošanas attīstība Latvijā. Latvijas mežu vēsture. WWF, Rīga, 305-349.</w:t>
      </w:r>
    </w:p>
    <w:p w14:paraId="75DCA1C1" w14:textId="77777777" w:rsidR="005A6409" w:rsidRDefault="005A6409" w:rsidP="00025D04">
      <w:pPr>
        <w:widowControl w:val="0"/>
        <w:tabs>
          <w:tab w:val="left" w:pos="1504"/>
        </w:tabs>
        <w:spacing w:before="120" w:after="200"/>
        <w:ind w:right="-3"/>
        <w:jc w:val="both"/>
        <w:rPr>
          <w:rFonts w:asciiTheme="minorHAnsi" w:hAnsiTheme="minorHAnsi"/>
          <w:sz w:val="22"/>
          <w:szCs w:val="22"/>
        </w:rPr>
      </w:pPr>
      <w:proofErr w:type="spellStart"/>
      <w:r w:rsidRPr="00174A69">
        <w:rPr>
          <w:rFonts w:asciiTheme="minorHAnsi" w:hAnsiTheme="minorHAnsi"/>
          <w:sz w:val="22"/>
          <w:szCs w:val="22"/>
        </w:rPr>
        <w:t>Haslam</w:t>
      </w:r>
      <w:proofErr w:type="spellEnd"/>
      <w:r w:rsidRPr="00174A69">
        <w:rPr>
          <w:rFonts w:asciiTheme="minorHAnsi" w:hAnsiTheme="minorHAnsi"/>
          <w:sz w:val="22"/>
          <w:szCs w:val="22"/>
        </w:rPr>
        <w:t xml:space="preserve">, S. M. 1978. </w:t>
      </w:r>
      <w:proofErr w:type="spellStart"/>
      <w:r w:rsidRPr="00174A69">
        <w:rPr>
          <w:rFonts w:asciiTheme="minorHAnsi" w:hAnsiTheme="minorHAnsi"/>
          <w:sz w:val="22"/>
          <w:szCs w:val="22"/>
        </w:rPr>
        <w:t>River</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plants</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the</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macrophytic</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vegetation</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of</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watercourses</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Cambridge</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Cambridge</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University</w:t>
      </w:r>
      <w:proofErr w:type="spellEnd"/>
      <w:r w:rsidRPr="00174A69">
        <w:rPr>
          <w:rFonts w:asciiTheme="minorHAnsi" w:hAnsiTheme="minorHAnsi"/>
          <w:sz w:val="22"/>
          <w:szCs w:val="22"/>
        </w:rPr>
        <w:t xml:space="preserve"> </w:t>
      </w:r>
      <w:proofErr w:type="spellStart"/>
      <w:r w:rsidRPr="00174A69">
        <w:rPr>
          <w:rFonts w:asciiTheme="minorHAnsi" w:hAnsiTheme="minorHAnsi"/>
          <w:sz w:val="22"/>
          <w:szCs w:val="22"/>
        </w:rPr>
        <w:t>Press</w:t>
      </w:r>
      <w:proofErr w:type="spellEnd"/>
      <w:r w:rsidRPr="00174A69">
        <w:rPr>
          <w:rFonts w:asciiTheme="minorHAnsi" w:hAnsiTheme="minorHAnsi"/>
          <w:sz w:val="22"/>
          <w:szCs w:val="22"/>
        </w:rPr>
        <w:t>.</w:t>
      </w:r>
    </w:p>
    <w:p w14:paraId="2C364F64" w14:textId="012C1FFA" w:rsidR="005A6409" w:rsidRDefault="005A6409" w:rsidP="00025D04">
      <w:pPr>
        <w:spacing w:after="200" w:line="276" w:lineRule="auto"/>
        <w:jc w:val="both"/>
        <w:rPr>
          <w:rFonts w:asciiTheme="minorHAnsi" w:hAnsiTheme="minorHAnsi"/>
          <w:sz w:val="22"/>
          <w:szCs w:val="22"/>
        </w:rPr>
      </w:pPr>
      <w:proofErr w:type="spellStart"/>
      <w:r w:rsidRPr="00557D48">
        <w:rPr>
          <w:rFonts w:asciiTheme="minorHAnsi" w:hAnsiTheme="minorHAnsi"/>
          <w:sz w:val="22"/>
          <w:szCs w:val="22"/>
        </w:rPr>
        <w:t>Jan</w:t>
      </w:r>
      <w:proofErr w:type="spellEnd"/>
      <w:r w:rsidRPr="00557D48">
        <w:rPr>
          <w:rFonts w:asciiTheme="minorHAnsi" w:hAnsiTheme="minorHAnsi"/>
          <w:sz w:val="22"/>
          <w:szCs w:val="22"/>
        </w:rPr>
        <w:t xml:space="preserve"> </w:t>
      </w:r>
      <w:proofErr w:type="spellStart"/>
      <w:r w:rsidRPr="00557D48">
        <w:rPr>
          <w:rFonts w:asciiTheme="minorHAnsi" w:hAnsiTheme="minorHAnsi"/>
          <w:sz w:val="22"/>
          <w:szCs w:val="22"/>
        </w:rPr>
        <w:t>Olof</w:t>
      </w:r>
      <w:proofErr w:type="spellEnd"/>
      <w:r w:rsidRPr="00557D48">
        <w:rPr>
          <w:rFonts w:asciiTheme="minorHAnsi" w:hAnsiTheme="minorHAnsi"/>
          <w:sz w:val="22"/>
          <w:szCs w:val="22"/>
        </w:rPr>
        <w:t xml:space="preserve"> </w:t>
      </w:r>
      <w:proofErr w:type="spellStart"/>
      <w:r w:rsidRPr="00557D48">
        <w:rPr>
          <w:rFonts w:asciiTheme="minorHAnsi" w:hAnsiTheme="minorHAnsi"/>
          <w:sz w:val="22"/>
          <w:szCs w:val="22"/>
        </w:rPr>
        <w:t>Helldin</w:t>
      </w:r>
      <w:proofErr w:type="spellEnd"/>
      <w:r w:rsidRPr="00557D48">
        <w:rPr>
          <w:rFonts w:asciiTheme="minorHAnsi" w:hAnsiTheme="minorHAnsi"/>
          <w:sz w:val="22"/>
          <w:szCs w:val="22"/>
        </w:rPr>
        <w:t xml:space="preserve">, </w:t>
      </w:r>
      <w:proofErr w:type="spellStart"/>
      <w:r w:rsidRPr="00557D48">
        <w:rPr>
          <w:rFonts w:asciiTheme="minorHAnsi" w:hAnsiTheme="minorHAnsi"/>
          <w:sz w:val="22"/>
          <w:szCs w:val="22"/>
        </w:rPr>
        <w:t>Silviu</w:t>
      </w:r>
      <w:proofErr w:type="spellEnd"/>
      <w:r w:rsidRPr="00557D48">
        <w:rPr>
          <w:rFonts w:asciiTheme="minorHAnsi" w:hAnsiTheme="minorHAnsi"/>
          <w:sz w:val="22"/>
          <w:szCs w:val="22"/>
        </w:rPr>
        <w:t xml:space="preserve"> O. </w:t>
      </w:r>
      <w:proofErr w:type="spellStart"/>
      <w:r w:rsidRPr="00557D48">
        <w:rPr>
          <w:rFonts w:asciiTheme="minorHAnsi" w:hAnsiTheme="minorHAnsi"/>
          <w:sz w:val="22"/>
          <w:szCs w:val="22"/>
        </w:rPr>
        <w:t>Petrovan</w:t>
      </w:r>
      <w:proofErr w:type="spellEnd"/>
      <w:r>
        <w:rPr>
          <w:rFonts w:asciiTheme="minorHAnsi" w:hAnsiTheme="minorHAnsi"/>
          <w:sz w:val="22"/>
          <w:szCs w:val="22"/>
        </w:rPr>
        <w:t xml:space="preserve">, </w:t>
      </w:r>
      <w:r w:rsidRPr="00463D37">
        <w:rPr>
          <w:rFonts w:asciiTheme="minorHAnsi" w:hAnsiTheme="minorHAnsi"/>
          <w:sz w:val="22"/>
          <w:szCs w:val="22"/>
        </w:rPr>
        <w:t>„</w:t>
      </w:r>
      <w:proofErr w:type="spellStart"/>
      <w:r w:rsidRPr="00F80ED7">
        <w:rPr>
          <w:rFonts w:asciiTheme="minorHAnsi" w:hAnsiTheme="minorHAnsi"/>
          <w:sz w:val="22"/>
          <w:szCs w:val="22"/>
        </w:rPr>
        <w:t>Effectiveness</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of</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small</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road</w:t>
      </w:r>
      <w:proofErr w:type="spellEnd"/>
      <w:r>
        <w:rPr>
          <w:rFonts w:asciiTheme="minorHAnsi" w:hAnsiTheme="minorHAnsi"/>
          <w:sz w:val="22"/>
          <w:szCs w:val="22"/>
        </w:rPr>
        <w:t xml:space="preserve"> </w:t>
      </w:r>
      <w:proofErr w:type="spellStart"/>
      <w:r>
        <w:rPr>
          <w:rFonts w:asciiTheme="minorHAnsi" w:hAnsiTheme="minorHAnsi"/>
          <w:sz w:val="22"/>
          <w:szCs w:val="22"/>
        </w:rPr>
        <w:t>tunnels</w:t>
      </w:r>
      <w:proofErr w:type="spellEnd"/>
      <w:r>
        <w:rPr>
          <w:rFonts w:asciiTheme="minorHAnsi" w:hAnsiTheme="minorHAnsi"/>
          <w:sz w:val="22"/>
          <w:szCs w:val="22"/>
        </w:rPr>
        <w:t xml:space="preserve"> </w:t>
      </w:r>
      <w:proofErr w:type="spellStart"/>
      <w:r>
        <w:rPr>
          <w:rFonts w:asciiTheme="minorHAnsi" w:hAnsiTheme="minorHAnsi"/>
          <w:sz w:val="22"/>
          <w:szCs w:val="22"/>
        </w:rPr>
        <w:t>and</w:t>
      </w:r>
      <w:proofErr w:type="spellEnd"/>
      <w:r>
        <w:rPr>
          <w:rFonts w:asciiTheme="minorHAnsi" w:hAnsiTheme="minorHAnsi"/>
          <w:sz w:val="22"/>
          <w:szCs w:val="22"/>
        </w:rPr>
        <w:t xml:space="preserve"> </w:t>
      </w:r>
      <w:proofErr w:type="spellStart"/>
      <w:r>
        <w:rPr>
          <w:rFonts w:asciiTheme="minorHAnsi" w:hAnsiTheme="minorHAnsi"/>
          <w:sz w:val="22"/>
          <w:szCs w:val="22"/>
        </w:rPr>
        <w:t>fences</w:t>
      </w:r>
      <w:proofErr w:type="spellEnd"/>
      <w:r>
        <w:rPr>
          <w:rFonts w:asciiTheme="minorHAnsi" w:hAnsiTheme="minorHAnsi"/>
          <w:sz w:val="22"/>
          <w:szCs w:val="22"/>
        </w:rPr>
        <w:t xml:space="preserve"> </w:t>
      </w:r>
      <w:proofErr w:type="spellStart"/>
      <w:r>
        <w:rPr>
          <w:rFonts w:asciiTheme="minorHAnsi" w:hAnsiTheme="minorHAnsi"/>
          <w:sz w:val="22"/>
          <w:szCs w:val="22"/>
        </w:rPr>
        <w:t>in</w:t>
      </w:r>
      <w:proofErr w:type="spellEnd"/>
      <w:r>
        <w:rPr>
          <w:rFonts w:asciiTheme="minorHAnsi" w:hAnsiTheme="minorHAnsi"/>
          <w:sz w:val="22"/>
          <w:szCs w:val="22"/>
        </w:rPr>
        <w:t xml:space="preserve"> </w:t>
      </w:r>
      <w:proofErr w:type="spellStart"/>
      <w:r>
        <w:rPr>
          <w:rFonts w:asciiTheme="minorHAnsi" w:hAnsiTheme="minorHAnsi"/>
          <w:sz w:val="22"/>
          <w:szCs w:val="22"/>
        </w:rPr>
        <w:t>reducing</w:t>
      </w:r>
      <w:proofErr w:type="spellEnd"/>
      <w:r>
        <w:rPr>
          <w:rFonts w:asciiTheme="minorHAnsi" w:hAnsiTheme="minorHAnsi"/>
          <w:sz w:val="22"/>
          <w:szCs w:val="22"/>
        </w:rPr>
        <w:t xml:space="preserve"> </w:t>
      </w:r>
      <w:proofErr w:type="spellStart"/>
      <w:r w:rsidRPr="00F80ED7">
        <w:rPr>
          <w:rFonts w:asciiTheme="minorHAnsi" w:hAnsiTheme="minorHAnsi"/>
          <w:sz w:val="22"/>
          <w:szCs w:val="22"/>
        </w:rPr>
        <w:t>amphibian</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roadkill</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and</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barrier</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effects</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at</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retrofitted</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roads</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in</w:t>
      </w:r>
      <w:proofErr w:type="spellEnd"/>
      <w:r w:rsidRPr="00F80ED7">
        <w:rPr>
          <w:rFonts w:asciiTheme="minorHAnsi" w:hAnsiTheme="minorHAnsi"/>
          <w:sz w:val="22"/>
          <w:szCs w:val="22"/>
        </w:rPr>
        <w:t xml:space="preserve"> </w:t>
      </w:r>
      <w:proofErr w:type="spellStart"/>
      <w:r w:rsidRPr="00F80ED7">
        <w:rPr>
          <w:rFonts w:asciiTheme="minorHAnsi" w:hAnsiTheme="minorHAnsi"/>
          <w:sz w:val="22"/>
          <w:szCs w:val="22"/>
        </w:rPr>
        <w:t>Sweden</w:t>
      </w:r>
      <w:proofErr w:type="spellEnd"/>
      <w:r>
        <w:rPr>
          <w:rFonts w:asciiTheme="minorHAnsi" w:hAnsiTheme="minorHAnsi"/>
          <w:sz w:val="22"/>
          <w:szCs w:val="22"/>
        </w:rPr>
        <w:t xml:space="preserve">”. </w:t>
      </w:r>
      <w:proofErr w:type="spellStart"/>
      <w:r w:rsidRPr="00C4085C">
        <w:rPr>
          <w:rFonts w:asciiTheme="minorHAnsi" w:hAnsiTheme="minorHAnsi"/>
          <w:sz w:val="22"/>
          <w:szCs w:val="22"/>
        </w:rPr>
        <w:t>PeerJ</w:t>
      </w:r>
      <w:proofErr w:type="spellEnd"/>
      <w:r w:rsidRPr="00C4085C">
        <w:rPr>
          <w:rFonts w:asciiTheme="minorHAnsi" w:hAnsiTheme="minorHAnsi"/>
          <w:sz w:val="22"/>
          <w:szCs w:val="22"/>
        </w:rPr>
        <w:t xml:space="preserve"> 7:e7518 https://doi.org/10.7717/peerj.7518</w:t>
      </w:r>
      <w:r>
        <w:rPr>
          <w:rFonts w:asciiTheme="minorHAnsi" w:hAnsiTheme="minorHAnsi"/>
          <w:sz w:val="22"/>
          <w:szCs w:val="22"/>
        </w:rPr>
        <w:t xml:space="preserve">. </w:t>
      </w:r>
      <w:r w:rsidRPr="00557D48">
        <w:rPr>
          <w:rFonts w:asciiTheme="minorHAnsi" w:hAnsiTheme="minorHAnsi"/>
          <w:sz w:val="22"/>
          <w:szCs w:val="22"/>
        </w:rPr>
        <w:t>2019</w:t>
      </w:r>
      <w:r>
        <w:rPr>
          <w:rFonts w:asciiTheme="minorHAnsi" w:hAnsiTheme="minorHAnsi"/>
          <w:sz w:val="22"/>
          <w:szCs w:val="22"/>
        </w:rPr>
        <w:t>.</w:t>
      </w:r>
    </w:p>
    <w:p w14:paraId="3A9086EC" w14:textId="77777777" w:rsidR="005A6409" w:rsidRDefault="005A6409" w:rsidP="00EB6E32">
      <w:pPr>
        <w:spacing w:after="120"/>
        <w:jc w:val="both"/>
        <w:rPr>
          <w:rFonts w:asciiTheme="minorHAnsi" w:hAnsiTheme="minorHAnsi"/>
          <w:sz w:val="22"/>
          <w:szCs w:val="22"/>
        </w:rPr>
      </w:pPr>
      <w:r w:rsidRPr="00F4574D">
        <w:rPr>
          <w:rFonts w:asciiTheme="minorHAnsi" w:hAnsiTheme="minorHAnsi"/>
          <w:sz w:val="22"/>
          <w:szCs w:val="22"/>
        </w:rPr>
        <w:t>Kalniņš M. 2017. Spāres (</w:t>
      </w:r>
      <w:proofErr w:type="spellStart"/>
      <w:r w:rsidRPr="00F4574D">
        <w:rPr>
          <w:rFonts w:asciiTheme="minorHAnsi" w:hAnsiTheme="minorHAnsi"/>
          <w:sz w:val="22"/>
          <w:szCs w:val="22"/>
        </w:rPr>
        <w:t>Odonata</w:t>
      </w:r>
      <w:proofErr w:type="spellEnd"/>
      <w:r w:rsidRPr="00F4574D">
        <w:rPr>
          <w:rFonts w:asciiTheme="minorHAnsi" w:hAnsiTheme="minorHAnsi"/>
          <w:sz w:val="22"/>
          <w:szCs w:val="22"/>
        </w:rPr>
        <w:t>) Latvijā. Pētījumu vēsture, bibliogrāfija un izplatība no 18. gadsimta līdz 2016. gadam. Sigulda, Zaļā upe, 352 lpp.</w:t>
      </w:r>
    </w:p>
    <w:p w14:paraId="5594CC2C" w14:textId="77777777" w:rsidR="005A6409" w:rsidRDefault="005A6409" w:rsidP="00025D04">
      <w:pPr>
        <w:spacing w:after="200" w:line="276" w:lineRule="auto"/>
        <w:jc w:val="both"/>
        <w:rPr>
          <w:rFonts w:asciiTheme="minorHAnsi" w:hAnsiTheme="minorHAnsi"/>
          <w:sz w:val="22"/>
          <w:szCs w:val="22"/>
        </w:rPr>
      </w:pPr>
      <w:r w:rsidRPr="00C435B7">
        <w:rPr>
          <w:rFonts w:asciiTheme="minorHAnsi" w:hAnsiTheme="minorHAnsi"/>
          <w:sz w:val="22"/>
          <w:szCs w:val="22"/>
        </w:rPr>
        <w:t xml:space="preserve">Keišs O. 2006. Lauksaimniecības pārmaiņu ietekme uz griezes </w:t>
      </w:r>
      <w:proofErr w:type="spellStart"/>
      <w:r w:rsidRPr="00C435B7">
        <w:rPr>
          <w:rFonts w:asciiTheme="minorHAnsi" w:hAnsiTheme="minorHAnsi"/>
          <w:sz w:val="22"/>
          <w:szCs w:val="22"/>
        </w:rPr>
        <w:t>Crex</w:t>
      </w:r>
      <w:proofErr w:type="spellEnd"/>
      <w:r w:rsidRPr="00C435B7">
        <w:rPr>
          <w:rFonts w:asciiTheme="minorHAnsi" w:hAnsiTheme="minorHAnsi"/>
          <w:sz w:val="22"/>
          <w:szCs w:val="22"/>
        </w:rPr>
        <w:t xml:space="preserve"> </w:t>
      </w:r>
      <w:proofErr w:type="spellStart"/>
      <w:r w:rsidRPr="00C435B7">
        <w:rPr>
          <w:rFonts w:asciiTheme="minorHAnsi" w:hAnsiTheme="minorHAnsi"/>
          <w:sz w:val="22"/>
          <w:szCs w:val="22"/>
        </w:rPr>
        <w:t>crex</w:t>
      </w:r>
      <w:proofErr w:type="spellEnd"/>
      <w:r w:rsidRPr="00C435B7">
        <w:rPr>
          <w:rFonts w:asciiTheme="minorHAnsi" w:hAnsiTheme="minorHAnsi"/>
          <w:sz w:val="22"/>
          <w:szCs w:val="22"/>
        </w:rPr>
        <w:t xml:space="preserve"> (L.) populāciju Latvijā: skaita dinamika, biotopu izvēle un populācijas struktūra. Disertācija bioloģijas doktora grāda iegūšanai. Latvijas Universitāte, Bioloģijas fakultāte, Rīga, 100 lpp.</w:t>
      </w:r>
      <w:r w:rsidRPr="00285ABD">
        <w:rPr>
          <w:rFonts w:asciiTheme="minorHAnsi" w:hAnsiTheme="minorHAnsi"/>
          <w:sz w:val="22"/>
          <w:szCs w:val="22"/>
        </w:rPr>
        <w:t xml:space="preserve"> </w:t>
      </w:r>
    </w:p>
    <w:p w14:paraId="486995EA" w14:textId="77777777" w:rsidR="005A6409" w:rsidRDefault="005A6409" w:rsidP="00025D04">
      <w:pPr>
        <w:spacing w:after="200" w:line="276" w:lineRule="auto"/>
        <w:jc w:val="both"/>
        <w:rPr>
          <w:rFonts w:asciiTheme="minorHAnsi" w:hAnsiTheme="minorHAnsi"/>
          <w:sz w:val="22"/>
          <w:szCs w:val="22"/>
        </w:rPr>
      </w:pPr>
      <w:r>
        <w:rPr>
          <w:rFonts w:asciiTheme="minorHAnsi" w:hAnsiTheme="minorHAnsi"/>
          <w:sz w:val="22"/>
          <w:szCs w:val="22"/>
        </w:rPr>
        <w:t xml:space="preserve">Kļaviņa Ē. 2017. Biotopu </w:t>
      </w:r>
      <w:r w:rsidRPr="00920E58">
        <w:rPr>
          <w:rFonts w:asciiTheme="minorHAnsi" w:hAnsiTheme="minorHAnsi"/>
          <w:sz w:val="22"/>
          <w:szCs w:val="22"/>
        </w:rPr>
        <w:t>apsaimniekošanas tiesiskais regu</w:t>
      </w:r>
      <w:r>
        <w:rPr>
          <w:rFonts w:asciiTheme="minorHAnsi" w:hAnsiTheme="minorHAnsi"/>
          <w:sz w:val="22"/>
          <w:szCs w:val="22"/>
        </w:rPr>
        <w:t xml:space="preserve">lējums. </w:t>
      </w:r>
      <w:proofErr w:type="spellStart"/>
      <w:r>
        <w:rPr>
          <w:rFonts w:asciiTheme="minorHAnsi" w:hAnsiTheme="minorHAnsi"/>
          <w:sz w:val="22"/>
          <w:szCs w:val="22"/>
        </w:rPr>
        <w:t>Grām</w:t>
      </w:r>
      <w:proofErr w:type="spellEnd"/>
      <w:r>
        <w:rPr>
          <w:rFonts w:asciiTheme="minorHAnsi" w:hAnsiTheme="minorHAnsi"/>
          <w:sz w:val="22"/>
          <w:szCs w:val="22"/>
        </w:rPr>
        <w:t>.: Rūsiņa S. (</w:t>
      </w:r>
      <w:proofErr w:type="spellStart"/>
      <w:r>
        <w:rPr>
          <w:rFonts w:asciiTheme="minorHAnsi" w:hAnsiTheme="minorHAnsi"/>
          <w:sz w:val="22"/>
          <w:szCs w:val="22"/>
        </w:rPr>
        <w:t>red</w:t>
      </w:r>
      <w:proofErr w:type="spellEnd"/>
      <w:r>
        <w:rPr>
          <w:rFonts w:asciiTheme="minorHAnsi" w:hAnsiTheme="minorHAnsi"/>
          <w:sz w:val="22"/>
          <w:szCs w:val="22"/>
        </w:rPr>
        <w:t xml:space="preserve">.) </w:t>
      </w:r>
      <w:r w:rsidRPr="00920E58">
        <w:rPr>
          <w:rFonts w:asciiTheme="minorHAnsi" w:hAnsiTheme="minorHAnsi"/>
          <w:sz w:val="22"/>
          <w:szCs w:val="22"/>
        </w:rPr>
        <w:t>Aizsargājamo biotopu saglabāšanas vadlīn</w:t>
      </w:r>
      <w:r>
        <w:rPr>
          <w:rFonts w:asciiTheme="minorHAnsi" w:hAnsiTheme="minorHAnsi"/>
          <w:sz w:val="22"/>
          <w:szCs w:val="22"/>
        </w:rPr>
        <w:t xml:space="preserve">ijas Latvijā. 3. sējums. </w:t>
      </w:r>
      <w:r w:rsidRPr="00920E58">
        <w:rPr>
          <w:rFonts w:asciiTheme="minorHAnsi" w:hAnsiTheme="minorHAnsi"/>
          <w:sz w:val="22"/>
          <w:szCs w:val="22"/>
        </w:rPr>
        <w:t xml:space="preserve">Dabiskās pļavas un ganības. Dabas </w:t>
      </w:r>
      <w:r>
        <w:rPr>
          <w:rFonts w:asciiTheme="minorHAnsi" w:hAnsiTheme="minorHAnsi"/>
          <w:sz w:val="22"/>
          <w:szCs w:val="22"/>
        </w:rPr>
        <w:t xml:space="preserve">aizsardzības pārvalde, Sigulda, </w:t>
      </w:r>
      <w:r w:rsidRPr="00920E58">
        <w:rPr>
          <w:rFonts w:asciiTheme="minorHAnsi" w:hAnsiTheme="minorHAnsi"/>
          <w:sz w:val="22"/>
          <w:szCs w:val="22"/>
        </w:rPr>
        <w:t>91-116.</w:t>
      </w:r>
    </w:p>
    <w:p w14:paraId="15A91B5C" w14:textId="77777777" w:rsidR="005A6409" w:rsidRPr="00174A69" w:rsidRDefault="005A6409" w:rsidP="00025D04">
      <w:pPr>
        <w:widowControl w:val="0"/>
        <w:tabs>
          <w:tab w:val="left" w:pos="1504"/>
        </w:tabs>
        <w:spacing w:before="120" w:after="200"/>
        <w:ind w:right="-3"/>
        <w:jc w:val="both"/>
        <w:rPr>
          <w:rFonts w:asciiTheme="minorHAnsi" w:hAnsiTheme="minorHAnsi"/>
          <w:sz w:val="22"/>
          <w:szCs w:val="22"/>
        </w:rPr>
      </w:pPr>
      <w:proofErr w:type="spellStart"/>
      <w:r w:rsidRPr="00174A69">
        <w:rPr>
          <w:rFonts w:asciiTheme="minorHAnsi" w:hAnsiTheme="minorHAnsi"/>
          <w:sz w:val="22"/>
          <w:szCs w:val="22"/>
        </w:rPr>
        <w:t>Konošonoka</w:t>
      </w:r>
      <w:proofErr w:type="spellEnd"/>
      <w:r w:rsidRPr="00174A69">
        <w:rPr>
          <w:rFonts w:asciiTheme="minorHAnsi" w:hAnsiTheme="minorHAnsi"/>
          <w:sz w:val="22"/>
          <w:szCs w:val="22"/>
        </w:rPr>
        <w:t xml:space="preserve">, I., </w:t>
      </w:r>
      <w:proofErr w:type="spellStart"/>
      <w:r w:rsidRPr="00174A69">
        <w:rPr>
          <w:rFonts w:asciiTheme="minorHAnsi" w:hAnsiTheme="minorHAnsi"/>
          <w:sz w:val="22"/>
          <w:szCs w:val="22"/>
        </w:rPr>
        <w:t>Kokorīte</w:t>
      </w:r>
      <w:proofErr w:type="spellEnd"/>
      <w:r w:rsidRPr="00174A69">
        <w:rPr>
          <w:rFonts w:asciiTheme="minorHAnsi" w:hAnsiTheme="minorHAnsi"/>
          <w:sz w:val="22"/>
          <w:szCs w:val="22"/>
        </w:rPr>
        <w:t>, I. 2014. Priekšlikumu izstrāde virszemes ūdeņu bioloģiskās kvalitātes novērtēšanas metožu attīstībai. Rīga.</w:t>
      </w:r>
    </w:p>
    <w:p w14:paraId="138B5ABD" w14:textId="77777777" w:rsidR="005A6409" w:rsidRPr="00174A69" w:rsidRDefault="005A6409" w:rsidP="00025D04">
      <w:pPr>
        <w:spacing w:after="200" w:line="276" w:lineRule="auto"/>
        <w:rPr>
          <w:rFonts w:ascii="Calibri" w:hAnsi="Calibri" w:cs="Calibri"/>
          <w:sz w:val="22"/>
          <w:szCs w:val="22"/>
        </w:rPr>
      </w:pPr>
      <w:proofErr w:type="spellStart"/>
      <w:r>
        <w:rPr>
          <w:rFonts w:asciiTheme="minorHAnsi" w:hAnsiTheme="minorHAnsi" w:cstheme="minorHAnsi"/>
          <w:sz w:val="22"/>
          <w:szCs w:val="22"/>
        </w:rPr>
        <w:t>Kuršs</w:t>
      </w:r>
      <w:proofErr w:type="spellEnd"/>
      <w:r>
        <w:rPr>
          <w:rFonts w:asciiTheme="minorHAnsi" w:hAnsiTheme="minorHAnsi" w:cstheme="minorHAnsi"/>
          <w:sz w:val="22"/>
          <w:szCs w:val="22"/>
        </w:rPr>
        <w:t xml:space="preserve"> V., </w:t>
      </w:r>
      <w:proofErr w:type="spellStart"/>
      <w:r>
        <w:rPr>
          <w:rFonts w:asciiTheme="minorHAnsi" w:hAnsiTheme="minorHAnsi" w:cstheme="minorHAnsi"/>
          <w:sz w:val="22"/>
          <w:szCs w:val="22"/>
        </w:rPr>
        <w:t>Stinkule</w:t>
      </w:r>
      <w:r w:rsidRPr="00AF095D">
        <w:rPr>
          <w:rFonts w:asciiTheme="minorHAnsi" w:hAnsiTheme="minorHAnsi" w:cstheme="minorHAnsi"/>
          <w:sz w:val="22"/>
          <w:szCs w:val="22"/>
        </w:rPr>
        <w:t>A</w:t>
      </w:r>
      <w:proofErr w:type="spellEnd"/>
      <w:r w:rsidRPr="00AF095D">
        <w:rPr>
          <w:rFonts w:asciiTheme="minorHAnsi" w:hAnsiTheme="minorHAnsi" w:cstheme="minorHAnsi"/>
          <w:sz w:val="22"/>
          <w:szCs w:val="22"/>
        </w:rPr>
        <w:t>., Latvijas derīgie izrakte</w:t>
      </w:r>
      <w:r>
        <w:rPr>
          <w:rFonts w:asciiTheme="minorHAnsi" w:hAnsiTheme="minorHAnsi" w:cstheme="minorHAnsi"/>
          <w:sz w:val="22"/>
          <w:szCs w:val="22"/>
        </w:rPr>
        <w:t>ņi. Rīga, LU, 1997,162-163.lpp.</w:t>
      </w:r>
    </w:p>
    <w:p w14:paraId="6424AE9E" w14:textId="77777777" w:rsidR="005A6409" w:rsidRDefault="005A6409" w:rsidP="00025D04">
      <w:pPr>
        <w:spacing w:after="200" w:line="276" w:lineRule="auto"/>
        <w:jc w:val="both"/>
        <w:rPr>
          <w:rFonts w:ascii="Calibri" w:hAnsi="Calibri" w:cs="Calibri"/>
          <w:sz w:val="22"/>
          <w:szCs w:val="22"/>
        </w:rPr>
      </w:pPr>
      <w:r>
        <w:rPr>
          <w:rFonts w:asciiTheme="minorHAnsi" w:hAnsiTheme="minorHAnsi"/>
          <w:sz w:val="22"/>
          <w:szCs w:val="22"/>
        </w:rPr>
        <w:t xml:space="preserve">Latvija, Zeme, Daba, Tauta, Valsts. Oļģerts </w:t>
      </w:r>
      <w:proofErr w:type="spellStart"/>
      <w:r>
        <w:rPr>
          <w:rFonts w:asciiTheme="minorHAnsi" w:hAnsiTheme="minorHAnsi"/>
          <w:sz w:val="22"/>
          <w:szCs w:val="22"/>
        </w:rPr>
        <w:t>Nikodemus</w:t>
      </w:r>
      <w:proofErr w:type="spellEnd"/>
      <w:r>
        <w:rPr>
          <w:rFonts w:asciiTheme="minorHAnsi" w:hAnsiTheme="minorHAnsi"/>
          <w:sz w:val="22"/>
          <w:szCs w:val="22"/>
        </w:rPr>
        <w:t xml:space="preserve">, Māris Kļaviņš, Zaiga </w:t>
      </w:r>
      <w:proofErr w:type="spellStart"/>
      <w:r>
        <w:rPr>
          <w:rFonts w:asciiTheme="minorHAnsi" w:hAnsiTheme="minorHAnsi"/>
          <w:sz w:val="22"/>
          <w:szCs w:val="22"/>
        </w:rPr>
        <w:t>Krišjāne</w:t>
      </w:r>
      <w:proofErr w:type="spellEnd"/>
      <w:r>
        <w:rPr>
          <w:rFonts w:asciiTheme="minorHAnsi" w:hAnsiTheme="minorHAnsi"/>
          <w:sz w:val="22"/>
          <w:szCs w:val="22"/>
        </w:rPr>
        <w:t>, Vitālijs Zelčs (</w:t>
      </w:r>
      <w:proofErr w:type="spellStart"/>
      <w:r>
        <w:rPr>
          <w:rFonts w:asciiTheme="minorHAnsi" w:hAnsiTheme="minorHAnsi"/>
          <w:sz w:val="22"/>
          <w:szCs w:val="22"/>
        </w:rPr>
        <w:t>zin</w:t>
      </w:r>
      <w:proofErr w:type="spellEnd"/>
      <w:r>
        <w:rPr>
          <w:rFonts w:asciiTheme="minorHAnsi" w:hAnsiTheme="minorHAnsi"/>
          <w:sz w:val="22"/>
          <w:szCs w:val="22"/>
        </w:rPr>
        <w:t xml:space="preserve">. </w:t>
      </w:r>
      <w:proofErr w:type="spellStart"/>
      <w:r>
        <w:rPr>
          <w:rFonts w:asciiTheme="minorHAnsi" w:hAnsiTheme="minorHAnsi"/>
          <w:sz w:val="22"/>
          <w:szCs w:val="22"/>
        </w:rPr>
        <w:t>red</w:t>
      </w:r>
      <w:proofErr w:type="spellEnd"/>
      <w:r>
        <w:rPr>
          <w:rFonts w:asciiTheme="minorHAnsi" w:hAnsiTheme="minorHAnsi"/>
          <w:sz w:val="22"/>
          <w:szCs w:val="22"/>
        </w:rPr>
        <w:t>.) Rīga: Latvijas Universitātes Akadēmiskais apgāds, 2018, 752 lpp.</w:t>
      </w:r>
    </w:p>
    <w:p w14:paraId="6E4BD8CF" w14:textId="77777777" w:rsidR="005A6409" w:rsidRDefault="005A6409" w:rsidP="00025D04">
      <w:pPr>
        <w:spacing w:after="200" w:line="276" w:lineRule="auto"/>
        <w:jc w:val="both"/>
        <w:rPr>
          <w:rFonts w:ascii="Calibri" w:hAnsi="Calibri" w:cs="Calibri"/>
          <w:sz w:val="22"/>
          <w:szCs w:val="22"/>
        </w:rPr>
      </w:pPr>
      <w:r w:rsidRPr="00174A69">
        <w:rPr>
          <w:rFonts w:ascii="Calibri" w:hAnsi="Calibri" w:cs="Calibri"/>
          <w:sz w:val="22"/>
          <w:szCs w:val="22"/>
        </w:rPr>
        <w:t>Lauku atbalsta dienests 2018. Informatīvais materiāls platību maksājumu saņemšanai 2019.gadā. Rīga, 76 lpp.</w:t>
      </w:r>
    </w:p>
    <w:p w14:paraId="6EC96F3D" w14:textId="77777777" w:rsidR="005A6409" w:rsidRDefault="005A6409" w:rsidP="00025D04">
      <w:pPr>
        <w:spacing w:after="200" w:line="276" w:lineRule="auto"/>
        <w:jc w:val="both"/>
        <w:rPr>
          <w:rFonts w:ascii="Calibri" w:hAnsi="Calibri" w:cs="Calibri"/>
          <w:sz w:val="22"/>
          <w:szCs w:val="22"/>
        </w:rPr>
      </w:pPr>
      <w:r>
        <w:rPr>
          <w:rFonts w:asciiTheme="minorHAnsi" w:hAnsiTheme="minorHAnsi" w:cstheme="minorHAnsi"/>
          <w:sz w:val="22"/>
          <w:szCs w:val="22"/>
        </w:rPr>
        <w:t xml:space="preserve">LVĢMA 2005, </w:t>
      </w:r>
      <w:r w:rsidRPr="00463D37">
        <w:rPr>
          <w:rFonts w:asciiTheme="minorHAnsi" w:hAnsiTheme="minorHAnsi"/>
          <w:sz w:val="22"/>
          <w:szCs w:val="22"/>
        </w:rPr>
        <w:t>„</w:t>
      </w:r>
      <w:r w:rsidRPr="000D49AB">
        <w:rPr>
          <w:rFonts w:ascii="Calibri" w:hAnsi="Calibri" w:cs="Calibri"/>
          <w:sz w:val="22"/>
          <w:szCs w:val="22"/>
        </w:rPr>
        <w:t>Īss pārskats par Ļaudonas pagasta ģeoloģisko uzbūvi, zemes dzīļu resursiem</w:t>
      </w:r>
      <w:r>
        <w:rPr>
          <w:rFonts w:ascii="Calibri" w:hAnsi="Calibri" w:cs="Calibri"/>
          <w:sz w:val="22"/>
          <w:szCs w:val="22"/>
        </w:rPr>
        <w:t xml:space="preserve">, pazemes ūdeņiem un </w:t>
      </w:r>
      <w:r w:rsidRPr="000D49AB">
        <w:rPr>
          <w:rFonts w:ascii="Calibri" w:hAnsi="Calibri" w:cs="Calibri"/>
          <w:sz w:val="22"/>
          <w:szCs w:val="22"/>
        </w:rPr>
        <w:t>to izmantošanu.</w:t>
      </w:r>
      <w:r>
        <w:rPr>
          <w:rFonts w:ascii="Calibri" w:hAnsi="Calibri" w:cs="Calibri"/>
          <w:sz w:val="22"/>
          <w:szCs w:val="22"/>
        </w:rPr>
        <w:t>”</w:t>
      </w:r>
      <w:r w:rsidRPr="000D49AB">
        <w:rPr>
          <w:rFonts w:ascii="Calibri" w:hAnsi="Calibri" w:cs="Calibri"/>
          <w:sz w:val="22"/>
          <w:szCs w:val="22"/>
        </w:rPr>
        <w:t xml:space="preserve"> Latvijas Vides, ģeoloģijas un meteoroloģijas aģentūra. Rīga, 2005. </w:t>
      </w:r>
    </w:p>
    <w:p w14:paraId="40BD62AF" w14:textId="77777777" w:rsidR="005A6409" w:rsidRDefault="005A6409" w:rsidP="00025D04">
      <w:pPr>
        <w:spacing w:after="200" w:line="276" w:lineRule="auto"/>
        <w:jc w:val="both"/>
        <w:rPr>
          <w:rFonts w:ascii="Calibri" w:hAnsi="Calibri" w:cs="Calibri"/>
          <w:sz w:val="22"/>
          <w:szCs w:val="22"/>
        </w:rPr>
      </w:pPr>
      <w:r>
        <w:rPr>
          <w:rFonts w:ascii="Calibri" w:hAnsi="Calibri" w:cs="Calibri"/>
          <w:sz w:val="22"/>
          <w:szCs w:val="22"/>
        </w:rPr>
        <w:lastRenderedPageBreak/>
        <w:t xml:space="preserve">LVĢMC 2015 (1), </w:t>
      </w:r>
      <w:r w:rsidRPr="00463D37">
        <w:rPr>
          <w:rFonts w:asciiTheme="minorHAnsi" w:hAnsiTheme="minorHAnsi"/>
          <w:sz w:val="22"/>
          <w:szCs w:val="22"/>
        </w:rPr>
        <w:t>„</w:t>
      </w:r>
      <w:r w:rsidRPr="00A15BC5">
        <w:rPr>
          <w:rFonts w:ascii="Calibri" w:hAnsi="Calibri" w:cs="Calibri"/>
          <w:sz w:val="22"/>
          <w:szCs w:val="22"/>
        </w:rPr>
        <w:t>Daugavas upju baseinu apgabala</w:t>
      </w:r>
      <w:r>
        <w:rPr>
          <w:rFonts w:ascii="Calibri" w:hAnsi="Calibri" w:cs="Calibri"/>
          <w:sz w:val="22"/>
          <w:szCs w:val="22"/>
        </w:rPr>
        <w:t xml:space="preserve"> plūdu risku pārvaldības plāns 2016.-2021.gadam”. </w:t>
      </w:r>
      <w:r w:rsidRPr="007B7323">
        <w:rPr>
          <w:rFonts w:asciiTheme="minorHAnsi" w:hAnsiTheme="minorHAnsi"/>
          <w:sz w:val="22"/>
          <w:szCs w:val="22"/>
        </w:rPr>
        <w:t>Latvijas Vides, ģeolo</w:t>
      </w:r>
      <w:r>
        <w:rPr>
          <w:rFonts w:asciiTheme="minorHAnsi" w:hAnsiTheme="minorHAnsi"/>
          <w:sz w:val="22"/>
          <w:szCs w:val="22"/>
        </w:rPr>
        <w:t>ģijas un meteoroloģijas centrs</w:t>
      </w:r>
      <w:r>
        <w:rPr>
          <w:rFonts w:ascii="Calibri" w:hAnsi="Calibri" w:cs="Calibri"/>
          <w:sz w:val="22"/>
          <w:szCs w:val="22"/>
        </w:rPr>
        <w:t xml:space="preserve"> Rīga, 2015.</w:t>
      </w:r>
    </w:p>
    <w:p w14:paraId="3C7FA03A" w14:textId="77777777" w:rsidR="005A6409" w:rsidRDefault="005A6409" w:rsidP="00025D04">
      <w:pPr>
        <w:spacing w:after="200" w:line="276" w:lineRule="auto"/>
        <w:jc w:val="both"/>
        <w:rPr>
          <w:rFonts w:ascii="Calibri" w:hAnsi="Calibri" w:cs="Calibri"/>
          <w:sz w:val="22"/>
          <w:szCs w:val="22"/>
        </w:rPr>
      </w:pPr>
      <w:r>
        <w:rPr>
          <w:rFonts w:ascii="Calibri" w:hAnsi="Calibri" w:cs="Calibri"/>
          <w:sz w:val="22"/>
          <w:szCs w:val="22"/>
        </w:rPr>
        <w:t xml:space="preserve">LVĢMC 2015, </w:t>
      </w:r>
      <w:r w:rsidRPr="00A15BC5">
        <w:rPr>
          <w:rFonts w:ascii="Calibri" w:hAnsi="Calibri" w:cs="Calibri"/>
          <w:sz w:val="22"/>
          <w:szCs w:val="22"/>
        </w:rPr>
        <w:t>Daugavas upju baseinu apgabala apsaimnie</w:t>
      </w:r>
      <w:r>
        <w:rPr>
          <w:rFonts w:ascii="Calibri" w:hAnsi="Calibri" w:cs="Calibri"/>
          <w:sz w:val="22"/>
          <w:szCs w:val="22"/>
        </w:rPr>
        <w:t xml:space="preserve">košanas plāns 2016.-2021. gadam </w:t>
      </w:r>
      <w:r w:rsidRPr="00A15BC5">
        <w:rPr>
          <w:rFonts w:ascii="Calibri" w:hAnsi="Calibri" w:cs="Calibri"/>
          <w:sz w:val="22"/>
          <w:szCs w:val="22"/>
        </w:rPr>
        <w:t xml:space="preserve">[Grāmata]. - Rīga : Vides aizsardzības un reģionālās attīstības ministra, 2015. </w:t>
      </w:r>
    </w:p>
    <w:p w14:paraId="0732A3F2" w14:textId="77777777" w:rsidR="005A6409" w:rsidRDefault="005A6409" w:rsidP="00025D04">
      <w:pPr>
        <w:spacing w:after="200" w:line="276" w:lineRule="auto"/>
        <w:jc w:val="both"/>
        <w:rPr>
          <w:rFonts w:asciiTheme="minorHAnsi" w:hAnsiTheme="minorHAnsi"/>
          <w:sz w:val="22"/>
          <w:szCs w:val="22"/>
        </w:rPr>
      </w:pPr>
      <w:r>
        <w:rPr>
          <w:rFonts w:asciiTheme="minorHAnsi" w:hAnsiTheme="minorHAnsi"/>
          <w:sz w:val="22"/>
          <w:szCs w:val="22"/>
        </w:rPr>
        <w:t xml:space="preserve">LVĢMC 2018, </w:t>
      </w:r>
      <w:r w:rsidRPr="00463D37">
        <w:rPr>
          <w:rFonts w:asciiTheme="minorHAnsi" w:hAnsiTheme="minorHAnsi"/>
          <w:sz w:val="22"/>
          <w:szCs w:val="22"/>
        </w:rPr>
        <w:t>„</w:t>
      </w:r>
      <w:r>
        <w:rPr>
          <w:rFonts w:asciiTheme="minorHAnsi" w:hAnsiTheme="minorHAnsi"/>
          <w:sz w:val="22"/>
          <w:szCs w:val="22"/>
        </w:rPr>
        <w:t xml:space="preserve">Sākotnējās plūdu riska novērtējums 2019. – 2024. gadam”. </w:t>
      </w:r>
      <w:r w:rsidRPr="007B7323">
        <w:rPr>
          <w:rFonts w:asciiTheme="minorHAnsi" w:hAnsiTheme="minorHAnsi"/>
          <w:sz w:val="22"/>
          <w:szCs w:val="22"/>
        </w:rPr>
        <w:t>Latvijas Vides, ģeolo</w:t>
      </w:r>
      <w:r>
        <w:rPr>
          <w:rFonts w:asciiTheme="minorHAnsi" w:hAnsiTheme="minorHAnsi"/>
          <w:sz w:val="22"/>
          <w:szCs w:val="22"/>
        </w:rPr>
        <w:t>ģijas un meteoroloģijas centrs</w:t>
      </w:r>
      <w:r w:rsidRPr="007B7323">
        <w:rPr>
          <w:rFonts w:asciiTheme="minorHAnsi" w:hAnsiTheme="minorHAnsi"/>
          <w:sz w:val="22"/>
          <w:szCs w:val="22"/>
        </w:rPr>
        <w:t>. Rīga,</w:t>
      </w:r>
      <w:r>
        <w:rPr>
          <w:rFonts w:asciiTheme="minorHAnsi" w:hAnsiTheme="minorHAnsi"/>
          <w:sz w:val="22"/>
          <w:szCs w:val="22"/>
        </w:rPr>
        <w:t xml:space="preserve"> 2018.</w:t>
      </w:r>
    </w:p>
    <w:p w14:paraId="3CC82A58" w14:textId="77777777" w:rsidR="005A6409" w:rsidRDefault="005A6409" w:rsidP="00025D04">
      <w:pPr>
        <w:spacing w:after="200" w:line="276" w:lineRule="auto"/>
        <w:jc w:val="both"/>
        <w:rPr>
          <w:rFonts w:ascii="Calibri" w:hAnsi="Calibri" w:cs="Calibri"/>
          <w:sz w:val="22"/>
          <w:szCs w:val="22"/>
        </w:rPr>
      </w:pPr>
      <w:r>
        <w:rPr>
          <w:rFonts w:ascii="Calibri" w:hAnsi="Calibri" w:cs="Calibri"/>
          <w:sz w:val="22"/>
          <w:szCs w:val="22"/>
        </w:rPr>
        <w:t xml:space="preserve">Ļaudona 2007, Ļaudonas pagasta teritorijas plānojums </w:t>
      </w:r>
      <w:r w:rsidRPr="00463D37">
        <w:rPr>
          <w:rFonts w:asciiTheme="minorHAnsi" w:hAnsiTheme="minorHAnsi"/>
          <w:sz w:val="22"/>
          <w:szCs w:val="22"/>
        </w:rPr>
        <w:t>„</w:t>
      </w:r>
      <w:r>
        <w:rPr>
          <w:rFonts w:ascii="Calibri" w:hAnsi="Calibri" w:cs="Calibri"/>
          <w:sz w:val="22"/>
          <w:szCs w:val="22"/>
        </w:rPr>
        <w:t>Esošā izmantošana un plānojuma risinājumi”. Ļaudona, 2007.</w:t>
      </w:r>
    </w:p>
    <w:p w14:paraId="660D4AFB" w14:textId="77777777" w:rsidR="005A6409" w:rsidRDefault="005A6409" w:rsidP="00025D04">
      <w:pPr>
        <w:spacing w:after="200" w:line="276" w:lineRule="auto"/>
        <w:jc w:val="both"/>
        <w:rPr>
          <w:rFonts w:ascii="Calibri" w:hAnsi="Calibri" w:cs="Calibri"/>
          <w:sz w:val="22"/>
          <w:szCs w:val="22"/>
        </w:rPr>
      </w:pPr>
      <w:r>
        <w:rPr>
          <w:rFonts w:ascii="Calibri" w:hAnsi="Calibri" w:cs="Calibri"/>
          <w:sz w:val="22"/>
          <w:szCs w:val="22"/>
        </w:rPr>
        <w:t xml:space="preserve">Madona 2013 (2), </w:t>
      </w:r>
      <w:r w:rsidRPr="00B83C72">
        <w:rPr>
          <w:rFonts w:ascii="Calibri" w:hAnsi="Calibri" w:cs="Calibri"/>
          <w:sz w:val="22"/>
          <w:szCs w:val="22"/>
        </w:rPr>
        <w:t xml:space="preserve">Madonas novada </w:t>
      </w:r>
      <w:r>
        <w:rPr>
          <w:rFonts w:ascii="Calibri" w:hAnsi="Calibri" w:cs="Calibri"/>
          <w:sz w:val="22"/>
          <w:szCs w:val="22"/>
        </w:rPr>
        <w:t xml:space="preserve">attīstības programma 2013.-2020 </w:t>
      </w:r>
      <w:r w:rsidRPr="00B83C72">
        <w:rPr>
          <w:rFonts w:ascii="Calibri" w:hAnsi="Calibri" w:cs="Calibri"/>
          <w:sz w:val="22"/>
          <w:szCs w:val="22"/>
        </w:rPr>
        <w:t>gadiem</w:t>
      </w:r>
      <w:r>
        <w:rPr>
          <w:rFonts w:ascii="Calibri" w:hAnsi="Calibri" w:cs="Calibri"/>
          <w:sz w:val="22"/>
          <w:szCs w:val="22"/>
        </w:rPr>
        <w:t xml:space="preserve">, Madonas novada dome, 2013. </w:t>
      </w:r>
    </w:p>
    <w:p w14:paraId="2702774C" w14:textId="77777777" w:rsidR="005A6409" w:rsidRDefault="005A6409" w:rsidP="00025D04">
      <w:pPr>
        <w:spacing w:after="200" w:line="276" w:lineRule="auto"/>
        <w:jc w:val="both"/>
        <w:rPr>
          <w:rFonts w:ascii="Calibri" w:hAnsi="Calibri" w:cs="Calibri"/>
          <w:sz w:val="22"/>
          <w:szCs w:val="22"/>
        </w:rPr>
      </w:pPr>
      <w:r>
        <w:rPr>
          <w:rFonts w:ascii="Calibri" w:hAnsi="Calibri" w:cs="Calibri"/>
          <w:sz w:val="22"/>
          <w:szCs w:val="22"/>
        </w:rPr>
        <w:t xml:space="preserve">Madona 2013, </w:t>
      </w:r>
      <w:r w:rsidRPr="00A4695E">
        <w:rPr>
          <w:rFonts w:ascii="Calibri" w:hAnsi="Calibri" w:cs="Calibri"/>
          <w:sz w:val="22"/>
          <w:szCs w:val="22"/>
        </w:rPr>
        <w:t>Stratēģisk</w:t>
      </w:r>
      <w:r>
        <w:rPr>
          <w:rFonts w:ascii="Calibri" w:hAnsi="Calibri" w:cs="Calibri"/>
          <w:sz w:val="22"/>
          <w:szCs w:val="22"/>
        </w:rPr>
        <w:t>ā ietekmes uz vidi novērtējuma</w:t>
      </w:r>
      <w:r w:rsidRPr="00A4695E">
        <w:rPr>
          <w:rFonts w:ascii="Calibri" w:hAnsi="Calibri" w:cs="Calibri"/>
          <w:sz w:val="22"/>
          <w:szCs w:val="22"/>
        </w:rPr>
        <w:t xml:space="preserve"> </w:t>
      </w:r>
      <w:r w:rsidRPr="00463D37">
        <w:rPr>
          <w:rFonts w:asciiTheme="minorHAnsi" w:hAnsiTheme="minorHAnsi"/>
          <w:sz w:val="22"/>
          <w:szCs w:val="22"/>
        </w:rPr>
        <w:t>„</w:t>
      </w:r>
      <w:r w:rsidRPr="00A4695E">
        <w:rPr>
          <w:rFonts w:ascii="Calibri" w:hAnsi="Calibri" w:cs="Calibri"/>
          <w:sz w:val="22"/>
          <w:szCs w:val="22"/>
        </w:rPr>
        <w:t>Madonas novad</w:t>
      </w:r>
      <w:r>
        <w:rPr>
          <w:rFonts w:ascii="Calibri" w:hAnsi="Calibri" w:cs="Calibri"/>
          <w:sz w:val="22"/>
          <w:szCs w:val="22"/>
        </w:rPr>
        <w:t xml:space="preserve">a teritorijas plānojumam 2013.- 2025.gadam” Vides pārskats, Madonas novada dome, 2013. </w:t>
      </w:r>
    </w:p>
    <w:p w14:paraId="24A7589B" w14:textId="77777777" w:rsidR="005A6409" w:rsidRDefault="005A6409" w:rsidP="00025D04">
      <w:pPr>
        <w:spacing w:after="200" w:line="276" w:lineRule="auto"/>
        <w:jc w:val="both"/>
        <w:rPr>
          <w:rFonts w:ascii="Calibri" w:hAnsi="Calibri" w:cs="Calibri"/>
          <w:sz w:val="22"/>
          <w:szCs w:val="22"/>
        </w:rPr>
      </w:pPr>
      <w:proofErr w:type="spellStart"/>
      <w:r>
        <w:rPr>
          <w:rFonts w:ascii="Calibri" w:hAnsi="Calibri" w:cs="Calibri"/>
          <w:sz w:val="22"/>
          <w:szCs w:val="22"/>
        </w:rPr>
        <w:t>Melluma</w:t>
      </w:r>
      <w:proofErr w:type="spellEnd"/>
      <w:r>
        <w:rPr>
          <w:rFonts w:ascii="Calibri" w:hAnsi="Calibri" w:cs="Calibri"/>
          <w:sz w:val="22"/>
          <w:szCs w:val="22"/>
        </w:rPr>
        <w:t xml:space="preserve"> A. 2016, </w:t>
      </w:r>
      <w:r w:rsidRPr="00463D37">
        <w:rPr>
          <w:rFonts w:asciiTheme="minorHAnsi" w:hAnsiTheme="minorHAnsi"/>
          <w:sz w:val="22"/>
          <w:szCs w:val="22"/>
        </w:rPr>
        <w:t>„</w:t>
      </w:r>
      <w:r>
        <w:rPr>
          <w:rFonts w:ascii="Calibri" w:hAnsi="Calibri" w:cs="Calibri"/>
          <w:sz w:val="22"/>
          <w:szCs w:val="22"/>
        </w:rPr>
        <w:t xml:space="preserve">Kultūrvēstures un ainavu ekspertes darba materiāli”, Dabas parka </w:t>
      </w:r>
      <w:r w:rsidRPr="00463D37">
        <w:rPr>
          <w:rFonts w:asciiTheme="minorHAnsi" w:hAnsiTheme="minorHAnsi"/>
          <w:sz w:val="22"/>
          <w:szCs w:val="22"/>
        </w:rPr>
        <w:t>„</w:t>
      </w:r>
      <w:r>
        <w:rPr>
          <w:rFonts w:ascii="Calibri" w:hAnsi="Calibri" w:cs="Calibri"/>
          <w:sz w:val="22"/>
          <w:szCs w:val="22"/>
        </w:rPr>
        <w:t>Abavas senleja” dabas aizsardzības plāns (2016-2028.gadam). SIA “Metrum”; Rīga 2016.</w:t>
      </w:r>
    </w:p>
    <w:p w14:paraId="42FEFC6A" w14:textId="77777777" w:rsidR="005A6409" w:rsidRDefault="005A6409" w:rsidP="00025D04">
      <w:pPr>
        <w:spacing w:after="200" w:line="276" w:lineRule="auto"/>
        <w:jc w:val="both"/>
        <w:rPr>
          <w:rFonts w:asciiTheme="minorHAnsi" w:hAnsiTheme="minorHAnsi"/>
          <w:sz w:val="22"/>
          <w:szCs w:val="22"/>
        </w:rPr>
      </w:pPr>
      <w:r>
        <w:rPr>
          <w:rFonts w:asciiTheme="minorHAnsi" w:hAnsiTheme="minorHAnsi"/>
          <w:sz w:val="22"/>
          <w:szCs w:val="22"/>
        </w:rPr>
        <w:t xml:space="preserve">Namatēva A., </w:t>
      </w:r>
      <w:r w:rsidRPr="00672159">
        <w:rPr>
          <w:rFonts w:asciiTheme="minorHAnsi" w:hAnsiTheme="minorHAnsi"/>
          <w:sz w:val="22"/>
          <w:szCs w:val="22"/>
        </w:rPr>
        <w:t>Vāveriņš</w:t>
      </w:r>
      <w:r>
        <w:rPr>
          <w:rFonts w:asciiTheme="minorHAnsi" w:hAnsiTheme="minorHAnsi"/>
          <w:sz w:val="22"/>
          <w:szCs w:val="22"/>
        </w:rPr>
        <w:t xml:space="preserve"> G., </w:t>
      </w:r>
      <w:r w:rsidRPr="00672159">
        <w:rPr>
          <w:rFonts w:asciiTheme="minorHAnsi" w:hAnsiTheme="minorHAnsi"/>
          <w:sz w:val="22"/>
          <w:szCs w:val="22"/>
        </w:rPr>
        <w:t>Kreile</w:t>
      </w:r>
      <w:r>
        <w:rPr>
          <w:rFonts w:asciiTheme="minorHAnsi" w:hAnsiTheme="minorHAnsi"/>
          <w:sz w:val="22"/>
          <w:szCs w:val="22"/>
        </w:rPr>
        <w:t xml:space="preserve"> V., </w:t>
      </w:r>
      <w:r w:rsidRPr="00672159">
        <w:rPr>
          <w:rFonts w:asciiTheme="minorHAnsi" w:hAnsiTheme="minorHAnsi"/>
          <w:sz w:val="22"/>
          <w:szCs w:val="22"/>
        </w:rPr>
        <w:t>Krustkalnu rezervāta pļavu biotopu aizsardzības plāns</w:t>
      </w:r>
      <w:r>
        <w:rPr>
          <w:rFonts w:asciiTheme="minorHAnsi" w:hAnsiTheme="minorHAnsi"/>
          <w:sz w:val="22"/>
          <w:szCs w:val="22"/>
        </w:rPr>
        <w:t xml:space="preserve">. Ļaudona 2004. </w:t>
      </w:r>
    </w:p>
    <w:p w14:paraId="4B263AA2" w14:textId="77777777" w:rsidR="005A6409" w:rsidRPr="00463D37" w:rsidRDefault="005A6409" w:rsidP="00EB6E32">
      <w:pPr>
        <w:spacing w:after="200" w:line="276" w:lineRule="auto"/>
        <w:rPr>
          <w:rFonts w:asciiTheme="minorHAnsi" w:hAnsiTheme="minorHAnsi"/>
          <w:sz w:val="22"/>
          <w:szCs w:val="22"/>
        </w:rPr>
      </w:pPr>
      <w:proofErr w:type="spellStart"/>
      <w:r w:rsidRPr="00463D37">
        <w:rPr>
          <w:rFonts w:asciiTheme="minorHAnsi" w:hAnsiTheme="minorHAnsi"/>
          <w:sz w:val="22"/>
          <w:szCs w:val="22"/>
        </w:rPr>
        <w:t>Natura</w:t>
      </w:r>
      <w:proofErr w:type="spellEnd"/>
      <w:r w:rsidRPr="00463D37">
        <w:rPr>
          <w:rFonts w:asciiTheme="minorHAnsi" w:hAnsiTheme="minorHAnsi"/>
          <w:sz w:val="22"/>
          <w:szCs w:val="22"/>
        </w:rPr>
        <w:t xml:space="preserve"> 2000 monitorings, sadaļa „Putni”, 2008-2012.gadu perioda atskaites</w:t>
      </w:r>
      <w:r>
        <w:rPr>
          <w:rFonts w:asciiTheme="minorHAnsi" w:hAnsiTheme="minorHAnsi"/>
          <w:sz w:val="22"/>
          <w:szCs w:val="22"/>
        </w:rPr>
        <w:t>.</w:t>
      </w:r>
    </w:p>
    <w:p w14:paraId="14A447AC" w14:textId="77777777" w:rsidR="005A6409" w:rsidRDefault="005A6409" w:rsidP="00EB6E32">
      <w:pPr>
        <w:spacing w:after="200" w:line="276" w:lineRule="auto"/>
        <w:rPr>
          <w:rFonts w:asciiTheme="minorHAnsi" w:hAnsiTheme="minorHAnsi"/>
          <w:sz w:val="22"/>
          <w:szCs w:val="22"/>
        </w:rPr>
      </w:pPr>
      <w:r w:rsidRPr="008C64B6">
        <w:rPr>
          <w:rFonts w:asciiTheme="minorHAnsi" w:hAnsiTheme="minorHAnsi"/>
          <w:sz w:val="22"/>
          <w:szCs w:val="22"/>
        </w:rPr>
        <w:t xml:space="preserve">Ozoliņš </w:t>
      </w:r>
      <w:proofErr w:type="spellStart"/>
      <w:r w:rsidRPr="008C64B6">
        <w:rPr>
          <w:rFonts w:asciiTheme="minorHAnsi" w:hAnsiTheme="minorHAnsi"/>
          <w:sz w:val="22"/>
          <w:szCs w:val="22"/>
        </w:rPr>
        <w:t>et</w:t>
      </w:r>
      <w:proofErr w:type="spellEnd"/>
      <w:r w:rsidRPr="008C64B6">
        <w:rPr>
          <w:rFonts w:asciiTheme="minorHAnsi" w:hAnsiTheme="minorHAnsi"/>
          <w:sz w:val="22"/>
          <w:szCs w:val="22"/>
        </w:rPr>
        <w:t xml:space="preserve"> </w:t>
      </w:r>
      <w:proofErr w:type="spellStart"/>
      <w:r w:rsidRPr="008C64B6">
        <w:rPr>
          <w:rFonts w:asciiTheme="minorHAnsi" w:hAnsiTheme="minorHAnsi"/>
          <w:sz w:val="22"/>
          <w:szCs w:val="22"/>
        </w:rPr>
        <w:t>al</w:t>
      </w:r>
      <w:proofErr w:type="spellEnd"/>
      <w:r w:rsidRPr="008C64B6">
        <w:rPr>
          <w:rFonts w:asciiTheme="minorHAnsi" w:hAnsiTheme="minorHAnsi"/>
          <w:sz w:val="22"/>
          <w:szCs w:val="22"/>
        </w:rPr>
        <w:t xml:space="preserve">. 2018. Eirāzijas ūdra </w:t>
      </w:r>
      <w:proofErr w:type="spellStart"/>
      <w:r w:rsidRPr="001465A8">
        <w:rPr>
          <w:rFonts w:asciiTheme="minorHAnsi" w:hAnsiTheme="minorHAnsi"/>
          <w:i/>
          <w:sz w:val="22"/>
          <w:szCs w:val="22"/>
        </w:rPr>
        <w:t>Lutra</w:t>
      </w:r>
      <w:proofErr w:type="spellEnd"/>
      <w:r w:rsidRPr="001465A8">
        <w:rPr>
          <w:rFonts w:asciiTheme="minorHAnsi" w:hAnsiTheme="minorHAnsi"/>
          <w:i/>
          <w:sz w:val="22"/>
          <w:szCs w:val="22"/>
        </w:rPr>
        <w:t xml:space="preserve"> </w:t>
      </w:r>
      <w:proofErr w:type="spellStart"/>
      <w:r w:rsidRPr="001465A8">
        <w:rPr>
          <w:rFonts w:asciiTheme="minorHAnsi" w:hAnsiTheme="minorHAnsi"/>
          <w:i/>
          <w:sz w:val="22"/>
          <w:szCs w:val="22"/>
        </w:rPr>
        <w:t>lutra</w:t>
      </w:r>
      <w:proofErr w:type="spellEnd"/>
      <w:r w:rsidRPr="008C64B6">
        <w:rPr>
          <w:rFonts w:asciiTheme="minorHAnsi" w:hAnsiTheme="minorHAnsi"/>
          <w:sz w:val="22"/>
          <w:szCs w:val="22"/>
        </w:rPr>
        <w:t xml:space="preserve"> sugas aizsardzības plāns. LVMI Silava,</w:t>
      </w:r>
      <w:r>
        <w:rPr>
          <w:rFonts w:asciiTheme="minorHAnsi" w:hAnsiTheme="minorHAnsi"/>
          <w:sz w:val="22"/>
          <w:szCs w:val="22"/>
        </w:rPr>
        <w:t xml:space="preserve"> </w:t>
      </w:r>
      <w:r w:rsidRPr="008C64B6">
        <w:rPr>
          <w:rFonts w:asciiTheme="minorHAnsi" w:hAnsiTheme="minorHAnsi"/>
          <w:sz w:val="22"/>
          <w:szCs w:val="22"/>
        </w:rPr>
        <w:t>Salaspils: 1-55.</w:t>
      </w:r>
    </w:p>
    <w:p w14:paraId="7D5E5DC2" w14:textId="77777777" w:rsidR="005A6409" w:rsidRDefault="005A6409" w:rsidP="00025D04">
      <w:pPr>
        <w:widowControl w:val="0"/>
        <w:tabs>
          <w:tab w:val="left" w:pos="1504"/>
        </w:tabs>
        <w:spacing w:before="120" w:after="40"/>
        <w:ind w:right="-3"/>
        <w:jc w:val="both"/>
        <w:rPr>
          <w:rFonts w:asciiTheme="minorHAnsi" w:hAnsiTheme="minorHAnsi"/>
          <w:sz w:val="22"/>
          <w:szCs w:val="22"/>
        </w:rPr>
      </w:pPr>
      <w:proofErr w:type="spellStart"/>
      <w:r w:rsidRPr="00457482">
        <w:rPr>
          <w:rFonts w:asciiTheme="minorHAnsi" w:hAnsiTheme="minorHAnsi"/>
          <w:sz w:val="22"/>
          <w:szCs w:val="22"/>
        </w:rPr>
        <w:t>Pastors</w:t>
      </w:r>
      <w:proofErr w:type="spellEnd"/>
      <w:r w:rsidRPr="00457482">
        <w:rPr>
          <w:rFonts w:asciiTheme="minorHAnsi" w:hAnsiTheme="minorHAnsi"/>
          <w:sz w:val="22"/>
          <w:szCs w:val="22"/>
        </w:rPr>
        <w:t xml:space="preserve"> A, 1995., Hidroloģiskā rajonēšana. Latvijas daba. Enciklopēdija „Latvija un latvieši”. Sējums 2. Rīga., 148-151 </w:t>
      </w:r>
      <w:proofErr w:type="spellStart"/>
      <w:r w:rsidRPr="00457482">
        <w:rPr>
          <w:rFonts w:asciiTheme="minorHAnsi" w:hAnsiTheme="minorHAnsi"/>
          <w:sz w:val="22"/>
          <w:szCs w:val="22"/>
        </w:rPr>
        <w:t>lpp</w:t>
      </w:r>
      <w:proofErr w:type="spellEnd"/>
    </w:p>
    <w:p w14:paraId="283FD83C" w14:textId="77777777" w:rsidR="005A6409" w:rsidRDefault="005A6409" w:rsidP="00025D04">
      <w:pPr>
        <w:spacing w:after="40" w:line="276" w:lineRule="auto"/>
        <w:rPr>
          <w:rFonts w:asciiTheme="minorHAnsi" w:hAnsiTheme="minorHAnsi"/>
          <w:sz w:val="22"/>
          <w:szCs w:val="22"/>
        </w:rPr>
      </w:pPr>
      <w:r>
        <w:rPr>
          <w:rFonts w:asciiTheme="minorHAnsi" w:hAnsiTheme="minorHAnsi"/>
          <w:sz w:val="22"/>
          <w:szCs w:val="22"/>
        </w:rPr>
        <w:t>P</w:t>
      </w:r>
      <w:r w:rsidRPr="00264CCD">
        <w:rPr>
          <w:rFonts w:asciiTheme="minorHAnsi" w:hAnsiTheme="minorHAnsi"/>
          <w:sz w:val="22"/>
          <w:szCs w:val="22"/>
        </w:rPr>
        <w:t xml:space="preserve">utnu monitoringa </w:t>
      </w:r>
      <w:r w:rsidRPr="00463D37">
        <w:rPr>
          <w:rFonts w:asciiTheme="minorHAnsi" w:hAnsiTheme="minorHAnsi"/>
          <w:sz w:val="22"/>
          <w:szCs w:val="22"/>
        </w:rPr>
        <w:t>uzskaites</w:t>
      </w:r>
      <w:r w:rsidRPr="00264CCD">
        <w:rPr>
          <w:rFonts w:asciiTheme="minorHAnsi" w:hAnsiTheme="minorHAnsi"/>
          <w:sz w:val="22"/>
          <w:szCs w:val="22"/>
        </w:rPr>
        <w:t xml:space="preserve"> </w:t>
      </w:r>
      <w:proofErr w:type="spellStart"/>
      <w:r w:rsidRPr="00463D37">
        <w:rPr>
          <w:rFonts w:asciiTheme="minorHAnsi" w:hAnsiTheme="minorHAnsi"/>
          <w:sz w:val="22"/>
          <w:szCs w:val="22"/>
        </w:rPr>
        <w:t>N</w:t>
      </w:r>
      <w:r>
        <w:rPr>
          <w:rFonts w:asciiTheme="minorHAnsi" w:hAnsiTheme="minorHAnsi"/>
          <w:sz w:val="22"/>
          <w:szCs w:val="22"/>
        </w:rPr>
        <w:t>atura</w:t>
      </w:r>
      <w:proofErr w:type="spellEnd"/>
      <w:r>
        <w:rPr>
          <w:rFonts w:asciiTheme="minorHAnsi" w:hAnsiTheme="minorHAnsi"/>
          <w:sz w:val="22"/>
          <w:szCs w:val="22"/>
        </w:rPr>
        <w:t xml:space="preserve"> 2000 monitoringa ietvaros. Atskaite</w:t>
      </w:r>
      <w:r w:rsidRPr="00264CCD">
        <w:rPr>
          <w:rFonts w:asciiTheme="minorHAnsi" w:hAnsiTheme="minorHAnsi"/>
          <w:sz w:val="22"/>
          <w:szCs w:val="22"/>
        </w:rPr>
        <w:t xml:space="preserve"> (</w:t>
      </w:r>
      <w:r>
        <w:rPr>
          <w:rFonts w:asciiTheme="minorHAnsi" w:hAnsiTheme="minorHAnsi"/>
          <w:sz w:val="22"/>
          <w:szCs w:val="22"/>
        </w:rPr>
        <w:t>2014</w:t>
      </w:r>
      <w:r w:rsidRPr="00264CCD">
        <w:rPr>
          <w:rFonts w:asciiTheme="minorHAnsi" w:hAnsiTheme="minorHAnsi"/>
          <w:sz w:val="22"/>
          <w:szCs w:val="22"/>
        </w:rPr>
        <w:t xml:space="preserve">). </w:t>
      </w:r>
    </w:p>
    <w:p w14:paraId="345739E8" w14:textId="77777777" w:rsidR="005A6409" w:rsidRDefault="005A6409" w:rsidP="00EB6E32">
      <w:pPr>
        <w:spacing w:after="200" w:line="276" w:lineRule="auto"/>
        <w:rPr>
          <w:rFonts w:asciiTheme="minorHAnsi" w:hAnsiTheme="minorHAnsi"/>
          <w:sz w:val="22"/>
          <w:szCs w:val="22"/>
        </w:rPr>
      </w:pPr>
      <w:r w:rsidRPr="00463D37">
        <w:rPr>
          <w:rFonts w:asciiTheme="minorHAnsi" w:hAnsiTheme="minorHAnsi"/>
          <w:sz w:val="22"/>
          <w:szCs w:val="22"/>
        </w:rPr>
        <w:t>Račinskis E. 2004. Eiropas Savienības nozīmes putniem nozīmīgās vietas Latvijā. Rīga, LOB</w:t>
      </w:r>
      <w:r>
        <w:rPr>
          <w:rFonts w:asciiTheme="minorHAnsi" w:hAnsiTheme="minorHAnsi"/>
          <w:sz w:val="22"/>
          <w:szCs w:val="22"/>
        </w:rPr>
        <w:t>.</w:t>
      </w:r>
    </w:p>
    <w:p w14:paraId="11555765" w14:textId="77777777" w:rsidR="005A6409" w:rsidRPr="00F4574D" w:rsidRDefault="005A6409" w:rsidP="00EB6E32">
      <w:pPr>
        <w:spacing w:after="120"/>
        <w:jc w:val="both"/>
        <w:rPr>
          <w:rFonts w:asciiTheme="minorHAnsi" w:hAnsiTheme="minorHAnsi"/>
          <w:sz w:val="22"/>
          <w:szCs w:val="22"/>
        </w:rPr>
      </w:pPr>
      <w:r w:rsidRPr="00F4574D">
        <w:rPr>
          <w:rFonts w:asciiTheme="minorHAnsi" w:hAnsiTheme="minorHAnsi"/>
          <w:sz w:val="22"/>
          <w:szCs w:val="22"/>
        </w:rPr>
        <w:t xml:space="preserve">Rudzīte M., Čakare I., Rudzītis M., Miķelsone I., </w:t>
      </w:r>
      <w:proofErr w:type="spellStart"/>
      <w:r w:rsidRPr="00F4574D">
        <w:rPr>
          <w:rFonts w:asciiTheme="minorHAnsi" w:hAnsiTheme="minorHAnsi"/>
          <w:sz w:val="22"/>
          <w:szCs w:val="22"/>
        </w:rPr>
        <w:t>Parele</w:t>
      </w:r>
      <w:proofErr w:type="spellEnd"/>
      <w:r w:rsidRPr="00F4574D">
        <w:rPr>
          <w:rFonts w:asciiTheme="minorHAnsi" w:hAnsiTheme="minorHAnsi"/>
          <w:sz w:val="22"/>
          <w:szCs w:val="22"/>
        </w:rPr>
        <w:t xml:space="preserve"> E. 2010. Biezās </w:t>
      </w:r>
      <w:proofErr w:type="spellStart"/>
      <w:r w:rsidRPr="00F4574D">
        <w:rPr>
          <w:rFonts w:asciiTheme="minorHAnsi" w:hAnsiTheme="minorHAnsi"/>
          <w:sz w:val="22"/>
          <w:szCs w:val="22"/>
        </w:rPr>
        <w:t>perlamutrenes</w:t>
      </w:r>
      <w:proofErr w:type="spellEnd"/>
      <w:r w:rsidRPr="00F4574D">
        <w:rPr>
          <w:rFonts w:asciiTheme="minorHAnsi" w:hAnsiTheme="minorHAnsi"/>
          <w:sz w:val="22"/>
          <w:szCs w:val="22"/>
        </w:rPr>
        <w:t xml:space="preserve"> </w:t>
      </w:r>
      <w:proofErr w:type="spellStart"/>
      <w:r w:rsidRPr="00F4574D">
        <w:rPr>
          <w:rFonts w:asciiTheme="minorHAnsi" w:hAnsiTheme="minorHAnsi"/>
          <w:sz w:val="22"/>
          <w:szCs w:val="22"/>
        </w:rPr>
        <w:t>Unio</w:t>
      </w:r>
      <w:proofErr w:type="spellEnd"/>
      <w:r w:rsidRPr="00F4574D">
        <w:rPr>
          <w:rFonts w:asciiTheme="minorHAnsi" w:hAnsiTheme="minorHAnsi"/>
          <w:sz w:val="22"/>
          <w:szCs w:val="22"/>
        </w:rPr>
        <w:t xml:space="preserve"> </w:t>
      </w:r>
      <w:proofErr w:type="spellStart"/>
      <w:r w:rsidRPr="00F4574D">
        <w:rPr>
          <w:rFonts w:asciiTheme="minorHAnsi" w:hAnsiTheme="minorHAnsi"/>
          <w:sz w:val="22"/>
          <w:szCs w:val="22"/>
        </w:rPr>
        <w:t>crassus</w:t>
      </w:r>
      <w:proofErr w:type="spellEnd"/>
      <w:r w:rsidRPr="00F4574D">
        <w:rPr>
          <w:rFonts w:asciiTheme="minorHAnsi" w:hAnsiTheme="minorHAnsi"/>
          <w:sz w:val="22"/>
          <w:szCs w:val="22"/>
        </w:rPr>
        <w:t xml:space="preserve"> PHILIPSSON,1788 sugas aizsardzības plāns. Rīga, Latvijas </w:t>
      </w:r>
      <w:proofErr w:type="spellStart"/>
      <w:r w:rsidRPr="00F4574D">
        <w:rPr>
          <w:rFonts w:asciiTheme="minorHAnsi" w:hAnsiTheme="minorHAnsi"/>
          <w:sz w:val="22"/>
          <w:szCs w:val="22"/>
        </w:rPr>
        <w:t>Malakologu</w:t>
      </w:r>
      <w:proofErr w:type="spellEnd"/>
      <w:r w:rsidRPr="00F4574D">
        <w:rPr>
          <w:rFonts w:asciiTheme="minorHAnsi" w:hAnsiTheme="minorHAnsi"/>
          <w:sz w:val="22"/>
          <w:szCs w:val="22"/>
        </w:rPr>
        <w:t xml:space="preserve"> biedrība.</w:t>
      </w:r>
      <w:r w:rsidRPr="00984495">
        <w:rPr>
          <w:rFonts w:asciiTheme="minorHAnsi" w:hAnsiTheme="minorHAnsi"/>
          <w:sz w:val="22"/>
          <w:szCs w:val="22"/>
        </w:rPr>
        <w:t xml:space="preserve"> </w:t>
      </w:r>
      <w:r w:rsidRPr="00457482">
        <w:rPr>
          <w:rFonts w:asciiTheme="minorHAnsi" w:hAnsiTheme="minorHAnsi"/>
          <w:sz w:val="22"/>
          <w:szCs w:val="22"/>
        </w:rPr>
        <w:t xml:space="preserve">Rīga, 59 </w:t>
      </w:r>
      <w:proofErr w:type="spellStart"/>
      <w:r w:rsidRPr="00457482">
        <w:rPr>
          <w:rFonts w:asciiTheme="minorHAnsi" w:hAnsiTheme="minorHAnsi"/>
          <w:sz w:val="22"/>
          <w:szCs w:val="22"/>
        </w:rPr>
        <w:t>lpp</w:t>
      </w:r>
      <w:proofErr w:type="spellEnd"/>
    </w:p>
    <w:p w14:paraId="12067691" w14:textId="77777777" w:rsidR="005A6409" w:rsidRDefault="005A6409" w:rsidP="00025D04">
      <w:pPr>
        <w:spacing w:after="200" w:line="276" w:lineRule="auto"/>
        <w:jc w:val="both"/>
        <w:rPr>
          <w:rFonts w:ascii="Calibri" w:hAnsi="Calibri" w:cs="Calibri"/>
          <w:sz w:val="22"/>
          <w:szCs w:val="22"/>
        </w:rPr>
      </w:pPr>
      <w:proofErr w:type="spellStart"/>
      <w:r w:rsidRPr="00174A69">
        <w:rPr>
          <w:rFonts w:ascii="Calibri" w:hAnsi="Calibri" w:cs="Calibri"/>
          <w:sz w:val="22"/>
          <w:szCs w:val="22"/>
        </w:rPr>
        <w:t>Škute</w:t>
      </w:r>
      <w:proofErr w:type="spellEnd"/>
      <w:r w:rsidRPr="00174A69">
        <w:rPr>
          <w:rFonts w:ascii="Calibri" w:hAnsi="Calibri" w:cs="Calibri"/>
          <w:sz w:val="22"/>
          <w:szCs w:val="22"/>
        </w:rPr>
        <w:t xml:space="preserve"> A., </w:t>
      </w:r>
      <w:proofErr w:type="spellStart"/>
      <w:r w:rsidRPr="00174A69">
        <w:rPr>
          <w:rFonts w:ascii="Calibri" w:hAnsi="Calibri" w:cs="Calibri"/>
          <w:sz w:val="22"/>
          <w:szCs w:val="22"/>
        </w:rPr>
        <w:t>Gruberts</w:t>
      </w:r>
      <w:proofErr w:type="spellEnd"/>
      <w:r w:rsidRPr="00174A69">
        <w:rPr>
          <w:rFonts w:ascii="Calibri" w:hAnsi="Calibri" w:cs="Calibri"/>
          <w:sz w:val="22"/>
          <w:szCs w:val="22"/>
        </w:rPr>
        <w:t xml:space="preserve"> D., Soms J., Paidere J. 2008. </w:t>
      </w:r>
      <w:proofErr w:type="spellStart"/>
      <w:r w:rsidRPr="00174A69">
        <w:rPr>
          <w:rFonts w:ascii="Calibri" w:hAnsi="Calibri" w:cs="Calibri"/>
          <w:sz w:val="22"/>
          <w:szCs w:val="22"/>
        </w:rPr>
        <w:t>Ecological</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and</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hydrological</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functions</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of</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the</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biggest</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natural</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floodplain</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in</w:t>
      </w:r>
      <w:proofErr w:type="spellEnd"/>
      <w:r w:rsidRPr="00174A69">
        <w:rPr>
          <w:rFonts w:ascii="Calibri" w:hAnsi="Calibri" w:cs="Calibri"/>
          <w:sz w:val="22"/>
          <w:szCs w:val="22"/>
        </w:rPr>
        <w:t xml:space="preserve"> Latvia. </w:t>
      </w:r>
      <w:proofErr w:type="spellStart"/>
      <w:r w:rsidRPr="00174A69">
        <w:rPr>
          <w:rFonts w:ascii="Calibri" w:hAnsi="Calibri" w:cs="Calibri"/>
          <w:sz w:val="22"/>
          <w:szCs w:val="22"/>
        </w:rPr>
        <w:t>Ecohydrology</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and</w:t>
      </w:r>
      <w:proofErr w:type="spellEnd"/>
      <w:r w:rsidRPr="00174A69">
        <w:rPr>
          <w:rFonts w:ascii="Calibri" w:hAnsi="Calibri" w:cs="Calibri"/>
          <w:sz w:val="22"/>
          <w:szCs w:val="22"/>
        </w:rPr>
        <w:t xml:space="preserve"> </w:t>
      </w:r>
      <w:proofErr w:type="spellStart"/>
      <w:r w:rsidRPr="00174A69">
        <w:rPr>
          <w:rFonts w:ascii="Calibri" w:hAnsi="Calibri" w:cs="Calibri"/>
          <w:sz w:val="22"/>
          <w:szCs w:val="22"/>
        </w:rPr>
        <w:t>Hydrobiology</w:t>
      </w:r>
      <w:proofErr w:type="spellEnd"/>
      <w:r w:rsidRPr="00174A69">
        <w:rPr>
          <w:rFonts w:ascii="Calibri" w:hAnsi="Calibri" w:cs="Calibri"/>
          <w:sz w:val="22"/>
          <w:szCs w:val="22"/>
        </w:rPr>
        <w:t>, 8 (2-4): 291 – 306.</w:t>
      </w:r>
      <w:r w:rsidRPr="00442699">
        <w:rPr>
          <w:rFonts w:ascii="Calibri" w:hAnsi="Calibri" w:cs="Calibri"/>
          <w:sz w:val="22"/>
          <w:szCs w:val="22"/>
        </w:rPr>
        <w:t xml:space="preserve"> </w:t>
      </w:r>
    </w:p>
    <w:p w14:paraId="1CFF46FC" w14:textId="77777777" w:rsidR="005A6409" w:rsidRPr="00F4574D" w:rsidRDefault="005A6409" w:rsidP="00EB6E32">
      <w:pPr>
        <w:spacing w:after="120"/>
        <w:jc w:val="both"/>
        <w:rPr>
          <w:rFonts w:asciiTheme="minorHAnsi" w:hAnsiTheme="minorHAnsi"/>
          <w:sz w:val="22"/>
          <w:szCs w:val="22"/>
        </w:rPr>
      </w:pPr>
      <w:proofErr w:type="spellStart"/>
      <w:r w:rsidRPr="00F4574D">
        <w:rPr>
          <w:rFonts w:asciiTheme="minorHAnsi" w:hAnsiTheme="minorHAnsi"/>
          <w:sz w:val="22"/>
          <w:szCs w:val="22"/>
        </w:rPr>
        <w:t>Telnov</w:t>
      </w:r>
      <w:proofErr w:type="spellEnd"/>
      <w:r w:rsidRPr="00F4574D">
        <w:rPr>
          <w:rFonts w:asciiTheme="minorHAnsi" w:hAnsiTheme="minorHAnsi"/>
          <w:sz w:val="22"/>
          <w:szCs w:val="22"/>
        </w:rPr>
        <w:t xml:space="preserve"> D., Kalniņš M. 2003. To </w:t>
      </w:r>
      <w:proofErr w:type="spellStart"/>
      <w:r w:rsidRPr="00F4574D">
        <w:rPr>
          <w:rFonts w:asciiTheme="minorHAnsi" w:hAnsiTheme="minorHAnsi"/>
          <w:sz w:val="22"/>
          <w:szCs w:val="22"/>
        </w:rPr>
        <w:t>the</w:t>
      </w:r>
      <w:proofErr w:type="spellEnd"/>
      <w:r w:rsidRPr="00F4574D">
        <w:rPr>
          <w:rFonts w:asciiTheme="minorHAnsi" w:hAnsiTheme="minorHAnsi"/>
          <w:sz w:val="22"/>
          <w:szCs w:val="22"/>
        </w:rPr>
        <w:t xml:space="preserve"> </w:t>
      </w:r>
      <w:proofErr w:type="spellStart"/>
      <w:r w:rsidRPr="00F4574D">
        <w:rPr>
          <w:rFonts w:asciiTheme="minorHAnsi" w:hAnsiTheme="minorHAnsi"/>
          <w:sz w:val="22"/>
          <w:szCs w:val="22"/>
        </w:rPr>
        <w:t>knowledge</w:t>
      </w:r>
      <w:proofErr w:type="spellEnd"/>
      <w:r w:rsidRPr="00F4574D">
        <w:rPr>
          <w:rFonts w:asciiTheme="minorHAnsi" w:hAnsiTheme="minorHAnsi"/>
          <w:sz w:val="22"/>
          <w:szCs w:val="22"/>
        </w:rPr>
        <w:t xml:space="preserve"> </w:t>
      </w:r>
      <w:proofErr w:type="spellStart"/>
      <w:r w:rsidRPr="00F4574D">
        <w:rPr>
          <w:rFonts w:asciiTheme="minorHAnsi" w:hAnsiTheme="minorHAnsi"/>
          <w:sz w:val="22"/>
          <w:szCs w:val="22"/>
        </w:rPr>
        <w:t>of</w:t>
      </w:r>
      <w:proofErr w:type="spellEnd"/>
      <w:r w:rsidRPr="00F4574D">
        <w:rPr>
          <w:rFonts w:asciiTheme="minorHAnsi" w:hAnsiTheme="minorHAnsi"/>
          <w:sz w:val="22"/>
          <w:szCs w:val="22"/>
        </w:rPr>
        <w:t xml:space="preserve"> </w:t>
      </w:r>
      <w:proofErr w:type="spellStart"/>
      <w:r w:rsidRPr="00F4574D">
        <w:rPr>
          <w:rFonts w:asciiTheme="minorHAnsi" w:hAnsiTheme="minorHAnsi"/>
          <w:sz w:val="22"/>
          <w:szCs w:val="22"/>
        </w:rPr>
        <w:t>Latvian</w:t>
      </w:r>
      <w:proofErr w:type="spellEnd"/>
      <w:r w:rsidRPr="00F4574D">
        <w:rPr>
          <w:rFonts w:asciiTheme="minorHAnsi" w:hAnsiTheme="minorHAnsi"/>
          <w:sz w:val="22"/>
          <w:szCs w:val="22"/>
        </w:rPr>
        <w:t xml:space="preserve"> </w:t>
      </w:r>
      <w:proofErr w:type="spellStart"/>
      <w:r w:rsidRPr="00F4574D">
        <w:rPr>
          <w:rFonts w:asciiTheme="minorHAnsi" w:hAnsiTheme="minorHAnsi"/>
          <w:sz w:val="22"/>
          <w:szCs w:val="22"/>
        </w:rPr>
        <w:t>Coleoptera</w:t>
      </w:r>
      <w:proofErr w:type="spellEnd"/>
      <w:r w:rsidRPr="00F4574D">
        <w:rPr>
          <w:rFonts w:asciiTheme="minorHAnsi" w:hAnsiTheme="minorHAnsi"/>
          <w:sz w:val="22"/>
          <w:szCs w:val="22"/>
        </w:rPr>
        <w:t xml:space="preserve">. 3. Latvijas Entomologs, 40: 21–33. </w:t>
      </w:r>
    </w:p>
    <w:p w14:paraId="0852EEC4" w14:textId="77777777" w:rsidR="005A6409" w:rsidRDefault="005A6409" w:rsidP="00025D04">
      <w:pPr>
        <w:spacing w:after="200" w:line="276" w:lineRule="auto"/>
        <w:jc w:val="both"/>
        <w:rPr>
          <w:rFonts w:asciiTheme="minorHAnsi" w:hAnsiTheme="minorHAnsi"/>
          <w:sz w:val="22"/>
          <w:szCs w:val="22"/>
        </w:rPr>
      </w:pPr>
      <w:proofErr w:type="spellStart"/>
      <w:r w:rsidRPr="00D35C7C">
        <w:rPr>
          <w:rFonts w:asciiTheme="minorHAnsi" w:hAnsiTheme="minorHAnsi"/>
          <w:sz w:val="22"/>
          <w:szCs w:val="22"/>
        </w:rPr>
        <w:t>Voigt</w:t>
      </w:r>
      <w:proofErr w:type="spellEnd"/>
      <w:r w:rsidRPr="00D35C7C">
        <w:rPr>
          <w:rFonts w:asciiTheme="minorHAnsi" w:hAnsiTheme="minorHAnsi"/>
          <w:sz w:val="22"/>
          <w:szCs w:val="22"/>
        </w:rPr>
        <w:t xml:space="preserve">, C.C., C. </w:t>
      </w:r>
      <w:proofErr w:type="spellStart"/>
      <w:r w:rsidRPr="00D35C7C">
        <w:rPr>
          <w:rFonts w:asciiTheme="minorHAnsi" w:hAnsiTheme="minorHAnsi"/>
          <w:sz w:val="22"/>
          <w:szCs w:val="22"/>
        </w:rPr>
        <w:t>Azam</w:t>
      </w:r>
      <w:proofErr w:type="spellEnd"/>
      <w:r w:rsidRPr="00D35C7C">
        <w:rPr>
          <w:rFonts w:asciiTheme="minorHAnsi" w:hAnsiTheme="minorHAnsi"/>
          <w:sz w:val="22"/>
          <w:szCs w:val="22"/>
        </w:rPr>
        <w:t xml:space="preserve">, J. </w:t>
      </w:r>
      <w:proofErr w:type="spellStart"/>
      <w:r w:rsidRPr="00D35C7C">
        <w:rPr>
          <w:rFonts w:asciiTheme="minorHAnsi" w:hAnsiTheme="minorHAnsi"/>
          <w:sz w:val="22"/>
          <w:szCs w:val="22"/>
        </w:rPr>
        <w:t>Dekker</w:t>
      </w:r>
      <w:proofErr w:type="spellEnd"/>
      <w:r w:rsidRPr="00D35C7C">
        <w:rPr>
          <w:rFonts w:asciiTheme="minorHAnsi" w:hAnsiTheme="minorHAnsi"/>
          <w:sz w:val="22"/>
          <w:szCs w:val="22"/>
        </w:rPr>
        <w:t xml:space="preserve">, J. </w:t>
      </w:r>
      <w:proofErr w:type="spellStart"/>
      <w:r w:rsidRPr="00D35C7C">
        <w:rPr>
          <w:rFonts w:asciiTheme="minorHAnsi" w:hAnsiTheme="minorHAnsi"/>
          <w:sz w:val="22"/>
          <w:szCs w:val="22"/>
        </w:rPr>
        <w:t>Ferguson</w:t>
      </w:r>
      <w:proofErr w:type="spellEnd"/>
      <w:r w:rsidRPr="00D35C7C">
        <w:rPr>
          <w:rFonts w:asciiTheme="minorHAnsi" w:hAnsiTheme="minorHAnsi"/>
          <w:sz w:val="22"/>
          <w:szCs w:val="22"/>
        </w:rPr>
        <w:t xml:space="preserve">, M. </w:t>
      </w:r>
      <w:proofErr w:type="spellStart"/>
      <w:r w:rsidRPr="00D35C7C">
        <w:rPr>
          <w:rFonts w:asciiTheme="minorHAnsi" w:hAnsiTheme="minorHAnsi"/>
          <w:sz w:val="22"/>
          <w:szCs w:val="22"/>
        </w:rPr>
        <w:t>Fritze</w:t>
      </w:r>
      <w:proofErr w:type="spellEnd"/>
      <w:r w:rsidRPr="00D35C7C">
        <w:rPr>
          <w:rFonts w:asciiTheme="minorHAnsi" w:hAnsiTheme="minorHAnsi"/>
          <w:sz w:val="22"/>
          <w:szCs w:val="22"/>
        </w:rPr>
        <w:t xml:space="preserve">, S. </w:t>
      </w:r>
      <w:proofErr w:type="spellStart"/>
      <w:r w:rsidRPr="00D35C7C">
        <w:rPr>
          <w:rFonts w:asciiTheme="minorHAnsi" w:hAnsiTheme="minorHAnsi"/>
          <w:sz w:val="22"/>
          <w:szCs w:val="22"/>
        </w:rPr>
        <w:t>Gazaryan</w:t>
      </w:r>
      <w:proofErr w:type="spellEnd"/>
      <w:r w:rsidRPr="00D35C7C">
        <w:rPr>
          <w:rFonts w:asciiTheme="minorHAnsi" w:hAnsiTheme="minorHAnsi"/>
          <w:sz w:val="22"/>
          <w:szCs w:val="22"/>
        </w:rPr>
        <w:t xml:space="preserve">, F. </w:t>
      </w:r>
      <w:proofErr w:type="spellStart"/>
      <w:r w:rsidRPr="00D35C7C">
        <w:rPr>
          <w:rFonts w:asciiTheme="minorHAnsi" w:hAnsiTheme="minorHAnsi"/>
          <w:sz w:val="22"/>
          <w:szCs w:val="22"/>
        </w:rPr>
        <w:t>Hölker</w:t>
      </w:r>
      <w:proofErr w:type="spellEnd"/>
      <w:r w:rsidRPr="00D35C7C">
        <w:rPr>
          <w:rFonts w:asciiTheme="minorHAnsi" w:hAnsiTheme="minorHAnsi"/>
          <w:sz w:val="22"/>
          <w:szCs w:val="22"/>
        </w:rPr>
        <w:t xml:space="preserve">, G. </w:t>
      </w:r>
      <w:proofErr w:type="spellStart"/>
      <w:r w:rsidRPr="00D35C7C">
        <w:rPr>
          <w:rFonts w:asciiTheme="minorHAnsi" w:hAnsiTheme="minorHAnsi"/>
          <w:sz w:val="22"/>
          <w:szCs w:val="22"/>
        </w:rPr>
        <w:t>Jones</w:t>
      </w:r>
      <w:proofErr w:type="spellEnd"/>
      <w:r w:rsidRPr="00D35C7C">
        <w:rPr>
          <w:rFonts w:asciiTheme="minorHAnsi" w:hAnsiTheme="minorHAnsi"/>
          <w:sz w:val="22"/>
          <w:szCs w:val="22"/>
        </w:rPr>
        <w:t xml:space="preserve">, N. </w:t>
      </w:r>
      <w:proofErr w:type="spellStart"/>
      <w:r w:rsidRPr="00D35C7C">
        <w:rPr>
          <w:rFonts w:asciiTheme="minorHAnsi" w:hAnsiTheme="minorHAnsi"/>
          <w:sz w:val="22"/>
          <w:szCs w:val="22"/>
        </w:rPr>
        <w:t>Leader</w:t>
      </w:r>
      <w:proofErr w:type="spellEnd"/>
      <w:r w:rsidRPr="00D35C7C">
        <w:rPr>
          <w:rFonts w:asciiTheme="minorHAnsi" w:hAnsiTheme="minorHAnsi"/>
          <w:sz w:val="22"/>
          <w:szCs w:val="22"/>
        </w:rPr>
        <w:t xml:space="preserve">, D. </w:t>
      </w:r>
      <w:proofErr w:type="spellStart"/>
      <w:r w:rsidRPr="00D35C7C">
        <w:rPr>
          <w:rFonts w:asciiTheme="minorHAnsi" w:hAnsiTheme="minorHAnsi"/>
          <w:sz w:val="22"/>
          <w:szCs w:val="22"/>
        </w:rPr>
        <w:t>Lewanzik</w:t>
      </w:r>
      <w:proofErr w:type="spellEnd"/>
      <w:r w:rsidRPr="00D35C7C">
        <w:rPr>
          <w:rFonts w:asciiTheme="minorHAnsi" w:hAnsiTheme="minorHAnsi"/>
          <w:sz w:val="22"/>
          <w:szCs w:val="22"/>
        </w:rPr>
        <w:t xml:space="preserve">, H.J.G.A. </w:t>
      </w:r>
      <w:proofErr w:type="spellStart"/>
      <w:r w:rsidRPr="00D35C7C">
        <w:rPr>
          <w:rFonts w:asciiTheme="minorHAnsi" w:hAnsiTheme="minorHAnsi"/>
          <w:sz w:val="22"/>
          <w:szCs w:val="22"/>
        </w:rPr>
        <w:t>Limpens</w:t>
      </w:r>
      <w:proofErr w:type="spellEnd"/>
      <w:r w:rsidRPr="00D35C7C">
        <w:rPr>
          <w:rFonts w:asciiTheme="minorHAnsi" w:hAnsiTheme="minorHAnsi"/>
          <w:sz w:val="22"/>
          <w:szCs w:val="22"/>
        </w:rPr>
        <w:t xml:space="preserve">, F. </w:t>
      </w:r>
      <w:proofErr w:type="spellStart"/>
      <w:r w:rsidRPr="00D35C7C">
        <w:rPr>
          <w:rFonts w:asciiTheme="minorHAnsi" w:hAnsiTheme="minorHAnsi"/>
          <w:sz w:val="22"/>
          <w:szCs w:val="22"/>
        </w:rPr>
        <w:t>Mathews</w:t>
      </w:r>
      <w:proofErr w:type="spellEnd"/>
      <w:r w:rsidRPr="00D35C7C">
        <w:rPr>
          <w:rFonts w:asciiTheme="minorHAnsi" w:hAnsiTheme="minorHAnsi"/>
          <w:sz w:val="22"/>
          <w:szCs w:val="22"/>
        </w:rPr>
        <w:t xml:space="preserve">, J. </w:t>
      </w:r>
      <w:proofErr w:type="spellStart"/>
      <w:r w:rsidRPr="00D35C7C">
        <w:rPr>
          <w:rFonts w:asciiTheme="minorHAnsi" w:hAnsiTheme="minorHAnsi"/>
          <w:sz w:val="22"/>
          <w:szCs w:val="22"/>
        </w:rPr>
        <w:t>Rydell</w:t>
      </w:r>
      <w:proofErr w:type="spellEnd"/>
      <w:r w:rsidRPr="00D35C7C">
        <w:rPr>
          <w:rFonts w:asciiTheme="minorHAnsi" w:hAnsiTheme="minorHAnsi"/>
          <w:sz w:val="22"/>
          <w:szCs w:val="22"/>
        </w:rPr>
        <w:t xml:space="preserve">, H. </w:t>
      </w:r>
      <w:proofErr w:type="spellStart"/>
      <w:r w:rsidRPr="00D35C7C">
        <w:rPr>
          <w:rFonts w:asciiTheme="minorHAnsi" w:hAnsiTheme="minorHAnsi"/>
          <w:sz w:val="22"/>
          <w:szCs w:val="22"/>
        </w:rPr>
        <w:t>Schofield</w:t>
      </w:r>
      <w:proofErr w:type="spellEnd"/>
      <w:r w:rsidRPr="00D35C7C">
        <w:rPr>
          <w:rFonts w:asciiTheme="minorHAnsi" w:hAnsiTheme="minorHAnsi"/>
          <w:sz w:val="22"/>
          <w:szCs w:val="22"/>
        </w:rPr>
        <w:t xml:space="preserve">, K. </w:t>
      </w:r>
      <w:proofErr w:type="spellStart"/>
      <w:r w:rsidRPr="00D35C7C">
        <w:rPr>
          <w:rFonts w:asciiTheme="minorHAnsi" w:hAnsiTheme="minorHAnsi"/>
          <w:sz w:val="22"/>
          <w:szCs w:val="22"/>
        </w:rPr>
        <w:t>Spoelstra</w:t>
      </w:r>
      <w:proofErr w:type="spellEnd"/>
      <w:r w:rsidRPr="00D35C7C">
        <w:rPr>
          <w:rFonts w:asciiTheme="minorHAnsi" w:hAnsiTheme="minorHAnsi"/>
          <w:sz w:val="22"/>
          <w:szCs w:val="22"/>
        </w:rPr>
        <w:t xml:space="preserve">, m. </w:t>
      </w:r>
      <w:proofErr w:type="spellStart"/>
      <w:r w:rsidRPr="00D35C7C">
        <w:rPr>
          <w:rFonts w:asciiTheme="minorHAnsi" w:hAnsiTheme="minorHAnsi"/>
          <w:sz w:val="22"/>
          <w:szCs w:val="22"/>
        </w:rPr>
        <w:t>Zagmajster</w:t>
      </w:r>
      <w:proofErr w:type="spellEnd"/>
      <w:r w:rsidRPr="00D35C7C">
        <w:rPr>
          <w:rFonts w:asciiTheme="minorHAnsi" w:hAnsiTheme="minorHAnsi"/>
          <w:sz w:val="22"/>
          <w:szCs w:val="22"/>
        </w:rPr>
        <w:t xml:space="preserve"> (2018): </w:t>
      </w:r>
      <w:proofErr w:type="spellStart"/>
      <w:r w:rsidRPr="00D35C7C">
        <w:rPr>
          <w:rFonts w:asciiTheme="minorHAnsi" w:hAnsiTheme="minorHAnsi"/>
          <w:sz w:val="22"/>
          <w:szCs w:val="22"/>
        </w:rPr>
        <w:t>Guidelines</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for</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consideration</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of</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bats</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in</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lighting</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projects</w:t>
      </w:r>
      <w:proofErr w:type="spellEnd"/>
      <w:r w:rsidRPr="00D35C7C">
        <w:rPr>
          <w:rFonts w:asciiTheme="minorHAnsi" w:hAnsiTheme="minorHAnsi"/>
          <w:sz w:val="22"/>
          <w:szCs w:val="22"/>
        </w:rPr>
        <w:t xml:space="preserve">. EUROBATS </w:t>
      </w:r>
      <w:proofErr w:type="spellStart"/>
      <w:r w:rsidRPr="00D35C7C">
        <w:rPr>
          <w:rFonts w:asciiTheme="minorHAnsi" w:hAnsiTheme="minorHAnsi"/>
          <w:sz w:val="22"/>
          <w:szCs w:val="22"/>
        </w:rPr>
        <w:t>Publication</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Series</w:t>
      </w:r>
      <w:proofErr w:type="spellEnd"/>
      <w:r w:rsidRPr="00D35C7C">
        <w:rPr>
          <w:rFonts w:asciiTheme="minorHAnsi" w:hAnsiTheme="minorHAnsi"/>
          <w:sz w:val="22"/>
          <w:szCs w:val="22"/>
        </w:rPr>
        <w:t xml:space="preserve"> No. 8. UNEP/EUROBATS </w:t>
      </w:r>
      <w:proofErr w:type="spellStart"/>
      <w:r w:rsidRPr="00D35C7C">
        <w:rPr>
          <w:rFonts w:asciiTheme="minorHAnsi" w:hAnsiTheme="minorHAnsi"/>
          <w:sz w:val="22"/>
          <w:szCs w:val="22"/>
        </w:rPr>
        <w:t>Secretariat</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Bonn</w:t>
      </w:r>
      <w:proofErr w:type="spellEnd"/>
      <w:r w:rsidRPr="00D35C7C">
        <w:rPr>
          <w:rFonts w:asciiTheme="minorHAnsi" w:hAnsiTheme="minorHAnsi"/>
          <w:sz w:val="22"/>
          <w:szCs w:val="22"/>
        </w:rPr>
        <w:t xml:space="preserve">, </w:t>
      </w:r>
      <w:proofErr w:type="spellStart"/>
      <w:r w:rsidRPr="00D35C7C">
        <w:rPr>
          <w:rFonts w:asciiTheme="minorHAnsi" w:hAnsiTheme="minorHAnsi"/>
          <w:sz w:val="22"/>
          <w:szCs w:val="22"/>
        </w:rPr>
        <w:t>Germany</w:t>
      </w:r>
      <w:proofErr w:type="spellEnd"/>
      <w:r w:rsidRPr="00D35C7C">
        <w:rPr>
          <w:rFonts w:asciiTheme="minorHAnsi" w:hAnsiTheme="minorHAnsi"/>
          <w:sz w:val="22"/>
          <w:szCs w:val="22"/>
        </w:rPr>
        <w:t xml:space="preserve">, 62 </w:t>
      </w:r>
      <w:proofErr w:type="spellStart"/>
      <w:r w:rsidRPr="00D35C7C">
        <w:rPr>
          <w:rFonts w:asciiTheme="minorHAnsi" w:hAnsiTheme="minorHAnsi"/>
          <w:sz w:val="22"/>
          <w:szCs w:val="22"/>
        </w:rPr>
        <w:t>pp</w:t>
      </w:r>
      <w:proofErr w:type="spellEnd"/>
      <w:r w:rsidRPr="00D35C7C">
        <w:rPr>
          <w:rFonts w:asciiTheme="minorHAnsi" w:hAnsiTheme="minorHAnsi"/>
          <w:sz w:val="22"/>
          <w:szCs w:val="22"/>
        </w:rPr>
        <w:t>.</w:t>
      </w:r>
    </w:p>
    <w:p w14:paraId="709E9809" w14:textId="77777777" w:rsidR="005A6409" w:rsidRDefault="005A6409" w:rsidP="00EB6E32">
      <w:pPr>
        <w:spacing w:after="200" w:line="276" w:lineRule="auto"/>
        <w:rPr>
          <w:rFonts w:asciiTheme="minorHAnsi" w:hAnsiTheme="minorHAnsi"/>
          <w:sz w:val="22"/>
          <w:szCs w:val="22"/>
        </w:rPr>
      </w:pPr>
      <w:r w:rsidRPr="00076DB6">
        <w:rPr>
          <w:rFonts w:asciiTheme="minorHAnsi" w:hAnsiTheme="minorHAnsi"/>
          <w:sz w:val="22"/>
          <w:szCs w:val="22"/>
        </w:rPr>
        <w:t xml:space="preserve">Zelčs V. 1995. </w:t>
      </w:r>
      <w:proofErr w:type="spellStart"/>
      <w:r w:rsidRPr="00076DB6">
        <w:rPr>
          <w:rFonts w:asciiTheme="minorHAnsi" w:hAnsiTheme="minorHAnsi"/>
          <w:sz w:val="22"/>
          <w:szCs w:val="22"/>
        </w:rPr>
        <w:t>Ģeomorfoloģiskā</w:t>
      </w:r>
      <w:proofErr w:type="spellEnd"/>
      <w:r w:rsidRPr="00076DB6">
        <w:rPr>
          <w:rFonts w:asciiTheme="minorHAnsi" w:hAnsiTheme="minorHAnsi"/>
          <w:sz w:val="22"/>
          <w:szCs w:val="22"/>
        </w:rPr>
        <w:t xml:space="preserve"> rajonēšana.- </w:t>
      </w:r>
      <w:proofErr w:type="spellStart"/>
      <w:r w:rsidRPr="00076DB6">
        <w:rPr>
          <w:rFonts w:asciiTheme="minorHAnsi" w:hAnsiTheme="minorHAnsi"/>
          <w:sz w:val="22"/>
          <w:szCs w:val="22"/>
        </w:rPr>
        <w:t>Grām</w:t>
      </w:r>
      <w:proofErr w:type="spellEnd"/>
      <w:r w:rsidRPr="00076DB6">
        <w:rPr>
          <w:rFonts w:asciiTheme="minorHAnsi" w:hAnsiTheme="minorHAnsi"/>
          <w:sz w:val="22"/>
          <w:szCs w:val="22"/>
        </w:rPr>
        <w:t xml:space="preserve">.: Latvijas daba </w:t>
      </w:r>
      <w:r>
        <w:rPr>
          <w:rFonts w:asciiTheme="minorHAnsi" w:hAnsiTheme="minorHAnsi"/>
          <w:sz w:val="22"/>
          <w:szCs w:val="22"/>
        </w:rPr>
        <w:t>2, Rīga, Latvijas enciklopēdija.</w:t>
      </w:r>
    </w:p>
    <w:p w14:paraId="7D1CA5C2" w14:textId="77777777" w:rsidR="00025D04" w:rsidRDefault="00025D04" w:rsidP="00025D04">
      <w:pPr>
        <w:spacing w:after="120"/>
        <w:jc w:val="both"/>
        <w:rPr>
          <w:rFonts w:asciiTheme="minorHAnsi" w:hAnsiTheme="minorHAnsi"/>
          <w:b/>
          <w:sz w:val="22"/>
          <w:szCs w:val="22"/>
        </w:rPr>
      </w:pPr>
    </w:p>
    <w:p w14:paraId="7A260E18" w14:textId="7FA5222A" w:rsidR="002D52DC" w:rsidRPr="00025D04" w:rsidRDefault="00025D04" w:rsidP="00025D04">
      <w:pPr>
        <w:spacing w:after="120"/>
        <w:jc w:val="both"/>
        <w:rPr>
          <w:rFonts w:asciiTheme="minorHAnsi" w:hAnsiTheme="minorHAnsi"/>
          <w:b/>
          <w:sz w:val="22"/>
          <w:szCs w:val="22"/>
        </w:rPr>
      </w:pPr>
      <w:r>
        <w:rPr>
          <w:rFonts w:asciiTheme="minorHAnsi" w:hAnsiTheme="minorHAnsi"/>
          <w:b/>
          <w:sz w:val="22"/>
          <w:szCs w:val="22"/>
        </w:rPr>
        <w:t>Projektu materiāli</w:t>
      </w:r>
    </w:p>
    <w:p w14:paraId="20F7A6D5" w14:textId="77777777" w:rsidR="002D52DC" w:rsidRPr="00457482" w:rsidRDefault="002D52DC" w:rsidP="00EB6E32">
      <w:pPr>
        <w:spacing w:beforeLines="60" w:before="144"/>
        <w:jc w:val="both"/>
        <w:rPr>
          <w:rFonts w:asciiTheme="minorHAnsi" w:hAnsiTheme="minorHAnsi"/>
          <w:sz w:val="22"/>
          <w:szCs w:val="22"/>
        </w:rPr>
      </w:pPr>
      <w:r w:rsidRPr="00457482">
        <w:rPr>
          <w:rFonts w:asciiTheme="minorHAnsi" w:hAnsiTheme="minorHAnsi"/>
          <w:sz w:val="22"/>
          <w:szCs w:val="22"/>
        </w:rPr>
        <w:t>Auniņš A. (</w:t>
      </w:r>
      <w:proofErr w:type="spellStart"/>
      <w:r w:rsidRPr="00457482">
        <w:rPr>
          <w:rFonts w:asciiTheme="minorHAnsi" w:hAnsiTheme="minorHAnsi"/>
          <w:sz w:val="22"/>
          <w:szCs w:val="22"/>
        </w:rPr>
        <w:t>red</w:t>
      </w:r>
      <w:proofErr w:type="spellEnd"/>
      <w:r w:rsidRPr="00457482">
        <w:rPr>
          <w:rFonts w:asciiTheme="minorHAnsi" w:hAnsiTheme="minorHAnsi"/>
          <w:sz w:val="22"/>
          <w:szCs w:val="22"/>
        </w:rPr>
        <w:t>.), 2013. „Eiropas Savienības aizsargājamie biotopi Latvijā. Noteikšanas rokasgrāmata”, 2.precizētais izdev</w:t>
      </w:r>
      <w:r>
        <w:rPr>
          <w:rFonts w:asciiTheme="minorHAnsi" w:hAnsiTheme="minorHAnsi"/>
          <w:sz w:val="22"/>
          <w:szCs w:val="22"/>
        </w:rPr>
        <w:t>ums. Rīga, Latvijas Dabas fonds</w:t>
      </w:r>
    </w:p>
    <w:p w14:paraId="57C7F372" w14:textId="31A11C08" w:rsidR="002D52DC" w:rsidRDefault="002D52DC" w:rsidP="00EB6E32">
      <w:pPr>
        <w:spacing w:before="20"/>
        <w:jc w:val="both"/>
        <w:rPr>
          <w:rFonts w:asciiTheme="minorHAnsi" w:hAnsiTheme="minorHAnsi"/>
          <w:sz w:val="22"/>
          <w:szCs w:val="22"/>
        </w:rPr>
      </w:pPr>
      <w:r>
        <w:rPr>
          <w:rFonts w:asciiTheme="minorHAnsi" w:hAnsiTheme="minorHAnsi"/>
          <w:sz w:val="22"/>
          <w:szCs w:val="22"/>
        </w:rPr>
        <w:t xml:space="preserve">Projekta </w:t>
      </w:r>
      <w:r w:rsidRPr="00D07715">
        <w:rPr>
          <w:rFonts w:asciiTheme="minorHAnsi" w:hAnsiTheme="minorHAnsi"/>
          <w:sz w:val="22"/>
          <w:szCs w:val="22"/>
        </w:rPr>
        <w:t xml:space="preserve">"ES nozīmes aizsargājamo biotopu inventarizācija Latvijā" </w:t>
      </w:r>
      <w:r w:rsidR="00025D04">
        <w:rPr>
          <w:rFonts w:asciiTheme="minorHAnsi" w:hAnsiTheme="minorHAnsi"/>
          <w:sz w:val="22"/>
          <w:szCs w:val="22"/>
        </w:rPr>
        <w:t>dati, 2017. -2019. </w:t>
      </w:r>
      <w:r>
        <w:rPr>
          <w:rFonts w:asciiTheme="minorHAnsi" w:hAnsiTheme="minorHAnsi"/>
          <w:sz w:val="22"/>
          <w:szCs w:val="22"/>
        </w:rPr>
        <w:t>gadam.</w:t>
      </w:r>
    </w:p>
    <w:p w14:paraId="2CD353DA" w14:textId="74DE1944" w:rsidR="002D52DC" w:rsidRDefault="008F1459" w:rsidP="00EB6E32">
      <w:pPr>
        <w:spacing w:after="200" w:line="276" w:lineRule="auto"/>
        <w:rPr>
          <w:rFonts w:ascii="Calibri" w:hAnsi="Calibri" w:cs="Calibri"/>
          <w:sz w:val="22"/>
          <w:szCs w:val="22"/>
        </w:rPr>
      </w:pPr>
      <w:r>
        <w:rPr>
          <w:rFonts w:ascii="Calibri" w:hAnsi="Calibri" w:cs="Calibri"/>
          <w:sz w:val="22"/>
          <w:szCs w:val="22"/>
        </w:rPr>
        <w:lastRenderedPageBreak/>
        <w:t xml:space="preserve">Projekta </w:t>
      </w:r>
      <w:r w:rsidRPr="00463D37">
        <w:rPr>
          <w:rFonts w:asciiTheme="minorHAnsi" w:hAnsiTheme="minorHAnsi"/>
          <w:sz w:val="22"/>
          <w:szCs w:val="22"/>
        </w:rPr>
        <w:t>„</w:t>
      </w:r>
      <w:r w:rsidR="002D52DC" w:rsidRPr="00C70CFF">
        <w:rPr>
          <w:rFonts w:ascii="Calibri" w:hAnsi="Calibri" w:cs="Calibri"/>
          <w:sz w:val="22"/>
          <w:szCs w:val="22"/>
        </w:rPr>
        <w:t>Latvijas īpaši aizsargājamo teritoriju sistēmas saskaņošana ar EMERALD/NATURA 2000 aizsargājamo teritoriju tīklu” lauka darba anketas. Projekta norises laiks 2001-2003. gads, izpildītājs Latvijas Dabas fonds, finansētājs DANCEE.</w:t>
      </w:r>
    </w:p>
    <w:p w14:paraId="42449A34" w14:textId="77777777" w:rsidR="002D52DC" w:rsidRDefault="002D52DC" w:rsidP="00EB6E32">
      <w:pPr>
        <w:widowControl w:val="0"/>
        <w:tabs>
          <w:tab w:val="left" w:pos="1504"/>
        </w:tabs>
        <w:spacing w:before="120"/>
        <w:ind w:right="-3"/>
        <w:jc w:val="both"/>
        <w:rPr>
          <w:rFonts w:asciiTheme="minorHAnsi" w:hAnsiTheme="minorHAnsi"/>
          <w:sz w:val="22"/>
          <w:szCs w:val="22"/>
        </w:rPr>
      </w:pPr>
      <w:r>
        <w:rPr>
          <w:rFonts w:asciiTheme="minorHAnsi" w:hAnsiTheme="minorHAnsi"/>
          <w:sz w:val="22"/>
          <w:szCs w:val="22"/>
        </w:rPr>
        <w:t>Projekts</w:t>
      </w:r>
      <w:r w:rsidRPr="00457482">
        <w:rPr>
          <w:rFonts w:asciiTheme="minorHAnsi" w:hAnsiTheme="minorHAnsi"/>
          <w:sz w:val="22"/>
          <w:szCs w:val="22"/>
        </w:rPr>
        <w:t xml:space="preserve"> 2008 „Virszemes ūdeņu ekoloģiskās klasifikācijas sistēmas zinātniski pētnieciskā izstrāde atbilstoši Eiropas Parlamenta un Padomes Direktīvas 2000/60/EK (2000. gada 23. oktobris), ar ko izveido sistēmu Kopienas rīcībai ūdens resursu politikas jomā prasībām”. Tehniskā atskaite par 2008. gadu. LU 2009.</w:t>
      </w:r>
    </w:p>
    <w:p w14:paraId="6B17489D" w14:textId="77777777" w:rsidR="00EB6E32" w:rsidRDefault="00EB6E32" w:rsidP="00EB6E32">
      <w:pPr>
        <w:spacing w:after="200" w:line="276" w:lineRule="auto"/>
        <w:rPr>
          <w:rFonts w:ascii="Calibri" w:hAnsi="Calibri" w:cs="Calibri"/>
          <w:sz w:val="22"/>
          <w:szCs w:val="22"/>
        </w:rPr>
      </w:pPr>
    </w:p>
    <w:p w14:paraId="774997A2" w14:textId="77777777" w:rsidR="00EB6E32" w:rsidRPr="00457482" w:rsidRDefault="00EB6E32" w:rsidP="00EB6E32">
      <w:pPr>
        <w:spacing w:beforeLines="60" w:before="144"/>
        <w:jc w:val="both"/>
        <w:rPr>
          <w:rFonts w:asciiTheme="minorHAnsi" w:hAnsiTheme="minorHAnsi"/>
          <w:b/>
          <w:sz w:val="22"/>
          <w:szCs w:val="22"/>
        </w:rPr>
      </w:pPr>
      <w:r w:rsidRPr="00457482">
        <w:rPr>
          <w:rFonts w:asciiTheme="minorHAnsi" w:hAnsiTheme="minorHAnsi"/>
          <w:b/>
          <w:sz w:val="22"/>
          <w:szCs w:val="22"/>
        </w:rPr>
        <w:t>Tīmekļa vietnes:</w:t>
      </w:r>
    </w:p>
    <w:p w14:paraId="3EE86B1C" w14:textId="77777777" w:rsidR="002D52DC" w:rsidRPr="00457482" w:rsidRDefault="007F357E" w:rsidP="00EB6E32">
      <w:pPr>
        <w:spacing w:before="120"/>
        <w:jc w:val="both"/>
        <w:rPr>
          <w:rFonts w:asciiTheme="minorHAnsi" w:hAnsiTheme="minorHAnsi"/>
          <w:sz w:val="22"/>
          <w:szCs w:val="22"/>
        </w:rPr>
      </w:pPr>
      <w:hyperlink r:id="rId79" w:history="1">
        <w:r w:rsidR="002D52DC" w:rsidRPr="00457482">
          <w:rPr>
            <w:rFonts w:asciiTheme="minorHAnsi" w:hAnsiTheme="minorHAnsi"/>
            <w:sz w:val="22"/>
            <w:szCs w:val="22"/>
          </w:rPr>
          <w:t>http://natura2000.eea.europa.eu/</w:t>
        </w:r>
      </w:hyperlink>
    </w:p>
    <w:p w14:paraId="591661A2" w14:textId="3D6DFDA5" w:rsidR="005A6409" w:rsidRDefault="007F357E" w:rsidP="005A6409">
      <w:pPr>
        <w:spacing w:before="120"/>
        <w:jc w:val="both"/>
        <w:rPr>
          <w:rFonts w:asciiTheme="minorHAnsi" w:hAnsiTheme="minorHAnsi"/>
          <w:sz w:val="22"/>
          <w:szCs w:val="22"/>
        </w:rPr>
      </w:pPr>
      <w:hyperlink r:id="rId80" w:history="1">
        <w:r w:rsidR="002D52DC" w:rsidRPr="00457482">
          <w:rPr>
            <w:rFonts w:asciiTheme="minorHAnsi" w:hAnsiTheme="minorHAnsi"/>
            <w:sz w:val="22"/>
            <w:szCs w:val="22"/>
          </w:rPr>
          <w:t>http://www.daba.gov.lv/public/lat/dati1/zinojumi_eiropas_komisijai/</w:t>
        </w:r>
      </w:hyperlink>
    </w:p>
    <w:p w14:paraId="745F8F19" w14:textId="77777777" w:rsidR="005A6409" w:rsidRDefault="005A6409" w:rsidP="005A6409">
      <w:pPr>
        <w:spacing w:after="200" w:line="276" w:lineRule="auto"/>
        <w:rPr>
          <w:rFonts w:asciiTheme="minorHAnsi" w:hAnsiTheme="minorHAnsi"/>
          <w:sz w:val="22"/>
          <w:szCs w:val="22"/>
        </w:rPr>
      </w:pPr>
      <w:r w:rsidRPr="005A6409">
        <w:rPr>
          <w:rFonts w:asciiTheme="minorHAnsi" w:hAnsiTheme="minorHAnsi"/>
          <w:sz w:val="22"/>
          <w:szCs w:val="22"/>
        </w:rPr>
        <w:t xml:space="preserve">Datu pārvaldības sistēma „Ozols”. Dabas aizsardzības pārvalde, https://www.daba.gov.lv/public/lat/dati1/dabas_datu_parvaldibas_sistema_ozols/; apmeklēts </w:t>
      </w:r>
    </w:p>
    <w:p w14:paraId="6447248D" w14:textId="1FE56B65" w:rsidR="005A6409" w:rsidRPr="00457482" w:rsidRDefault="005A6409" w:rsidP="005A6409">
      <w:pPr>
        <w:spacing w:after="200" w:line="276" w:lineRule="auto"/>
        <w:rPr>
          <w:rFonts w:asciiTheme="minorHAnsi" w:hAnsiTheme="minorHAnsi"/>
          <w:sz w:val="22"/>
          <w:szCs w:val="22"/>
        </w:rPr>
      </w:pPr>
      <w:r w:rsidRPr="005A6409">
        <w:rPr>
          <w:rFonts w:asciiTheme="minorHAnsi" w:hAnsiTheme="minorHAnsi"/>
          <w:sz w:val="22"/>
          <w:szCs w:val="22"/>
        </w:rPr>
        <w:t xml:space="preserve">Interneta vietne „Dabas dati”. Latvijas Dabas fonds, Latvijas Ornitoloģijas biedrība https://dabasdati.lv; </w:t>
      </w:r>
    </w:p>
    <w:p w14:paraId="476DB02D" w14:textId="77777777" w:rsidR="002D52DC" w:rsidRDefault="002D52DC" w:rsidP="00EB6E32">
      <w:pPr>
        <w:spacing w:beforeLines="60" w:before="144"/>
        <w:jc w:val="both"/>
        <w:rPr>
          <w:rFonts w:asciiTheme="minorHAnsi" w:hAnsiTheme="minorHAnsi"/>
          <w:sz w:val="22"/>
          <w:szCs w:val="22"/>
        </w:rPr>
      </w:pPr>
      <w:r w:rsidRPr="0031286F">
        <w:rPr>
          <w:rFonts w:asciiTheme="minorHAnsi" w:hAnsiTheme="minorHAnsi"/>
          <w:sz w:val="22"/>
          <w:szCs w:val="22"/>
        </w:rPr>
        <w:t>http://www.rustearth.lv/map/</w:t>
      </w:r>
    </w:p>
    <w:p w14:paraId="560C93E0" w14:textId="77777777" w:rsidR="002D52DC" w:rsidRDefault="002D52DC" w:rsidP="00EB6E32">
      <w:pPr>
        <w:spacing w:beforeLines="60" w:before="144"/>
        <w:jc w:val="both"/>
        <w:rPr>
          <w:rFonts w:asciiTheme="minorHAnsi" w:hAnsiTheme="minorHAnsi"/>
          <w:sz w:val="22"/>
          <w:szCs w:val="22"/>
        </w:rPr>
      </w:pPr>
      <w:r w:rsidRPr="0031286F">
        <w:rPr>
          <w:rStyle w:val="Hyperlink"/>
          <w:rFonts w:asciiTheme="minorHAnsi" w:hAnsiTheme="minorHAnsi"/>
          <w:sz w:val="22"/>
          <w:szCs w:val="22"/>
        </w:rPr>
        <w:t>https://karte.lad.gov.lv</w:t>
      </w:r>
    </w:p>
    <w:p w14:paraId="3B91D6EF" w14:textId="77777777" w:rsidR="002D52DC" w:rsidRDefault="002D52DC" w:rsidP="00EB6E32">
      <w:pPr>
        <w:spacing w:beforeLines="60" w:before="144"/>
        <w:jc w:val="both"/>
        <w:rPr>
          <w:rFonts w:asciiTheme="minorHAnsi" w:hAnsiTheme="minorHAnsi"/>
          <w:sz w:val="22"/>
          <w:szCs w:val="22"/>
        </w:rPr>
      </w:pPr>
      <w:r>
        <w:rPr>
          <w:rFonts w:asciiTheme="minorHAnsi" w:hAnsiTheme="minorHAnsi"/>
          <w:sz w:val="22"/>
          <w:szCs w:val="22"/>
        </w:rPr>
        <w:t>kadastrs.lv</w:t>
      </w:r>
    </w:p>
    <w:p w14:paraId="64EF7181" w14:textId="77777777" w:rsidR="002D52DC" w:rsidRDefault="002D52DC" w:rsidP="00EB6E32">
      <w:pPr>
        <w:spacing w:beforeLines="60" w:before="144"/>
        <w:jc w:val="both"/>
        <w:rPr>
          <w:rFonts w:asciiTheme="minorHAnsi" w:hAnsiTheme="minorHAnsi"/>
          <w:sz w:val="22"/>
          <w:szCs w:val="22"/>
        </w:rPr>
      </w:pPr>
      <w:r>
        <w:rPr>
          <w:rFonts w:asciiTheme="minorHAnsi" w:hAnsiTheme="minorHAnsi"/>
          <w:sz w:val="22"/>
          <w:szCs w:val="22"/>
        </w:rPr>
        <w:t>lgia.karte.lv</w:t>
      </w:r>
    </w:p>
    <w:p w14:paraId="50E2442B" w14:textId="77777777" w:rsidR="002D52DC" w:rsidRDefault="002D52DC" w:rsidP="00EB6E32">
      <w:pPr>
        <w:spacing w:beforeLines="60" w:before="144"/>
        <w:jc w:val="both"/>
        <w:rPr>
          <w:rFonts w:asciiTheme="minorHAnsi" w:hAnsiTheme="minorHAnsi"/>
          <w:sz w:val="22"/>
          <w:szCs w:val="22"/>
        </w:rPr>
      </w:pPr>
      <w:r>
        <w:rPr>
          <w:rFonts w:asciiTheme="minorHAnsi" w:hAnsiTheme="minorHAnsi"/>
          <w:sz w:val="22"/>
          <w:szCs w:val="22"/>
        </w:rPr>
        <w:t xml:space="preserve">LVĢMC 2019; </w:t>
      </w:r>
      <w:r w:rsidRPr="00A04C97">
        <w:rPr>
          <w:rFonts w:asciiTheme="minorHAnsi" w:hAnsiTheme="minorHAnsi"/>
          <w:sz w:val="22"/>
          <w:szCs w:val="22"/>
        </w:rPr>
        <w:t>http://www2.meteo.lv/klimatariks/</w:t>
      </w:r>
    </w:p>
    <w:p w14:paraId="478EAD07" w14:textId="77777777" w:rsidR="006800DB" w:rsidRDefault="002D52DC" w:rsidP="00EB6E32">
      <w:pPr>
        <w:spacing w:beforeLines="60" w:before="144"/>
        <w:jc w:val="both"/>
        <w:rPr>
          <w:rFonts w:asciiTheme="minorHAnsi" w:hAnsiTheme="minorHAnsi"/>
          <w:sz w:val="22"/>
          <w:szCs w:val="22"/>
        </w:rPr>
      </w:pPr>
      <w:proofErr w:type="spellStart"/>
      <w:r>
        <w:rPr>
          <w:rFonts w:asciiTheme="minorHAnsi" w:hAnsiTheme="minorHAnsi"/>
          <w:sz w:val="22"/>
          <w:szCs w:val="22"/>
        </w:rPr>
        <w:t>Nikodemus</w:t>
      </w:r>
      <w:proofErr w:type="spellEnd"/>
      <w:r>
        <w:rPr>
          <w:rFonts w:asciiTheme="minorHAnsi" w:hAnsiTheme="minorHAnsi"/>
          <w:sz w:val="22"/>
          <w:szCs w:val="22"/>
        </w:rPr>
        <w:t xml:space="preserve"> O. ; Zelčs V. 2019 darba </w:t>
      </w:r>
      <w:proofErr w:type="spellStart"/>
      <w:r>
        <w:rPr>
          <w:rFonts w:asciiTheme="minorHAnsi" w:hAnsiTheme="minorHAnsi"/>
          <w:sz w:val="22"/>
          <w:szCs w:val="22"/>
        </w:rPr>
        <w:t>materiali</w:t>
      </w:r>
      <w:proofErr w:type="spellEnd"/>
      <w:r>
        <w:rPr>
          <w:rFonts w:asciiTheme="minorHAnsi" w:hAnsiTheme="minorHAnsi"/>
          <w:sz w:val="22"/>
          <w:szCs w:val="22"/>
        </w:rPr>
        <w:t>; enciklopēdija.lv</w:t>
      </w:r>
    </w:p>
    <w:p w14:paraId="19EA0ED9" w14:textId="4790D004" w:rsidR="002D52DC" w:rsidRDefault="002D52DC" w:rsidP="00EB6E32">
      <w:pPr>
        <w:spacing w:beforeLines="60" w:before="144"/>
        <w:jc w:val="both"/>
        <w:rPr>
          <w:rFonts w:asciiTheme="minorHAnsi" w:hAnsiTheme="minorHAnsi"/>
          <w:sz w:val="22"/>
          <w:szCs w:val="22"/>
        </w:rPr>
      </w:pPr>
      <w:r w:rsidRPr="00457482">
        <w:rPr>
          <w:rFonts w:asciiTheme="minorHAnsi" w:hAnsiTheme="minorHAnsi"/>
          <w:sz w:val="22"/>
          <w:szCs w:val="22"/>
        </w:rPr>
        <w:t>Pilsonības un migr</w:t>
      </w:r>
      <w:r>
        <w:rPr>
          <w:rFonts w:asciiTheme="minorHAnsi" w:hAnsiTheme="minorHAnsi"/>
          <w:sz w:val="22"/>
          <w:szCs w:val="22"/>
        </w:rPr>
        <w:t>ācijas lietu pārvalde dati, 2019</w:t>
      </w:r>
      <w:r w:rsidRPr="00457482">
        <w:rPr>
          <w:rFonts w:asciiTheme="minorHAnsi" w:hAnsiTheme="minorHAnsi"/>
          <w:sz w:val="22"/>
          <w:szCs w:val="22"/>
        </w:rPr>
        <w:t xml:space="preserve">. Pieejami </w:t>
      </w:r>
      <w:hyperlink r:id="rId81" w:history="1">
        <w:r w:rsidRPr="00457482">
          <w:rPr>
            <w:rFonts w:asciiTheme="minorHAnsi" w:hAnsiTheme="minorHAnsi"/>
            <w:sz w:val="22"/>
            <w:szCs w:val="22"/>
          </w:rPr>
          <w:t>http://www.pmlp.gov.lv</w:t>
        </w:r>
      </w:hyperlink>
    </w:p>
    <w:p w14:paraId="43486D07" w14:textId="77777777" w:rsidR="002D52DC" w:rsidRDefault="002D52DC" w:rsidP="00EB6E32">
      <w:pPr>
        <w:spacing w:beforeLines="60" w:before="144"/>
        <w:jc w:val="both"/>
        <w:rPr>
          <w:rFonts w:asciiTheme="minorHAnsi" w:hAnsiTheme="minorHAnsi"/>
          <w:sz w:val="22"/>
          <w:szCs w:val="22"/>
        </w:rPr>
      </w:pPr>
      <w:r>
        <w:rPr>
          <w:rFonts w:asciiTheme="minorHAnsi" w:hAnsiTheme="minorHAnsi"/>
          <w:sz w:val="22"/>
          <w:szCs w:val="22"/>
        </w:rPr>
        <w:t>upes.lv</w:t>
      </w:r>
    </w:p>
    <w:p w14:paraId="4C8B8959" w14:textId="77777777" w:rsidR="002D52DC" w:rsidRPr="00457482" w:rsidRDefault="007F357E" w:rsidP="00EB6E32">
      <w:pPr>
        <w:spacing w:before="120"/>
        <w:jc w:val="both"/>
        <w:rPr>
          <w:rFonts w:asciiTheme="minorHAnsi" w:hAnsiTheme="minorHAnsi"/>
          <w:sz w:val="22"/>
          <w:szCs w:val="22"/>
        </w:rPr>
      </w:pPr>
      <w:hyperlink r:id="rId82" w:history="1">
        <w:r w:rsidR="002D52DC" w:rsidRPr="00457482">
          <w:rPr>
            <w:rFonts w:asciiTheme="minorHAnsi" w:hAnsiTheme="minorHAnsi"/>
            <w:sz w:val="22"/>
            <w:szCs w:val="22"/>
          </w:rPr>
          <w:t>www.likumi.lv</w:t>
        </w:r>
      </w:hyperlink>
    </w:p>
    <w:p w14:paraId="2020F313" w14:textId="77777777" w:rsidR="002D52DC" w:rsidRDefault="002D52DC" w:rsidP="00EB6E32">
      <w:pPr>
        <w:spacing w:beforeLines="60" w:before="144"/>
        <w:jc w:val="both"/>
        <w:rPr>
          <w:rFonts w:asciiTheme="minorHAnsi" w:hAnsiTheme="minorHAnsi"/>
          <w:sz w:val="22"/>
          <w:szCs w:val="22"/>
        </w:rPr>
      </w:pPr>
      <w:r>
        <w:rPr>
          <w:rFonts w:asciiTheme="minorHAnsi" w:hAnsiTheme="minorHAnsi"/>
          <w:sz w:val="22"/>
          <w:szCs w:val="22"/>
        </w:rPr>
        <w:t>www.madona</w:t>
      </w:r>
      <w:r w:rsidRPr="003D74C6">
        <w:rPr>
          <w:rFonts w:asciiTheme="minorHAnsi" w:hAnsiTheme="minorHAnsi"/>
          <w:sz w:val="22"/>
          <w:szCs w:val="22"/>
        </w:rPr>
        <w:t>.lv</w:t>
      </w:r>
    </w:p>
    <w:p w14:paraId="2B19EE47" w14:textId="77777777" w:rsidR="002D52DC" w:rsidRDefault="002D52DC" w:rsidP="00EB6E32">
      <w:pPr>
        <w:spacing w:beforeLines="60" w:before="144"/>
        <w:jc w:val="both"/>
        <w:rPr>
          <w:rFonts w:asciiTheme="minorHAnsi" w:hAnsiTheme="minorHAnsi"/>
          <w:sz w:val="22"/>
          <w:szCs w:val="22"/>
        </w:rPr>
      </w:pPr>
      <w:r w:rsidRPr="003D74C6">
        <w:rPr>
          <w:rFonts w:asciiTheme="minorHAnsi" w:hAnsiTheme="minorHAnsi"/>
          <w:sz w:val="22"/>
          <w:szCs w:val="22"/>
        </w:rPr>
        <w:t>www.varam.gov.lv</w:t>
      </w:r>
    </w:p>
    <w:p w14:paraId="52EFD796" w14:textId="77777777" w:rsidR="006800DB" w:rsidRDefault="006800DB">
      <w:pPr>
        <w:spacing w:after="200" w:line="276" w:lineRule="auto"/>
        <w:rPr>
          <w:rFonts w:asciiTheme="minorHAnsi" w:eastAsiaTheme="majorEastAsia" w:hAnsiTheme="minorHAnsi" w:cstheme="majorBidi"/>
          <w:color w:val="76923C" w:themeColor="accent3" w:themeShade="BF"/>
          <w:sz w:val="32"/>
          <w:szCs w:val="32"/>
        </w:rPr>
      </w:pPr>
      <w:r>
        <w:rPr>
          <w:rFonts w:asciiTheme="minorHAnsi" w:hAnsiTheme="minorHAnsi"/>
          <w:color w:val="76923C" w:themeColor="accent3" w:themeShade="BF"/>
        </w:rPr>
        <w:br w:type="page"/>
      </w:r>
    </w:p>
    <w:p w14:paraId="78C92449" w14:textId="063C50AE" w:rsidR="0029456F" w:rsidRPr="0091520A" w:rsidRDefault="009B519C" w:rsidP="00EB6E32">
      <w:pPr>
        <w:pStyle w:val="Heading1"/>
        <w:jc w:val="center"/>
        <w:rPr>
          <w:rFonts w:asciiTheme="minorHAnsi" w:hAnsiTheme="minorHAnsi"/>
          <w:color w:val="76923C" w:themeColor="accent3" w:themeShade="BF"/>
        </w:rPr>
      </w:pPr>
      <w:r w:rsidRPr="0091520A">
        <w:rPr>
          <w:rFonts w:asciiTheme="minorHAnsi" w:hAnsiTheme="minorHAnsi"/>
          <w:color w:val="76923C" w:themeColor="accent3" w:themeShade="BF"/>
        </w:rPr>
        <w:lastRenderedPageBreak/>
        <w:t>V</w:t>
      </w:r>
      <w:r w:rsidR="0029456F" w:rsidRPr="0091520A">
        <w:rPr>
          <w:rFonts w:asciiTheme="minorHAnsi" w:hAnsiTheme="minorHAnsi"/>
          <w:color w:val="76923C" w:themeColor="accent3" w:themeShade="BF"/>
        </w:rPr>
        <w:t>I</w:t>
      </w:r>
      <w:r w:rsidR="00EB6E32">
        <w:rPr>
          <w:rFonts w:asciiTheme="minorHAnsi" w:hAnsiTheme="minorHAnsi"/>
          <w:color w:val="76923C" w:themeColor="accent3" w:themeShade="BF"/>
        </w:rPr>
        <w:t>I</w:t>
      </w:r>
      <w:r w:rsidR="0029456F" w:rsidRPr="0091520A">
        <w:rPr>
          <w:rFonts w:asciiTheme="minorHAnsi" w:hAnsiTheme="minorHAnsi"/>
          <w:color w:val="76923C" w:themeColor="accent3" w:themeShade="BF"/>
        </w:rPr>
        <w:t xml:space="preserve"> PIELIKUMI</w:t>
      </w:r>
    </w:p>
    <w:bookmarkEnd w:id="0"/>
    <w:p w14:paraId="0F26E38B" w14:textId="77777777" w:rsidR="00766CB9" w:rsidRDefault="00766CB9" w:rsidP="00766CB9">
      <w:pPr>
        <w:rPr>
          <w:rFonts w:asciiTheme="minorHAnsi" w:hAnsiTheme="minorHAnsi" w:cstheme="minorHAnsi"/>
          <w:sz w:val="22"/>
          <w:szCs w:val="22"/>
        </w:rPr>
      </w:pPr>
    </w:p>
    <w:p w14:paraId="1F9E0019" w14:textId="61F40411" w:rsidR="00766CB9" w:rsidRPr="00766CB9" w:rsidRDefault="00B83C72" w:rsidP="00766CB9">
      <w:pPr>
        <w:rPr>
          <w:rFonts w:asciiTheme="minorHAnsi" w:hAnsiTheme="minorHAnsi" w:cstheme="minorHAnsi"/>
          <w:sz w:val="22"/>
          <w:szCs w:val="22"/>
        </w:rPr>
      </w:pPr>
      <w:r w:rsidRPr="00766CB9">
        <w:rPr>
          <w:rFonts w:asciiTheme="minorHAnsi" w:hAnsiTheme="minorHAnsi" w:cstheme="minorHAnsi"/>
          <w:sz w:val="22"/>
          <w:szCs w:val="22"/>
        </w:rPr>
        <w:t>1</w:t>
      </w:r>
      <w:r w:rsidR="00766CB9">
        <w:rPr>
          <w:rFonts w:asciiTheme="minorHAnsi" w:hAnsiTheme="minorHAnsi" w:cstheme="minorHAnsi"/>
          <w:sz w:val="22"/>
          <w:szCs w:val="22"/>
        </w:rPr>
        <w:t>.</w:t>
      </w:r>
      <w:r w:rsidR="00766CB9" w:rsidRPr="00766CB9">
        <w:rPr>
          <w:rFonts w:asciiTheme="minorHAnsi" w:hAnsiTheme="minorHAnsi" w:cstheme="minorHAnsi"/>
          <w:sz w:val="22"/>
          <w:szCs w:val="22"/>
        </w:rPr>
        <w:t xml:space="preserve"> pielikums. Zemes lietošanas veidu karte uz topogrāfijas pamata</w:t>
      </w:r>
    </w:p>
    <w:p w14:paraId="0B768764" w14:textId="0CBD317B" w:rsidR="00766CB9" w:rsidRPr="00766CB9" w:rsidRDefault="00766CB9" w:rsidP="00766CB9">
      <w:pPr>
        <w:rPr>
          <w:rFonts w:asciiTheme="minorHAnsi" w:hAnsiTheme="minorHAnsi" w:cstheme="minorHAnsi"/>
          <w:sz w:val="22"/>
          <w:szCs w:val="22"/>
        </w:rPr>
      </w:pPr>
      <w:r w:rsidRPr="00766CB9">
        <w:rPr>
          <w:rFonts w:asciiTheme="minorHAnsi" w:hAnsiTheme="minorHAnsi" w:cstheme="minorHAnsi"/>
          <w:sz w:val="22"/>
          <w:szCs w:val="22"/>
        </w:rPr>
        <w:t>2.</w:t>
      </w:r>
      <w:r w:rsidR="00025D04">
        <w:rPr>
          <w:rFonts w:asciiTheme="minorHAnsi" w:hAnsiTheme="minorHAnsi" w:cstheme="minorHAnsi"/>
          <w:sz w:val="22"/>
          <w:szCs w:val="22"/>
        </w:rPr>
        <w:t> </w:t>
      </w:r>
      <w:r w:rsidRPr="00766CB9">
        <w:rPr>
          <w:rFonts w:asciiTheme="minorHAnsi" w:hAnsiTheme="minorHAnsi" w:cstheme="minorHAnsi"/>
          <w:sz w:val="22"/>
          <w:szCs w:val="22"/>
        </w:rPr>
        <w:t>pielikums. Zemes īpašuma formu karte</w:t>
      </w:r>
    </w:p>
    <w:p w14:paraId="5D34C5AB" w14:textId="511FF59A" w:rsidR="00766CB9" w:rsidRPr="00766CB9" w:rsidRDefault="00766CB9" w:rsidP="00766CB9">
      <w:pPr>
        <w:rPr>
          <w:rFonts w:asciiTheme="minorHAnsi" w:hAnsiTheme="minorHAnsi" w:cstheme="minorHAnsi"/>
          <w:sz w:val="22"/>
          <w:szCs w:val="22"/>
        </w:rPr>
      </w:pPr>
      <w:r w:rsidRPr="00766CB9">
        <w:rPr>
          <w:rFonts w:asciiTheme="minorHAnsi" w:hAnsiTheme="minorHAnsi" w:cstheme="minorHAnsi"/>
          <w:sz w:val="22"/>
          <w:szCs w:val="22"/>
        </w:rPr>
        <w:t>3.</w:t>
      </w:r>
      <w:r w:rsidR="00025D04">
        <w:rPr>
          <w:rFonts w:asciiTheme="minorHAnsi" w:hAnsiTheme="minorHAnsi" w:cstheme="minorHAnsi"/>
          <w:sz w:val="22"/>
          <w:szCs w:val="22"/>
        </w:rPr>
        <w:t> </w:t>
      </w:r>
      <w:r w:rsidRPr="00766CB9">
        <w:rPr>
          <w:rFonts w:asciiTheme="minorHAnsi" w:hAnsiTheme="minorHAnsi" w:cstheme="minorHAnsi"/>
          <w:sz w:val="22"/>
          <w:szCs w:val="22"/>
        </w:rPr>
        <w:t xml:space="preserve">pielikums. Dabas vērtību karte – </w:t>
      </w:r>
      <w:r w:rsidR="00BA5161">
        <w:rPr>
          <w:rFonts w:asciiTheme="minorHAnsi" w:hAnsiTheme="minorHAnsi" w:cstheme="minorHAnsi"/>
          <w:sz w:val="22"/>
          <w:szCs w:val="22"/>
        </w:rPr>
        <w:t xml:space="preserve">ES nozīmes </w:t>
      </w:r>
      <w:r w:rsidRPr="00766CB9">
        <w:rPr>
          <w:rFonts w:asciiTheme="minorHAnsi" w:hAnsiTheme="minorHAnsi" w:cstheme="minorHAnsi"/>
          <w:sz w:val="22"/>
          <w:szCs w:val="22"/>
        </w:rPr>
        <w:t>īpaši aizsargājamiem biotopi</w:t>
      </w:r>
    </w:p>
    <w:p w14:paraId="4C900FC1" w14:textId="521DFE72" w:rsidR="00766CB9" w:rsidRPr="00766CB9" w:rsidRDefault="00766CB9" w:rsidP="00766CB9">
      <w:pPr>
        <w:rPr>
          <w:rFonts w:asciiTheme="minorHAnsi" w:hAnsiTheme="minorHAnsi" w:cstheme="minorHAnsi"/>
          <w:sz w:val="22"/>
          <w:szCs w:val="22"/>
        </w:rPr>
      </w:pPr>
      <w:r w:rsidRPr="00766CB9">
        <w:rPr>
          <w:rFonts w:asciiTheme="minorHAnsi" w:hAnsiTheme="minorHAnsi" w:cstheme="minorHAnsi"/>
          <w:sz w:val="22"/>
          <w:szCs w:val="22"/>
        </w:rPr>
        <w:t>4.</w:t>
      </w:r>
      <w:r w:rsidR="00025D04">
        <w:rPr>
          <w:rFonts w:asciiTheme="minorHAnsi" w:hAnsiTheme="minorHAnsi" w:cstheme="minorHAnsi"/>
          <w:sz w:val="22"/>
          <w:szCs w:val="22"/>
        </w:rPr>
        <w:t> </w:t>
      </w:r>
      <w:r w:rsidRPr="00766CB9">
        <w:rPr>
          <w:rFonts w:asciiTheme="minorHAnsi" w:hAnsiTheme="minorHAnsi" w:cstheme="minorHAnsi"/>
          <w:sz w:val="22"/>
          <w:szCs w:val="22"/>
        </w:rPr>
        <w:t>pielikums. Dabas vērtību karte –</w:t>
      </w:r>
      <w:r w:rsidR="00BA5161">
        <w:rPr>
          <w:rFonts w:asciiTheme="minorHAnsi" w:hAnsiTheme="minorHAnsi" w:cstheme="minorHAnsi"/>
          <w:sz w:val="22"/>
          <w:szCs w:val="22"/>
        </w:rPr>
        <w:t xml:space="preserve"> reto un </w:t>
      </w:r>
      <w:r w:rsidRPr="00766CB9">
        <w:rPr>
          <w:rFonts w:asciiTheme="minorHAnsi" w:hAnsiTheme="minorHAnsi" w:cstheme="minorHAnsi"/>
          <w:sz w:val="22"/>
          <w:szCs w:val="22"/>
        </w:rPr>
        <w:t>īpaši aizsargājamo sugu atradnes</w:t>
      </w:r>
    </w:p>
    <w:p w14:paraId="4DB948C3" w14:textId="63B72BA9" w:rsidR="00766CB9" w:rsidRPr="00766CB9" w:rsidRDefault="00766CB9" w:rsidP="00766CB9">
      <w:pPr>
        <w:rPr>
          <w:rFonts w:asciiTheme="minorHAnsi" w:hAnsiTheme="minorHAnsi" w:cstheme="minorHAnsi"/>
          <w:sz w:val="22"/>
          <w:szCs w:val="22"/>
        </w:rPr>
      </w:pPr>
      <w:r w:rsidRPr="00766CB9">
        <w:rPr>
          <w:rFonts w:asciiTheme="minorHAnsi" w:hAnsiTheme="minorHAnsi" w:cstheme="minorHAnsi"/>
          <w:sz w:val="22"/>
          <w:szCs w:val="22"/>
        </w:rPr>
        <w:t>5.</w:t>
      </w:r>
      <w:r w:rsidR="00025D04">
        <w:rPr>
          <w:rFonts w:asciiTheme="minorHAnsi" w:hAnsiTheme="minorHAnsi" w:cstheme="minorHAnsi"/>
          <w:sz w:val="22"/>
          <w:szCs w:val="22"/>
        </w:rPr>
        <w:t> </w:t>
      </w:r>
      <w:r w:rsidRPr="00766CB9">
        <w:rPr>
          <w:rFonts w:asciiTheme="minorHAnsi" w:hAnsiTheme="minorHAnsi" w:cstheme="minorHAnsi"/>
          <w:sz w:val="22"/>
          <w:szCs w:val="22"/>
        </w:rPr>
        <w:t xml:space="preserve">pielikums. Apsaimniekošanas pasākumu un esošo un plānoto tūrisma infrastruktūras elementu karte </w:t>
      </w:r>
    </w:p>
    <w:p w14:paraId="43FBCCCA" w14:textId="191019E6" w:rsidR="00404A2C" w:rsidRPr="00766CB9" w:rsidRDefault="00766CB9" w:rsidP="00766CB9">
      <w:pPr>
        <w:rPr>
          <w:rFonts w:asciiTheme="minorHAnsi" w:hAnsiTheme="minorHAnsi" w:cstheme="minorHAnsi"/>
          <w:sz w:val="22"/>
          <w:szCs w:val="22"/>
        </w:rPr>
      </w:pPr>
      <w:r w:rsidRPr="00766CB9">
        <w:rPr>
          <w:rFonts w:asciiTheme="minorHAnsi" w:hAnsiTheme="minorHAnsi" w:cstheme="minorHAnsi"/>
          <w:sz w:val="22"/>
          <w:szCs w:val="22"/>
        </w:rPr>
        <w:t xml:space="preserve">6. pielikums. </w:t>
      </w:r>
      <w:r w:rsidR="00BA5161" w:rsidRPr="00766CB9">
        <w:rPr>
          <w:rFonts w:asciiTheme="minorHAnsi" w:hAnsiTheme="minorHAnsi" w:cstheme="minorHAnsi"/>
          <w:sz w:val="22"/>
          <w:szCs w:val="22"/>
        </w:rPr>
        <w:t>Plāna izstrādes dokumenti</w:t>
      </w:r>
    </w:p>
    <w:p w14:paraId="5781FD74" w14:textId="36F33535" w:rsidR="0029456F" w:rsidRPr="00457482" w:rsidRDefault="0029456F" w:rsidP="00766CB9"/>
    <w:p w14:paraId="145ABE7A" w14:textId="77777777" w:rsidR="00766CB9" w:rsidRPr="00457482" w:rsidRDefault="00766CB9"/>
    <w:sectPr w:rsidR="00766CB9" w:rsidRPr="00457482" w:rsidSect="005A5BB8">
      <w:headerReference w:type="first" r:id="rId83"/>
      <w:footerReference w:type="first" r:id="rId84"/>
      <w:pgSz w:w="11905" w:h="16837" w:code="9"/>
      <w:pgMar w:top="1134" w:right="1132"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D8790" w14:textId="77777777" w:rsidR="00AB6471" w:rsidRDefault="00AB6471" w:rsidP="005E3C85">
      <w:r>
        <w:separator/>
      </w:r>
    </w:p>
  </w:endnote>
  <w:endnote w:type="continuationSeparator" w:id="0">
    <w:p w14:paraId="15AB27C0" w14:textId="77777777" w:rsidR="00AB6471" w:rsidRDefault="00AB6471" w:rsidP="005E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EastAsia" w:hAnsiTheme="minorHAnsi" w:cstheme="minorBidi"/>
        <w:color w:val="404040" w:themeColor="text1" w:themeTint="BF"/>
        <w:sz w:val="22"/>
        <w:szCs w:val="22"/>
      </w:rPr>
      <w:id w:val="-2083583993"/>
      <w:docPartObj>
        <w:docPartGallery w:val="Page Numbers (Bottom of Page)"/>
        <w:docPartUnique/>
      </w:docPartObj>
    </w:sdtPr>
    <w:sdtEndPr>
      <w:rPr>
        <w:rFonts w:eastAsiaTheme="majorEastAsia" w:cstheme="majorBidi"/>
      </w:rPr>
    </w:sdtEndPr>
    <w:sdtContent>
      <w:p w14:paraId="1ADD3EEF" w14:textId="171A7081" w:rsidR="007F357E" w:rsidRPr="00644AFE" w:rsidRDefault="007F357E" w:rsidP="00911817">
        <w:pPr>
          <w:pStyle w:val="Footer"/>
          <w:pBdr>
            <w:top w:val="single" w:sz="4" w:space="1" w:color="808080" w:themeColor="background1" w:themeShade="80"/>
          </w:pBdr>
          <w:ind w:right="-1"/>
          <w:jc w:val="center"/>
          <w:rPr>
            <w:rFonts w:asciiTheme="minorHAnsi" w:eastAsiaTheme="majorEastAsia" w:hAnsiTheme="minorHAnsi" w:cstheme="majorBidi"/>
            <w:color w:val="404040" w:themeColor="text1" w:themeTint="BF"/>
            <w:sz w:val="22"/>
            <w:szCs w:val="22"/>
          </w:rPr>
        </w:pPr>
        <w:r w:rsidRPr="00644AFE">
          <w:rPr>
            <w:rFonts w:asciiTheme="minorHAnsi" w:eastAsiaTheme="minorEastAsia" w:hAnsiTheme="minorHAnsi" w:cstheme="minorBidi"/>
            <w:color w:val="404040" w:themeColor="text1" w:themeTint="BF"/>
            <w:sz w:val="22"/>
            <w:szCs w:val="22"/>
          </w:rPr>
          <w:fldChar w:fldCharType="begin"/>
        </w:r>
        <w:r w:rsidRPr="00644AFE">
          <w:rPr>
            <w:rFonts w:asciiTheme="minorHAnsi" w:hAnsiTheme="minorHAnsi"/>
            <w:color w:val="404040" w:themeColor="text1" w:themeTint="BF"/>
            <w:sz w:val="22"/>
            <w:szCs w:val="22"/>
          </w:rPr>
          <w:instrText xml:space="preserve"> PAGE   \* MERGEFORMAT </w:instrText>
        </w:r>
        <w:r w:rsidRPr="00644AFE">
          <w:rPr>
            <w:rFonts w:asciiTheme="minorHAnsi" w:eastAsiaTheme="minorEastAsia" w:hAnsiTheme="minorHAnsi" w:cstheme="minorBidi"/>
            <w:color w:val="404040" w:themeColor="text1" w:themeTint="BF"/>
            <w:sz w:val="22"/>
            <w:szCs w:val="22"/>
          </w:rPr>
          <w:fldChar w:fldCharType="separate"/>
        </w:r>
        <w:r w:rsidRPr="00950F74">
          <w:rPr>
            <w:rFonts w:asciiTheme="minorHAnsi" w:eastAsiaTheme="majorEastAsia" w:hAnsiTheme="minorHAnsi" w:cstheme="majorBidi"/>
            <w:noProof/>
            <w:color w:val="404040" w:themeColor="text1" w:themeTint="BF"/>
            <w:sz w:val="22"/>
            <w:szCs w:val="22"/>
          </w:rPr>
          <w:t>21</w:t>
        </w:r>
        <w:r w:rsidRPr="00644AFE">
          <w:rPr>
            <w:rFonts w:asciiTheme="minorHAnsi" w:eastAsiaTheme="majorEastAsia" w:hAnsiTheme="minorHAnsi" w:cstheme="majorBidi"/>
            <w:color w:val="404040" w:themeColor="text1" w:themeTint="BF"/>
            <w:sz w:val="22"/>
            <w:szCs w:val="22"/>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1830CC95" w14:textId="77777777" w:rsidTr="5C1A58A3">
      <w:tc>
        <w:tcPr>
          <w:tcW w:w="3118" w:type="dxa"/>
        </w:tcPr>
        <w:p w14:paraId="14138D7B" w14:textId="6D1801C2" w:rsidR="007F357E" w:rsidRDefault="007F357E" w:rsidP="5C1A58A3">
          <w:pPr>
            <w:pStyle w:val="Header"/>
            <w:ind w:left="-115"/>
          </w:pPr>
        </w:p>
      </w:tc>
      <w:tc>
        <w:tcPr>
          <w:tcW w:w="3118" w:type="dxa"/>
        </w:tcPr>
        <w:p w14:paraId="5A7B99BC" w14:textId="1695D64D" w:rsidR="007F357E" w:rsidRDefault="007F357E" w:rsidP="5C1A58A3">
          <w:pPr>
            <w:pStyle w:val="Header"/>
            <w:jc w:val="center"/>
          </w:pPr>
        </w:p>
      </w:tc>
      <w:tc>
        <w:tcPr>
          <w:tcW w:w="3118" w:type="dxa"/>
        </w:tcPr>
        <w:p w14:paraId="20DA8CE9" w14:textId="3308E9A4" w:rsidR="007F357E" w:rsidRDefault="007F357E" w:rsidP="5C1A58A3">
          <w:pPr>
            <w:pStyle w:val="Header"/>
            <w:ind w:right="-115"/>
            <w:jc w:val="right"/>
          </w:pPr>
        </w:p>
      </w:tc>
    </w:tr>
  </w:tbl>
  <w:p w14:paraId="4177353A" w14:textId="5AAD90E9" w:rsidR="007F357E" w:rsidRDefault="007F357E" w:rsidP="5C1A58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2D9EC2A9" w14:textId="77777777" w:rsidTr="5C1A58A3">
      <w:tc>
        <w:tcPr>
          <w:tcW w:w="4856" w:type="dxa"/>
        </w:tcPr>
        <w:p w14:paraId="36D383FD" w14:textId="43BA11B2" w:rsidR="007F357E" w:rsidRDefault="007F357E" w:rsidP="5C1A58A3">
          <w:pPr>
            <w:pStyle w:val="Header"/>
            <w:ind w:left="-115"/>
          </w:pPr>
        </w:p>
      </w:tc>
      <w:tc>
        <w:tcPr>
          <w:tcW w:w="4856" w:type="dxa"/>
        </w:tcPr>
        <w:p w14:paraId="362DD857" w14:textId="62488A15" w:rsidR="007F357E" w:rsidRDefault="007F357E" w:rsidP="5C1A58A3">
          <w:pPr>
            <w:pStyle w:val="Header"/>
            <w:jc w:val="center"/>
          </w:pPr>
        </w:p>
      </w:tc>
      <w:tc>
        <w:tcPr>
          <w:tcW w:w="4856" w:type="dxa"/>
        </w:tcPr>
        <w:p w14:paraId="53BBDCE8" w14:textId="2736E26D" w:rsidR="007F357E" w:rsidRDefault="007F357E" w:rsidP="5C1A58A3">
          <w:pPr>
            <w:pStyle w:val="Header"/>
            <w:ind w:right="-115"/>
            <w:jc w:val="right"/>
          </w:pPr>
        </w:p>
      </w:tc>
    </w:tr>
  </w:tbl>
  <w:p w14:paraId="2A421D93" w14:textId="381368AD" w:rsidR="007F357E" w:rsidRDefault="007F357E" w:rsidP="5C1A58A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2D71043C" w14:textId="77777777" w:rsidTr="5C1A58A3">
      <w:tc>
        <w:tcPr>
          <w:tcW w:w="3118" w:type="dxa"/>
        </w:tcPr>
        <w:p w14:paraId="355750C8" w14:textId="258AF07C" w:rsidR="007F357E" w:rsidRDefault="007F357E" w:rsidP="5C1A58A3">
          <w:pPr>
            <w:pStyle w:val="Header"/>
            <w:ind w:left="-115"/>
          </w:pPr>
        </w:p>
      </w:tc>
      <w:tc>
        <w:tcPr>
          <w:tcW w:w="3118" w:type="dxa"/>
        </w:tcPr>
        <w:p w14:paraId="2E1FEBAE" w14:textId="17C62AC9" w:rsidR="007F357E" w:rsidRDefault="007F357E" w:rsidP="5C1A58A3">
          <w:pPr>
            <w:pStyle w:val="Header"/>
            <w:jc w:val="center"/>
          </w:pPr>
        </w:p>
      </w:tc>
      <w:tc>
        <w:tcPr>
          <w:tcW w:w="3118" w:type="dxa"/>
        </w:tcPr>
        <w:p w14:paraId="5B886C3A" w14:textId="3008FD76" w:rsidR="007F357E" w:rsidRDefault="007F357E" w:rsidP="5C1A58A3">
          <w:pPr>
            <w:pStyle w:val="Header"/>
            <w:ind w:right="-115"/>
            <w:jc w:val="right"/>
          </w:pPr>
        </w:p>
      </w:tc>
    </w:tr>
  </w:tbl>
  <w:p w14:paraId="702C3210" w14:textId="539881D7" w:rsidR="007F357E" w:rsidRDefault="007F357E" w:rsidP="5C1A58A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EastAsia" w:hAnsiTheme="minorHAnsi" w:cstheme="minorBidi"/>
        <w:color w:val="404040" w:themeColor="text1" w:themeTint="BF"/>
        <w:sz w:val="22"/>
        <w:szCs w:val="22"/>
      </w:rPr>
      <w:id w:val="-1091386964"/>
      <w:docPartObj>
        <w:docPartGallery w:val="Page Numbers (Bottom of Page)"/>
        <w:docPartUnique/>
      </w:docPartObj>
    </w:sdtPr>
    <w:sdtEndPr>
      <w:rPr>
        <w:rFonts w:asciiTheme="majorHAnsi" w:eastAsiaTheme="majorEastAsia" w:hAnsiTheme="majorHAnsi" w:cstheme="majorBidi"/>
        <w:sz w:val="28"/>
        <w:szCs w:val="28"/>
      </w:rPr>
    </w:sdtEndPr>
    <w:sdtContent>
      <w:p w14:paraId="324A1055" w14:textId="3BBA53B6" w:rsidR="007F357E" w:rsidRPr="00F22508" w:rsidRDefault="007F357E" w:rsidP="00F22508">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asciiTheme="minorHAnsi" w:eastAsiaTheme="minorEastAsia" w:hAnsiTheme="minorHAnsi" w:cstheme="minorBidi"/>
            <w:color w:val="404040" w:themeColor="text1" w:themeTint="BF"/>
          </w:rPr>
          <w:fldChar w:fldCharType="begin"/>
        </w:r>
        <w:r w:rsidRPr="009A4A3A">
          <w:rPr>
            <w:rFonts w:asciiTheme="minorHAnsi" w:hAnsiTheme="minorHAnsi"/>
            <w:color w:val="404040" w:themeColor="text1" w:themeTint="BF"/>
          </w:rPr>
          <w:instrText xml:space="preserve"> PAGE   \* MERGEFORMAT </w:instrText>
        </w:r>
        <w:r w:rsidRPr="009A4A3A">
          <w:rPr>
            <w:rFonts w:asciiTheme="minorHAnsi" w:eastAsiaTheme="minorEastAsia" w:hAnsiTheme="minorHAnsi" w:cstheme="minorBidi"/>
            <w:color w:val="404040" w:themeColor="text1" w:themeTint="BF"/>
          </w:rPr>
          <w:fldChar w:fldCharType="separate"/>
        </w:r>
        <w:r w:rsidRPr="00950F74">
          <w:rPr>
            <w:rFonts w:asciiTheme="minorHAnsi" w:eastAsiaTheme="majorEastAsia" w:hAnsiTheme="minorHAnsi" w:cstheme="majorBidi"/>
            <w:noProof/>
            <w:color w:val="404040" w:themeColor="text1" w:themeTint="BF"/>
          </w:rPr>
          <w:t>75</w:t>
        </w:r>
        <w:r w:rsidRPr="009A4A3A">
          <w:rPr>
            <w:rFonts w:asciiTheme="minorHAnsi" w:eastAsiaTheme="majorEastAsia" w:hAnsiTheme="minorHAnsi" w:cstheme="majorBidi"/>
            <w:color w:val="404040" w:themeColor="text1" w:themeTint="B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342EB9B1" w14:textId="77777777" w:rsidTr="5C1A58A3">
      <w:tc>
        <w:tcPr>
          <w:tcW w:w="4856" w:type="dxa"/>
        </w:tcPr>
        <w:p w14:paraId="677E5F70" w14:textId="302CEEC7" w:rsidR="007F357E" w:rsidRDefault="007F357E" w:rsidP="5C1A58A3">
          <w:pPr>
            <w:pStyle w:val="Header"/>
            <w:ind w:left="-115"/>
          </w:pPr>
        </w:p>
      </w:tc>
      <w:tc>
        <w:tcPr>
          <w:tcW w:w="4856" w:type="dxa"/>
        </w:tcPr>
        <w:p w14:paraId="0E997C6E" w14:textId="5C04DEB6" w:rsidR="007F357E" w:rsidRDefault="007F357E" w:rsidP="5C1A58A3">
          <w:pPr>
            <w:pStyle w:val="Header"/>
            <w:jc w:val="center"/>
          </w:pPr>
        </w:p>
      </w:tc>
      <w:tc>
        <w:tcPr>
          <w:tcW w:w="4856" w:type="dxa"/>
        </w:tcPr>
        <w:p w14:paraId="5F604DB9" w14:textId="0D06771C" w:rsidR="007F357E" w:rsidRDefault="007F357E" w:rsidP="5C1A58A3">
          <w:pPr>
            <w:pStyle w:val="Header"/>
            <w:ind w:right="-115"/>
            <w:jc w:val="right"/>
          </w:pPr>
        </w:p>
      </w:tc>
    </w:tr>
  </w:tbl>
  <w:p w14:paraId="4B310FD7" w14:textId="08C654DE" w:rsidR="007F357E" w:rsidRDefault="007F357E" w:rsidP="5C1A58A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67FAC97E" w14:textId="77777777" w:rsidTr="5C1A58A3">
      <w:tc>
        <w:tcPr>
          <w:tcW w:w="3118" w:type="dxa"/>
        </w:tcPr>
        <w:p w14:paraId="4DDDDC92" w14:textId="0740445B" w:rsidR="007F357E" w:rsidRDefault="007F357E" w:rsidP="5C1A58A3">
          <w:pPr>
            <w:pStyle w:val="Header"/>
            <w:ind w:left="-115"/>
          </w:pPr>
        </w:p>
      </w:tc>
      <w:tc>
        <w:tcPr>
          <w:tcW w:w="3118" w:type="dxa"/>
        </w:tcPr>
        <w:p w14:paraId="649E08E8" w14:textId="5E79D35B" w:rsidR="007F357E" w:rsidRDefault="007F357E" w:rsidP="5C1A58A3">
          <w:pPr>
            <w:pStyle w:val="Header"/>
            <w:jc w:val="center"/>
          </w:pPr>
        </w:p>
      </w:tc>
      <w:tc>
        <w:tcPr>
          <w:tcW w:w="3118" w:type="dxa"/>
        </w:tcPr>
        <w:p w14:paraId="24024C4C" w14:textId="7552421A" w:rsidR="007F357E" w:rsidRDefault="007F357E" w:rsidP="5C1A58A3">
          <w:pPr>
            <w:pStyle w:val="Header"/>
            <w:ind w:right="-115"/>
            <w:jc w:val="right"/>
          </w:pPr>
        </w:p>
      </w:tc>
    </w:tr>
  </w:tbl>
  <w:p w14:paraId="718D135B" w14:textId="067939F5" w:rsidR="007F357E" w:rsidRDefault="007F357E" w:rsidP="5C1A58A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597433AE" w14:textId="77777777" w:rsidTr="5C1A58A3">
      <w:tc>
        <w:tcPr>
          <w:tcW w:w="4856" w:type="dxa"/>
        </w:tcPr>
        <w:p w14:paraId="3EBC032A" w14:textId="419BE64D" w:rsidR="007F357E" w:rsidRDefault="007F357E" w:rsidP="5C1A58A3">
          <w:pPr>
            <w:pStyle w:val="Header"/>
            <w:ind w:left="-115"/>
          </w:pPr>
        </w:p>
      </w:tc>
      <w:tc>
        <w:tcPr>
          <w:tcW w:w="4856" w:type="dxa"/>
        </w:tcPr>
        <w:p w14:paraId="61166F61" w14:textId="1CFCEADA" w:rsidR="007F357E" w:rsidRDefault="007F357E" w:rsidP="5C1A58A3">
          <w:pPr>
            <w:pStyle w:val="Header"/>
            <w:jc w:val="center"/>
          </w:pPr>
        </w:p>
      </w:tc>
      <w:tc>
        <w:tcPr>
          <w:tcW w:w="4856" w:type="dxa"/>
        </w:tcPr>
        <w:p w14:paraId="69DA1DE5" w14:textId="1ABA4BEA" w:rsidR="007F357E" w:rsidRDefault="007F357E" w:rsidP="5C1A58A3">
          <w:pPr>
            <w:pStyle w:val="Header"/>
            <w:ind w:right="-115"/>
            <w:jc w:val="right"/>
          </w:pPr>
        </w:p>
      </w:tc>
    </w:tr>
  </w:tbl>
  <w:p w14:paraId="43E36EAD" w14:textId="3A9347ED" w:rsidR="007F357E" w:rsidRDefault="007F357E" w:rsidP="5C1A58A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EastAsia" w:hAnsiTheme="minorHAnsi" w:cstheme="minorBidi"/>
        <w:color w:val="404040" w:themeColor="text1" w:themeTint="BF"/>
        <w:sz w:val="22"/>
        <w:szCs w:val="22"/>
      </w:rPr>
      <w:id w:val="-1650745647"/>
      <w:docPartObj>
        <w:docPartGallery w:val="Page Numbers (Bottom of Page)"/>
        <w:docPartUnique/>
      </w:docPartObj>
    </w:sdtPr>
    <w:sdtEndPr>
      <w:rPr>
        <w:rFonts w:asciiTheme="majorHAnsi" w:eastAsiaTheme="majorEastAsia" w:hAnsiTheme="majorHAnsi" w:cstheme="majorBidi"/>
        <w:sz w:val="28"/>
        <w:szCs w:val="28"/>
      </w:rPr>
    </w:sdtEndPr>
    <w:sdtContent>
      <w:p w14:paraId="65472338" w14:textId="71955080" w:rsidR="007F357E" w:rsidRPr="00CD400A" w:rsidRDefault="007F357E" w:rsidP="0092153C">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asciiTheme="minorHAnsi" w:eastAsiaTheme="minorEastAsia" w:hAnsiTheme="minorHAnsi" w:cstheme="minorBidi"/>
            <w:color w:val="404040" w:themeColor="text1" w:themeTint="BF"/>
          </w:rPr>
          <w:fldChar w:fldCharType="begin"/>
        </w:r>
        <w:r w:rsidRPr="009A4A3A">
          <w:rPr>
            <w:rFonts w:asciiTheme="minorHAnsi" w:hAnsiTheme="minorHAnsi"/>
            <w:color w:val="404040" w:themeColor="text1" w:themeTint="BF"/>
          </w:rPr>
          <w:instrText xml:space="preserve"> PAGE   \* MERGEFORMAT </w:instrText>
        </w:r>
        <w:r w:rsidRPr="009A4A3A">
          <w:rPr>
            <w:rFonts w:asciiTheme="minorHAnsi" w:eastAsiaTheme="minorEastAsia" w:hAnsiTheme="minorHAnsi" w:cstheme="minorBidi"/>
            <w:color w:val="404040" w:themeColor="text1" w:themeTint="BF"/>
          </w:rPr>
          <w:fldChar w:fldCharType="separate"/>
        </w:r>
        <w:r w:rsidRPr="00950F74">
          <w:rPr>
            <w:rFonts w:asciiTheme="minorHAnsi" w:eastAsiaTheme="majorEastAsia" w:hAnsiTheme="minorHAnsi" w:cstheme="majorBidi"/>
            <w:noProof/>
            <w:color w:val="404040" w:themeColor="text1" w:themeTint="BF"/>
          </w:rPr>
          <w:t>101</w:t>
        </w:r>
        <w:r w:rsidRPr="009A4A3A">
          <w:rPr>
            <w:rFonts w:asciiTheme="minorHAnsi" w:eastAsiaTheme="majorEastAsia" w:hAnsiTheme="minorHAnsi" w:cstheme="majorBidi"/>
            <w:color w:val="404040" w:themeColor="text1" w:themeTint="B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08C14A5D" w14:textId="77777777" w:rsidTr="5C1A58A3">
      <w:tc>
        <w:tcPr>
          <w:tcW w:w="3118" w:type="dxa"/>
        </w:tcPr>
        <w:p w14:paraId="7569A4E9" w14:textId="11AF79D8" w:rsidR="007F357E" w:rsidRDefault="007F357E" w:rsidP="5C1A58A3">
          <w:pPr>
            <w:pStyle w:val="Header"/>
            <w:ind w:left="-115"/>
          </w:pPr>
        </w:p>
      </w:tc>
      <w:tc>
        <w:tcPr>
          <w:tcW w:w="3118" w:type="dxa"/>
        </w:tcPr>
        <w:p w14:paraId="7B6A158B" w14:textId="3AF058DD" w:rsidR="007F357E" w:rsidRDefault="007F357E" w:rsidP="5C1A58A3">
          <w:pPr>
            <w:pStyle w:val="Header"/>
            <w:jc w:val="center"/>
          </w:pPr>
        </w:p>
      </w:tc>
      <w:tc>
        <w:tcPr>
          <w:tcW w:w="3118" w:type="dxa"/>
        </w:tcPr>
        <w:p w14:paraId="73F100A0" w14:textId="321319B2" w:rsidR="007F357E" w:rsidRDefault="007F357E" w:rsidP="5C1A58A3">
          <w:pPr>
            <w:pStyle w:val="Header"/>
            <w:ind w:right="-115"/>
            <w:jc w:val="right"/>
          </w:pPr>
        </w:p>
      </w:tc>
    </w:tr>
  </w:tbl>
  <w:p w14:paraId="3D5102A7" w14:textId="3742A2AD" w:rsidR="007F357E" w:rsidRDefault="007F357E" w:rsidP="5C1A58A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2A2A2F95" w14:textId="77777777" w:rsidTr="5C1A58A3">
      <w:tc>
        <w:tcPr>
          <w:tcW w:w="4856" w:type="dxa"/>
        </w:tcPr>
        <w:p w14:paraId="45F161BB" w14:textId="06CC31D3" w:rsidR="007F357E" w:rsidRDefault="007F357E" w:rsidP="5C1A58A3">
          <w:pPr>
            <w:pStyle w:val="Header"/>
            <w:ind w:left="-115"/>
          </w:pPr>
        </w:p>
      </w:tc>
      <w:tc>
        <w:tcPr>
          <w:tcW w:w="4856" w:type="dxa"/>
        </w:tcPr>
        <w:p w14:paraId="31C88D93" w14:textId="5590F536" w:rsidR="007F357E" w:rsidRDefault="007F357E" w:rsidP="5C1A58A3">
          <w:pPr>
            <w:pStyle w:val="Header"/>
            <w:jc w:val="center"/>
          </w:pPr>
        </w:p>
      </w:tc>
      <w:tc>
        <w:tcPr>
          <w:tcW w:w="4856" w:type="dxa"/>
        </w:tcPr>
        <w:p w14:paraId="5F9D636E" w14:textId="51430664" w:rsidR="007F357E" w:rsidRDefault="007F357E" w:rsidP="5C1A58A3">
          <w:pPr>
            <w:pStyle w:val="Header"/>
            <w:ind w:right="-115"/>
            <w:jc w:val="right"/>
          </w:pPr>
        </w:p>
      </w:tc>
    </w:tr>
  </w:tbl>
  <w:p w14:paraId="10E89ADF" w14:textId="474BFFF3" w:rsidR="007F357E" w:rsidRDefault="007F357E" w:rsidP="5C1A5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58175A82" w14:textId="77777777" w:rsidTr="5C1A58A3">
      <w:tc>
        <w:tcPr>
          <w:tcW w:w="3118" w:type="dxa"/>
        </w:tcPr>
        <w:p w14:paraId="660A5BA2" w14:textId="2BFF172C" w:rsidR="007F357E" w:rsidRDefault="007F357E" w:rsidP="5C1A58A3">
          <w:pPr>
            <w:pStyle w:val="Header"/>
            <w:ind w:left="-115"/>
          </w:pPr>
        </w:p>
      </w:tc>
      <w:tc>
        <w:tcPr>
          <w:tcW w:w="3118" w:type="dxa"/>
        </w:tcPr>
        <w:p w14:paraId="54C0B201" w14:textId="4FDA9DC9" w:rsidR="007F357E" w:rsidRDefault="007F357E" w:rsidP="5C1A58A3">
          <w:pPr>
            <w:pStyle w:val="Header"/>
            <w:jc w:val="center"/>
          </w:pPr>
        </w:p>
      </w:tc>
      <w:tc>
        <w:tcPr>
          <w:tcW w:w="3118" w:type="dxa"/>
        </w:tcPr>
        <w:p w14:paraId="6A82F350" w14:textId="665A9D1D" w:rsidR="007F357E" w:rsidRDefault="007F357E" w:rsidP="5C1A58A3">
          <w:pPr>
            <w:pStyle w:val="Header"/>
            <w:ind w:right="-115"/>
            <w:jc w:val="right"/>
          </w:pPr>
        </w:p>
      </w:tc>
    </w:tr>
  </w:tbl>
  <w:p w14:paraId="2A13B2D0" w14:textId="4E9C3A9F" w:rsidR="007F357E" w:rsidRDefault="007F357E" w:rsidP="5C1A58A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3EE2C9CD" w14:textId="77777777" w:rsidTr="5C1A58A3">
      <w:tc>
        <w:tcPr>
          <w:tcW w:w="3118" w:type="dxa"/>
        </w:tcPr>
        <w:p w14:paraId="69285454" w14:textId="59244B1E" w:rsidR="007F357E" w:rsidRDefault="007F357E" w:rsidP="5C1A58A3">
          <w:pPr>
            <w:pStyle w:val="Header"/>
            <w:ind w:left="-115"/>
          </w:pPr>
        </w:p>
      </w:tc>
      <w:tc>
        <w:tcPr>
          <w:tcW w:w="3118" w:type="dxa"/>
        </w:tcPr>
        <w:p w14:paraId="5E6C07B2" w14:textId="63EE80C7" w:rsidR="007F357E" w:rsidRDefault="007F357E" w:rsidP="5C1A58A3">
          <w:pPr>
            <w:pStyle w:val="Header"/>
            <w:jc w:val="center"/>
          </w:pPr>
        </w:p>
      </w:tc>
      <w:tc>
        <w:tcPr>
          <w:tcW w:w="3118" w:type="dxa"/>
        </w:tcPr>
        <w:p w14:paraId="2D7F1824" w14:textId="62B49026" w:rsidR="007F357E" w:rsidRDefault="007F357E" w:rsidP="5C1A58A3">
          <w:pPr>
            <w:pStyle w:val="Header"/>
            <w:ind w:right="-115"/>
            <w:jc w:val="right"/>
          </w:pPr>
        </w:p>
      </w:tc>
    </w:tr>
  </w:tbl>
  <w:p w14:paraId="66494B2B" w14:textId="599C435D" w:rsidR="007F357E" w:rsidRDefault="007F357E" w:rsidP="5C1A58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2593B0EB" w14:textId="77777777" w:rsidTr="5C1A58A3">
      <w:tc>
        <w:tcPr>
          <w:tcW w:w="3118" w:type="dxa"/>
        </w:tcPr>
        <w:p w14:paraId="7E0B67ED" w14:textId="7FCAE248" w:rsidR="007F357E" w:rsidRDefault="007F357E" w:rsidP="5C1A58A3">
          <w:pPr>
            <w:pStyle w:val="Header"/>
            <w:ind w:left="-115"/>
          </w:pPr>
        </w:p>
      </w:tc>
      <w:tc>
        <w:tcPr>
          <w:tcW w:w="3118" w:type="dxa"/>
        </w:tcPr>
        <w:p w14:paraId="1F1F4E48" w14:textId="3AE1B1C2" w:rsidR="007F357E" w:rsidRDefault="007F357E" w:rsidP="5C1A58A3">
          <w:pPr>
            <w:pStyle w:val="Header"/>
            <w:jc w:val="center"/>
          </w:pPr>
        </w:p>
      </w:tc>
      <w:tc>
        <w:tcPr>
          <w:tcW w:w="3118" w:type="dxa"/>
        </w:tcPr>
        <w:p w14:paraId="4B1944FB" w14:textId="042B2A87" w:rsidR="007F357E" w:rsidRDefault="007F357E" w:rsidP="5C1A58A3">
          <w:pPr>
            <w:pStyle w:val="Header"/>
            <w:ind w:right="-115"/>
            <w:jc w:val="right"/>
          </w:pPr>
        </w:p>
      </w:tc>
    </w:tr>
  </w:tbl>
  <w:p w14:paraId="2E032FB9" w14:textId="79E93E43" w:rsidR="007F357E" w:rsidRDefault="007F357E" w:rsidP="5C1A58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3FD0431D" w14:textId="77777777" w:rsidTr="5C1A58A3">
      <w:tc>
        <w:tcPr>
          <w:tcW w:w="3118" w:type="dxa"/>
        </w:tcPr>
        <w:p w14:paraId="4A2748DE" w14:textId="6E7E9837" w:rsidR="007F357E" w:rsidRDefault="007F357E" w:rsidP="5C1A58A3">
          <w:pPr>
            <w:pStyle w:val="Header"/>
            <w:ind w:left="-115"/>
          </w:pPr>
        </w:p>
      </w:tc>
      <w:tc>
        <w:tcPr>
          <w:tcW w:w="3118" w:type="dxa"/>
        </w:tcPr>
        <w:p w14:paraId="5E9700EE" w14:textId="358AC65A" w:rsidR="007F357E" w:rsidRDefault="007F357E" w:rsidP="5C1A58A3">
          <w:pPr>
            <w:pStyle w:val="Header"/>
            <w:jc w:val="center"/>
          </w:pPr>
        </w:p>
      </w:tc>
      <w:tc>
        <w:tcPr>
          <w:tcW w:w="3118" w:type="dxa"/>
        </w:tcPr>
        <w:p w14:paraId="1DC1BD79" w14:textId="5C6BF4AB" w:rsidR="007F357E" w:rsidRDefault="007F357E" w:rsidP="5C1A58A3">
          <w:pPr>
            <w:pStyle w:val="Header"/>
            <w:ind w:right="-115"/>
            <w:jc w:val="right"/>
          </w:pPr>
        </w:p>
      </w:tc>
    </w:tr>
  </w:tbl>
  <w:p w14:paraId="15D50B3B" w14:textId="5DAD5738" w:rsidR="007F357E" w:rsidRDefault="007F357E" w:rsidP="5C1A58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5132"/>
      <w:gridCol w:w="5132"/>
      <w:gridCol w:w="5132"/>
    </w:tblGrid>
    <w:tr w:rsidR="007F357E" w14:paraId="2D7339AB" w14:textId="77777777" w:rsidTr="5C1A58A3">
      <w:tc>
        <w:tcPr>
          <w:tcW w:w="5132" w:type="dxa"/>
        </w:tcPr>
        <w:p w14:paraId="3039E52D" w14:textId="0AB2A630" w:rsidR="007F357E" w:rsidRDefault="007F357E" w:rsidP="5C1A58A3">
          <w:pPr>
            <w:pStyle w:val="Header"/>
            <w:ind w:left="-115"/>
          </w:pPr>
        </w:p>
      </w:tc>
      <w:tc>
        <w:tcPr>
          <w:tcW w:w="5132" w:type="dxa"/>
        </w:tcPr>
        <w:p w14:paraId="1B0A7750" w14:textId="27630515" w:rsidR="007F357E" w:rsidRDefault="007F357E" w:rsidP="5C1A58A3">
          <w:pPr>
            <w:pStyle w:val="Header"/>
            <w:jc w:val="center"/>
          </w:pPr>
        </w:p>
      </w:tc>
      <w:tc>
        <w:tcPr>
          <w:tcW w:w="5132" w:type="dxa"/>
        </w:tcPr>
        <w:p w14:paraId="12F86189" w14:textId="140E45EE" w:rsidR="007F357E" w:rsidRDefault="007F357E" w:rsidP="5C1A58A3">
          <w:pPr>
            <w:pStyle w:val="Header"/>
            <w:ind w:right="-115"/>
            <w:jc w:val="right"/>
          </w:pPr>
        </w:p>
      </w:tc>
    </w:tr>
  </w:tbl>
  <w:p w14:paraId="02C7EF99" w14:textId="2D6CA9EB" w:rsidR="007F357E" w:rsidRDefault="007F357E" w:rsidP="5C1A58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08"/>
      <w:gridCol w:w="3308"/>
      <w:gridCol w:w="3308"/>
    </w:tblGrid>
    <w:tr w:rsidR="007F357E" w14:paraId="36BCDDEB" w14:textId="77777777" w:rsidTr="5C1A58A3">
      <w:tc>
        <w:tcPr>
          <w:tcW w:w="3308" w:type="dxa"/>
        </w:tcPr>
        <w:p w14:paraId="0DE1009F" w14:textId="1D902A4E" w:rsidR="007F357E" w:rsidRDefault="007F357E" w:rsidP="5C1A58A3">
          <w:pPr>
            <w:pStyle w:val="Header"/>
            <w:ind w:left="-115"/>
          </w:pPr>
        </w:p>
      </w:tc>
      <w:tc>
        <w:tcPr>
          <w:tcW w:w="3308" w:type="dxa"/>
        </w:tcPr>
        <w:p w14:paraId="5380CA75" w14:textId="319DF12D" w:rsidR="007F357E" w:rsidRDefault="007F357E" w:rsidP="5C1A58A3">
          <w:pPr>
            <w:pStyle w:val="Header"/>
            <w:jc w:val="center"/>
          </w:pPr>
        </w:p>
      </w:tc>
      <w:tc>
        <w:tcPr>
          <w:tcW w:w="3308" w:type="dxa"/>
        </w:tcPr>
        <w:p w14:paraId="376F7F6A" w14:textId="3AA67480" w:rsidR="007F357E" w:rsidRDefault="007F357E" w:rsidP="5C1A58A3">
          <w:pPr>
            <w:pStyle w:val="Header"/>
            <w:ind w:right="-115"/>
            <w:jc w:val="right"/>
          </w:pPr>
        </w:p>
      </w:tc>
    </w:tr>
  </w:tbl>
  <w:p w14:paraId="39307254" w14:textId="3D9E475E" w:rsidR="007F357E" w:rsidRDefault="007F357E" w:rsidP="5C1A58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70EE2395" w14:textId="77777777" w:rsidTr="5C1A58A3">
      <w:tc>
        <w:tcPr>
          <w:tcW w:w="3118" w:type="dxa"/>
        </w:tcPr>
        <w:p w14:paraId="2BFE617E" w14:textId="61B5A575" w:rsidR="007F357E" w:rsidRDefault="007F357E" w:rsidP="5C1A58A3">
          <w:pPr>
            <w:pStyle w:val="Header"/>
            <w:ind w:left="-115"/>
          </w:pPr>
        </w:p>
      </w:tc>
      <w:tc>
        <w:tcPr>
          <w:tcW w:w="3118" w:type="dxa"/>
        </w:tcPr>
        <w:p w14:paraId="59C72DA0" w14:textId="19177D51" w:rsidR="007F357E" w:rsidRDefault="007F357E" w:rsidP="5C1A58A3">
          <w:pPr>
            <w:pStyle w:val="Header"/>
            <w:jc w:val="center"/>
          </w:pPr>
        </w:p>
      </w:tc>
      <w:tc>
        <w:tcPr>
          <w:tcW w:w="3118" w:type="dxa"/>
        </w:tcPr>
        <w:p w14:paraId="34589831" w14:textId="042BF70C" w:rsidR="007F357E" w:rsidRDefault="007F357E" w:rsidP="5C1A58A3">
          <w:pPr>
            <w:pStyle w:val="Header"/>
            <w:ind w:right="-115"/>
            <w:jc w:val="right"/>
          </w:pPr>
        </w:p>
      </w:tc>
    </w:tr>
  </w:tbl>
  <w:p w14:paraId="4A062951" w14:textId="464BC3D4" w:rsidR="007F357E" w:rsidRDefault="007F357E" w:rsidP="5C1A58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4B71D3BC" w14:textId="77777777" w:rsidTr="5C1A58A3">
      <w:tc>
        <w:tcPr>
          <w:tcW w:w="4856" w:type="dxa"/>
        </w:tcPr>
        <w:p w14:paraId="30233C8B" w14:textId="0145D8F5" w:rsidR="007F357E" w:rsidRDefault="007F357E" w:rsidP="5C1A58A3">
          <w:pPr>
            <w:pStyle w:val="Header"/>
            <w:ind w:left="-115"/>
          </w:pPr>
        </w:p>
      </w:tc>
      <w:tc>
        <w:tcPr>
          <w:tcW w:w="4856" w:type="dxa"/>
        </w:tcPr>
        <w:p w14:paraId="0FF9D74E" w14:textId="75B3C5A4" w:rsidR="007F357E" w:rsidRDefault="007F357E" w:rsidP="5C1A58A3">
          <w:pPr>
            <w:pStyle w:val="Header"/>
            <w:jc w:val="center"/>
          </w:pPr>
        </w:p>
      </w:tc>
      <w:tc>
        <w:tcPr>
          <w:tcW w:w="4856" w:type="dxa"/>
        </w:tcPr>
        <w:p w14:paraId="6DBFCAC3" w14:textId="494B9BBA" w:rsidR="007F357E" w:rsidRDefault="007F357E" w:rsidP="5C1A58A3">
          <w:pPr>
            <w:pStyle w:val="Header"/>
            <w:ind w:right="-115"/>
            <w:jc w:val="right"/>
          </w:pPr>
        </w:p>
      </w:tc>
    </w:tr>
  </w:tbl>
  <w:p w14:paraId="4AC7EB56" w14:textId="70296727" w:rsidR="007F357E" w:rsidRDefault="007F357E" w:rsidP="5C1A58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EastAsia" w:hAnsiTheme="minorHAnsi" w:cstheme="minorBidi"/>
        <w:color w:val="404040" w:themeColor="text1" w:themeTint="BF"/>
        <w:sz w:val="22"/>
        <w:szCs w:val="22"/>
      </w:rPr>
      <w:id w:val="1054818080"/>
      <w:docPartObj>
        <w:docPartGallery w:val="Page Numbers (Bottom of Page)"/>
        <w:docPartUnique/>
      </w:docPartObj>
    </w:sdtPr>
    <w:sdtEndPr>
      <w:rPr>
        <w:rFonts w:asciiTheme="majorHAnsi" w:eastAsiaTheme="majorEastAsia" w:hAnsiTheme="majorHAnsi" w:cstheme="majorBidi"/>
        <w:sz w:val="28"/>
        <w:szCs w:val="28"/>
      </w:rPr>
    </w:sdtEndPr>
    <w:sdtContent>
      <w:p w14:paraId="77F6AEAB" w14:textId="5782E1B3" w:rsidR="007F357E" w:rsidRPr="00F22508" w:rsidRDefault="007F357E" w:rsidP="007914F8">
        <w:pPr>
          <w:pStyle w:val="Footer"/>
          <w:pBdr>
            <w:top w:val="single" w:sz="4" w:space="1" w:color="808080" w:themeColor="background1" w:themeShade="80"/>
          </w:pBdr>
          <w:tabs>
            <w:tab w:val="left" w:pos="0"/>
          </w:tabs>
          <w:ind w:right="-1"/>
          <w:jc w:val="center"/>
          <w:rPr>
            <w:rFonts w:asciiTheme="majorHAnsi" w:eastAsiaTheme="majorEastAsia" w:hAnsiTheme="majorHAnsi" w:cstheme="majorBidi"/>
            <w:color w:val="404040" w:themeColor="text1" w:themeTint="BF"/>
            <w:sz w:val="28"/>
            <w:szCs w:val="28"/>
          </w:rPr>
        </w:pPr>
        <w:r w:rsidRPr="009A4A3A">
          <w:rPr>
            <w:rFonts w:asciiTheme="minorHAnsi" w:eastAsiaTheme="minorEastAsia" w:hAnsiTheme="minorHAnsi" w:cstheme="minorBidi"/>
            <w:color w:val="404040" w:themeColor="text1" w:themeTint="BF"/>
          </w:rPr>
          <w:fldChar w:fldCharType="begin"/>
        </w:r>
        <w:r w:rsidRPr="009A4A3A">
          <w:rPr>
            <w:rFonts w:asciiTheme="minorHAnsi" w:hAnsiTheme="minorHAnsi"/>
            <w:color w:val="404040" w:themeColor="text1" w:themeTint="BF"/>
          </w:rPr>
          <w:instrText xml:space="preserve"> PAGE   \* MERGEFORMAT </w:instrText>
        </w:r>
        <w:r w:rsidRPr="009A4A3A">
          <w:rPr>
            <w:rFonts w:asciiTheme="minorHAnsi" w:eastAsiaTheme="minorEastAsia" w:hAnsiTheme="minorHAnsi" w:cstheme="minorBidi"/>
            <w:color w:val="404040" w:themeColor="text1" w:themeTint="BF"/>
          </w:rPr>
          <w:fldChar w:fldCharType="separate"/>
        </w:r>
        <w:r w:rsidRPr="00950F74">
          <w:rPr>
            <w:rFonts w:asciiTheme="minorHAnsi" w:eastAsiaTheme="majorEastAsia" w:hAnsiTheme="minorHAnsi" w:cstheme="majorBidi"/>
            <w:noProof/>
            <w:color w:val="404040" w:themeColor="text1" w:themeTint="BF"/>
          </w:rPr>
          <w:t>69</w:t>
        </w:r>
        <w:r w:rsidRPr="009A4A3A">
          <w:rPr>
            <w:rFonts w:asciiTheme="minorHAnsi" w:eastAsiaTheme="majorEastAsia" w:hAnsiTheme="minorHAnsi" w:cstheme="majorBidi"/>
            <w:color w:val="404040" w:themeColor="text1" w:themeTint="B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E44B2" w14:textId="77777777" w:rsidR="00AB6471" w:rsidRDefault="00AB6471" w:rsidP="005E3C85">
      <w:r>
        <w:separator/>
      </w:r>
    </w:p>
  </w:footnote>
  <w:footnote w:type="continuationSeparator" w:id="0">
    <w:p w14:paraId="1A88CA88" w14:textId="77777777" w:rsidR="00AB6471" w:rsidRDefault="00AB6471" w:rsidP="005E3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2EC9" w14:textId="77777777" w:rsidR="007F357E" w:rsidRPr="00B41CEB" w:rsidRDefault="007F357E" w:rsidP="00911817">
    <w:pPr>
      <w:pStyle w:val="Header"/>
      <w:pBdr>
        <w:bottom w:val="single" w:sz="4" w:space="1" w:color="808080" w:themeColor="background1" w:themeShade="80"/>
      </w:pBdr>
      <w:ind w:right="-1"/>
      <w:jc w:val="both"/>
      <w:rPr>
        <w:rFonts w:asciiTheme="minorHAnsi" w:hAnsiTheme="minorHAnsi" w:cstheme="minorHAnsi"/>
        <w:color w:val="595959" w:themeColor="text1" w:themeTint="A6"/>
        <w:sz w:val="18"/>
        <w:szCs w:val="18"/>
      </w:rPr>
    </w:pPr>
    <w:r w:rsidRPr="00B41CEB">
      <w:rPr>
        <w:rFonts w:asciiTheme="minorHAnsi" w:hAnsiTheme="minorHAnsi" w:cstheme="minorHAnsi"/>
        <w:color w:val="595959" w:themeColor="text1" w:themeTint="A6"/>
        <w:sz w:val="18"/>
        <w:szCs w:val="18"/>
      </w:rPr>
      <w:t>Dabas parka „Abavas senleja” dabas aizsardzības plāns 2016.-2028.gadam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572A2FB3" w14:textId="77777777" w:rsidTr="5C1A58A3">
      <w:tc>
        <w:tcPr>
          <w:tcW w:w="3118" w:type="dxa"/>
        </w:tcPr>
        <w:p w14:paraId="5DB549AC" w14:textId="5BE6AAA3" w:rsidR="007F357E" w:rsidRDefault="007F357E" w:rsidP="5C1A58A3">
          <w:pPr>
            <w:pStyle w:val="Header"/>
            <w:ind w:left="-115"/>
          </w:pPr>
        </w:p>
      </w:tc>
      <w:tc>
        <w:tcPr>
          <w:tcW w:w="3118" w:type="dxa"/>
        </w:tcPr>
        <w:p w14:paraId="670E9FAD" w14:textId="10561E3B" w:rsidR="007F357E" w:rsidRDefault="007F357E" w:rsidP="5C1A58A3">
          <w:pPr>
            <w:pStyle w:val="Header"/>
            <w:jc w:val="center"/>
          </w:pPr>
        </w:p>
      </w:tc>
      <w:tc>
        <w:tcPr>
          <w:tcW w:w="3118" w:type="dxa"/>
        </w:tcPr>
        <w:p w14:paraId="596737A1" w14:textId="7F3E3B7F" w:rsidR="007F357E" w:rsidRDefault="007F357E" w:rsidP="5C1A58A3">
          <w:pPr>
            <w:pStyle w:val="Header"/>
            <w:ind w:right="-115"/>
            <w:jc w:val="right"/>
          </w:pPr>
        </w:p>
      </w:tc>
    </w:tr>
  </w:tbl>
  <w:p w14:paraId="3F54C6E7" w14:textId="630E79DF" w:rsidR="007F357E" w:rsidRDefault="007F357E" w:rsidP="5C1A58A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7B279812" w14:textId="77777777" w:rsidTr="5C1A58A3">
      <w:tc>
        <w:tcPr>
          <w:tcW w:w="4856" w:type="dxa"/>
        </w:tcPr>
        <w:p w14:paraId="42D84E22" w14:textId="4E6B7AEF" w:rsidR="007F357E" w:rsidRDefault="007F357E" w:rsidP="5C1A58A3">
          <w:pPr>
            <w:pStyle w:val="Header"/>
            <w:ind w:left="-115"/>
          </w:pPr>
        </w:p>
      </w:tc>
      <w:tc>
        <w:tcPr>
          <w:tcW w:w="4856" w:type="dxa"/>
        </w:tcPr>
        <w:p w14:paraId="4AF99F95" w14:textId="2D403953" w:rsidR="007F357E" w:rsidRDefault="007F357E" w:rsidP="5C1A58A3">
          <w:pPr>
            <w:pStyle w:val="Header"/>
            <w:jc w:val="center"/>
          </w:pPr>
        </w:p>
      </w:tc>
      <w:tc>
        <w:tcPr>
          <w:tcW w:w="4856" w:type="dxa"/>
        </w:tcPr>
        <w:p w14:paraId="3F3E0757" w14:textId="003E4C0D" w:rsidR="007F357E" w:rsidRDefault="007F357E" w:rsidP="5C1A58A3">
          <w:pPr>
            <w:pStyle w:val="Header"/>
            <w:ind w:right="-115"/>
            <w:jc w:val="right"/>
          </w:pPr>
        </w:p>
      </w:tc>
    </w:tr>
  </w:tbl>
  <w:p w14:paraId="3B80CA84" w14:textId="1C37A9BD" w:rsidR="007F357E" w:rsidRDefault="007F357E" w:rsidP="5C1A58A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6BD414D2" w14:textId="77777777" w:rsidTr="5C1A58A3">
      <w:tc>
        <w:tcPr>
          <w:tcW w:w="3118" w:type="dxa"/>
        </w:tcPr>
        <w:p w14:paraId="320983C6" w14:textId="1D4D7489" w:rsidR="007F357E" w:rsidRDefault="007F357E" w:rsidP="5C1A58A3">
          <w:pPr>
            <w:pStyle w:val="Header"/>
            <w:ind w:left="-115"/>
          </w:pPr>
        </w:p>
      </w:tc>
      <w:tc>
        <w:tcPr>
          <w:tcW w:w="3118" w:type="dxa"/>
        </w:tcPr>
        <w:p w14:paraId="1F78E705" w14:textId="5B83DB88" w:rsidR="007F357E" w:rsidRDefault="007F357E" w:rsidP="5C1A58A3">
          <w:pPr>
            <w:pStyle w:val="Header"/>
            <w:jc w:val="center"/>
          </w:pPr>
        </w:p>
      </w:tc>
      <w:tc>
        <w:tcPr>
          <w:tcW w:w="3118" w:type="dxa"/>
        </w:tcPr>
        <w:p w14:paraId="61F946CB" w14:textId="36EB0510" w:rsidR="007F357E" w:rsidRDefault="007F357E" w:rsidP="5C1A58A3">
          <w:pPr>
            <w:pStyle w:val="Header"/>
            <w:ind w:right="-115"/>
            <w:jc w:val="right"/>
          </w:pPr>
        </w:p>
      </w:tc>
    </w:tr>
  </w:tbl>
  <w:p w14:paraId="746186EA" w14:textId="4C9BF9DE" w:rsidR="007F357E" w:rsidRDefault="007F357E" w:rsidP="5C1A58A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13783E2F" w14:textId="77777777" w:rsidTr="5C1A58A3">
      <w:tc>
        <w:tcPr>
          <w:tcW w:w="4856" w:type="dxa"/>
        </w:tcPr>
        <w:p w14:paraId="6830215A" w14:textId="5417145F" w:rsidR="007F357E" w:rsidRDefault="007F357E" w:rsidP="5C1A58A3">
          <w:pPr>
            <w:pStyle w:val="Header"/>
            <w:ind w:left="-115"/>
          </w:pPr>
        </w:p>
      </w:tc>
      <w:tc>
        <w:tcPr>
          <w:tcW w:w="4856" w:type="dxa"/>
        </w:tcPr>
        <w:p w14:paraId="74D5E4AC" w14:textId="1415742D" w:rsidR="007F357E" w:rsidRDefault="007F357E" w:rsidP="5C1A58A3">
          <w:pPr>
            <w:pStyle w:val="Header"/>
            <w:jc w:val="center"/>
          </w:pPr>
        </w:p>
      </w:tc>
      <w:tc>
        <w:tcPr>
          <w:tcW w:w="4856" w:type="dxa"/>
        </w:tcPr>
        <w:p w14:paraId="06D6FBC4" w14:textId="5AD8825E" w:rsidR="007F357E" w:rsidRDefault="007F357E" w:rsidP="5C1A58A3">
          <w:pPr>
            <w:pStyle w:val="Header"/>
            <w:ind w:right="-115"/>
            <w:jc w:val="right"/>
          </w:pPr>
        </w:p>
      </w:tc>
    </w:tr>
  </w:tbl>
  <w:p w14:paraId="4CAC435C" w14:textId="080270FA" w:rsidR="007F357E" w:rsidRDefault="007F357E" w:rsidP="5C1A58A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1E96E485" w14:textId="77777777" w:rsidTr="5C1A58A3">
      <w:tc>
        <w:tcPr>
          <w:tcW w:w="3118" w:type="dxa"/>
        </w:tcPr>
        <w:p w14:paraId="3C6FD5EC" w14:textId="2FB7D61B" w:rsidR="007F357E" w:rsidRDefault="007F357E" w:rsidP="5C1A58A3">
          <w:pPr>
            <w:pStyle w:val="Header"/>
            <w:ind w:left="-115"/>
          </w:pPr>
        </w:p>
      </w:tc>
      <w:tc>
        <w:tcPr>
          <w:tcW w:w="3118" w:type="dxa"/>
        </w:tcPr>
        <w:p w14:paraId="1536ACAB" w14:textId="4BD20462" w:rsidR="007F357E" w:rsidRDefault="007F357E" w:rsidP="5C1A58A3">
          <w:pPr>
            <w:pStyle w:val="Header"/>
            <w:jc w:val="center"/>
          </w:pPr>
        </w:p>
      </w:tc>
      <w:tc>
        <w:tcPr>
          <w:tcW w:w="3118" w:type="dxa"/>
        </w:tcPr>
        <w:p w14:paraId="485B3DA7" w14:textId="7C17E6C8" w:rsidR="007F357E" w:rsidRDefault="007F357E" w:rsidP="5C1A58A3">
          <w:pPr>
            <w:pStyle w:val="Header"/>
            <w:ind w:right="-115"/>
            <w:jc w:val="right"/>
          </w:pPr>
        </w:p>
      </w:tc>
    </w:tr>
  </w:tbl>
  <w:p w14:paraId="6D205217" w14:textId="3BC63699" w:rsidR="007F357E" w:rsidRDefault="007F357E" w:rsidP="5C1A58A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50045E1A" w14:textId="77777777" w:rsidTr="5C1A58A3">
      <w:tc>
        <w:tcPr>
          <w:tcW w:w="4856" w:type="dxa"/>
        </w:tcPr>
        <w:p w14:paraId="67A257D9" w14:textId="6C96FFB6" w:rsidR="007F357E" w:rsidRDefault="007F357E" w:rsidP="5C1A58A3">
          <w:pPr>
            <w:pStyle w:val="Header"/>
            <w:ind w:left="-115"/>
          </w:pPr>
        </w:p>
      </w:tc>
      <w:tc>
        <w:tcPr>
          <w:tcW w:w="4856" w:type="dxa"/>
        </w:tcPr>
        <w:p w14:paraId="77044A1D" w14:textId="2397D783" w:rsidR="007F357E" w:rsidRDefault="007F357E" w:rsidP="5C1A58A3">
          <w:pPr>
            <w:pStyle w:val="Header"/>
            <w:jc w:val="center"/>
          </w:pPr>
        </w:p>
      </w:tc>
      <w:tc>
        <w:tcPr>
          <w:tcW w:w="4856" w:type="dxa"/>
        </w:tcPr>
        <w:p w14:paraId="7E5C4A16" w14:textId="5EA16EEC" w:rsidR="007F357E" w:rsidRDefault="007F357E" w:rsidP="5C1A58A3">
          <w:pPr>
            <w:pStyle w:val="Header"/>
            <w:ind w:right="-115"/>
            <w:jc w:val="right"/>
          </w:pPr>
        </w:p>
      </w:tc>
    </w:tr>
  </w:tbl>
  <w:p w14:paraId="65DB892E" w14:textId="7CB26F6A" w:rsidR="007F357E" w:rsidRDefault="007F357E" w:rsidP="5C1A58A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B6D49" w14:textId="42863A1F" w:rsidR="007F357E" w:rsidRPr="00667A64" w:rsidRDefault="007F357E" w:rsidP="0092153C">
    <w:pPr>
      <w:pStyle w:val="Header"/>
      <w:pBdr>
        <w:bottom w:val="single" w:sz="4" w:space="1" w:color="808080" w:themeColor="background1" w:themeShade="80"/>
      </w:pBdr>
      <w:ind w:right="-1"/>
      <w:jc w:val="both"/>
      <w:rPr>
        <w:rFonts w:asciiTheme="minorHAnsi" w:hAnsiTheme="minorHAnsi" w:cstheme="minorHAnsi"/>
        <w:color w:val="595959" w:themeColor="text1" w:themeTint="A6"/>
        <w:sz w:val="18"/>
        <w:szCs w:val="18"/>
      </w:rPr>
    </w:pPr>
    <w:r w:rsidRPr="00667A64">
      <w:rPr>
        <w:rFonts w:asciiTheme="minorHAnsi" w:hAnsiTheme="minorHAnsi" w:cstheme="minorHAnsi"/>
        <w:color w:val="595959" w:themeColor="text1" w:themeTint="A6"/>
        <w:sz w:val="18"/>
        <w:szCs w:val="18"/>
      </w:rPr>
      <w:t xml:space="preserve">Dabas </w:t>
    </w:r>
    <w:r>
      <w:rPr>
        <w:rFonts w:asciiTheme="minorHAnsi" w:hAnsiTheme="minorHAnsi" w:cstheme="minorHAnsi"/>
        <w:color w:val="595959" w:themeColor="text1" w:themeTint="A6"/>
        <w:sz w:val="18"/>
        <w:szCs w:val="18"/>
      </w:rPr>
      <w:t>parka</w:t>
    </w:r>
    <w:r w:rsidRPr="00667A64">
      <w:rPr>
        <w:rFonts w:asciiTheme="minorHAnsi" w:hAnsiTheme="minorHAnsi" w:cstheme="minorHAnsi"/>
        <w:color w:val="595959" w:themeColor="text1" w:themeTint="A6"/>
        <w:sz w:val="18"/>
        <w:szCs w:val="18"/>
      </w:rPr>
      <w:t xml:space="preserve"> „</w:t>
    </w:r>
    <w:r>
      <w:rPr>
        <w:rFonts w:asciiTheme="minorHAnsi" w:hAnsiTheme="minorHAnsi" w:cstheme="minorHAnsi"/>
        <w:color w:val="595959" w:themeColor="text1" w:themeTint="A6"/>
        <w:sz w:val="18"/>
        <w:szCs w:val="18"/>
      </w:rPr>
      <w:t>Aiviekstes paliene</w:t>
    </w:r>
    <w:r w:rsidRPr="00667A64">
      <w:rPr>
        <w:rFonts w:asciiTheme="minorHAnsi" w:hAnsiTheme="minorHAnsi" w:cstheme="minorHAnsi"/>
        <w:color w:val="595959" w:themeColor="text1" w:themeTint="A6"/>
        <w:sz w:val="18"/>
        <w:szCs w:val="18"/>
      </w:rPr>
      <w:t>” dabas</w:t>
    </w:r>
    <w:r>
      <w:rPr>
        <w:rFonts w:asciiTheme="minorHAnsi" w:hAnsiTheme="minorHAnsi" w:cstheme="minorHAnsi"/>
        <w:color w:val="595959" w:themeColor="text1" w:themeTint="A6"/>
        <w:sz w:val="18"/>
        <w:szCs w:val="18"/>
      </w:rPr>
      <w:t xml:space="preserve"> aizsardzības plāns 2020.-2032.</w:t>
    </w:r>
    <w:r w:rsidRPr="00667A64">
      <w:rPr>
        <w:rFonts w:asciiTheme="minorHAnsi" w:hAnsiTheme="minorHAnsi" w:cstheme="minorHAnsi"/>
        <w:color w:val="595959" w:themeColor="text1" w:themeTint="A6"/>
        <w:sz w:val="18"/>
        <w:szCs w:val="18"/>
      </w:rPr>
      <w:t>gadam</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0DA67B94" w14:textId="77777777" w:rsidTr="5C1A58A3">
      <w:tc>
        <w:tcPr>
          <w:tcW w:w="3118" w:type="dxa"/>
        </w:tcPr>
        <w:p w14:paraId="1972ABD5" w14:textId="1DB7B213" w:rsidR="007F357E" w:rsidRDefault="007F357E" w:rsidP="5C1A58A3">
          <w:pPr>
            <w:pStyle w:val="Header"/>
            <w:ind w:left="-115"/>
          </w:pPr>
        </w:p>
      </w:tc>
      <w:tc>
        <w:tcPr>
          <w:tcW w:w="3118" w:type="dxa"/>
        </w:tcPr>
        <w:p w14:paraId="57646C7F" w14:textId="693A0796" w:rsidR="007F357E" w:rsidRDefault="007F357E" w:rsidP="5C1A58A3">
          <w:pPr>
            <w:pStyle w:val="Header"/>
            <w:jc w:val="center"/>
          </w:pPr>
        </w:p>
      </w:tc>
      <w:tc>
        <w:tcPr>
          <w:tcW w:w="3118" w:type="dxa"/>
        </w:tcPr>
        <w:p w14:paraId="05986176" w14:textId="1D0C629D" w:rsidR="007F357E" w:rsidRDefault="007F357E" w:rsidP="5C1A58A3">
          <w:pPr>
            <w:pStyle w:val="Header"/>
            <w:ind w:right="-115"/>
            <w:jc w:val="right"/>
          </w:pPr>
        </w:p>
      </w:tc>
    </w:tr>
  </w:tbl>
  <w:p w14:paraId="6A28F52D" w14:textId="2FDB7549" w:rsidR="007F357E" w:rsidRDefault="007F357E" w:rsidP="5C1A58A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61AACAEF" w14:textId="77777777" w:rsidTr="5C1A58A3">
      <w:tc>
        <w:tcPr>
          <w:tcW w:w="4856" w:type="dxa"/>
        </w:tcPr>
        <w:p w14:paraId="4192B503" w14:textId="5B4FBDF7" w:rsidR="007F357E" w:rsidRDefault="007F357E" w:rsidP="5C1A58A3">
          <w:pPr>
            <w:pStyle w:val="Header"/>
            <w:ind w:left="-115"/>
          </w:pPr>
        </w:p>
      </w:tc>
      <w:tc>
        <w:tcPr>
          <w:tcW w:w="4856" w:type="dxa"/>
        </w:tcPr>
        <w:p w14:paraId="3861B014" w14:textId="70A6E444" w:rsidR="007F357E" w:rsidRDefault="007F357E" w:rsidP="5C1A58A3">
          <w:pPr>
            <w:pStyle w:val="Header"/>
            <w:jc w:val="center"/>
          </w:pPr>
        </w:p>
      </w:tc>
      <w:tc>
        <w:tcPr>
          <w:tcW w:w="4856" w:type="dxa"/>
        </w:tcPr>
        <w:p w14:paraId="4C3F9D6A" w14:textId="6FEFE057" w:rsidR="007F357E" w:rsidRDefault="007F357E" w:rsidP="5C1A58A3">
          <w:pPr>
            <w:pStyle w:val="Header"/>
            <w:ind w:right="-115"/>
            <w:jc w:val="right"/>
          </w:pPr>
        </w:p>
      </w:tc>
    </w:tr>
  </w:tbl>
  <w:p w14:paraId="713FF862" w14:textId="522DAD57" w:rsidR="007F357E" w:rsidRDefault="007F357E" w:rsidP="5C1A58A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6BEEC8B2" w14:textId="77777777" w:rsidTr="5C1A58A3">
      <w:tc>
        <w:tcPr>
          <w:tcW w:w="3118" w:type="dxa"/>
        </w:tcPr>
        <w:p w14:paraId="4D0CE0A5" w14:textId="4CB613D5" w:rsidR="007F357E" w:rsidRDefault="007F357E" w:rsidP="5C1A58A3">
          <w:pPr>
            <w:pStyle w:val="Header"/>
            <w:ind w:left="-115"/>
          </w:pPr>
        </w:p>
      </w:tc>
      <w:tc>
        <w:tcPr>
          <w:tcW w:w="3118" w:type="dxa"/>
        </w:tcPr>
        <w:p w14:paraId="68C9DB5C" w14:textId="5F09A87B" w:rsidR="007F357E" w:rsidRDefault="007F357E" w:rsidP="5C1A58A3">
          <w:pPr>
            <w:pStyle w:val="Header"/>
            <w:jc w:val="center"/>
          </w:pPr>
        </w:p>
      </w:tc>
      <w:tc>
        <w:tcPr>
          <w:tcW w:w="3118" w:type="dxa"/>
        </w:tcPr>
        <w:p w14:paraId="4AD8D831" w14:textId="5660D424" w:rsidR="007F357E" w:rsidRDefault="007F357E" w:rsidP="5C1A58A3">
          <w:pPr>
            <w:pStyle w:val="Header"/>
            <w:ind w:right="-115"/>
            <w:jc w:val="right"/>
          </w:pPr>
        </w:p>
      </w:tc>
    </w:tr>
  </w:tbl>
  <w:p w14:paraId="26B4BB75" w14:textId="2675D795" w:rsidR="007F357E" w:rsidRDefault="007F357E" w:rsidP="5C1A5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5E2F631A" w14:textId="77777777" w:rsidTr="5C1A58A3">
      <w:tc>
        <w:tcPr>
          <w:tcW w:w="3118" w:type="dxa"/>
        </w:tcPr>
        <w:p w14:paraId="674D5FB4" w14:textId="6DFD73A9" w:rsidR="007F357E" w:rsidRDefault="007F357E" w:rsidP="5C1A58A3">
          <w:pPr>
            <w:pStyle w:val="Header"/>
            <w:ind w:left="-115"/>
          </w:pPr>
        </w:p>
      </w:tc>
      <w:tc>
        <w:tcPr>
          <w:tcW w:w="3118" w:type="dxa"/>
        </w:tcPr>
        <w:p w14:paraId="1C3CA1B9" w14:textId="185CEE54" w:rsidR="007F357E" w:rsidRDefault="007F357E" w:rsidP="5C1A58A3">
          <w:pPr>
            <w:pStyle w:val="Header"/>
            <w:jc w:val="center"/>
          </w:pPr>
        </w:p>
      </w:tc>
      <w:tc>
        <w:tcPr>
          <w:tcW w:w="3118" w:type="dxa"/>
        </w:tcPr>
        <w:p w14:paraId="26FFE428" w14:textId="571394B7" w:rsidR="007F357E" w:rsidRDefault="007F357E" w:rsidP="5C1A58A3">
          <w:pPr>
            <w:pStyle w:val="Header"/>
            <w:ind w:right="-115"/>
            <w:jc w:val="right"/>
          </w:pPr>
        </w:p>
      </w:tc>
    </w:tr>
  </w:tbl>
  <w:p w14:paraId="03222449" w14:textId="761C430A" w:rsidR="007F357E" w:rsidRDefault="007F357E" w:rsidP="5C1A58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44248" w14:textId="479685CB" w:rsidR="007F357E" w:rsidRPr="00B41CEB" w:rsidRDefault="007F357E" w:rsidP="00911817">
    <w:pPr>
      <w:pStyle w:val="Header"/>
      <w:pBdr>
        <w:bottom w:val="single" w:sz="4" w:space="1" w:color="808080" w:themeColor="background1" w:themeShade="80"/>
      </w:pBdr>
      <w:ind w:right="-1"/>
      <w:jc w:val="both"/>
      <w:rPr>
        <w:rFonts w:asciiTheme="minorHAnsi" w:hAnsiTheme="minorHAnsi" w:cstheme="minorHAnsi"/>
        <w:color w:val="595959" w:themeColor="text1" w:themeTint="A6"/>
        <w:sz w:val="18"/>
        <w:szCs w:val="18"/>
      </w:rPr>
    </w:pPr>
    <w:r>
      <w:rPr>
        <w:rFonts w:asciiTheme="minorHAnsi" w:hAnsiTheme="minorHAnsi" w:cstheme="minorHAnsi"/>
        <w:color w:val="595959" w:themeColor="text1" w:themeTint="A6"/>
        <w:sz w:val="18"/>
        <w:szCs w:val="18"/>
      </w:rPr>
      <w:t>Dabas parka „Aiviekstes paliene” dabas aizsardzības plāns 2020.-2032</w:t>
    </w:r>
    <w:r w:rsidRPr="00B41CEB">
      <w:rPr>
        <w:rFonts w:asciiTheme="minorHAnsi" w:hAnsiTheme="minorHAnsi" w:cstheme="minorHAnsi"/>
        <w:color w:val="595959" w:themeColor="text1" w:themeTint="A6"/>
        <w:sz w:val="18"/>
        <w:szCs w:val="18"/>
      </w:rPr>
      <w:t>.gadam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613F631B" w14:textId="77777777" w:rsidTr="5C1A58A3">
      <w:tc>
        <w:tcPr>
          <w:tcW w:w="3118" w:type="dxa"/>
        </w:tcPr>
        <w:p w14:paraId="4A032112" w14:textId="6C929E8F" w:rsidR="007F357E" w:rsidRDefault="007F357E" w:rsidP="5C1A58A3">
          <w:pPr>
            <w:pStyle w:val="Header"/>
            <w:ind w:left="-115"/>
          </w:pPr>
        </w:p>
      </w:tc>
      <w:tc>
        <w:tcPr>
          <w:tcW w:w="3118" w:type="dxa"/>
        </w:tcPr>
        <w:p w14:paraId="18851007" w14:textId="4AD6264A" w:rsidR="007F357E" w:rsidRDefault="007F357E" w:rsidP="5C1A58A3">
          <w:pPr>
            <w:pStyle w:val="Header"/>
            <w:jc w:val="center"/>
          </w:pPr>
        </w:p>
      </w:tc>
      <w:tc>
        <w:tcPr>
          <w:tcW w:w="3118" w:type="dxa"/>
        </w:tcPr>
        <w:p w14:paraId="0FF4E1AA" w14:textId="71C9ADDF" w:rsidR="007F357E" w:rsidRDefault="007F357E" w:rsidP="5C1A58A3">
          <w:pPr>
            <w:pStyle w:val="Header"/>
            <w:ind w:right="-115"/>
            <w:jc w:val="right"/>
          </w:pPr>
        </w:p>
      </w:tc>
    </w:tr>
  </w:tbl>
  <w:p w14:paraId="2587C5A6" w14:textId="7D17EABC" w:rsidR="007F357E" w:rsidRDefault="007F357E" w:rsidP="5C1A58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27843635" w14:textId="77777777" w:rsidTr="5C1A58A3">
      <w:tc>
        <w:tcPr>
          <w:tcW w:w="3118" w:type="dxa"/>
        </w:tcPr>
        <w:p w14:paraId="5571A6DF" w14:textId="7DFFBBB1" w:rsidR="007F357E" w:rsidRDefault="007F357E" w:rsidP="5C1A58A3">
          <w:pPr>
            <w:pStyle w:val="Header"/>
            <w:ind w:left="-115"/>
          </w:pPr>
        </w:p>
      </w:tc>
      <w:tc>
        <w:tcPr>
          <w:tcW w:w="3118" w:type="dxa"/>
        </w:tcPr>
        <w:p w14:paraId="434EC3D8" w14:textId="4A576BB7" w:rsidR="007F357E" w:rsidRDefault="007F357E" w:rsidP="5C1A58A3">
          <w:pPr>
            <w:pStyle w:val="Header"/>
            <w:jc w:val="center"/>
          </w:pPr>
        </w:p>
      </w:tc>
      <w:tc>
        <w:tcPr>
          <w:tcW w:w="3118" w:type="dxa"/>
        </w:tcPr>
        <w:p w14:paraId="732678F9" w14:textId="4C0B06F6" w:rsidR="007F357E" w:rsidRDefault="007F357E" w:rsidP="5C1A58A3">
          <w:pPr>
            <w:pStyle w:val="Header"/>
            <w:ind w:right="-115"/>
            <w:jc w:val="right"/>
          </w:pPr>
        </w:p>
      </w:tc>
    </w:tr>
  </w:tbl>
  <w:p w14:paraId="52D694A1" w14:textId="2B678870" w:rsidR="007F357E" w:rsidRDefault="007F357E" w:rsidP="5C1A58A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5132"/>
      <w:gridCol w:w="5132"/>
      <w:gridCol w:w="5132"/>
    </w:tblGrid>
    <w:tr w:rsidR="007F357E" w14:paraId="651AE745" w14:textId="77777777" w:rsidTr="5C1A58A3">
      <w:tc>
        <w:tcPr>
          <w:tcW w:w="5132" w:type="dxa"/>
        </w:tcPr>
        <w:p w14:paraId="1A5FE3CB" w14:textId="7092E51F" w:rsidR="007F357E" w:rsidRDefault="007F357E" w:rsidP="5C1A58A3">
          <w:pPr>
            <w:pStyle w:val="Header"/>
            <w:ind w:left="-115"/>
          </w:pPr>
        </w:p>
      </w:tc>
      <w:tc>
        <w:tcPr>
          <w:tcW w:w="5132" w:type="dxa"/>
        </w:tcPr>
        <w:p w14:paraId="15B5807F" w14:textId="6273305B" w:rsidR="007F357E" w:rsidRDefault="007F357E" w:rsidP="5C1A58A3">
          <w:pPr>
            <w:pStyle w:val="Header"/>
            <w:jc w:val="center"/>
          </w:pPr>
        </w:p>
      </w:tc>
      <w:tc>
        <w:tcPr>
          <w:tcW w:w="5132" w:type="dxa"/>
        </w:tcPr>
        <w:p w14:paraId="057001B7" w14:textId="324DDA17" w:rsidR="007F357E" w:rsidRDefault="007F357E" w:rsidP="5C1A58A3">
          <w:pPr>
            <w:pStyle w:val="Header"/>
            <w:ind w:right="-115"/>
            <w:jc w:val="right"/>
          </w:pPr>
        </w:p>
      </w:tc>
    </w:tr>
  </w:tbl>
  <w:p w14:paraId="62E960FE" w14:textId="735F297C" w:rsidR="007F357E" w:rsidRDefault="007F357E" w:rsidP="5C1A58A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08"/>
      <w:gridCol w:w="3308"/>
      <w:gridCol w:w="3308"/>
    </w:tblGrid>
    <w:tr w:rsidR="007F357E" w14:paraId="423B0A6B" w14:textId="77777777" w:rsidTr="5C1A58A3">
      <w:tc>
        <w:tcPr>
          <w:tcW w:w="3308" w:type="dxa"/>
        </w:tcPr>
        <w:p w14:paraId="229A7875" w14:textId="20B95A80" w:rsidR="007F357E" w:rsidRDefault="007F357E" w:rsidP="5C1A58A3">
          <w:pPr>
            <w:pStyle w:val="Header"/>
            <w:ind w:left="-115"/>
          </w:pPr>
        </w:p>
      </w:tc>
      <w:tc>
        <w:tcPr>
          <w:tcW w:w="3308" w:type="dxa"/>
        </w:tcPr>
        <w:p w14:paraId="4A877262" w14:textId="24AA646A" w:rsidR="007F357E" w:rsidRDefault="007F357E" w:rsidP="5C1A58A3">
          <w:pPr>
            <w:pStyle w:val="Header"/>
            <w:jc w:val="center"/>
          </w:pPr>
        </w:p>
      </w:tc>
      <w:tc>
        <w:tcPr>
          <w:tcW w:w="3308" w:type="dxa"/>
        </w:tcPr>
        <w:p w14:paraId="25E44152" w14:textId="1E473425" w:rsidR="007F357E" w:rsidRDefault="007F357E" w:rsidP="5C1A58A3">
          <w:pPr>
            <w:pStyle w:val="Header"/>
            <w:ind w:right="-115"/>
            <w:jc w:val="right"/>
          </w:pPr>
        </w:p>
      </w:tc>
    </w:tr>
  </w:tbl>
  <w:p w14:paraId="62B419BF" w14:textId="369D22EE" w:rsidR="007F357E" w:rsidRDefault="007F357E" w:rsidP="5C1A58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F357E" w14:paraId="0310C5A8" w14:textId="77777777" w:rsidTr="5C1A58A3">
      <w:tc>
        <w:tcPr>
          <w:tcW w:w="3118" w:type="dxa"/>
        </w:tcPr>
        <w:p w14:paraId="3C4876A5" w14:textId="4A8E04EC" w:rsidR="007F357E" w:rsidRDefault="007F357E" w:rsidP="5C1A58A3">
          <w:pPr>
            <w:pStyle w:val="Header"/>
            <w:ind w:left="-115"/>
          </w:pPr>
        </w:p>
      </w:tc>
      <w:tc>
        <w:tcPr>
          <w:tcW w:w="3118" w:type="dxa"/>
        </w:tcPr>
        <w:p w14:paraId="230256A9" w14:textId="050D3738" w:rsidR="007F357E" w:rsidRDefault="007F357E" w:rsidP="5C1A58A3">
          <w:pPr>
            <w:pStyle w:val="Header"/>
            <w:jc w:val="center"/>
          </w:pPr>
        </w:p>
      </w:tc>
      <w:tc>
        <w:tcPr>
          <w:tcW w:w="3118" w:type="dxa"/>
        </w:tcPr>
        <w:p w14:paraId="7224A9BF" w14:textId="0248CCB2" w:rsidR="007F357E" w:rsidRDefault="007F357E" w:rsidP="5C1A58A3">
          <w:pPr>
            <w:pStyle w:val="Header"/>
            <w:ind w:right="-115"/>
            <w:jc w:val="right"/>
          </w:pPr>
        </w:p>
      </w:tc>
    </w:tr>
  </w:tbl>
  <w:p w14:paraId="44822BCA" w14:textId="5E3B0A73" w:rsidR="007F357E" w:rsidRDefault="007F357E" w:rsidP="5C1A58A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56"/>
      <w:gridCol w:w="4856"/>
      <w:gridCol w:w="4856"/>
    </w:tblGrid>
    <w:tr w:rsidR="007F357E" w14:paraId="12851B54" w14:textId="77777777" w:rsidTr="5C1A58A3">
      <w:tc>
        <w:tcPr>
          <w:tcW w:w="4856" w:type="dxa"/>
        </w:tcPr>
        <w:p w14:paraId="30CFB2BF" w14:textId="6C53649C" w:rsidR="007F357E" w:rsidRDefault="007F357E" w:rsidP="5C1A58A3">
          <w:pPr>
            <w:pStyle w:val="Header"/>
            <w:ind w:left="-115"/>
          </w:pPr>
        </w:p>
      </w:tc>
      <w:tc>
        <w:tcPr>
          <w:tcW w:w="4856" w:type="dxa"/>
        </w:tcPr>
        <w:p w14:paraId="19AC4DD5" w14:textId="07EBDE04" w:rsidR="007F357E" w:rsidRDefault="007F357E" w:rsidP="5C1A58A3">
          <w:pPr>
            <w:pStyle w:val="Header"/>
            <w:jc w:val="center"/>
          </w:pPr>
        </w:p>
      </w:tc>
      <w:tc>
        <w:tcPr>
          <w:tcW w:w="4856" w:type="dxa"/>
        </w:tcPr>
        <w:p w14:paraId="56EDDA9B" w14:textId="1DE483B0" w:rsidR="007F357E" w:rsidRDefault="007F357E" w:rsidP="5C1A58A3">
          <w:pPr>
            <w:pStyle w:val="Header"/>
            <w:ind w:right="-115"/>
            <w:jc w:val="right"/>
          </w:pPr>
        </w:p>
      </w:tc>
    </w:tr>
  </w:tbl>
  <w:p w14:paraId="2C3BE8FD" w14:textId="2B8A2591" w:rsidR="007F357E" w:rsidRDefault="007F357E" w:rsidP="5C1A5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F1C41"/>
    <w:multiLevelType w:val="hybridMultilevel"/>
    <w:tmpl w:val="1908A40E"/>
    <w:lvl w:ilvl="0" w:tplc="426231DC">
      <w:numFmt w:val="decimalZero"/>
      <w:lvlText w:val="%1."/>
      <w:lvlJc w:val="left"/>
      <w:pPr>
        <w:ind w:left="720" w:hanging="360"/>
      </w:pPr>
      <w:rPr>
        <w:rFonts w:hint="default"/>
        <w:color w:val="2632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51B63"/>
    <w:multiLevelType w:val="hybridMultilevel"/>
    <w:tmpl w:val="E152CCFE"/>
    <w:lvl w:ilvl="0" w:tplc="4AB8F536">
      <w:numFmt w:val="decimalZero"/>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15:restartNumberingAfterBreak="0">
    <w:nsid w:val="09E67004"/>
    <w:multiLevelType w:val="hybridMultilevel"/>
    <w:tmpl w:val="47B8C3CE"/>
    <w:lvl w:ilvl="0" w:tplc="D4FEB814">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F0865"/>
    <w:multiLevelType w:val="hybridMultilevel"/>
    <w:tmpl w:val="9B4E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E054A"/>
    <w:multiLevelType w:val="hybridMultilevel"/>
    <w:tmpl w:val="BC3E4278"/>
    <w:lvl w:ilvl="0" w:tplc="B6D4884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11A69"/>
    <w:multiLevelType w:val="hybridMultilevel"/>
    <w:tmpl w:val="C772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D1692"/>
    <w:multiLevelType w:val="multilevel"/>
    <w:tmpl w:val="45788B9E"/>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10F70B01"/>
    <w:multiLevelType w:val="hybridMultilevel"/>
    <w:tmpl w:val="17E2B25C"/>
    <w:lvl w:ilvl="0" w:tplc="45F42D6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628ED"/>
    <w:multiLevelType w:val="hybridMultilevel"/>
    <w:tmpl w:val="BC9C2CE6"/>
    <w:lvl w:ilvl="0" w:tplc="3AF8B42E">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E5BA3"/>
    <w:multiLevelType w:val="hybridMultilevel"/>
    <w:tmpl w:val="C0A2A7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D322E"/>
    <w:multiLevelType w:val="hybridMultilevel"/>
    <w:tmpl w:val="C344B7F2"/>
    <w:lvl w:ilvl="0" w:tplc="274A89E6">
      <w:start w:val="4"/>
      <w:numFmt w:val="decimal"/>
      <w:lvlText w:val="%1."/>
      <w:lvlJc w:val="left"/>
      <w:pPr>
        <w:ind w:left="1571"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9A928F4"/>
    <w:multiLevelType w:val="hybridMultilevel"/>
    <w:tmpl w:val="1E44863E"/>
    <w:lvl w:ilvl="0" w:tplc="50FC584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431201"/>
    <w:multiLevelType w:val="hybridMultilevel"/>
    <w:tmpl w:val="F334B7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FD56CA"/>
    <w:multiLevelType w:val="hybridMultilevel"/>
    <w:tmpl w:val="B47ED436"/>
    <w:lvl w:ilvl="0" w:tplc="C2D267CE">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B0517"/>
    <w:multiLevelType w:val="hybridMultilevel"/>
    <w:tmpl w:val="37C28256"/>
    <w:lvl w:ilvl="0" w:tplc="2D00E5D8">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24096E"/>
    <w:multiLevelType w:val="hybridMultilevel"/>
    <w:tmpl w:val="9FE6C87C"/>
    <w:lvl w:ilvl="0" w:tplc="4FD887AE">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442BE1"/>
    <w:multiLevelType w:val="hybridMultilevel"/>
    <w:tmpl w:val="DDEE820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D66CB5"/>
    <w:multiLevelType w:val="hybridMultilevel"/>
    <w:tmpl w:val="5790B2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6B22FF"/>
    <w:multiLevelType w:val="hybridMultilevel"/>
    <w:tmpl w:val="16D8CE42"/>
    <w:lvl w:ilvl="0" w:tplc="5CB05F4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2004D6"/>
    <w:multiLevelType w:val="hybridMultilevel"/>
    <w:tmpl w:val="D41E3E00"/>
    <w:lvl w:ilvl="0" w:tplc="12BC16B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F8728B"/>
    <w:multiLevelType w:val="hybridMultilevel"/>
    <w:tmpl w:val="B9C8A62E"/>
    <w:lvl w:ilvl="0" w:tplc="3E721974">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014CEA"/>
    <w:multiLevelType w:val="hybridMultilevel"/>
    <w:tmpl w:val="D7F0A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E27C4"/>
    <w:multiLevelType w:val="hybridMultilevel"/>
    <w:tmpl w:val="7B9CA5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986858"/>
    <w:multiLevelType w:val="hybridMultilevel"/>
    <w:tmpl w:val="776A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16BCF"/>
    <w:multiLevelType w:val="multilevel"/>
    <w:tmpl w:val="6A48ACB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995AD7"/>
    <w:multiLevelType w:val="hybridMultilevel"/>
    <w:tmpl w:val="1F80FCF4"/>
    <w:lvl w:ilvl="0" w:tplc="E2D49EC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B5F92"/>
    <w:multiLevelType w:val="hybridMultilevel"/>
    <w:tmpl w:val="8460ED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126CE"/>
    <w:multiLevelType w:val="hybridMultilevel"/>
    <w:tmpl w:val="629EA45A"/>
    <w:lvl w:ilvl="0" w:tplc="749CE9F6">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B21B4A"/>
    <w:multiLevelType w:val="multilevel"/>
    <w:tmpl w:val="1B8084C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634B35"/>
    <w:multiLevelType w:val="hybridMultilevel"/>
    <w:tmpl w:val="E280CA98"/>
    <w:lvl w:ilvl="0" w:tplc="6DD272E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703EE9"/>
    <w:multiLevelType w:val="multilevel"/>
    <w:tmpl w:val="82F2FB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051818"/>
    <w:multiLevelType w:val="hybridMultilevel"/>
    <w:tmpl w:val="BEE85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94266B"/>
    <w:multiLevelType w:val="multilevel"/>
    <w:tmpl w:val="E4D45480"/>
    <w:lvl w:ilvl="0">
      <w:start w:val="1"/>
      <w:numFmt w:val="decimal"/>
      <w:lvlText w:val="%1"/>
      <w:lvlJc w:val="left"/>
      <w:pPr>
        <w:ind w:left="360" w:hanging="360"/>
      </w:pPr>
      <w:rPr>
        <w:rFonts w:hint="default"/>
        <w:sz w:val="16"/>
        <w:szCs w:val="16"/>
        <w:vertAlign w:val="superscrip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5A97230"/>
    <w:multiLevelType w:val="hybridMultilevel"/>
    <w:tmpl w:val="1A8E0E60"/>
    <w:lvl w:ilvl="0" w:tplc="81564276">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94228"/>
    <w:multiLevelType w:val="hybridMultilevel"/>
    <w:tmpl w:val="0234EDF6"/>
    <w:lvl w:ilvl="0" w:tplc="B2BEA92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D3544A"/>
    <w:multiLevelType w:val="hybridMultilevel"/>
    <w:tmpl w:val="2DC2F5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8D30B7"/>
    <w:multiLevelType w:val="hybridMultilevel"/>
    <w:tmpl w:val="4740B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AAE1912"/>
    <w:multiLevelType w:val="hybridMultilevel"/>
    <w:tmpl w:val="37C28256"/>
    <w:lvl w:ilvl="0" w:tplc="2D00E5D8">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B935F87"/>
    <w:multiLevelType w:val="multilevel"/>
    <w:tmpl w:val="1A7C78BE"/>
    <w:lvl w:ilvl="0">
      <w:start w:val="1"/>
      <w:numFmt w:val="decimal"/>
      <w:lvlText w:val="%1."/>
      <w:lvlJc w:val="left"/>
      <w:pPr>
        <w:ind w:left="450" w:hanging="450"/>
      </w:pPr>
      <w:rPr>
        <w:rFonts w:eastAsia="Calibri" w:cs="Times New Roman" w:hint="default"/>
      </w:rPr>
    </w:lvl>
    <w:lvl w:ilvl="1">
      <w:start w:val="2"/>
      <w:numFmt w:val="decimal"/>
      <w:lvlText w:val="%1.%2."/>
      <w:lvlJc w:val="left"/>
      <w:pPr>
        <w:ind w:left="690" w:hanging="450"/>
      </w:pPr>
      <w:rPr>
        <w:rFonts w:eastAsia="Calibri" w:cs="Times New Roman" w:hint="default"/>
      </w:rPr>
    </w:lvl>
    <w:lvl w:ilvl="2">
      <w:start w:val="3"/>
      <w:numFmt w:val="decimal"/>
      <w:lvlText w:val="%1.%2.%3."/>
      <w:lvlJc w:val="left"/>
      <w:pPr>
        <w:ind w:left="1200" w:hanging="720"/>
      </w:pPr>
      <w:rPr>
        <w:rFonts w:eastAsia="Calibri" w:cs="Times New Roman" w:hint="default"/>
      </w:rPr>
    </w:lvl>
    <w:lvl w:ilvl="3">
      <w:start w:val="1"/>
      <w:numFmt w:val="decimal"/>
      <w:lvlText w:val="%1.%2.%3.%4."/>
      <w:lvlJc w:val="left"/>
      <w:pPr>
        <w:ind w:left="1440" w:hanging="720"/>
      </w:pPr>
      <w:rPr>
        <w:rFonts w:eastAsia="Calibri" w:cs="Times New Roman" w:hint="default"/>
      </w:rPr>
    </w:lvl>
    <w:lvl w:ilvl="4">
      <w:start w:val="1"/>
      <w:numFmt w:val="decimal"/>
      <w:lvlText w:val="%1.%2.%3.%4.%5."/>
      <w:lvlJc w:val="left"/>
      <w:pPr>
        <w:ind w:left="2040" w:hanging="1080"/>
      </w:pPr>
      <w:rPr>
        <w:rFonts w:eastAsia="Calibri" w:cs="Times New Roman" w:hint="default"/>
      </w:rPr>
    </w:lvl>
    <w:lvl w:ilvl="5">
      <w:start w:val="1"/>
      <w:numFmt w:val="decimal"/>
      <w:lvlText w:val="%1.%2.%3.%4.%5.%6."/>
      <w:lvlJc w:val="left"/>
      <w:pPr>
        <w:ind w:left="2280" w:hanging="1080"/>
      </w:pPr>
      <w:rPr>
        <w:rFonts w:eastAsia="Calibri" w:cs="Times New Roman" w:hint="default"/>
      </w:rPr>
    </w:lvl>
    <w:lvl w:ilvl="6">
      <w:start w:val="1"/>
      <w:numFmt w:val="decimal"/>
      <w:lvlText w:val="%1.%2.%3.%4.%5.%6.%7."/>
      <w:lvlJc w:val="left"/>
      <w:pPr>
        <w:ind w:left="2520" w:hanging="1080"/>
      </w:pPr>
      <w:rPr>
        <w:rFonts w:eastAsia="Calibri" w:cs="Times New Roman" w:hint="default"/>
      </w:rPr>
    </w:lvl>
    <w:lvl w:ilvl="7">
      <w:start w:val="1"/>
      <w:numFmt w:val="decimal"/>
      <w:lvlText w:val="%1.%2.%3.%4.%5.%6.%7.%8."/>
      <w:lvlJc w:val="left"/>
      <w:pPr>
        <w:ind w:left="3120" w:hanging="1440"/>
      </w:pPr>
      <w:rPr>
        <w:rFonts w:eastAsia="Calibri" w:cs="Times New Roman" w:hint="default"/>
      </w:rPr>
    </w:lvl>
    <w:lvl w:ilvl="8">
      <w:start w:val="1"/>
      <w:numFmt w:val="decimal"/>
      <w:lvlText w:val="%1.%2.%3.%4.%5.%6.%7.%8.%9."/>
      <w:lvlJc w:val="left"/>
      <w:pPr>
        <w:ind w:left="3360" w:hanging="1440"/>
      </w:pPr>
      <w:rPr>
        <w:rFonts w:eastAsia="Calibri" w:cs="Times New Roman" w:hint="default"/>
      </w:rPr>
    </w:lvl>
  </w:abstractNum>
  <w:abstractNum w:abstractNumId="39" w15:restartNumberingAfterBreak="0">
    <w:nsid w:val="5E2A4BD3"/>
    <w:multiLevelType w:val="hybridMultilevel"/>
    <w:tmpl w:val="F6386F20"/>
    <w:lvl w:ilvl="0" w:tplc="43AEE21C">
      <w:numFmt w:val="decimalZero"/>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6AD70F23"/>
    <w:multiLevelType w:val="hybridMultilevel"/>
    <w:tmpl w:val="B76C5CE2"/>
    <w:lvl w:ilvl="0" w:tplc="C2D01C5E">
      <w:numFmt w:val="decimalZero"/>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1" w15:restartNumberingAfterBreak="0">
    <w:nsid w:val="71342EA4"/>
    <w:multiLevelType w:val="hybridMultilevel"/>
    <w:tmpl w:val="4740B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924378"/>
    <w:multiLevelType w:val="multilevel"/>
    <w:tmpl w:val="26F876C0"/>
    <w:lvl w:ilvl="0">
      <w:start w:val="1"/>
      <w:numFmt w:val="decimal"/>
      <w:lvlText w:val="%1"/>
      <w:lvlJc w:val="left"/>
      <w:pPr>
        <w:ind w:left="405" w:hanging="405"/>
      </w:pPr>
      <w:rPr>
        <w:rFonts w:eastAsia="Calibri" w:cs="Calibri" w:hint="default"/>
      </w:rPr>
    </w:lvl>
    <w:lvl w:ilvl="1">
      <w:start w:val="2"/>
      <w:numFmt w:val="decimal"/>
      <w:lvlText w:val="%1.%2"/>
      <w:lvlJc w:val="left"/>
      <w:pPr>
        <w:ind w:left="645" w:hanging="405"/>
      </w:pPr>
      <w:rPr>
        <w:rFonts w:eastAsia="Calibri" w:cs="Calibri" w:hint="default"/>
      </w:rPr>
    </w:lvl>
    <w:lvl w:ilvl="2">
      <w:start w:val="2"/>
      <w:numFmt w:val="decimal"/>
      <w:lvlText w:val="%1.%2.%3"/>
      <w:lvlJc w:val="left"/>
      <w:pPr>
        <w:ind w:left="1200" w:hanging="720"/>
      </w:pPr>
      <w:rPr>
        <w:rFonts w:eastAsia="Calibri" w:cs="Calibri" w:hint="default"/>
      </w:rPr>
    </w:lvl>
    <w:lvl w:ilvl="3">
      <w:start w:val="1"/>
      <w:numFmt w:val="decimal"/>
      <w:lvlText w:val="%1.%2.%3.%4"/>
      <w:lvlJc w:val="left"/>
      <w:pPr>
        <w:ind w:left="1440" w:hanging="720"/>
      </w:pPr>
      <w:rPr>
        <w:rFonts w:eastAsia="Calibri" w:cs="Calibri" w:hint="default"/>
      </w:rPr>
    </w:lvl>
    <w:lvl w:ilvl="4">
      <w:start w:val="1"/>
      <w:numFmt w:val="decimal"/>
      <w:lvlText w:val="%1.%2.%3.%4.%5"/>
      <w:lvlJc w:val="left"/>
      <w:pPr>
        <w:ind w:left="1680" w:hanging="720"/>
      </w:pPr>
      <w:rPr>
        <w:rFonts w:eastAsia="Calibri" w:cs="Calibri" w:hint="default"/>
      </w:rPr>
    </w:lvl>
    <w:lvl w:ilvl="5">
      <w:start w:val="1"/>
      <w:numFmt w:val="decimal"/>
      <w:lvlText w:val="%1.%2.%3.%4.%5.%6"/>
      <w:lvlJc w:val="left"/>
      <w:pPr>
        <w:ind w:left="2280" w:hanging="1080"/>
      </w:pPr>
      <w:rPr>
        <w:rFonts w:eastAsia="Calibri" w:cs="Calibri" w:hint="default"/>
      </w:rPr>
    </w:lvl>
    <w:lvl w:ilvl="6">
      <w:start w:val="1"/>
      <w:numFmt w:val="decimal"/>
      <w:lvlText w:val="%1.%2.%3.%4.%5.%6.%7"/>
      <w:lvlJc w:val="left"/>
      <w:pPr>
        <w:ind w:left="2520" w:hanging="1080"/>
      </w:pPr>
      <w:rPr>
        <w:rFonts w:eastAsia="Calibri" w:cs="Calibri" w:hint="default"/>
      </w:rPr>
    </w:lvl>
    <w:lvl w:ilvl="7">
      <w:start w:val="1"/>
      <w:numFmt w:val="decimal"/>
      <w:lvlText w:val="%1.%2.%3.%4.%5.%6.%7.%8"/>
      <w:lvlJc w:val="left"/>
      <w:pPr>
        <w:ind w:left="3120" w:hanging="1440"/>
      </w:pPr>
      <w:rPr>
        <w:rFonts w:eastAsia="Calibri" w:cs="Calibri" w:hint="default"/>
      </w:rPr>
    </w:lvl>
    <w:lvl w:ilvl="8">
      <w:start w:val="1"/>
      <w:numFmt w:val="decimal"/>
      <w:lvlText w:val="%1.%2.%3.%4.%5.%6.%7.%8.%9"/>
      <w:lvlJc w:val="left"/>
      <w:pPr>
        <w:ind w:left="3360" w:hanging="1440"/>
      </w:pPr>
      <w:rPr>
        <w:rFonts w:eastAsia="Calibri" w:cs="Calibri" w:hint="default"/>
      </w:rPr>
    </w:lvl>
  </w:abstractNum>
  <w:abstractNum w:abstractNumId="43" w15:restartNumberingAfterBreak="0">
    <w:nsid w:val="75C717FD"/>
    <w:multiLevelType w:val="hybridMultilevel"/>
    <w:tmpl w:val="B47ED436"/>
    <w:lvl w:ilvl="0" w:tplc="C2D267CE">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D0587D"/>
    <w:multiLevelType w:val="hybridMultilevel"/>
    <w:tmpl w:val="DA3840C6"/>
    <w:lvl w:ilvl="0" w:tplc="EE28F7E8">
      <w:start w:val="1"/>
      <w:numFmt w:val="bullet"/>
      <w:lvlText w:val=""/>
      <w:lvlJc w:val="left"/>
      <w:pPr>
        <w:ind w:left="720" w:hanging="360"/>
      </w:pPr>
      <w:rPr>
        <w:rFonts w:ascii="Wingdings" w:hAnsi="Wingdings" w:hint="default"/>
        <w:color w:val="76923C"/>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93365B7"/>
    <w:multiLevelType w:val="multilevel"/>
    <w:tmpl w:val="5E0EA69C"/>
    <w:lvl w:ilvl="0">
      <w:start w:val="1"/>
      <w:numFmt w:val="decimal"/>
      <w:lvlText w:val="%1."/>
      <w:lvlJc w:val="left"/>
      <w:pPr>
        <w:ind w:left="501" w:hanging="360"/>
      </w:pPr>
    </w:lvl>
    <w:lvl w:ilvl="1">
      <w:start w:val="19"/>
      <w:numFmt w:val="decimal"/>
      <w:isLgl/>
      <w:lvlText w:val="%1.%2."/>
      <w:lvlJc w:val="left"/>
      <w:pPr>
        <w:ind w:left="1450" w:hanging="660"/>
      </w:pPr>
      <w:rPr>
        <w:rFonts w:hint="default"/>
      </w:rPr>
    </w:lvl>
    <w:lvl w:ilvl="2">
      <w:start w:val="4"/>
      <w:numFmt w:val="decimal"/>
      <w:isLgl/>
      <w:lvlText w:val="%1.%2.%3."/>
      <w:lvlJc w:val="left"/>
      <w:pPr>
        <w:ind w:left="2159"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817" w:hanging="1080"/>
      </w:pPr>
      <w:rPr>
        <w:rFonts w:hint="default"/>
      </w:rPr>
    </w:lvl>
    <w:lvl w:ilvl="5">
      <w:start w:val="1"/>
      <w:numFmt w:val="decimal"/>
      <w:isLgl/>
      <w:lvlText w:val="%1.%2.%3.%4.%5.%6."/>
      <w:lvlJc w:val="left"/>
      <w:pPr>
        <w:ind w:left="4466" w:hanging="1080"/>
      </w:pPr>
      <w:rPr>
        <w:rFonts w:hint="default"/>
      </w:rPr>
    </w:lvl>
    <w:lvl w:ilvl="6">
      <w:start w:val="1"/>
      <w:numFmt w:val="decimal"/>
      <w:isLgl/>
      <w:lvlText w:val="%1.%2.%3.%4.%5.%6.%7."/>
      <w:lvlJc w:val="left"/>
      <w:pPr>
        <w:ind w:left="5475" w:hanging="1440"/>
      </w:pPr>
      <w:rPr>
        <w:rFonts w:hint="default"/>
      </w:rPr>
    </w:lvl>
    <w:lvl w:ilvl="7">
      <w:start w:val="1"/>
      <w:numFmt w:val="decimal"/>
      <w:isLgl/>
      <w:lvlText w:val="%1.%2.%3.%4.%5.%6.%7.%8."/>
      <w:lvlJc w:val="left"/>
      <w:pPr>
        <w:ind w:left="6124" w:hanging="1440"/>
      </w:pPr>
      <w:rPr>
        <w:rFonts w:hint="default"/>
      </w:rPr>
    </w:lvl>
    <w:lvl w:ilvl="8">
      <w:start w:val="1"/>
      <w:numFmt w:val="decimal"/>
      <w:isLgl/>
      <w:lvlText w:val="%1.%2.%3.%4.%5.%6.%7.%8.%9."/>
      <w:lvlJc w:val="left"/>
      <w:pPr>
        <w:ind w:left="7133" w:hanging="1800"/>
      </w:pPr>
      <w:rPr>
        <w:rFonts w:hint="default"/>
      </w:rPr>
    </w:lvl>
  </w:abstractNum>
  <w:abstractNum w:abstractNumId="46" w15:restartNumberingAfterBreak="0">
    <w:nsid w:val="7C1D3A81"/>
    <w:multiLevelType w:val="multilevel"/>
    <w:tmpl w:val="8CAAF506"/>
    <w:lvl w:ilvl="0">
      <w:start w:val="1"/>
      <w:numFmt w:val="decimal"/>
      <w:lvlText w:val="%1."/>
      <w:lvlJc w:val="left"/>
      <w:pPr>
        <w:ind w:left="450" w:hanging="450"/>
      </w:pPr>
      <w:rPr>
        <w:rFonts w:eastAsia="Calibri" w:cs="Times New Roman" w:hint="default"/>
      </w:rPr>
    </w:lvl>
    <w:lvl w:ilvl="1">
      <w:start w:val="2"/>
      <w:numFmt w:val="decimal"/>
      <w:lvlText w:val="%1.%2."/>
      <w:lvlJc w:val="left"/>
      <w:pPr>
        <w:ind w:left="804" w:hanging="450"/>
      </w:pPr>
      <w:rPr>
        <w:rFonts w:eastAsia="Calibri" w:cs="Times New Roman" w:hint="default"/>
      </w:rPr>
    </w:lvl>
    <w:lvl w:ilvl="2">
      <w:start w:val="2"/>
      <w:numFmt w:val="decimal"/>
      <w:lvlText w:val="%1.%2.%3."/>
      <w:lvlJc w:val="left"/>
      <w:pPr>
        <w:ind w:left="1428" w:hanging="720"/>
      </w:pPr>
      <w:rPr>
        <w:rFonts w:eastAsia="Calibri" w:cs="Times New Roman" w:hint="default"/>
      </w:rPr>
    </w:lvl>
    <w:lvl w:ilvl="3">
      <w:start w:val="1"/>
      <w:numFmt w:val="decimal"/>
      <w:lvlText w:val="%1.%2.%3.%4."/>
      <w:lvlJc w:val="left"/>
      <w:pPr>
        <w:ind w:left="1782" w:hanging="720"/>
      </w:pPr>
      <w:rPr>
        <w:rFonts w:eastAsia="Calibri" w:cs="Times New Roman" w:hint="default"/>
      </w:rPr>
    </w:lvl>
    <w:lvl w:ilvl="4">
      <w:start w:val="1"/>
      <w:numFmt w:val="decimal"/>
      <w:lvlText w:val="%1.%2.%3.%4.%5."/>
      <w:lvlJc w:val="left"/>
      <w:pPr>
        <w:ind w:left="2496" w:hanging="1080"/>
      </w:pPr>
      <w:rPr>
        <w:rFonts w:eastAsia="Calibri" w:cs="Times New Roman" w:hint="default"/>
      </w:rPr>
    </w:lvl>
    <w:lvl w:ilvl="5">
      <w:start w:val="1"/>
      <w:numFmt w:val="decimal"/>
      <w:lvlText w:val="%1.%2.%3.%4.%5.%6."/>
      <w:lvlJc w:val="left"/>
      <w:pPr>
        <w:ind w:left="2850" w:hanging="1080"/>
      </w:pPr>
      <w:rPr>
        <w:rFonts w:eastAsia="Calibri" w:cs="Times New Roman" w:hint="default"/>
      </w:rPr>
    </w:lvl>
    <w:lvl w:ilvl="6">
      <w:start w:val="1"/>
      <w:numFmt w:val="decimal"/>
      <w:lvlText w:val="%1.%2.%3.%4.%5.%6.%7."/>
      <w:lvlJc w:val="left"/>
      <w:pPr>
        <w:ind w:left="3204" w:hanging="1080"/>
      </w:pPr>
      <w:rPr>
        <w:rFonts w:eastAsia="Calibri" w:cs="Times New Roman" w:hint="default"/>
      </w:rPr>
    </w:lvl>
    <w:lvl w:ilvl="7">
      <w:start w:val="1"/>
      <w:numFmt w:val="decimal"/>
      <w:lvlText w:val="%1.%2.%3.%4.%5.%6.%7.%8."/>
      <w:lvlJc w:val="left"/>
      <w:pPr>
        <w:ind w:left="3918" w:hanging="1440"/>
      </w:pPr>
      <w:rPr>
        <w:rFonts w:eastAsia="Calibri" w:cs="Times New Roman" w:hint="default"/>
      </w:rPr>
    </w:lvl>
    <w:lvl w:ilvl="8">
      <w:start w:val="1"/>
      <w:numFmt w:val="decimal"/>
      <w:lvlText w:val="%1.%2.%3.%4.%5.%6.%7.%8.%9."/>
      <w:lvlJc w:val="left"/>
      <w:pPr>
        <w:ind w:left="4272" w:hanging="1440"/>
      </w:pPr>
      <w:rPr>
        <w:rFonts w:eastAsia="Calibri" w:cs="Times New Roman" w:hint="default"/>
      </w:rPr>
    </w:lvl>
  </w:abstractNum>
  <w:abstractNum w:abstractNumId="47" w15:restartNumberingAfterBreak="0">
    <w:nsid w:val="7D767E13"/>
    <w:multiLevelType w:val="hybridMultilevel"/>
    <w:tmpl w:val="F048B99E"/>
    <w:lvl w:ilvl="0" w:tplc="3F0AE83A">
      <w:start w:val="1"/>
      <w:numFmt w:val="bullet"/>
      <w:lvlText w:val=""/>
      <w:lvlJc w:val="left"/>
      <w:pPr>
        <w:ind w:left="1287" w:hanging="360"/>
      </w:pPr>
      <w:rPr>
        <w:rFonts w:ascii="Wingdings" w:hAnsi="Wingdings" w:hint="default"/>
        <w:color w:val="C00000"/>
        <w:sz w:val="18"/>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48" w15:restartNumberingAfterBreak="0">
    <w:nsid w:val="7E293716"/>
    <w:multiLevelType w:val="multilevel"/>
    <w:tmpl w:val="068A366E"/>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8"/>
  </w:num>
  <w:num w:numId="3">
    <w:abstractNumId w:val="45"/>
  </w:num>
  <w:num w:numId="4">
    <w:abstractNumId w:val="47"/>
  </w:num>
  <w:num w:numId="5">
    <w:abstractNumId w:val="32"/>
  </w:num>
  <w:num w:numId="6">
    <w:abstractNumId w:val="16"/>
  </w:num>
  <w:num w:numId="7">
    <w:abstractNumId w:val="28"/>
  </w:num>
  <w:num w:numId="8">
    <w:abstractNumId w:val="7"/>
  </w:num>
  <w:num w:numId="9">
    <w:abstractNumId w:val="31"/>
  </w:num>
  <w:num w:numId="10">
    <w:abstractNumId w:val="35"/>
  </w:num>
  <w:num w:numId="11">
    <w:abstractNumId w:val="48"/>
  </w:num>
  <w:num w:numId="12">
    <w:abstractNumId w:val="1"/>
  </w:num>
  <w:num w:numId="13">
    <w:abstractNumId w:val="34"/>
  </w:num>
  <w:num w:numId="14">
    <w:abstractNumId w:val="25"/>
  </w:num>
  <w:num w:numId="15">
    <w:abstractNumId w:val="2"/>
  </w:num>
  <w:num w:numId="16">
    <w:abstractNumId w:val="4"/>
  </w:num>
  <w:num w:numId="17">
    <w:abstractNumId w:val="20"/>
  </w:num>
  <w:num w:numId="18">
    <w:abstractNumId w:val="44"/>
  </w:num>
  <w:num w:numId="19">
    <w:abstractNumId w:val="8"/>
  </w:num>
  <w:num w:numId="20">
    <w:abstractNumId w:val="43"/>
  </w:num>
  <w:num w:numId="21">
    <w:abstractNumId w:val="13"/>
  </w:num>
  <w:num w:numId="22">
    <w:abstractNumId w:val="37"/>
  </w:num>
  <w:num w:numId="23">
    <w:abstractNumId w:val="14"/>
  </w:num>
  <w:num w:numId="24">
    <w:abstractNumId w:val="23"/>
  </w:num>
  <w:num w:numId="25">
    <w:abstractNumId w:val="27"/>
  </w:num>
  <w:num w:numId="26">
    <w:abstractNumId w:val="24"/>
  </w:num>
  <w:num w:numId="27">
    <w:abstractNumId w:val="19"/>
  </w:num>
  <w:num w:numId="28">
    <w:abstractNumId w:val="40"/>
  </w:num>
  <w:num w:numId="29">
    <w:abstractNumId w:val="39"/>
  </w:num>
  <w:num w:numId="30">
    <w:abstractNumId w:val="11"/>
  </w:num>
  <w:num w:numId="31">
    <w:abstractNumId w:val="15"/>
  </w:num>
  <w:num w:numId="32">
    <w:abstractNumId w:val="36"/>
  </w:num>
  <w:num w:numId="33">
    <w:abstractNumId w:val="41"/>
  </w:num>
  <w:num w:numId="34">
    <w:abstractNumId w:val="33"/>
  </w:num>
  <w:num w:numId="35">
    <w:abstractNumId w:val="17"/>
  </w:num>
  <w:num w:numId="36">
    <w:abstractNumId w:val="3"/>
  </w:num>
  <w:num w:numId="37">
    <w:abstractNumId w:val="5"/>
  </w:num>
  <w:num w:numId="38">
    <w:abstractNumId w:val="0"/>
  </w:num>
  <w:num w:numId="39">
    <w:abstractNumId w:val="9"/>
  </w:num>
  <w:num w:numId="40">
    <w:abstractNumId w:val="12"/>
  </w:num>
  <w:num w:numId="41">
    <w:abstractNumId w:val="29"/>
  </w:num>
  <w:num w:numId="42">
    <w:abstractNumId w:val="10"/>
  </w:num>
  <w:num w:numId="43">
    <w:abstractNumId w:val="30"/>
  </w:num>
  <w:num w:numId="44">
    <w:abstractNumId w:val="21"/>
  </w:num>
  <w:num w:numId="45">
    <w:abstractNumId w:val="42"/>
  </w:num>
  <w:num w:numId="46">
    <w:abstractNumId w:val="46"/>
  </w:num>
  <w:num w:numId="47">
    <w:abstractNumId w:val="38"/>
  </w:num>
  <w:num w:numId="48">
    <w:abstractNumId w:val="26"/>
  </w:num>
  <w:num w:numId="49">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670"/>
    <w:rsid w:val="00000EC2"/>
    <w:rsid w:val="00000ED0"/>
    <w:rsid w:val="000012EC"/>
    <w:rsid w:val="00001659"/>
    <w:rsid w:val="00001A08"/>
    <w:rsid w:val="00001B13"/>
    <w:rsid w:val="00001CD3"/>
    <w:rsid w:val="00002377"/>
    <w:rsid w:val="00002F6B"/>
    <w:rsid w:val="00002F70"/>
    <w:rsid w:val="00003EF9"/>
    <w:rsid w:val="00005498"/>
    <w:rsid w:val="000066F3"/>
    <w:rsid w:val="00006C67"/>
    <w:rsid w:val="00006D0E"/>
    <w:rsid w:val="000070F1"/>
    <w:rsid w:val="000071B9"/>
    <w:rsid w:val="00007476"/>
    <w:rsid w:val="00007F8D"/>
    <w:rsid w:val="0001085B"/>
    <w:rsid w:val="00011565"/>
    <w:rsid w:val="000121CE"/>
    <w:rsid w:val="00012256"/>
    <w:rsid w:val="000127B0"/>
    <w:rsid w:val="000127F4"/>
    <w:rsid w:val="00012867"/>
    <w:rsid w:val="00012A7C"/>
    <w:rsid w:val="000133C2"/>
    <w:rsid w:val="000137CA"/>
    <w:rsid w:val="000138DB"/>
    <w:rsid w:val="000146AC"/>
    <w:rsid w:val="00014781"/>
    <w:rsid w:val="000149FB"/>
    <w:rsid w:val="00014C14"/>
    <w:rsid w:val="00015028"/>
    <w:rsid w:val="000153BE"/>
    <w:rsid w:val="000159D3"/>
    <w:rsid w:val="000163D9"/>
    <w:rsid w:val="000166DB"/>
    <w:rsid w:val="00016707"/>
    <w:rsid w:val="000167C3"/>
    <w:rsid w:val="0001687F"/>
    <w:rsid w:val="00016B2F"/>
    <w:rsid w:val="00016D31"/>
    <w:rsid w:val="00016EAF"/>
    <w:rsid w:val="00017572"/>
    <w:rsid w:val="00021226"/>
    <w:rsid w:val="00021734"/>
    <w:rsid w:val="000223F1"/>
    <w:rsid w:val="00022A4F"/>
    <w:rsid w:val="00022B8D"/>
    <w:rsid w:val="000237A6"/>
    <w:rsid w:val="00023C47"/>
    <w:rsid w:val="00023EDA"/>
    <w:rsid w:val="00024030"/>
    <w:rsid w:val="000242BC"/>
    <w:rsid w:val="000248D2"/>
    <w:rsid w:val="00024B47"/>
    <w:rsid w:val="00024D9D"/>
    <w:rsid w:val="00024F79"/>
    <w:rsid w:val="0002520C"/>
    <w:rsid w:val="000259D3"/>
    <w:rsid w:val="00025D04"/>
    <w:rsid w:val="00025DAE"/>
    <w:rsid w:val="00025F9E"/>
    <w:rsid w:val="00026A60"/>
    <w:rsid w:val="00026BD2"/>
    <w:rsid w:val="0002776B"/>
    <w:rsid w:val="00027AE3"/>
    <w:rsid w:val="0003076E"/>
    <w:rsid w:val="000308E1"/>
    <w:rsid w:val="00031461"/>
    <w:rsid w:val="00032A01"/>
    <w:rsid w:val="00032DED"/>
    <w:rsid w:val="000335FE"/>
    <w:rsid w:val="0003385D"/>
    <w:rsid w:val="00033955"/>
    <w:rsid w:val="00034107"/>
    <w:rsid w:val="00034434"/>
    <w:rsid w:val="0003558C"/>
    <w:rsid w:val="00035787"/>
    <w:rsid w:val="00035C6A"/>
    <w:rsid w:val="00035E57"/>
    <w:rsid w:val="00035E76"/>
    <w:rsid w:val="0003646B"/>
    <w:rsid w:val="00036865"/>
    <w:rsid w:val="00036CDB"/>
    <w:rsid w:val="0003704F"/>
    <w:rsid w:val="00037304"/>
    <w:rsid w:val="000375DA"/>
    <w:rsid w:val="00037F1C"/>
    <w:rsid w:val="000404DB"/>
    <w:rsid w:val="00040E2F"/>
    <w:rsid w:val="0004173F"/>
    <w:rsid w:val="00041A29"/>
    <w:rsid w:val="00041DDB"/>
    <w:rsid w:val="0004234D"/>
    <w:rsid w:val="000426F0"/>
    <w:rsid w:val="00042C16"/>
    <w:rsid w:val="00042CB1"/>
    <w:rsid w:val="00043183"/>
    <w:rsid w:val="00044736"/>
    <w:rsid w:val="000449BC"/>
    <w:rsid w:val="00044C32"/>
    <w:rsid w:val="00044C5D"/>
    <w:rsid w:val="00046A04"/>
    <w:rsid w:val="00046C1C"/>
    <w:rsid w:val="0004755C"/>
    <w:rsid w:val="00050DF7"/>
    <w:rsid w:val="00050E7F"/>
    <w:rsid w:val="00050F84"/>
    <w:rsid w:val="00052021"/>
    <w:rsid w:val="000527BA"/>
    <w:rsid w:val="00053B07"/>
    <w:rsid w:val="000544CB"/>
    <w:rsid w:val="00055121"/>
    <w:rsid w:val="0005532F"/>
    <w:rsid w:val="000557BA"/>
    <w:rsid w:val="00055B42"/>
    <w:rsid w:val="00056839"/>
    <w:rsid w:val="00056939"/>
    <w:rsid w:val="00057E04"/>
    <w:rsid w:val="00060447"/>
    <w:rsid w:val="00060645"/>
    <w:rsid w:val="00060814"/>
    <w:rsid w:val="00061DC6"/>
    <w:rsid w:val="00061E93"/>
    <w:rsid w:val="00062061"/>
    <w:rsid w:val="0006324E"/>
    <w:rsid w:val="00063389"/>
    <w:rsid w:val="00065088"/>
    <w:rsid w:val="000653FB"/>
    <w:rsid w:val="0006577D"/>
    <w:rsid w:val="000657AD"/>
    <w:rsid w:val="00065A31"/>
    <w:rsid w:val="00065EE9"/>
    <w:rsid w:val="00065FA9"/>
    <w:rsid w:val="00066437"/>
    <w:rsid w:val="0006658B"/>
    <w:rsid w:val="00066626"/>
    <w:rsid w:val="00066756"/>
    <w:rsid w:val="0006691B"/>
    <w:rsid w:val="00066EA2"/>
    <w:rsid w:val="00067A5A"/>
    <w:rsid w:val="00067BCF"/>
    <w:rsid w:val="00067BF0"/>
    <w:rsid w:val="00067C97"/>
    <w:rsid w:val="00070279"/>
    <w:rsid w:val="00070506"/>
    <w:rsid w:val="0007053A"/>
    <w:rsid w:val="00070D3C"/>
    <w:rsid w:val="000711E3"/>
    <w:rsid w:val="0007163A"/>
    <w:rsid w:val="000718FC"/>
    <w:rsid w:val="00071943"/>
    <w:rsid w:val="00071E59"/>
    <w:rsid w:val="00072908"/>
    <w:rsid w:val="00072BB0"/>
    <w:rsid w:val="00072D8A"/>
    <w:rsid w:val="0007344A"/>
    <w:rsid w:val="0007345F"/>
    <w:rsid w:val="00073B6D"/>
    <w:rsid w:val="000746DB"/>
    <w:rsid w:val="00074BB8"/>
    <w:rsid w:val="00074D7C"/>
    <w:rsid w:val="00075A3D"/>
    <w:rsid w:val="00075DE0"/>
    <w:rsid w:val="000762BC"/>
    <w:rsid w:val="00076541"/>
    <w:rsid w:val="00076DB6"/>
    <w:rsid w:val="000776AA"/>
    <w:rsid w:val="00080550"/>
    <w:rsid w:val="00080938"/>
    <w:rsid w:val="00080BEC"/>
    <w:rsid w:val="00080C79"/>
    <w:rsid w:val="00081739"/>
    <w:rsid w:val="00081F96"/>
    <w:rsid w:val="00082338"/>
    <w:rsid w:val="00082A68"/>
    <w:rsid w:val="000832E6"/>
    <w:rsid w:val="0008379B"/>
    <w:rsid w:val="000840A3"/>
    <w:rsid w:val="00084A64"/>
    <w:rsid w:val="00084B33"/>
    <w:rsid w:val="00084CE9"/>
    <w:rsid w:val="00084D37"/>
    <w:rsid w:val="00084E3E"/>
    <w:rsid w:val="00084F4F"/>
    <w:rsid w:val="000852F5"/>
    <w:rsid w:val="0008563B"/>
    <w:rsid w:val="0008645D"/>
    <w:rsid w:val="000868FD"/>
    <w:rsid w:val="00086DDC"/>
    <w:rsid w:val="000874FD"/>
    <w:rsid w:val="00087FE1"/>
    <w:rsid w:val="0009006B"/>
    <w:rsid w:val="0009075B"/>
    <w:rsid w:val="00090D58"/>
    <w:rsid w:val="00090F60"/>
    <w:rsid w:val="00091088"/>
    <w:rsid w:val="00092238"/>
    <w:rsid w:val="00092361"/>
    <w:rsid w:val="00092516"/>
    <w:rsid w:val="0009312B"/>
    <w:rsid w:val="000936FE"/>
    <w:rsid w:val="00093880"/>
    <w:rsid w:val="00093B7B"/>
    <w:rsid w:val="00094467"/>
    <w:rsid w:val="000956AE"/>
    <w:rsid w:val="0009578D"/>
    <w:rsid w:val="00095E54"/>
    <w:rsid w:val="00096AFC"/>
    <w:rsid w:val="00096E27"/>
    <w:rsid w:val="000974C4"/>
    <w:rsid w:val="00097C72"/>
    <w:rsid w:val="000A00D4"/>
    <w:rsid w:val="000A0AFC"/>
    <w:rsid w:val="000A0B76"/>
    <w:rsid w:val="000A0FEF"/>
    <w:rsid w:val="000A1387"/>
    <w:rsid w:val="000A1ADD"/>
    <w:rsid w:val="000A29EC"/>
    <w:rsid w:val="000A2F65"/>
    <w:rsid w:val="000A3998"/>
    <w:rsid w:val="000A3A02"/>
    <w:rsid w:val="000A3D2B"/>
    <w:rsid w:val="000A6A8B"/>
    <w:rsid w:val="000A6E77"/>
    <w:rsid w:val="000A7229"/>
    <w:rsid w:val="000A7895"/>
    <w:rsid w:val="000A7F11"/>
    <w:rsid w:val="000B0649"/>
    <w:rsid w:val="000B1BF9"/>
    <w:rsid w:val="000B1EB7"/>
    <w:rsid w:val="000B2E8A"/>
    <w:rsid w:val="000B3147"/>
    <w:rsid w:val="000B4118"/>
    <w:rsid w:val="000B44AC"/>
    <w:rsid w:val="000B4688"/>
    <w:rsid w:val="000B4D12"/>
    <w:rsid w:val="000B4D58"/>
    <w:rsid w:val="000B5024"/>
    <w:rsid w:val="000B59EF"/>
    <w:rsid w:val="000B5F74"/>
    <w:rsid w:val="000B6DAA"/>
    <w:rsid w:val="000B72AE"/>
    <w:rsid w:val="000B745F"/>
    <w:rsid w:val="000B76C4"/>
    <w:rsid w:val="000B7CEF"/>
    <w:rsid w:val="000C03F3"/>
    <w:rsid w:val="000C0A06"/>
    <w:rsid w:val="000C20E8"/>
    <w:rsid w:val="000C2A2C"/>
    <w:rsid w:val="000C2AED"/>
    <w:rsid w:val="000C335F"/>
    <w:rsid w:val="000C344C"/>
    <w:rsid w:val="000C35AD"/>
    <w:rsid w:val="000C4698"/>
    <w:rsid w:val="000C4FBD"/>
    <w:rsid w:val="000C5CF4"/>
    <w:rsid w:val="000C600E"/>
    <w:rsid w:val="000C68E2"/>
    <w:rsid w:val="000C6936"/>
    <w:rsid w:val="000C6AD3"/>
    <w:rsid w:val="000C705F"/>
    <w:rsid w:val="000C7552"/>
    <w:rsid w:val="000D002C"/>
    <w:rsid w:val="000D0F06"/>
    <w:rsid w:val="000D200E"/>
    <w:rsid w:val="000D24E6"/>
    <w:rsid w:val="000D2918"/>
    <w:rsid w:val="000D2EFC"/>
    <w:rsid w:val="000D30F9"/>
    <w:rsid w:val="000D328F"/>
    <w:rsid w:val="000D33B9"/>
    <w:rsid w:val="000D3699"/>
    <w:rsid w:val="000D46C0"/>
    <w:rsid w:val="000D49AB"/>
    <w:rsid w:val="000D4BC3"/>
    <w:rsid w:val="000D5183"/>
    <w:rsid w:val="000D54EA"/>
    <w:rsid w:val="000D557B"/>
    <w:rsid w:val="000D5C55"/>
    <w:rsid w:val="000D5EDB"/>
    <w:rsid w:val="000E0F5E"/>
    <w:rsid w:val="000E175F"/>
    <w:rsid w:val="000E1C8A"/>
    <w:rsid w:val="000E1F05"/>
    <w:rsid w:val="000E2213"/>
    <w:rsid w:val="000E279E"/>
    <w:rsid w:val="000E296E"/>
    <w:rsid w:val="000E2E3C"/>
    <w:rsid w:val="000E3C1F"/>
    <w:rsid w:val="000E4393"/>
    <w:rsid w:val="000E588D"/>
    <w:rsid w:val="000E58A3"/>
    <w:rsid w:val="000E5A22"/>
    <w:rsid w:val="000E63A5"/>
    <w:rsid w:val="000E697F"/>
    <w:rsid w:val="000E6E25"/>
    <w:rsid w:val="000E70BF"/>
    <w:rsid w:val="000E7B31"/>
    <w:rsid w:val="000F0837"/>
    <w:rsid w:val="000F09DA"/>
    <w:rsid w:val="000F1847"/>
    <w:rsid w:val="000F2346"/>
    <w:rsid w:val="000F24C1"/>
    <w:rsid w:val="000F270D"/>
    <w:rsid w:val="000F2BC8"/>
    <w:rsid w:val="000F30A8"/>
    <w:rsid w:val="000F340C"/>
    <w:rsid w:val="000F3BC5"/>
    <w:rsid w:val="000F3EC5"/>
    <w:rsid w:val="000F4C21"/>
    <w:rsid w:val="000F4FE3"/>
    <w:rsid w:val="000F51A6"/>
    <w:rsid w:val="000F5FD7"/>
    <w:rsid w:val="000F62D4"/>
    <w:rsid w:val="000F6625"/>
    <w:rsid w:val="000F73FB"/>
    <w:rsid w:val="000F761A"/>
    <w:rsid w:val="001001E5"/>
    <w:rsid w:val="0010025B"/>
    <w:rsid w:val="0010029D"/>
    <w:rsid w:val="001002CE"/>
    <w:rsid w:val="00100586"/>
    <w:rsid w:val="0010061A"/>
    <w:rsid w:val="00100B3B"/>
    <w:rsid w:val="00100B3D"/>
    <w:rsid w:val="00100C6E"/>
    <w:rsid w:val="00100D2C"/>
    <w:rsid w:val="00101200"/>
    <w:rsid w:val="001018E0"/>
    <w:rsid w:val="001023AA"/>
    <w:rsid w:val="0010260D"/>
    <w:rsid w:val="00102D02"/>
    <w:rsid w:val="001030D2"/>
    <w:rsid w:val="00103E36"/>
    <w:rsid w:val="00104333"/>
    <w:rsid w:val="001048D5"/>
    <w:rsid w:val="00104B54"/>
    <w:rsid w:val="00104DE0"/>
    <w:rsid w:val="00105283"/>
    <w:rsid w:val="00105FE5"/>
    <w:rsid w:val="0010621B"/>
    <w:rsid w:val="00106CA7"/>
    <w:rsid w:val="00106CDC"/>
    <w:rsid w:val="00106D39"/>
    <w:rsid w:val="00106D8B"/>
    <w:rsid w:val="00107DE7"/>
    <w:rsid w:val="001104F4"/>
    <w:rsid w:val="00110CCE"/>
    <w:rsid w:val="00111062"/>
    <w:rsid w:val="00111144"/>
    <w:rsid w:val="0011168E"/>
    <w:rsid w:val="00111AF0"/>
    <w:rsid w:val="00111F9D"/>
    <w:rsid w:val="0011200E"/>
    <w:rsid w:val="001121A0"/>
    <w:rsid w:val="00112267"/>
    <w:rsid w:val="00112FB7"/>
    <w:rsid w:val="00113686"/>
    <w:rsid w:val="00113FD4"/>
    <w:rsid w:val="00114363"/>
    <w:rsid w:val="00114402"/>
    <w:rsid w:val="00114476"/>
    <w:rsid w:val="001146B4"/>
    <w:rsid w:val="00114704"/>
    <w:rsid w:val="0011472C"/>
    <w:rsid w:val="00115082"/>
    <w:rsid w:val="00115594"/>
    <w:rsid w:val="00115B1B"/>
    <w:rsid w:val="00116090"/>
    <w:rsid w:val="00116AEE"/>
    <w:rsid w:val="001174A9"/>
    <w:rsid w:val="00117A10"/>
    <w:rsid w:val="001205D7"/>
    <w:rsid w:val="001205F1"/>
    <w:rsid w:val="00120AF6"/>
    <w:rsid w:val="00121178"/>
    <w:rsid w:val="001216FC"/>
    <w:rsid w:val="00121770"/>
    <w:rsid w:val="00121941"/>
    <w:rsid w:val="00121EA7"/>
    <w:rsid w:val="00124684"/>
    <w:rsid w:val="00125401"/>
    <w:rsid w:val="00125695"/>
    <w:rsid w:val="00126262"/>
    <w:rsid w:val="001266A2"/>
    <w:rsid w:val="0012685D"/>
    <w:rsid w:val="00126A19"/>
    <w:rsid w:val="00126D96"/>
    <w:rsid w:val="00126DD8"/>
    <w:rsid w:val="00127336"/>
    <w:rsid w:val="00127499"/>
    <w:rsid w:val="00127948"/>
    <w:rsid w:val="00131061"/>
    <w:rsid w:val="00131269"/>
    <w:rsid w:val="001318C9"/>
    <w:rsid w:val="00131B21"/>
    <w:rsid w:val="00131CFE"/>
    <w:rsid w:val="00131D5E"/>
    <w:rsid w:val="00132276"/>
    <w:rsid w:val="00132329"/>
    <w:rsid w:val="001326C4"/>
    <w:rsid w:val="00132B70"/>
    <w:rsid w:val="00132C1A"/>
    <w:rsid w:val="001339C6"/>
    <w:rsid w:val="00133C4F"/>
    <w:rsid w:val="00133C57"/>
    <w:rsid w:val="00133ED1"/>
    <w:rsid w:val="0013439E"/>
    <w:rsid w:val="0013441B"/>
    <w:rsid w:val="00134897"/>
    <w:rsid w:val="00134A0C"/>
    <w:rsid w:val="00134A42"/>
    <w:rsid w:val="00135625"/>
    <w:rsid w:val="00135A08"/>
    <w:rsid w:val="00135E41"/>
    <w:rsid w:val="00136575"/>
    <w:rsid w:val="00137885"/>
    <w:rsid w:val="00137BC9"/>
    <w:rsid w:val="00140512"/>
    <w:rsid w:val="001408D1"/>
    <w:rsid w:val="00141505"/>
    <w:rsid w:val="00141AB9"/>
    <w:rsid w:val="00141ECE"/>
    <w:rsid w:val="00142839"/>
    <w:rsid w:val="001429DC"/>
    <w:rsid w:val="00142AE3"/>
    <w:rsid w:val="001434E4"/>
    <w:rsid w:val="00143666"/>
    <w:rsid w:val="00143724"/>
    <w:rsid w:val="00143CFC"/>
    <w:rsid w:val="0014479E"/>
    <w:rsid w:val="00144D68"/>
    <w:rsid w:val="00144ED3"/>
    <w:rsid w:val="0014522C"/>
    <w:rsid w:val="0014532D"/>
    <w:rsid w:val="0014560E"/>
    <w:rsid w:val="001457BE"/>
    <w:rsid w:val="00145AC1"/>
    <w:rsid w:val="0014613B"/>
    <w:rsid w:val="001461A5"/>
    <w:rsid w:val="00146299"/>
    <w:rsid w:val="001465A8"/>
    <w:rsid w:val="001465DB"/>
    <w:rsid w:val="00146B5E"/>
    <w:rsid w:val="00146F0A"/>
    <w:rsid w:val="00146FA2"/>
    <w:rsid w:val="00147F12"/>
    <w:rsid w:val="00150346"/>
    <w:rsid w:val="00151922"/>
    <w:rsid w:val="0015213D"/>
    <w:rsid w:val="001524EE"/>
    <w:rsid w:val="00152AEB"/>
    <w:rsid w:val="001533BF"/>
    <w:rsid w:val="001535C8"/>
    <w:rsid w:val="00153664"/>
    <w:rsid w:val="00153E47"/>
    <w:rsid w:val="0015449F"/>
    <w:rsid w:val="00155279"/>
    <w:rsid w:val="0015589B"/>
    <w:rsid w:val="00155DC4"/>
    <w:rsid w:val="001569BD"/>
    <w:rsid w:val="00156DC1"/>
    <w:rsid w:val="00156DCB"/>
    <w:rsid w:val="001573B4"/>
    <w:rsid w:val="00157493"/>
    <w:rsid w:val="00157CAE"/>
    <w:rsid w:val="00157F14"/>
    <w:rsid w:val="00160202"/>
    <w:rsid w:val="00160549"/>
    <w:rsid w:val="00160619"/>
    <w:rsid w:val="001619C9"/>
    <w:rsid w:val="00161F11"/>
    <w:rsid w:val="0016263F"/>
    <w:rsid w:val="00163392"/>
    <w:rsid w:val="00163833"/>
    <w:rsid w:val="00163AAC"/>
    <w:rsid w:val="00163E07"/>
    <w:rsid w:val="00164157"/>
    <w:rsid w:val="0016491B"/>
    <w:rsid w:val="00164A66"/>
    <w:rsid w:val="0016567C"/>
    <w:rsid w:val="0016587F"/>
    <w:rsid w:val="00165ECF"/>
    <w:rsid w:val="0016640B"/>
    <w:rsid w:val="00166641"/>
    <w:rsid w:val="00166928"/>
    <w:rsid w:val="00166B23"/>
    <w:rsid w:val="00166C21"/>
    <w:rsid w:val="00167CA5"/>
    <w:rsid w:val="0017034C"/>
    <w:rsid w:val="00170982"/>
    <w:rsid w:val="00170CA6"/>
    <w:rsid w:val="0017174D"/>
    <w:rsid w:val="001718DA"/>
    <w:rsid w:val="0017204E"/>
    <w:rsid w:val="00172327"/>
    <w:rsid w:val="00172424"/>
    <w:rsid w:val="00172E9D"/>
    <w:rsid w:val="0017358F"/>
    <w:rsid w:val="00174475"/>
    <w:rsid w:val="0017475F"/>
    <w:rsid w:val="001747DA"/>
    <w:rsid w:val="00174A69"/>
    <w:rsid w:val="00174BC0"/>
    <w:rsid w:val="0017556A"/>
    <w:rsid w:val="00175693"/>
    <w:rsid w:val="0017574C"/>
    <w:rsid w:val="00176842"/>
    <w:rsid w:val="00176DB4"/>
    <w:rsid w:val="001775AF"/>
    <w:rsid w:val="00177DEB"/>
    <w:rsid w:val="00180969"/>
    <w:rsid w:val="00180EB1"/>
    <w:rsid w:val="00181000"/>
    <w:rsid w:val="00181371"/>
    <w:rsid w:val="00181651"/>
    <w:rsid w:val="001816D5"/>
    <w:rsid w:val="00182339"/>
    <w:rsid w:val="001835B1"/>
    <w:rsid w:val="00184054"/>
    <w:rsid w:val="00184058"/>
    <w:rsid w:val="001841B4"/>
    <w:rsid w:val="00184826"/>
    <w:rsid w:val="00184905"/>
    <w:rsid w:val="00184964"/>
    <w:rsid w:val="00184ACC"/>
    <w:rsid w:val="00184ADC"/>
    <w:rsid w:val="00185396"/>
    <w:rsid w:val="00185842"/>
    <w:rsid w:val="0018586C"/>
    <w:rsid w:val="00185C86"/>
    <w:rsid w:val="00185F3B"/>
    <w:rsid w:val="00186009"/>
    <w:rsid w:val="00186ABF"/>
    <w:rsid w:val="001873BB"/>
    <w:rsid w:val="001874A9"/>
    <w:rsid w:val="00187BD6"/>
    <w:rsid w:val="001900CF"/>
    <w:rsid w:val="00190230"/>
    <w:rsid w:val="0019037C"/>
    <w:rsid w:val="001905CD"/>
    <w:rsid w:val="00190D57"/>
    <w:rsid w:val="00190E8C"/>
    <w:rsid w:val="00191220"/>
    <w:rsid w:val="001912B2"/>
    <w:rsid w:val="00192077"/>
    <w:rsid w:val="001938DC"/>
    <w:rsid w:val="00194356"/>
    <w:rsid w:val="00194667"/>
    <w:rsid w:val="00194ACD"/>
    <w:rsid w:val="001951A2"/>
    <w:rsid w:val="00195299"/>
    <w:rsid w:val="0019606E"/>
    <w:rsid w:val="00196335"/>
    <w:rsid w:val="0019705C"/>
    <w:rsid w:val="00197A01"/>
    <w:rsid w:val="00197CD0"/>
    <w:rsid w:val="001A0326"/>
    <w:rsid w:val="001A0AB1"/>
    <w:rsid w:val="001A1025"/>
    <w:rsid w:val="001A2490"/>
    <w:rsid w:val="001A2E0E"/>
    <w:rsid w:val="001A3D60"/>
    <w:rsid w:val="001A4A37"/>
    <w:rsid w:val="001A4E9C"/>
    <w:rsid w:val="001A53DB"/>
    <w:rsid w:val="001A5801"/>
    <w:rsid w:val="001A5A48"/>
    <w:rsid w:val="001A642E"/>
    <w:rsid w:val="001A6C0F"/>
    <w:rsid w:val="001A6E09"/>
    <w:rsid w:val="001A6E65"/>
    <w:rsid w:val="001A75D9"/>
    <w:rsid w:val="001A7D08"/>
    <w:rsid w:val="001A7FB7"/>
    <w:rsid w:val="001B010B"/>
    <w:rsid w:val="001B03EE"/>
    <w:rsid w:val="001B0923"/>
    <w:rsid w:val="001B0E19"/>
    <w:rsid w:val="001B12CB"/>
    <w:rsid w:val="001B1493"/>
    <w:rsid w:val="001B177F"/>
    <w:rsid w:val="001B1BA7"/>
    <w:rsid w:val="001B1CA8"/>
    <w:rsid w:val="001B1E83"/>
    <w:rsid w:val="001B21CA"/>
    <w:rsid w:val="001B23EC"/>
    <w:rsid w:val="001B33F0"/>
    <w:rsid w:val="001B39F8"/>
    <w:rsid w:val="001B3A50"/>
    <w:rsid w:val="001B3D70"/>
    <w:rsid w:val="001B3E04"/>
    <w:rsid w:val="001B3E16"/>
    <w:rsid w:val="001B4181"/>
    <w:rsid w:val="001B55D5"/>
    <w:rsid w:val="001B582E"/>
    <w:rsid w:val="001B58EA"/>
    <w:rsid w:val="001B58F0"/>
    <w:rsid w:val="001B5D71"/>
    <w:rsid w:val="001B69B1"/>
    <w:rsid w:val="001B74C0"/>
    <w:rsid w:val="001B7FB6"/>
    <w:rsid w:val="001C0182"/>
    <w:rsid w:val="001C01AE"/>
    <w:rsid w:val="001C0A1A"/>
    <w:rsid w:val="001C0B9C"/>
    <w:rsid w:val="001C0DCF"/>
    <w:rsid w:val="001C160F"/>
    <w:rsid w:val="001C1743"/>
    <w:rsid w:val="001C216F"/>
    <w:rsid w:val="001C229A"/>
    <w:rsid w:val="001C2769"/>
    <w:rsid w:val="001C29C5"/>
    <w:rsid w:val="001C2A4B"/>
    <w:rsid w:val="001C2B1B"/>
    <w:rsid w:val="001C312C"/>
    <w:rsid w:val="001C3B5A"/>
    <w:rsid w:val="001C3C74"/>
    <w:rsid w:val="001C41B8"/>
    <w:rsid w:val="001C49C3"/>
    <w:rsid w:val="001C5786"/>
    <w:rsid w:val="001C5A02"/>
    <w:rsid w:val="001C5D03"/>
    <w:rsid w:val="001C6555"/>
    <w:rsid w:val="001C725F"/>
    <w:rsid w:val="001C73C7"/>
    <w:rsid w:val="001C758A"/>
    <w:rsid w:val="001C767A"/>
    <w:rsid w:val="001C7B52"/>
    <w:rsid w:val="001D0935"/>
    <w:rsid w:val="001D15A7"/>
    <w:rsid w:val="001D16CB"/>
    <w:rsid w:val="001D23A7"/>
    <w:rsid w:val="001D3295"/>
    <w:rsid w:val="001D32E3"/>
    <w:rsid w:val="001D3887"/>
    <w:rsid w:val="001D3ADC"/>
    <w:rsid w:val="001D42B0"/>
    <w:rsid w:val="001D4575"/>
    <w:rsid w:val="001D51BF"/>
    <w:rsid w:val="001D56B7"/>
    <w:rsid w:val="001D58CF"/>
    <w:rsid w:val="001D60A4"/>
    <w:rsid w:val="001D68D8"/>
    <w:rsid w:val="001D6DE2"/>
    <w:rsid w:val="001D7010"/>
    <w:rsid w:val="001D77E6"/>
    <w:rsid w:val="001D7804"/>
    <w:rsid w:val="001D7EE4"/>
    <w:rsid w:val="001E0D6A"/>
    <w:rsid w:val="001E327C"/>
    <w:rsid w:val="001E3940"/>
    <w:rsid w:val="001E3FB4"/>
    <w:rsid w:val="001E4120"/>
    <w:rsid w:val="001E4273"/>
    <w:rsid w:val="001E446D"/>
    <w:rsid w:val="001E47A4"/>
    <w:rsid w:val="001E4DEC"/>
    <w:rsid w:val="001E514E"/>
    <w:rsid w:val="001E515A"/>
    <w:rsid w:val="001E516B"/>
    <w:rsid w:val="001E5547"/>
    <w:rsid w:val="001E55C3"/>
    <w:rsid w:val="001E5678"/>
    <w:rsid w:val="001E5EA8"/>
    <w:rsid w:val="001E6554"/>
    <w:rsid w:val="001E6E98"/>
    <w:rsid w:val="001E73FA"/>
    <w:rsid w:val="001E7635"/>
    <w:rsid w:val="001E76DD"/>
    <w:rsid w:val="001F00C7"/>
    <w:rsid w:val="001F0A35"/>
    <w:rsid w:val="001F15FF"/>
    <w:rsid w:val="001F1845"/>
    <w:rsid w:val="001F190B"/>
    <w:rsid w:val="001F19CF"/>
    <w:rsid w:val="001F1ABF"/>
    <w:rsid w:val="001F1C07"/>
    <w:rsid w:val="001F1C55"/>
    <w:rsid w:val="001F1CC9"/>
    <w:rsid w:val="001F1E40"/>
    <w:rsid w:val="001F215B"/>
    <w:rsid w:val="001F237B"/>
    <w:rsid w:val="001F23D8"/>
    <w:rsid w:val="001F26C7"/>
    <w:rsid w:val="001F311F"/>
    <w:rsid w:val="001F3E72"/>
    <w:rsid w:val="001F420B"/>
    <w:rsid w:val="001F42AF"/>
    <w:rsid w:val="001F44CE"/>
    <w:rsid w:val="001F5146"/>
    <w:rsid w:val="001F57FC"/>
    <w:rsid w:val="001F5B72"/>
    <w:rsid w:val="001F5D01"/>
    <w:rsid w:val="001F6165"/>
    <w:rsid w:val="001F67CC"/>
    <w:rsid w:val="001F7BFF"/>
    <w:rsid w:val="001F7D97"/>
    <w:rsid w:val="00200B1E"/>
    <w:rsid w:val="00200C93"/>
    <w:rsid w:val="00201366"/>
    <w:rsid w:val="00201703"/>
    <w:rsid w:val="002019DD"/>
    <w:rsid w:val="00202BBE"/>
    <w:rsid w:val="00203E5E"/>
    <w:rsid w:val="002041AB"/>
    <w:rsid w:val="00204253"/>
    <w:rsid w:val="002054AA"/>
    <w:rsid w:val="0020590C"/>
    <w:rsid w:val="00205DB7"/>
    <w:rsid w:val="0020735A"/>
    <w:rsid w:val="002074DB"/>
    <w:rsid w:val="00207694"/>
    <w:rsid w:val="002079FD"/>
    <w:rsid w:val="002103B6"/>
    <w:rsid w:val="002106CA"/>
    <w:rsid w:val="00210D16"/>
    <w:rsid w:val="00211396"/>
    <w:rsid w:val="002119F5"/>
    <w:rsid w:val="00211AB7"/>
    <w:rsid w:val="00212426"/>
    <w:rsid w:val="0021260F"/>
    <w:rsid w:val="0021271A"/>
    <w:rsid w:val="00212A5E"/>
    <w:rsid w:val="002135B4"/>
    <w:rsid w:val="0021416E"/>
    <w:rsid w:val="00214438"/>
    <w:rsid w:val="002149D5"/>
    <w:rsid w:val="00214E4F"/>
    <w:rsid w:val="002158EE"/>
    <w:rsid w:val="002160E8"/>
    <w:rsid w:val="00216B56"/>
    <w:rsid w:val="0021718D"/>
    <w:rsid w:val="00217193"/>
    <w:rsid w:val="00217307"/>
    <w:rsid w:val="0022083B"/>
    <w:rsid w:val="00220A86"/>
    <w:rsid w:val="00220E73"/>
    <w:rsid w:val="00221668"/>
    <w:rsid w:val="002219E2"/>
    <w:rsid w:val="00222608"/>
    <w:rsid w:val="002226F1"/>
    <w:rsid w:val="002229CE"/>
    <w:rsid w:val="00222CA2"/>
    <w:rsid w:val="002235C3"/>
    <w:rsid w:val="0022376B"/>
    <w:rsid w:val="002239D7"/>
    <w:rsid w:val="00223A51"/>
    <w:rsid w:val="00223DD3"/>
    <w:rsid w:val="002245F0"/>
    <w:rsid w:val="0022463E"/>
    <w:rsid w:val="00224A8C"/>
    <w:rsid w:val="00224B7A"/>
    <w:rsid w:val="00224E93"/>
    <w:rsid w:val="00224F1E"/>
    <w:rsid w:val="00225112"/>
    <w:rsid w:val="002252AC"/>
    <w:rsid w:val="00225905"/>
    <w:rsid w:val="00225A73"/>
    <w:rsid w:val="0022712D"/>
    <w:rsid w:val="00227C23"/>
    <w:rsid w:val="0023007A"/>
    <w:rsid w:val="00230A83"/>
    <w:rsid w:val="00230B9C"/>
    <w:rsid w:val="00230E4D"/>
    <w:rsid w:val="00230FA3"/>
    <w:rsid w:val="0023141B"/>
    <w:rsid w:val="0023149B"/>
    <w:rsid w:val="0023163C"/>
    <w:rsid w:val="00231C2F"/>
    <w:rsid w:val="00231E13"/>
    <w:rsid w:val="002325F5"/>
    <w:rsid w:val="00232815"/>
    <w:rsid w:val="00234419"/>
    <w:rsid w:val="00234423"/>
    <w:rsid w:val="00234DCE"/>
    <w:rsid w:val="00234EA7"/>
    <w:rsid w:val="00235007"/>
    <w:rsid w:val="00235066"/>
    <w:rsid w:val="00235553"/>
    <w:rsid w:val="002373EB"/>
    <w:rsid w:val="00237F0B"/>
    <w:rsid w:val="00240652"/>
    <w:rsid w:val="00240EAD"/>
    <w:rsid w:val="00240F79"/>
    <w:rsid w:val="00241280"/>
    <w:rsid w:val="002412FF"/>
    <w:rsid w:val="002422B3"/>
    <w:rsid w:val="0024273D"/>
    <w:rsid w:val="00242DAF"/>
    <w:rsid w:val="00243FF8"/>
    <w:rsid w:val="00244295"/>
    <w:rsid w:val="00244D36"/>
    <w:rsid w:val="00244EF1"/>
    <w:rsid w:val="002451AA"/>
    <w:rsid w:val="002458E7"/>
    <w:rsid w:val="00246F69"/>
    <w:rsid w:val="002471B0"/>
    <w:rsid w:val="002475C1"/>
    <w:rsid w:val="00247D9B"/>
    <w:rsid w:val="002506A0"/>
    <w:rsid w:val="00250879"/>
    <w:rsid w:val="00250953"/>
    <w:rsid w:val="00250A8D"/>
    <w:rsid w:val="00251640"/>
    <w:rsid w:val="002522AE"/>
    <w:rsid w:val="002534A8"/>
    <w:rsid w:val="00253ADA"/>
    <w:rsid w:val="00254104"/>
    <w:rsid w:val="0025462E"/>
    <w:rsid w:val="00254964"/>
    <w:rsid w:val="00255645"/>
    <w:rsid w:val="00255957"/>
    <w:rsid w:val="00255E40"/>
    <w:rsid w:val="002570F8"/>
    <w:rsid w:val="00257425"/>
    <w:rsid w:val="0025745A"/>
    <w:rsid w:val="0026067F"/>
    <w:rsid w:val="00260681"/>
    <w:rsid w:val="0026069D"/>
    <w:rsid w:val="00260AB3"/>
    <w:rsid w:val="00260B25"/>
    <w:rsid w:val="00261073"/>
    <w:rsid w:val="00262364"/>
    <w:rsid w:val="0026250E"/>
    <w:rsid w:val="00262567"/>
    <w:rsid w:val="00262BBB"/>
    <w:rsid w:val="0026369F"/>
    <w:rsid w:val="0026392D"/>
    <w:rsid w:val="002640B6"/>
    <w:rsid w:val="002646B5"/>
    <w:rsid w:val="00264A9F"/>
    <w:rsid w:val="00264DB5"/>
    <w:rsid w:val="002657F5"/>
    <w:rsid w:val="00266405"/>
    <w:rsid w:val="00266647"/>
    <w:rsid w:val="0026679D"/>
    <w:rsid w:val="00267019"/>
    <w:rsid w:val="002675A6"/>
    <w:rsid w:val="00270568"/>
    <w:rsid w:val="00270C83"/>
    <w:rsid w:val="00271344"/>
    <w:rsid w:val="002718D0"/>
    <w:rsid w:val="00271F98"/>
    <w:rsid w:val="00272A8B"/>
    <w:rsid w:val="00273EFC"/>
    <w:rsid w:val="0027486E"/>
    <w:rsid w:val="00274EF8"/>
    <w:rsid w:val="0027515D"/>
    <w:rsid w:val="002753BB"/>
    <w:rsid w:val="00275EE8"/>
    <w:rsid w:val="0027622A"/>
    <w:rsid w:val="00276829"/>
    <w:rsid w:val="00276A75"/>
    <w:rsid w:val="00276C59"/>
    <w:rsid w:val="00277A89"/>
    <w:rsid w:val="00277BE1"/>
    <w:rsid w:val="00277E0F"/>
    <w:rsid w:val="00280E82"/>
    <w:rsid w:val="00281495"/>
    <w:rsid w:val="002818E2"/>
    <w:rsid w:val="00281A71"/>
    <w:rsid w:val="00281AA8"/>
    <w:rsid w:val="00281FD9"/>
    <w:rsid w:val="00282287"/>
    <w:rsid w:val="00282A51"/>
    <w:rsid w:val="0028374E"/>
    <w:rsid w:val="002837B1"/>
    <w:rsid w:val="002837DA"/>
    <w:rsid w:val="00283875"/>
    <w:rsid w:val="0028473F"/>
    <w:rsid w:val="00284C53"/>
    <w:rsid w:val="00284FDF"/>
    <w:rsid w:val="0028512A"/>
    <w:rsid w:val="00285ABD"/>
    <w:rsid w:val="00286378"/>
    <w:rsid w:val="00286486"/>
    <w:rsid w:val="00286D64"/>
    <w:rsid w:val="00287200"/>
    <w:rsid w:val="002878AA"/>
    <w:rsid w:val="00287C09"/>
    <w:rsid w:val="00287FE1"/>
    <w:rsid w:val="0029050C"/>
    <w:rsid w:val="002907E9"/>
    <w:rsid w:val="002916A5"/>
    <w:rsid w:val="00291CF9"/>
    <w:rsid w:val="00291DCB"/>
    <w:rsid w:val="00293C7B"/>
    <w:rsid w:val="00293DFB"/>
    <w:rsid w:val="00293E4D"/>
    <w:rsid w:val="0029456F"/>
    <w:rsid w:val="002957E0"/>
    <w:rsid w:val="00295E6A"/>
    <w:rsid w:val="00296987"/>
    <w:rsid w:val="00296B1A"/>
    <w:rsid w:val="00297228"/>
    <w:rsid w:val="00297ABE"/>
    <w:rsid w:val="00297C89"/>
    <w:rsid w:val="00297F0E"/>
    <w:rsid w:val="002A0C0E"/>
    <w:rsid w:val="002A1DBA"/>
    <w:rsid w:val="002A1E2A"/>
    <w:rsid w:val="002A3801"/>
    <w:rsid w:val="002A4507"/>
    <w:rsid w:val="002A5009"/>
    <w:rsid w:val="002A59D5"/>
    <w:rsid w:val="002A5BA9"/>
    <w:rsid w:val="002A66A6"/>
    <w:rsid w:val="002A6C21"/>
    <w:rsid w:val="002A7C9B"/>
    <w:rsid w:val="002B020E"/>
    <w:rsid w:val="002B06CF"/>
    <w:rsid w:val="002B0FD2"/>
    <w:rsid w:val="002B1745"/>
    <w:rsid w:val="002B1FF5"/>
    <w:rsid w:val="002B2105"/>
    <w:rsid w:val="002B2AD3"/>
    <w:rsid w:val="002B2DB2"/>
    <w:rsid w:val="002B2DBD"/>
    <w:rsid w:val="002B38C9"/>
    <w:rsid w:val="002B4374"/>
    <w:rsid w:val="002B43BF"/>
    <w:rsid w:val="002B4B37"/>
    <w:rsid w:val="002B4B4D"/>
    <w:rsid w:val="002B4CE8"/>
    <w:rsid w:val="002B52F5"/>
    <w:rsid w:val="002B541E"/>
    <w:rsid w:val="002B556E"/>
    <w:rsid w:val="002B6764"/>
    <w:rsid w:val="002B70A9"/>
    <w:rsid w:val="002B7219"/>
    <w:rsid w:val="002B73DD"/>
    <w:rsid w:val="002B78C9"/>
    <w:rsid w:val="002C0F02"/>
    <w:rsid w:val="002C199B"/>
    <w:rsid w:val="002C2913"/>
    <w:rsid w:val="002C317D"/>
    <w:rsid w:val="002C34F8"/>
    <w:rsid w:val="002C3A01"/>
    <w:rsid w:val="002C3A0B"/>
    <w:rsid w:val="002C3C6E"/>
    <w:rsid w:val="002C3D13"/>
    <w:rsid w:val="002C4154"/>
    <w:rsid w:val="002C4555"/>
    <w:rsid w:val="002C45B8"/>
    <w:rsid w:val="002C46E9"/>
    <w:rsid w:val="002C4757"/>
    <w:rsid w:val="002C4E3C"/>
    <w:rsid w:val="002C518B"/>
    <w:rsid w:val="002C5760"/>
    <w:rsid w:val="002C5919"/>
    <w:rsid w:val="002C5F62"/>
    <w:rsid w:val="002C6741"/>
    <w:rsid w:val="002C7407"/>
    <w:rsid w:val="002D1768"/>
    <w:rsid w:val="002D1F47"/>
    <w:rsid w:val="002D2A75"/>
    <w:rsid w:val="002D34F8"/>
    <w:rsid w:val="002D3A07"/>
    <w:rsid w:val="002D3E11"/>
    <w:rsid w:val="002D3E35"/>
    <w:rsid w:val="002D42B3"/>
    <w:rsid w:val="002D4D3E"/>
    <w:rsid w:val="002D52DC"/>
    <w:rsid w:val="002D58DB"/>
    <w:rsid w:val="002D597E"/>
    <w:rsid w:val="002D5F64"/>
    <w:rsid w:val="002D61DD"/>
    <w:rsid w:val="002D6307"/>
    <w:rsid w:val="002D63AA"/>
    <w:rsid w:val="002D6456"/>
    <w:rsid w:val="002D6BBF"/>
    <w:rsid w:val="002D7A6A"/>
    <w:rsid w:val="002D7A97"/>
    <w:rsid w:val="002D7BE4"/>
    <w:rsid w:val="002D7E39"/>
    <w:rsid w:val="002E053D"/>
    <w:rsid w:val="002E06F3"/>
    <w:rsid w:val="002E0BFC"/>
    <w:rsid w:val="002E0D2C"/>
    <w:rsid w:val="002E1C5C"/>
    <w:rsid w:val="002E1E87"/>
    <w:rsid w:val="002E2D2E"/>
    <w:rsid w:val="002E373E"/>
    <w:rsid w:val="002E3DF2"/>
    <w:rsid w:val="002E4CCC"/>
    <w:rsid w:val="002E50AE"/>
    <w:rsid w:val="002E5859"/>
    <w:rsid w:val="002E5B0C"/>
    <w:rsid w:val="002E5F94"/>
    <w:rsid w:val="002E627A"/>
    <w:rsid w:val="002E6544"/>
    <w:rsid w:val="002E674A"/>
    <w:rsid w:val="002E6AF8"/>
    <w:rsid w:val="002E74EC"/>
    <w:rsid w:val="002E7519"/>
    <w:rsid w:val="002E7B0C"/>
    <w:rsid w:val="002E7DCF"/>
    <w:rsid w:val="002E7ED0"/>
    <w:rsid w:val="002F06E3"/>
    <w:rsid w:val="002F1124"/>
    <w:rsid w:val="002F1169"/>
    <w:rsid w:val="002F1EED"/>
    <w:rsid w:val="002F3562"/>
    <w:rsid w:val="002F4251"/>
    <w:rsid w:val="002F4314"/>
    <w:rsid w:val="002F4503"/>
    <w:rsid w:val="002F4BB5"/>
    <w:rsid w:val="002F5023"/>
    <w:rsid w:val="002F5436"/>
    <w:rsid w:val="002F5CEF"/>
    <w:rsid w:val="002F6558"/>
    <w:rsid w:val="002F6D4A"/>
    <w:rsid w:val="002F6F30"/>
    <w:rsid w:val="002F74EA"/>
    <w:rsid w:val="002F7F4E"/>
    <w:rsid w:val="00300BF6"/>
    <w:rsid w:val="00301332"/>
    <w:rsid w:val="00301425"/>
    <w:rsid w:val="0030172A"/>
    <w:rsid w:val="003018C5"/>
    <w:rsid w:val="0030225D"/>
    <w:rsid w:val="00302711"/>
    <w:rsid w:val="00303512"/>
    <w:rsid w:val="00303545"/>
    <w:rsid w:val="00303A44"/>
    <w:rsid w:val="00303DFC"/>
    <w:rsid w:val="00303F0E"/>
    <w:rsid w:val="003063BF"/>
    <w:rsid w:val="003065AB"/>
    <w:rsid w:val="00306863"/>
    <w:rsid w:val="00306B5A"/>
    <w:rsid w:val="00306DD4"/>
    <w:rsid w:val="003076B9"/>
    <w:rsid w:val="00307909"/>
    <w:rsid w:val="00307D15"/>
    <w:rsid w:val="003104CE"/>
    <w:rsid w:val="00310783"/>
    <w:rsid w:val="00310B3B"/>
    <w:rsid w:val="00310C9F"/>
    <w:rsid w:val="00310DAB"/>
    <w:rsid w:val="00311C55"/>
    <w:rsid w:val="0031207C"/>
    <w:rsid w:val="0031286F"/>
    <w:rsid w:val="00312B41"/>
    <w:rsid w:val="00312C67"/>
    <w:rsid w:val="00313A93"/>
    <w:rsid w:val="003145F6"/>
    <w:rsid w:val="00314E97"/>
    <w:rsid w:val="00315B84"/>
    <w:rsid w:val="00315D1A"/>
    <w:rsid w:val="00315EC5"/>
    <w:rsid w:val="00315ECE"/>
    <w:rsid w:val="003167B6"/>
    <w:rsid w:val="0031721A"/>
    <w:rsid w:val="0031789C"/>
    <w:rsid w:val="003207CF"/>
    <w:rsid w:val="00320F8E"/>
    <w:rsid w:val="00321722"/>
    <w:rsid w:val="00321790"/>
    <w:rsid w:val="00321AA9"/>
    <w:rsid w:val="00321E87"/>
    <w:rsid w:val="00321EDD"/>
    <w:rsid w:val="00322394"/>
    <w:rsid w:val="00322919"/>
    <w:rsid w:val="00322AA0"/>
    <w:rsid w:val="00322B42"/>
    <w:rsid w:val="00324523"/>
    <w:rsid w:val="00324BC3"/>
    <w:rsid w:val="00324FE3"/>
    <w:rsid w:val="00325424"/>
    <w:rsid w:val="0032548C"/>
    <w:rsid w:val="0032552C"/>
    <w:rsid w:val="0032556F"/>
    <w:rsid w:val="00326117"/>
    <w:rsid w:val="0032694A"/>
    <w:rsid w:val="003278DE"/>
    <w:rsid w:val="00330CB5"/>
    <w:rsid w:val="00330D50"/>
    <w:rsid w:val="00331F8A"/>
    <w:rsid w:val="00332DA6"/>
    <w:rsid w:val="00333BD0"/>
    <w:rsid w:val="00333E71"/>
    <w:rsid w:val="00333F34"/>
    <w:rsid w:val="00334305"/>
    <w:rsid w:val="00334AB7"/>
    <w:rsid w:val="00334AC2"/>
    <w:rsid w:val="00335578"/>
    <w:rsid w:val="00335B48"/>
    <w:rsid w:val="00335E38"/>
    <w:rsid w:val="00336732"/>
    <w:rsid w:val="003371AE"/>
    <w:rsid w:val="00337221"/>
    <w:rsid w:val="003373E4"/>
    <w:rsid w:val="0034048B"/>
    <w:rsid w:val="0034064D"/>
    <w:rsid w:val="00340845"/>
    <w:rsid w:val="00340C12"/>
    <w:rsid w:val="00340DBA"/>
    <w:rsid w:val="003410B9"/>
    <w:rsid w:val="00341298"/>
    <w:rsid w:val="003412B8"/>
    <w:rsid w:val="003413AF"/>
    <w:rsid w:val="00341667"/>
    <w:rsid w:val="0034166F"/>
    <w:rsid w:val="003416AB"/>
    <w:rsid w:val="00341B1B"/>
    <w:rsid w:val="003421CB"/>
    <w:rsid w:val="0034281B"/>
    <w:rsid w:val="00342ABD"/>
    <w:rsid w:val="00342C4E"/>
    <w:rsid w:val="00344244"/>
    <w:rsid w:val="0034424A"/>
    <w:rsid w:val="00344D1A"/>
    <w:rsid w:val="00344F23"/>
    <w:rsid w:val="003456DC"/>
    <w:rsid w:val="00345841"/>
    <w:rsid w:val="00345905"/>
    <w:rsid w:val="00346110"/>
    <w:rsid w:val="003464DA"/>
    <w:rsid w:val="00346863"/>
    <w:rsid w:val="00347298"/>
    <w:rsid w:val="0034763C"/>
    <w:rsid w:val="00347663"/>
    <w:rsid w:val="00347FCF"/>
    <w:rsid w:val="003502D2"/>
    <w:rsid w:val="003503C7"/>
    <w:rsid w:val="003506F0"/>
    <w:rsid w:val="0035085F"/>
    <w:rsid w:val="00350D95"/>
    <w:rsid w:val="00351289"/>
    <w:rsid w:val="0035137F"/>
    <w:rsid w:val="00351862"/>
    <w:rsid w:val="00351988"/>
    <w:rsid w:val="00351D44"/>
    <w:rsid w:val="0035205E"/>
    <w:rsid w:val="00352323"/>
    <w:rsid w:val="00352756"/>
    <w:rsid w:val="00352B4A"/>
    <w:rsid w:val="00353244"/>
    <w:rsid w:val="00353DA6"/>
    <w:rsid w:val="003543A7"/>
    <w:rsid w:val="003546A9"/>
    <w:rsid w:val="00354F29"/>
    <w:rsid w:val="00355E39"/>
    <w:rsid w:val="0035612A"/>
    <w:rsid w:val="00356164"/>
    <w:rsid w:val="0035676F"/>
    <w:rsid w:val="00356DC4"/>
    <w:rsid w:val="00357DAE"/>
    <w:rsid w:val="0036076A"/>
    <w:rsid w:val="0036098B"/>
    <w:rsid w:val="00360ECE"/>
    <w:rsid w:val="00361E9F"/>
    <w:rsid w:val="0036327F"/>
    <w:rsid w:val="00363475"/>
    <w:rsid w:val="0036362C"/>
    <w:rsid w:val="00363C64"/>
    <w:rsid w:val="00363D3F"/>
    <w:rsid w:val="00364125"/>
    <w:rsid w:val="00364362"/>
    <w:rsid w:val="00364649"/>
    <w:rsid w:val="003650FE"/>
    <w:rsid w:val="00365102"/>
    <w:rsid w:val="003651F0"/>
    <w:rsid w:val="0036581D"/>
    <w:rsid w:val="00365D8F"/>
    <w:rsid w:val="00366CB9"/>
    <w:rsid w:val="0036779A"/>
    <w:rsid w:val="00370004"/>
    <w:rsid w:val="003705C0"/>
    <w:rsid w:val="00370A18"/>
    <w:rsid w:val="00370E72"/>
    <w:rsid w:val="00370E82"/>
    <w:rsid w:val="00373DDA"/>
    <w:rsid w:val="00373F61"/>
    <w:rsid w:val="00374126"/>
    <w:rsid w:val="003742AB"/>
    <w:rsid w:val="00374C7F"/>
    <w:rsid w:val="003758E0"/>
    <w:rsid w:val="0037617F"/>
    <w:rsid w:val="00376A09"/>
    <w:rsid w:val="00376F97"/>
    <w:rsid w:val="003773B7"/>
    <w:rsid w:val="00377E38"/>
    <w:rsid w:val="00380622"/>
    <w:rsid w:val="00380759"/>
    <w:rsid w:val="00380EF9"/>
    <w:rsid w:val="00381BAE"/>
    <w:rsid w:val="003820EA"/>
    <w:rsid w:val="003820FC"/>
    <w:rsid w:val="003821DE"/>
    <w:rsid w:val="003826FF"/>
    <w:rsid w:val="003833C7"/>
    <w:rsid w:val="00383F2F"/>
    <w:rsid w:val="00383F99"/>
    <w:rsid w:val="003842D5"/>
    <w:rsid w:val="00384942"/>
    <w:rsid w:val="0038548D"/>
    <w:rsid w:val="003855F4"/>
    <w:rsid w:val="0038589F"/>
    <w:rsid w:val="00385F7E"/>
    <w:rsid w:val="00385FA5"/>
    <w:rsid w:val="00386DFB"/>
    <w:rsid w:val="00386E34"/>
    <w:rsid w:val="00387136"/>
    <w:rsid w:val="00387242"/>
    <w:rsid w:val="003873C2"/>
    <w:rsid w:val="00390073"/>
    <w:rsid w:val="003908CE"/>
    <w:rsid w:val="00390FC7"/>
    <w:rsid w:val="0039102C"/>
    <w:rsid w:val="00391130"/>
    <w:rsid w:val="00391404"/>
    <w:rsid w:val="003919D9"/>
    <w:rsid w:val="00392E26"/>
    <w:rsid w:val="0039326B"/>
    <w:rsid w:val="003934F6"/>
    <w:rsid w:val="003939E2"/>
    <w:rsid w:val="00393CED"/>
    <w:rsid w:val="00394642"/>
    <w:rsid w:val="00394B75"/>
    <w:rsid w:val="00394BD2"/>
    <w:rsid w:val="00394CB1"/>
    <w:rsid w:val="00395246"/>
    <w:rsid w:val="00395507"/>
    <w:rsid w:val="00395608"/>
    <w:rsid w:val="003959D2"/>
    <w:rsid w:val="00395AC5"/>
    <w:rsid w:val="003960DE"/>
    <w:rsid w:val="00396238"/>
    <w:rsid w:val="0039791C"/>
    <w:rsid w:val="00397E4A"/>
    <w:rsid w:val="003A0825"/>
    <w:rsid w:val="003A08EB"/>
    <w:rsid w:val="003A0CC0"/>
    <w:rsid w:val="003A1C6E"/>
    <w:rsid w:val="003A1CCE"/>
    <w:rsid w:val="003A252B"/>
    <w:rsid w:val="003A3303"/>
    <w:rsid w:val="003A43A2"/>
    <w:rsid w:val="003A4C9F"/>
    <w:rsid w:val="003A4D24"/>
    <w:rsid w:val="003A4ED1"/>
    <w:rsid w:val="003A5839"/>
    <w:rsid w:val="003A5FFF"/>
    <w:rsid w:val="003A68FB"/>
    <w:rsid w:val="003A6C23"/>
    <w:rsid w:val="003A6E3E"/>
    <w:rsid w:val="003A7534"/>
    <w:rsid w:val="003A7B86"/>
    <w:rsid w:val="003B042F"/>
    <w:rsid w:val="003B0477"/>
    <w:rsid w:val="003B122A"/>
    <w:rsid w:val="003B1A72"/>
    <w:rsid w:val="003B1B09"/>
    <w:rsid w:val="003B1CF0"/>
    <w:rsid w:val="003B23ED"/>
    <w:rsid w:val="003B2485"/>
    <w:rsid w:val="003B29F8"/>
    <w:rsid w:val="003B2C1E"/>
    <w:rsid w:val="003B2DD3"/>
    <w:rsid w:val="003B2F22"/>
    <w:rsid w:val="003B354B"/>
    <w:rsid w:val="003B4CEE"/>
    <w:rsid w:val="003B6240"/>
    <w:rsid w:val="003B6476"/>
    <w:rsid w:val="003B6AEE"/>
    <w:rsid w:val="003B6BE3"/>
    <w:rsid w:val="003B77E5"/>
    <w:rsid w:val="003B7C20"/>
    <w:rsid w:val="003B7C3D"/>
    <w:rsid w:val="003B7FFC"/>
    <w:rsid w:val="003C05D7"/>
    <w:rsid w:val="003C124D"/>
    <w:rsid w:val="003C1AAB"/>
    <w:rsid w:val="003C296E"/>
    <w:rsid w:val="003C3433"/>
    <w:rsid w:val="003C3434"/>
    <w:rsid w:val="003C3541"/>
    <w:rsid w:val="003C3964"/>
    <w:rsid w:val="003C425F"/>
    <w:rsid w:val="003C48D0"/>
    <w:rsid w:val="003C507F"/>
    <w:rsid w:val="003C5B64"/>
    <w:rsid w:val="003C65C0"/>
    <w:rsid w:val="003C6E91"/>
    <w:rsid w:val="003C7168"/>
    <w:rsid w:val="003C71A9"/>
    <w:rsid w:val="003C74F1"/>
    <w:rsid w:val="003D0757"/>
    <w:rsid w:val="003D0B81"/>
    <w:rsid w:val="003D1112"/>
    <w:rsid w:val="003D11F4"/>
    <w:rsid w:val="003D1507"/>
    <w:rsid w:val="003D1975"/>
    <w:rsid w:val="003D1AD7"/>
    <w:rsid w:val="003D1BEC"/>
    <w:rsid w:val="003D2506"/>
    <w:rsid w:val="003D2C08"/>
    <w:rsid w:val="003D34C5"/>
    <w:rsid w:val="003D3605"/>
    <w:rsid w:val="003D3C93"/>
    <w:rsid w:val="003D3E23"/>
    <w:rsid w:val="003D40AD"/>
    <w:rsid w:val="003D40FB"/>
    <w:rsid w:val="003D4316"/>
    <w:rsid w:val="003D4333"/>
    <w:rsid w:val="003D4453"/>
    <w:rsid w:val="003D4FD8"/>
    <w:rsid w:val="003D5A2F"/>
    <w:rsid w:val="003D5E5F"/>
    <w:rsid w:val="003D701B"/>
    <w:rsid w:val="003D7DAC"/>
    <w:rsid w:val="003E0C4F"/>
    <w:rsid w:val="003E0C67"/>
    <w:rsid w:val="003E14E8"/>
    <w:rsid w:val="003E27A3"/>
    <w:rsid w:val="003E3156"/>
    <w:rsid w:val="003E340D"/>
    <w:rsid w:val="003E3761"/>
    <w:rsid w:val="003E4BE6"/>
    <w:rsid w:val="003E4D92"/>
    <w:rsid w:val="003E51B2"/>
    <w:rsid w:val="003E51EF"/>
    <w:rsid w:val="003E55FD"/>
    <w:rsid w:val="003E5E42"/>
    <w:rsid w:val="003E5EE1"/>
    <w:rsid w:val="003E650A"/>
    <w:rsid w:val="003E661F"/>
    <w:rsid w:val="003E70E7"/>
    <w:rsid w:val="003F1905"/>
    <w:rsid w:val="003F1D32"/>
    <w:rsid w:val="003F1F1D"/>
    <w:rsid w:val="003F2478"/>
    <w:rsid w:val="003F2B63"/>
    <w:rsid w:val="003F3728"/>
    <w:rsid w:val="003F4EB8"/>
    <w:rsid w:val="003F570F"/>
    <w:rsid w:val="003F5B64"/>
    <w:rsid w:val="003F5FF6"/>
    <w:rsid w:val="003F68FA"/>
    <w:rsid w:val="003F6C26"/>
    <w:rsid w:val="003F6C4B"/>
    <w:rsid w:val="003F6CB0"/>
    <w:rsid w:val="003F6F8A"/>
    <w:rsid w:val="003F71B4"/>
    <w:rsid w:val="003F737E"/>
    <w:rsid w:val="003F7527"/>
    <w:rsid w:val="003F76DF"/>
    <w:rsid w:val="003F78D4"/>
    <w:rsid w:val="003F7CDF"/>
    <w:rsid w:val="004009D7"/>
    <w:rsid w:val="00400C76"/>
    <w:rsid w:val="004018E9"/>
    <w:rsid w:val="00401B04"/>
    <w:rsid w:val="00401BAC"/>
    <w:rsid w:val="00401E0D"/>
    <w:rsid w:val="00402617"/>
    <w:rsid w:val="00402893"/>
    <w:rsid w:val="00403615"/>
    <w:rsid w:val="00403693"/>
    <w:rsid w:val="004037B9"/>
    <w:rsid w:val="00403E23"/>
    <w:rsid w:val="0040484B"/>
    <w:rsid w:val="00404A2C"/>
    <w:rsid w:val="00405BEF"/>
    <w:rsid w:val="00405BF9"/>
    <w:rsid w:val="00407E30"/>
    <w:rsid w:val="00410779"/>
    <w:rsid w:val="00412329"/>
    <w:rsid w:val="004127C6"/>
    <w:rsid w:val="00412BD5"/>
    <w:rsid w:val="004133D2"/>
    <w:rsid w:val="00413748"/>
    <w:rsid w:val="00413DAF"/>
    <w:rsid w:val="00414A2D"/>
    <w:rsid w:val="004156A8"/>
    <w:rsid w:val="00415A7F"/>
    <w:rsid w:val="00415EC8"/>
    <w:rsid w:val="00415F3E"/>
    <w:rsid w:val="00415F91"/>
    <w:rsid w:val="00415FD0"/>
    <w:rsid w:val="004164A3"/>
    <w:rsid w:val="00416A6D"/>
    <w:rsid w:val="00416E75"/>
    <w:rsid w:val="00420044"/>
    <w:rsid w:val="0042005F"/>
    <w:rsid w:val="0042022E"/>
    <w:rsid w:val="004202C6"/>
    <w:rsid w:val="004202F1"/>
    <w:rsid w:val="0042074B"/>
    <w:rsid w:val="00420A74"/>
    <w:rsid w:val="00420F90"/>
    <w:rsid w:val="0042123D"/>
    <w:rsid w:val="00421621"/>
    <w:rsid w:val="00421C9F"/>
    <w:rsid w:val="0042286D"/>
    <w:rsid w:val="00423454"/>
    <w:rsid w:val="00424D09"/>
    <w:rsid w:val="004251EA"/>
    <w:rsid w:val="00425248"/>
    <w:rsid w:val="00425C6C"/>
    <w:rsid w:val="00426513"/>
    <w:rsid w:val="00426E53"/>
    <w:rsid w:val="00426F5A"/>
    <w:rsid w:val="004272F5"/>
    <w:rsid w:val="00427A9C"/>
    <w:rsid w:val="00427BE9"/>
    <w:rsid w:val="00430132"/>
    <w:rsid w:val="0043046F"/>
    <w:rsid w:val="004306D2"/>
    <w:rsid w:val="00430DF8"/>
    <w:rsid w:val="00430F12"/>
    <w:rsid w:val="00431064"/>
    <w:rsid w:val="004316A1"/>
    <w:rsid w:val="00432455"/>
    <w:rsid w:val="004329CE"/>
    <w:rsid w:val="0043318E"/>
    <w:rsid w:val="0043382A"/>
    <w:rsid w:val="00433F50"/>
    <w:rsid w:val="004340F7"/>
    <w:rsid w:val="00434472"/>
    <w:rsid w:val="004344E1"/>
    <w:rsid w:val="0043476B"/>
    <w:rsid w:val="00434BAB"/>
    <w:rsid w:val="0043538C"/>
    <w:rsid w:val="00435450"/>
    <w:rsid w:val="004355B1"/>
    <w:rsid w:val="004358A8"/>
    <w:rsid w:val="00435A02"/>
    <w:rsid w:val="00435C74"/>
    <w:rsid w:val="00437942"/>
    <w:rsid w:val="0044141C"/>
    <w:rsid w:val="00441921"/>
    <w:rsid w:val="0044205E"/>
    <w:rsid w:val="00442699"/>
    <w:rsid w:val="0044272B"/>
    <w:rsid w:val="0044272F"/>
    <w:rsid w:val="00442942"/>
    <w:rsid w:val="00443072"/>
    <w:rsid w:val="00443281"/>
    <w:rsid w:val="00443529"/>
    <w:rsid w:val="00443C4C"/>
    <w:rsid w:val="00443C58"/>
    <w:rsid w:val="00443ED2"/>
    <w:rsid w:val="00444012"/>
    <w:rsid w:val="004446BC"/>
    <w:rsid w:val="004446C1"/>
    <w:rsid w:val="00444736"/>
    <w:rsid w:val="00444E4F"/>
    <w:rsid w:val="00444FAE"/>
    <w:rsid w:val="00445858"/>
    <w:rsid w:val="0044606B"/>
    <w:rsid w:val="0044682E"/>
    <w:rsid w:val="0044692D"/>
    <w:rsid w:val="00446C98"/>
    <w:rsid w:val="00447198"/>
    <w:rsid w:val="004471D9"/>
    <w:rsid w:val="00447A40"/>
    <w:rsid w:val="00447BC8"/>
    <w:rsid w:val="00447BFC"/>
    <w:rsid w:val="004503C6"/>
    <w:rsid w:val="00450744"/>
    <w:rsid w:val="004517BA"/>
    <w:rsid w:val="004519B7"/>
    <w:rsid w:val="004528FD"/>
    <w:rsid w:val="00453941"/>
    <w:rsid w:val="00453C63"/>
    <w:rsid w:val="00453FBA"/>
    <w:rsid w:val="00454D29"/>
    <w:rsid w:val="00454EFF"/>
    <w:rsid w:val="00455F75"/>
    <w:rsid w:val="00456921"/>
    <w:rsid w:val="00457482"/>
    <w:rsid w:val="00460516"/>
    <w:rsid w:val="00460831"/>
    <w:rsid w:val="0046095F"/>
    <w:rsid w:val="00460B62"/>
    <w:rsid w:val="00460F46"/>
    <w:rsid w:val="0046182E"/>
    <w:rsid w:val="00462677"/>
    <w:rsid w:val="00462B91"/>
    <w:rsid w:val="00462EEB"/>
    <w:rsid w:val="00463045"/>
    <w:rsid w:val="0046334C"/>
    <w:rsid w:val="004636C1"/>
    <w:rsid w:val="00463A64"/>
    <w:rsid w:val="00463D37"/>
    <w:rsid w:val="00464141"/>
    <w:rsid w:val="004643E4"/>
    <w:rsid w:val="004649A3"/>
    <w:rsid w:val="004653A4"/>
    <w:rsid w:val="00465D69"/>
    <w:rsid w:val="00466086"/>
    <w:rsid w:val="004660C1"/>
    <w:rsid w:val="0046612E"/>
    <w:rsid w:val="0046660A"/>
    <w:rsid w:val="00466B6E"/>
    <w:rsid w:val="00470126"/>
    <w:rsid w:val="004709B5"/>
    <w:rsid w:val="004712CB"/>
    <w:rsid w:val="00471301"/>
    <w:rsid w:val="004713F4"/>
    <w:rsid w:val="00471F5C"/>
    <w:rsid w:val="00472A8C"/>
    <w:rsid w:val="00472F3A"/>
    <w:rsid w:val="00473B68"/>
    <w:rsid w:val="00473E9D"/>
    <w:rsid w:val="00474375"/>
    <w:rsid w:val="00474F1F"/>
    <w:rsid w:val="00474F30"/>
    <w:rsid w:val="00474FAE"/>
    <w:rsid w:val="004755EA"/>
    <w:rsid w:val="00475790"/>
    <w:rsid w:val="004757CC"/>
    <w:rsid w:val="004757F1"/>
    <w:rsid w:val="004759A5"/>
    <w:rsid w:val="00475B48"/>
    <w:rsid w:val="00475FA9"/>
    <w:rsid w:val="00476888"/>
    <w:rsid w:val="004768B6"/>
    <w:rsid w:val="00476EDF"/>
    <w:rsid w:val="00476F0D"/>
    <w:rsid w:val="00476FD5"/>
    <w:rsid w:val="0047799A"/>
    <w:rsid w:val="00477E5A"/>
    <w:rsid w:val="00481ECC"/>
    <w:rsid w:val="0048233B"/>
    <w:rsid w:val="004825DD"/>
    <w:rsid w:val="004828F7"/>
    <w:rsid w:val="00482FEE"/>
    <w:rsid w:val="004834F6"/>
    <w:rsid w:val="0048379A"/>
    <w:rsid w:val="00483A51"/>
    <w:rsid w:val="00483C8D"/>
    <w:rsid w:val="00483D05"/>
    <w:rsid w:val="00483DDE"/>
    <w:rsid w:val="004844EF"/>
    <w:rsid w:val="004848E4"/>
    <w:rsid w:val="00484B13"/>
    <w:rsid w:val="00484F5A"/>
    <w:rsid w:val="00486413"/>
    <w:rsid w:val="00486C4F"/>
    <w:rsid w:val="00486D53"/>
    <w:rsid w:val="004872D2"/>
    <w:rsid w:val="004876FF"/>
    <w:rsid w:val="00487C26"/>
    <w:rsid w:val="00490429"/>
    <w:rsid w:val="0049088F"/>
    <w:rsid w:val="00490B0E"/>
    <w:rsid w:val="00490B93"/>
    <w:rsid w:val="00490C90"/>
    <w:rsid w:val="004915B5"/>
    <w:rsid w:val="00491E78"/>
    <w:rsid w:val="00492929"/>
    <w:rsid w:val="0049294F"/>
    <w:rsid w:val="00492F00"/>
    <w:rsid w:val="00493C06"/>
    <w:rsid w:val="0049473F"/>
    <w:rsid w:val="004948DB"/>
    <w:rsid w:val="004949B5"/>
    <w:rsid w:val="00495036"/>
    <w:rsid w:val="00495081"/>
    <w:rsid w:val="00496BE7"/>
    <w:rsid w:val="00496C76"/>
    <w:rsid w:val="00496FF3"/>
    <w:rsid w:val="00497079"/>
    <w:rsid w:val="00497137"/>
    <w:rsid w:val="00497594"/>
    <w:rsid w:val="00497926"/>
    <w:rsid w:val="00497C36"/>
    <w:rsid w:val="00497FA2"/>
    <w:rsid w:val="004A0B25"/>
    <w:rsid w:val="004A1281"/>
    <w:rsid w:val="004A160D"/>
    <w:rsid w:val="004A180D"/>
    <w:rsid w:val="004A19E2"/>
    <w:rsid w:val="004A1CAD"/>
    <w:rsid w:val="004A22BE"/>
    <w:rsid w:val="004A2A36"/>
    <w:rsid w:val="004A2CEC"/>
    <w:rsid w:val="004A2DA2"/>
    <w:rsid w:val="004A3381"/>
    <w:rsid w:val="004A3663"/>
    <w:rsid w:val="004A3F67"/>
    <w:rsid w:val="004A4050"/>
    <w:rsid w:val="004A42EB"/>
    <w:rsid w:val="004A44D1"/>
    <w:rsid w:val="004A516C"/>
    <w:rsid w:val="004A54FF"/>
    <w:rsid w:val="004A5769"/>
    <w:rsid w:val="004A5B66"/>
    <w:rsid w:val="004A5BBF"/>
    <w:rsid w:val="004A6408"/>
    <w:rsid w:val="004A646C"/>
    <w:rsid w:val="004A6DBF"/>
    <w:rsid w:val="004A7D49"/>
    <w:rsid w:val="004A7DAC"/>
    <w:rsid w:val="004B1145"/>
    <w:rsid w:val="004B116C"/>
    <w:rsid w:val="004B11EA"/>
    <w:rsid w:val="004B1288"/>
    <w:rsid w:val="004B136C"/>
    <w:rsid w:val="004B1AFF"/>
    <w:rsid w:val="004B2092"/>
    <w:rsid w:val="004B2769"/>
    <w:rsid w:val="004B2E1F"/>
    <w:rsid w:val="004B374C"/>
    <w:rsid w:val="004B3D24"/>
    <w:rsid w:val="004B40BB"/>
    <w:rsid w:val="004B427D"/>
    <w:rsid w:val="004B49B6"/>
    <w:rsid w:val="004B4C6F"/>
    <w:rsid w:val="004B5166"/>
    <w:rsid w:val="004B54B9"/>
    <w:rsid w:val="004B58CD"/>
    <w:rsid w:val="004B692D"/>
    <w:rsid w:val="004B6A2D"/>
    <w:rsid w:val="004B6D48"/>
    <w:rsid w:val="004B6E25"/>
    <w:rsid w:val="004B6EF6"/>
    <w:rsid w:val="004B7171"/>
    <w:rsid w:val="004B7A21"/>
    <w:rsid w:val="004B7D9A"/>
    <w:rsid w:val="004C00B2"/>
    <w:rsid w:val="004C0D8E"/>
    <w:rsid w:val="004C0F6C"/>
    <w:rsid w:val="004C10CA"/>
    <w:rsid w:val="004C1288"/>
    <w:rsid w:val="004C1DE5"/>
    <w:rsid w:val="004C242E"/>
    <w:rsid w:val="004C2554"/>
    <w:rsid w:val="004C2BF5"/>
    <w:rsid w:val="004C3034"/>
    <w:rsid w:val="004C334A"/>
    <w:rsid w:val="004C3A41"/>
    <w:rsid w:val="004C415D"/>
    <w:rsid w:val="004C5329"/>
    <w:rsid w:val="004C5BAF"/>
    <w:rsid w:val="004C5C68"/>
    <w:rsid w:val="004C6109"/>
    <w:rsid w:val="004C629D"/>
    <w:rsid w:val="004C63E4"/>
    <w:rsid w:val="004C68A6"/>
    <w:rsid w:val="004C691E"/>
    <w:rsid w:val="004C6F95"/>
    <w:rsid w:val="004C6FB0"/>
    <w:rsid w:val="004C73CB"/>
    <w:rsid w:val="004C7411"/>
    <w:rsid w:val="004C744D"/>
    <w:rsid w:val="004D0244"/>
    <w:rsid w:val="004D0674"/>
    <w:rsid w:val="004D0BE1"/>
    <w:rsid w:val="004D0D4C"/>
    <w:rsid w:val="004D118C"/>
    <w:rsid w:val="004D1A4A"/>
    <w:rsid w:val="004D1E62"/>
    <w:rsid w:val="004D2439"/>
    <w:rsid w:val="004D262E"/>
    <w:rsid w:val="004D29EB"/>
    <w:rsid w:val="004D2BDA"/>
    <w:rsid w:val="004D33EE"/>
    <w:rsid w:val="004D3A95"/>
    <w:rsid w:val="004D49B8"/>
    <w:rsid w:val="004D5842"/>
    <w:rsid w:val="004D5E40"/>
    <w:rsid w:val="004D70F3"/>
    <w:rsid w:val="004D745B"/>
    <w:rsid w:val="004D7663"/>
    <w:rsid w:val="004D7819"/>
    <w:rsid w:val="004D7F6E"/>
    <w:rsid w:val="004E036C"/>
    <w:rsid w:val="004E047D"/>
    <w:rsid w:val="004E0BA3"/>
    <w:rsid w:val="004E20D4"/>
    <w:rsid w:val="004E2AFB"/>
    <w:rsid w:val="004E2BF9"/>
    <w:rsid w:val="004E2E8D"/>
    <w:rsid w:val="004E3193"/>
    <w:rsid w:val="004E377F"/>
    <w:rsid w:val="004E3BED"/>
    <w:rsid w:val="004E45B5"/>
    <w:rsid w:val="004E475E"/>
    <w:rsid w:val="004E4BA3"/>
    <w:rsid w:val="004E4CFF"/>
    <w:rsid w:val="004E5455"/>
    <w:rsid w:val="004E60C8"/>
    <w:rsid w:val="004E6687"/>
    <w:rsid w:val="004E7054"/>
    <w:rsid w:val="004E76A0"/>
    <w:rsid w:val="004E78AE"/>
    <w:rsid w:val="004E7C6F"/>
    <w:rsid w:val="004F0502"/>
    <w:rsid w:val="004F15D1"/>
    <w:rsid w:val="004F17F2"/>
    <w:rsid w:val="004F2135"/>
    <w:rsid w:val="004F22C7"/>
    <w:rsid w:val="004F3B47"/>
    <w:rsid w:val="004F3E27"/>
    <w:rsid w:val="004F41E3"/>
    <w:rsid w:val="004F4561"/>
    <w:rsid w:val="004F4911"/>
    <w:rsid w:val="004F4C32"/>
    <w:rsid w:val="004F4F70"/>
    <w:rsid w:val="004F55E1"/>
    <w:rsid w:val="004F611C"/>
    <w:rsid w:val="004F62A4"/>
    <w:rsid w:val="004F635C"/>
    <w:rsid w:val="004F695A"/>
    <w:rsid w:val="004F6D37"/>
    <w:rsid w:val="004F7073"/>
    <w:rsid w:val="004F72C3"/>
    <w:rsid w:val="004F75FA"/>
    <w:rsid w:val="004F7CB3"/>
    <w:rsid w:val="00500438"/>
    <w:rsid w:val="005015A3"/>
    <w:rsid w:val="00501B29"/>
    <w:rsid w:val="00502226"/>
    <w:rsid w:val="00502752"/>
    <w:rsid w:val="005029C7"/>
    <w:rsid w:val="00502B24"/>
    <w:rsid w:val="00503075"/>
    <w:rsid w:val="00503942"/>
    <w:rsid w:val="00503AAF"/>
    <w:rsid w:val="005050D4"/>
    <w:rsid w:val="00505C3C"/>
    <w:rsid w:val="00506886"/>
    <w:rsid w:val="00507BC0"/>
    <w:rsid w:val="0051010D"/>
    <w:rsid w:val="00510B52"/>
    <w:rsid w:val="0051129E"/>
    <w:rsid w:val="005116C1"/>
    <w:rsid w:val="00511A22"/>
    <w:rsid w:val="00511C7E"/>
    <w:rsid w:val="005128B0"/>
    <w:rsid w:val="00512913"/>
    <w:rsid w:val="00512CB3"/>
    <w:rsid w:val="005137F0"/>
    <w:rsid w:val="005146F0"/>
    <w:rsid w:val="00514DE1"/>
    <w:rsid w:val="005150C4"/>
    <w:rsid w:val="005152F2"/>
    <w:rsid w:val="00515573"/>
    <w:rsid w:val="00515F7C"/>
    <w:rsid w:val="005168EE"/>
    <w:rsid w:val="00516926"/>
    <w:rsid w:val="00516E1A"/>
    <w:rsid w:val="005170F1"/>
    <w:rsid w:val="005177A0"/>
    <w:rsid w:val="00517942"/>
    <w:rsid w:val="00520E51"/>
    <w:rsid w:val="00521031"/>
    <w:rsid w:val="005210AF"/>
    <w:rsid w:val="005216C2"/>
    <w:rsid w:val="00521D74"/>
    <w:rsid w:val="00521D94"/>
    <w:rsid w:val="00522406"/>
    <w:rsid w:val="00524035"/>
    <w:rsid w:val="00524742"/>
    <w:rsid w:val="00524F8D"/>
    <w:rsid w:val="005254BD"/>
    <w:rsid w:val="00525D51"/>
    <w:rsid w:val="00526788"/>
    <w:rsid w:val="00526BF8"/>
    <w:rsid w:val="00526C0C"/>
    <w:rsid w:val="005273C3"/>
    <w:rsid w:val="00527D06"/>
    <w:rsid w:val="00527E30"/>
    <w:rsid w:val="00527E36"/>
    <w:rsid w:val="00530986"/>
    <w:rsid w:val="00530E96"/>
    <w:rsid w:val="005313A0"/>
    <w:rsid w:val="005315C3"/>
    <w:rsid w:val="00531C80"/>
    <w:rsid w:val="00531E00"/>
    <w:rsid w:val="00532063"/>
    <w:rsid w:val="00532628"/>
    <w:rsid w:val="00532E9C"/>
    <w:rsid w:val="00533449"/>
    <w:rsid w:val="00533AA8"/>
    <w:rsid w:val="00534F41"/>
    <w:rsid w:val="0053530C"/>
    <w:rsid w:val="0053569F"/>
    <w:rsid w:val="00536BAD"/>
    <w:rsid w:val="00537290"/>
    <w:rsid w:val="0053769C"/>
    <w:rsid w:val="005376F3"/>
    <w:rsid w:val="00537887"/>
    <w:rsid w:val="00537EF8"/>
    <w:rsid w:val="005400E8"/>
    <w:rsid w:val="00540565"/>
    <w:rsid w:val="00540B38"/>
    <w:rsid w:val="00540B8B"/>
    <w:rsid w:val="00540CF3"/>
    <w:rsid w:val="00540EFB"/>
    <w:rsid w:val="0054105F"/>
    <w:rsid w:val="00541394"/>
    <w:rsid w:val="005415A0"/>
    <w:rsid w:val="0054169B"/>
    <w:rsid w:val="00541813"/>
    <w:rsid w:val="0054191F"/>
    <w:rsid w:val="00541950"/>
    <w:rsid w:val="00541FAE"/>
    <w:rsid w:val="005420AF"/>
    <w:rsid w:val="005422C5"/>
    <w:rsid w:val="005429A3"/>
    <w:rsid w:val="00543656"/>
    <w:rsid w:val="00543791"/>
    <w:rsid w:val="00543908"/>
    <w:rsid w:val="00543C10"/>
    <w:rsid w:val="00543C21"/>
    <w:rsid w:val="00544A68"/>
    <w:rsid w:val="00545412"/>
    <w:rsid w:val="00545D44"/>
    <w:rsid w:val="00545E39"/>
    <w:rsid w:val="0054605C"/>
    <w:rsid w:val="00546C9F"/>
    <w:rsid w:val="0054784A"/>
    <w:rsid w:val="00547CA2"/>
    <w:rsid w:val="00547CAA"/>
    <w:rsid w:val="00550298"/>
    <w:rsid w:val="00550465"/>
    <w:rsid w:val="0055079E"/>
    <w:rsid w:val="0055086F"/>
    <w:rsid w:val="00550C88"/>
    <w:rsid w:val="00550D5E"/>
    <w:rsid w:val="00550FD7"/>
    <w:rsid w:val="005531FD"/>
    <w:rsid w:val="005535A9"/>
    <w:rsid w:val="005536B4"/>
    <w:rsid w:val="00553751"/>
    <w:rsid w:val="0055398E"/>
    <w:rsid w:val="00553A1F"/>
    <w:rsid w:val="00553B50"/>
    <w:rsid w:val="00555E89"/>
    <w:rsid w:val="00555F4B"/>
    <w:rsid w:val="00556394"/>
    <w:rsid w:val="0055674A"/>
    <w:rsid w:val="005574F7"/>
    <w:rsid w:val="00557557"/>
    <w:rsid w:val="00557658"/>
    <w:rsid w:val="00557D48"/>
    <w:rsid w:val="005600F0"/>
    <w:rsid w:val="0056015F"/>
    <w:rsid w:val="005606F0"/>
    <w:rsid w:val="00560B5C"/>
    <w:rsid w:val="00560B70"/>
    <w:rsid w:val="00560F85"/>
    <w:rsid w:val="00561171"/>
    <w:rsid w:val="00561229"/>
    <w:rsid w:val="00561970"/>
    <w:rsid w:val="00562842"/>
    <w:rsid w:val="00562929"/>
    <w:rsid w:val="00563549"/>
    <w:rsid w:val="005638F5"/>
    <w:rsid w:val="005640B3"/>
    <w:rsid w:val="00564AAA"/>
    <w:rsid w:val="00564CAE"/>
    <w:rsid w:val="00565709"/>
    <w:rsid w:val="00566374"/>
    <w:rsid w:val="00566729"/>
    <w:rsid w:val="00566C96"/>
    <w:rsid w:val="00566CE9"/>
    <w:rsid w:val="005673FB"/>
    <w:rsid w:val="00567B23"/>
    <w:rsid w:val="00567FFB"/>
    <w:rsid w:val="00570421"/>
    <w:rsid w:val="00570925"/>
    <w:rsid w:val="00570B59"/>
    <w:rsid w:val="005710B8"/>
    <w:rsid w:val="005711FC"/>
    <w:rsid w:val="00571367"/>
    <w:rsid w:val="00571CFA"/>
    <w:rsid w:val="00572005"/>
    <w:rsid w:val="00572866"/>
    <w:rsid w:val="005734E5"/>
    <w:rsid w:val="00574AAA"/>
    <w:rsid w:val="005755EF"/>
    <w:rsid w:val="00575624"/>
    <w:rsid w:val="00575787"/>
    <w:rsid w:val="00575829"/>
    <w:rsid w:val="00575887"/>
    <w:rsid w:val="00575918"/>
    <w:rsid w:val="00575AEF"/>
    <w:rsid w:val="00576670"/>
    <w:rsid w:val="00576CA5"/>
    <w:rsid w:val="00577320"/>
    <w:rsid w:val="005773D3"/>
    <w:rsid w:val="005778AE"/>
    <w:rsid w:val="00577C92"/>
    <w:rsid w:val="00580010"/>
    <w:rsid w:val="0058066B"/>
    <w:rsid w:val="00580AB4"/>
    <w:rsid w:val="00580BF7"/>
    <w:rsid w:val="005811B1"/>
    <w:rsid w:val="005820C5"/>
    <w:rsid w:val="005824DD"/>
    <w:rsid w:val="00582999"/>
    <w:rsid w:val="00583119"/>
    <w:rsid w:val="0058313A"/>
    <w:rsid w:val="00583726"/>
    <w:rsid w:val="00583DA8"/>
    <w:rsid w:val="00584302"/>
    <w:rsid w:val="005844F7"/>
    <w:rsid w:val="00584553"/>
    <w:rsid w:val="00584910"/>
    <w:rsid w:val="00584AED"/>
    <w:rsid w:val="00584B2C"/>
    <w:rsid w:val="00584EBC"/>
    <w:rsid w:val="0058509C"/>
    <w:rsid w:val="0058570D"/>
    <w:rsid w:val="005858BE"/>
    <w:rsid w:val="0058591C"/>
    <w:rsid w:val="005862EF"/>
    <w:rsid w:val="00586E39"/>
    <w:rsid w:val="00587CB8"/>
    <w:rsid w:val="00587D45"/>
    <w:rsid w:val="00590150"/>
    <w:rsid w:val="00590A56"/>
    <w:rsid w:val="00590B9B"/>
    <w:rsid w:val="00590E9E"/>
    <w:rsid w:val="005911E1"/>
    <w:rsid w:val="00591B83"/>
    <w:rsid w:val="00591DAA"/>
    <w:rsid w:val="005924E4"/>
    <w:rsid w:val="00592916"/>
    <w:rsid w:val="00592A52"/>
    <w:rsid w:val="00592D7D"/>
    <w:rsid w:val="00593093"/>
    <w:rsid w:val="0059320B"/>
    <w:rsid w:val="005932C0"/>
    <w:rsid w:val="005937B3"/>
    <w:rsid w:val="00593A0A"/>
    <w:rsid w:val="00594492"/>
    <w:rsid w:val="0059490A"/>
    <w:rsid w:val="005962C6"/>
    <w:rsid w:val="00597432"/>
    <w:rsid w:val="00597534"/>
    <w:rsid w:val="005976E8"/>
    <w:rsid w:val="0059782B"/>
    <w:rsid w:val="00597E3D"/>
    <w:rsid w:val="00597F61"/>
    <w:rsid w:val="005A0418"/>
    <w:rsid w:val="005A0663"/>
    <w:rsid w:val="005A072A"/>
    <w:rsid w:val="005A1659"/>
    <w:rsid w:val="005A1C41"/>
    <w:rsid w:val="005A31BB"/>
    <w:rsid w:val="005A3604"/>
    <w:rsid w:val="005A37E6"/>
    <w:rsid w:val="005A433D"/>
    <w:rsid w:val="005A4719"/>
    <w:rsid w:val="005A48BD"/>
    <w:rsid w:val="005A59B6"/>
    <w:rsid w:val="005A5BB8"/>
    <w:rsid w:val="005A5F32"/>
    <w:rsid w:val="005A6409"/>
    <w:rsid w:val="005A6513"/>
    <w:rsid w:val="005A6A81"/>
    <w:rsid w:val="005A6FAE"/>
    <w:rsid w:val="005A7014"/>
    <w:rsid w:val="005A726B"/>
    <w:rsid w:val="005A7432"/>
    <w:rsid w:val="005A7C75"/>
    <w:rsid w:val="005B2406"/>
    <w:rsid w:val="005B2AB1"/>
    <w:rsid w:val="005B2B68"/>
    <w:rsid w:val="005B2F6F"/>
    <w:rsid w:val="005B32D6"/>
    <w:rsid w:val="005B35DE"/>
    <w:rsid w:val="005B3B57"/>
    <w:rsid w:val="005B3F91"/>
    <w:rsid w:val="005B43BC"/>
    <w:rsid w:val="005B4CF3"/>
    <w:rsid w:val="005B51BF"/>
    <w:rsid w:val="005B57A8"/>
    <w:rsid w:val="005B5C51"/>
    <w:rsid w:val="005B5D7B"/>
    <w:rsid w:val="005B5F5B"/>
    <w:rsid w:val="005B601D"/>
    <w:rsid w:val="005B6452"/>
    <w:rsid w:val="005B66BB"/>
    <w:rsid w:val="005B79A9"/>
    <w:rsid w:val="005C0145"/>
    <w:rsid w:val="005C040A"/>
    <w:rsid w:val="005C0B3E"/>
    <w:rsid w:val="005C21AE"/>
    <w:rsid w:val="005C36E7"/>
    <w:rsid w:val="005C37D0"/>
    <w:rsid w:val="005C38A0"/>
    <w:rsid w:val="005C3A51"/>
    <w:rsid w:val="005C3B59"/>
    <w:rsid w:val="005C3F81"/>
    <w:rsid w:val="005C456E"/>
    <w:rsid w:val="005C4DB1"/>
    <w:rsid w:val="005C4E2F"/>
    <w:rsid w:val="005C56BC"/>
    <w:rsid w:val="005C594D"/>
    <w:rsid w:val="005C6A0E"/>
    <w:rsid w:val="005C77AA"/>
    <w:rsid w:val="005C79B5"/>
    <w:rsid w:val="005C7D25"/>
    <w:rsid w:val="005D0226"/>
    <w:rsid w:val="005D02C9"/>
    <w:rsid w:val="005D17CD"/>
    <w:rsid w:val="005D2A68"/>
    <w:rsid w:val="005D5BD2"/>
    <w:rsid w:val="005D60AC"/>
    <w:rsid w:val="005D67AA"/>
    <w:rsid w:val="005D6A1F"/>
    <w:rsid w:val="005D748F"/>
    <w:rsid w:val="005D74AE"/>
    <w:rsid w:val="005D7A3C"/>
    <w:rsid w:val="005D7E31"/>
    <w:rsid w:val="005D7F8F"/>
    <w:rsid w:val="005E061C"/>
    <w:rsid w:val="005E08CC"/>
    <w:rsid w:val="005E09C0"/>
    <w:rsid w:val="005E0CC1"/>
    <w:rsid w:val="005E0D50"/>
    <w:rsid w:val="005E13AE"/>
    <w:rsid w:val="005E1B12"/>
    <w:rsid w:val="005E1CB1"/>
    <w:rsid w:val="005E1D27"/>
    <w:rsid w:val="005E3C68"/>
    <w:rsid w:val="005E3C85"/>
    <w:rsid w:val="005E48BB"/>
    <w:rsid w:val="005E4F16"/>
    <w:rsid w:val="005E50DB"/>
    <w:rsid w:val="005E5447"/>
    <w:rsid w:val="005E60C5"/>
    <w:rsid w:val="005E62C5"/>
    <w:rsid w:val="005E6C5A"/>
    <w:rsid w:val="005E6F5E"/>
    <w:rsid w:val="005E7A1C"/>
    <w:rsid w:val="005E7B29"/>
    <w:rsid w:val="005E7DA2"/>
    <w:rsid w:val="005F08E5"/>
    <w:rsid w:val="005F0F07"/>
    <w:rsid w:val="005F178D"/>
    <w:rsid w:val="005F1F64"/>
    <w:rsid w:val="005F2968"/>
    <w:rsid w:val="005F3158"/>
    <w:rsid w:val="005F3358"/>
    <w:rsid w:val="005F354E"/>
    <w:rsid w:val="005F39D0"/>
    <w:rsid w:val="005F39E2"/>
    <w:rsid w:val="005F410B"/>
    <w:rsid w:val="005F4807"/>
    <w:rsid w:val="005F5112"/>
    <w:rsid w:val="005F532A"/>
    <w:rsid w:val="005F592F"/>
    <w:rsid w:val="005F5BBC"/>
    <w:rsid w:val="005F5CF6"/>
    <w:rsid w:val="005F6DCC"/>
    <w:rsid w:val="005F71AE"/>
    <w:rsid w:val="0060010F"/>
    <w:rsid w:val="006001AC"/>
    <w:rsid w:val="00600330"/>
    <w:rsid w:val="00600496"/>
    <w:rsid w:val="00600A5F"/>
    <w:rsid w:val="0060107F"/>
    <w:rsid w:val="006013F9"/>
    <w:rsid w:val="0060165E"/>
    <w:rsid w:val="00601798"/>
    <w:rsid w:val="00601934"/>
    <w:rsid w:val="006027DB"/>
    <w:rsid w:val="00602BB4"/>
    <w:rsid w:val="006030AD"/>
    <w:rsid w:val="006031DF"/>
    <w:rsid w:val="00603245"/>
    <w:rsid w:val="006033A2"/>
    <w:rsid w:val="00603D45"/>
    <w:rsid w:val="00604041"/>
    <w:rsid w:val="00604CE7"/>
    <w:rsid w:val="006057A6"/>
    <w:rsid w:val="006057BD"/>
    <w:rsid w:val="006058C2"/>
    <w:rsid w:val="00605A7E"/>
    <w:rsid w:val="00605F77"/>
    <w:rsid w:val="00606387"/>
    <w:rsid w:val="0060658C"/>
    <w:rsid w:val="0060696C"/>
    <w:rsid w:val="00606BFF"/>
    <w:rsid w:val="00607601"/>
    <w:rsid w:val="0060760F"/>
    <w:rsid w:val="00607918"/>
    <w:rsid w:val="00607B83"/>
    <w:rsid w:val="00607D2E"/>
    <w:rsid w:val="006101B4"/>
    <w:rsid w:val="00610473"/>
    <w:rsid w:val="00611255"/>
    <w:rsid w:val="006112A9"/>
    <w:rsid w:val="00611443"/>
    <w:rsid w:val="006127C8"/>
    <w:rsid w:val="00612D54"/>
    <w:rsid w:val="00613483"/>
    <w:rsid w:val="006138E4"/>
    <w:rsid w:val="00613A2B"/>
    <w:rsid w:val="006141D4"/>
    <w:rsid w:val="00614DD1"/>
    <w:rsid w:val="00616D8C"/>
    <w:rsid w:val="00616F76"/>
    <w:rsid w:val="00617504"/>
    <w:rsid w:val="00617C44"/>
    <w:rsid w:val="00617EA4"/>
    <w:rsid w:val="00620712"/>
    <w:rsid w:val="00620E40"/>
    <w:rsid w:val="006212A1"/>
    <w:rsid w:val="00621B82"/>
    <w:rsid w:val="00623B70"/>
    <w:rsid w:val="00624014"/>
    <w:rsid w:val="006247D6"/>
    <w:rsid w:val="00624A26"/>
    <w:rsid w:val="00625276"/>
    <w:rsid w:val="006252F9"/>
    <w:rsid w:val="0062534D"/>
    <w:rsid w:val="00625845"/>
    <w:rsid w:val="00625A2B"/>
    <w:rsid w:val="0062613C"/>
    <w:rsid w:val="00626410"/>
    <w:rsid w:val="006269CD"/>
    <w:rsid w:val="00627024"/>
    <w:rsid w:val="006275EB"/>
    <w:rsid w:val="00627CEB"/>
    <w:rsid w:val="00627F45"/>
    <w:rsid w:val="006302A4"/>
    <w:rsid w:val="006304F5"/>
    <w:rsid w:val="00630A76"/>
    <w:rsid w:val="006319ED"/>
    <w:rsid w:val="00631DAB"/>
    <w:rsid w:val="0063213F"/>
    <w:rsid w:val="006324A4"/>
    <w:rsid w:val="006327EB"/>
    <w:rsid w:val="00632883"/>
    <w:rsid w:val="0063329F"/>
    <w:rsid w:val="00633B72"/>
    <w:rsid w:val="00634149"/>
    <w:rsid w:val="006346C7"/>
    <w:rsid w:val="006355B2"/>
    <w:rsid w:val="006355E6"/>
    <w:rsid w:val="00635A31"/>
    <w:rsid w:val="00636122"/>
    <w:rsid w:val="00636760"/>
    <w:rsid w:val="00636A95"/>
    <w:rsid w:val="0063735C"/>
    <w:rsid w:val="006373DF"/>
    <w:rsid w:val="00637414"/>
    <w:rsid w:val="00637463"/>
    <w:rsid w:val="0063773B"/>
    <w:rsid w:val="00640E14"/>
    <w:rsid w:val="00642091"/>
    <w:rsid w:val="006420F6"/>
    <w:rsid w:val="00642C76"/>
    <w:rsid w:val="00642CEF"/>
    <w:rsid w:val="006436BE"/>
    <w:rsid w:val="006437BD"/>
    <w:rsid w:val="00643ACF"/>
    <w:rsid w:val="00644AFE"/>
    <w:rsid w:val="00644B21"/>
    <w:rsid w:val="0064504D"/>
    <w:rsid w:val="00645CFE"/>
    <w:rsid w:val="00645FC0"/>
    <w:rsid w:val="00646393"/>
    <w:rsid w:val="0064654F"/>
    <w:rsid w:val="006465B7"/>
    <w:rsid w:val="00646EF0"/>
    <w:rsid w:val="00647128"/>
    <w:rsid w:val="0064748B"/>
    <w:rsid w:val="00647870"/>
    <w:rsid w:val="00650143"/>
    <w:rsid w:val="0065032B"/>
    <w:rsid w:val="00650412"/>
    <w:rsid w:val="00650435"/>
    <w:rsid w:val="00650631"/>
    <w:rsid w:val="00650E10"/>
    <w:rsid w:val="0065208A"/>
    <w:rsid w:val="0065273E"/>
    <w:rsid w:val="006528DE"/>
    <w:rsid w:val="00652CEB"/>
    <w:rsid w:val="00653593"/>
    <w:rsid w:val="006541B2"/>
    <w:rsid w:val="0065476D"/>
    <w:rsid w:val="00654F95"/>
    <w:rsid w:val="00657570"/>
    <w:rsid w:val="0065781C"/>
    <w:rsid w:val="0066034E"/>
    <w:rsid w:val="006603E5"/>
    <w:rsid w:val="006609C9"/>
    <w:rsid w:val="00660B03"/>
    <w:rsid w:val="00660CC9"/>
    <w:rsid w:val="00660E52"/>
    <w:rsid w:val="00660EBD"/>
    <w:rsid w:val="00660F30"/>
    <w:rsid w:val="0066182F"/>
    <w:rsid w:val="006623B8"/>
    <w:rsid w:val="006628C9"/>
    <w:rsid w:val="00662CB8"/>
    <w:rsid w:val="00662D3A"/>
    <w:rsid w:val="00662D3C"/>
    <w:rsid w:val="00662E31"/>
    <w:rsid w:val="006630E2"/>
    <w:rsid w:val="006635C1"/>
    <w:rsid w:val="00663E4D"/>
    <w:rsid w:val="00663EAF"/>
    <w:rsid w:val="00664A3E"/>
    <w:rsid w:val="00665AD3"/>
    <w:rsid w:val="00665C03"/>
    <w:rsid w:val="006662E5"/>
    <w:rsid w:val="0066655B"/>
    <w:rsid w:val="006666CF"/>
    <w:rsid w:val="00666E54"/>
    <w:rsid w:val="00667080"/>
    <w:rsid w:val="00667103"/>
    <w:rsid w:val="00667460"/>
    <w:rsid w:val="00667493"/>
    <w:rsid w:val="00667EC9"/>
    <w:rsid w:val="006708CD"/>
    <w:rsid w:val="00670B9E"/>
    <w:rsid w:val="006711B2"/>
    <w:rsid w:val="00671724"/>
    <w:rsid w:val="00672159"/>
    <w:rsid w:val="006722EB"/>
    <w:rsid w:val="00672490"/>
    <w:rsid w:val="006725A4"/>
    <w:rsid w:val="006727A7"/>
    <w:rsid w:val="00672BC0"/>
    <w:rsid w:val="00672C73"/>
    <w:rsid w:val="006747ED"/>
    <w:rsid w:val="00674E45"/>
    <w:rsid w:val="00674E4E"/>
    <w:rsid w:val="006752DB"/>
    <w:rsid w:val="006753CA"/>
    <w:rsid w:val="0067564D"/>
    <w:rsid w:val="00676311"/>
    <w:rsid w:val="00677B9F"/>
    <w:rsid w:val="00677BCE"/>
    <w:rsid w:val="006800B6"/>
    <w:rsid w:val="006800DB"/>
    <w:rsid w:val="00681813"/>
    <w:rsid w:val="00681CDB"/>
    <w:rsid w:val="00682023"/>
    <w:rsid w:val="00683A49"/>
    <w:rsid w:val="00683BCC"/>
    <w:rsid w:val="006842A5"/>
    <w:rsid w:val="00684318"/>
    <w:rsid w:val="00684FAF"/>
    <w:rsid w:val="00685A09"/>
    <w:rsid w:val="0068659F"/>
    <w:rsid w:val="0068688F"/>
    <w:rsid w:val="00686D83"/>
    <w:rsid w:val="00687861"/>
    <w:rsid w:val="00687B8E"/>
    <w:rsid w:val="00687E76"/>
    <w:rsid w:val="00690177"/>
    <w:rsid w:val="00690969"/>
    <w:rsid w:val="00690C2D"/>
    <w:rsid w:val="00691437"/>
    <w:rsid w:val="006914FD"/>
    <w:rsid w:val="00691523"/>
    <w:rsid w:val="00691532"/>
    <w:rsid w:val="006915CB"/>
    <w:rsid w:val="00691F8E"/>
    <w:rsid w:val="0069206B"/>
    <w:rsid w:val="00692826"/>
    <w:rsid w:val="00692FDD"/>
    <w:rsid w:val="0069433F"/>
    <w:rsid w:val="00694C6F"/>
    <w:rsid w:val="0069606C"/>
    <w:rsid w:val="006962C2"/>
    <w:rsid w:val="006968D2"/>
    <w:rsid w:val="00696AD0"/>
    <w:rsid w:val="00696B08"/>
    <w:rsid w:val="00697144"/>
    <w:rsid w:val="00697337"/>
    <w:rsid w:val="0069733B"/>
    <w:rsid w:val="0069788C"/>
    <w:rsid w:val="00697E31"/>
    <w:rsid w:val="006A07A9"/>
    <w:rsid w:val="006A0B50"/>
    <w:rsid w:val="006A0DE9"/>
    <w:rsid w:val="006A1675"/>
    <w:rsid w:val="006A16B5"/>
    <w:rsid w:val="006A171E"/>
    <w:rsid w:val="006A2574"/>
    <w:rsid w:val="006A269E"/>
    <w:rsid w:val="006A26EC"/>
    <w:rsid w:val="006A2D31"/>
    <w:rsid w:val="006A2F2D"/>
    <w:rsid w:val="006A3274"/>
    <w:rsid w:val="006A32F4"/>
    <w:rsid w:val="006A3350"/>
    <w:rsid w:val="006A3841"/>
    <w:rsid w:val="006A3C8E"/>
    <w:rsid w:val="006A3D24"/>
    <w:rsid w:val="006A4C3E"/>
    <w:rsid w:val="006A5154"/>
    <w:rsid w:val="006A6210"/>
    <w:rsid w:val="006A6697"/>
    <w:rsid w:val="006A6A99"/>
    <w:rsid w:val="006A701A"/>
    <w:rsid w:val="006B0020"/>
    <w:rsid w:val="006B00B2"/>
    <w:rsid w:val="006B02BA"/>
    <w:rsid w:val="006B0F22"/>
    <w:rsid w:val="006B0F72"/>
    <w:rsid w:val="006B1ED5"/>
    <w:rsid w:val="006B29E0"/>
    <w:rsid w:val="006B3380"/>
    <w:rsid w:val="006B37BC"/>
    <w:rsid w:val="006B3E09"/>
    <w:rsid w:val="006B3E43"/>
    <w:rsid w:val="006B4488"/>
    <w:rsid w:val="006B5163"/>
    <w:rsid w:val="006B5636"/>
    <w:rsid w:val="006B568E"/>
    <w:rsid w:val="006B587E"/>
    <w:rsid w:val="006B597A"/>
    <w:rsid w:val="006B627E"/>
    <w:rsid w:val="006B6292"/>
    <w:rsid w:val="006B750F"/>
    <w:rsid w:val="006B75C3"/>
    <w:rsid w:val="006B7757"/>
    <w:rsid w:val="006B7886"/>
    <w:rsid w:val="006B7AA0"/>
    <w:rsid w:val="006B7BED"/>
    <w:rsid w:val="006B7F9A"/>
    <w:rsid w:val="006C029F"/>
    <w:rsid w:val="006C1F52"/>
    <w:rsid w:val="006C2B76"/>
    <w:rsid w:val="006C3F62"/>
    <w:rsid w:val="006C5441"/>
    <w:rsid w:val="006C56EE"/>
    <w:rsid w:val="006C5C60"/>
    <w:rsid w:val="006C5D82"/>
    <w:rsid w:val="006C6215"/>
    <w:rsid w:val="006C6AB6"/>
    <w:rsid w:val="006C6DF5"/>
    <w:rsid w:val="006C7A2B"/>
    <w:rsid w:val="006C7A53"/>
    <w:rsid w:val="006C7AB6"/>
    <w:rsid w:val="006D074C"/>
    <w:rsid w:val="006D0A6C"/>
    <w:rsid w:val="006D0A9E"/>
    <w:rsid w:val="006D1CDE"/>
    <w:rsid w:val="006D28C4"/>
    <w:rsid w:val="006D2CE2"/>
    <w:rsid w:val="006D31B7"/>
    <w:rsid w:val="006D351E"/>
    <w:rsid w:val="006D398D"/>
    <w:rsid w:val="006D3C19"/>
    <w:rsid w:val="006D3F01"/>
    <w:rsid w:val="006D536D"/>
    <w:rsid w:val="006D5CC4"/>
    <w:rsid w:val="006D605F"/>
    <w:rsid w:val="006D6DFF"/>
    <w:rsid w:val="006D7327"/>
    <w:rsid w:val="006D76AC"/>
    <w:rsid w:val="006D7701"/>
    <w:rsid w:val="006D7AEB"/>
    <w:rsid w:val="006E068A"/>
    <w:rsid w:val="006E0963"/>
    <w:rsid w:val="006E0A65"/>
    <w:rsid w:val="006E0E9B"/>
    <w:rsid w:val="006E11E3"/>
    <w:rsid w:val="006E135B"/>
    <w:rsid w:val="006E13E9"/>
    <w:rsid w:val="006E1E89"/>
    <w:rsid w:val="006E217C"/>
    <w:rsid w:val="006E22FE"/>
    <w:rsid w:val="006E23B3"/>
    <w:rsid w:val="006E2756"/>
    <w:rsid w:val="006E2919"/>
    <w:rsid w:val="006E33A9"/>
    <w:rsid w:val="006E3784"/>
    <w:rsid w:val="006E388F"/>
    <w:rsid w:val="006E3A22"/>
    <w:rsid w:val="006E3B1C"/>
    <w:rsid w:val="006E44D7"/>
    <w:rsid w:val="006E4D13"/>
    <w:rsid w:val="006E4D1B"/>
    <w:rsid w:val="006E4F49"/>
    <w:rsid w:val="006E4F7B"/>
    <w:rsid w:val="006E5175"/>
    <w:rsid w:val="006E5B0A"/>
    <w:rsid w:val="006E5CE6"/>
    <w:rsid w:val="006E6213"/>
    <w:rsid w:val="006E6F8B"/>
    <w:rsid w:val="006E7C7A"/>
    <w:rsid w:val="006E7E08"/>
    <w:rsid w:val="006E7EC9"/>
    <w:rsid w:val="006F0226"/>
    <w:rsid w:val="006F0F86"/>
    <w:rsid w:val="006F1800"/>
    <w:rsid w:val="006F1B10"/>
    <w:rsid w:val="006F1BBA"/>
    <w:rsid w:val="006F1E23"/>
    <w:rsid w:val="006F2599"/>
    <w:rsid w:val="006F35C5"/>
    <w:rsid w:val="006F3BD5"/>
    <w:rsid w:val="006F4485"/>
    <w:rsid w:val="006F4756"/>
    <w:rsid w:val="006F49FD"/>
    <w:rsid w:val="006F56BF"/>
    <w:rsid w:val="006F57C5"/>
    <w:rsid w:val="006F5C6B"/>
    <w:rsid w:val="006F5C79"/>
    <w:rsid w:val="006F6123"/>
    <w:rsid w:val="006F69DE"/>
    <w:rsid w:val="006F785D"/>
    <w:rsid w:val="006F7D60"/>
    <w:rsid w:val="006F7FEA"/>
    <w:rsid w:val="0070066B"/>
    <w:rsid w:val="00700DA8"/>
    <w:rsid w:val="00700E64"/>
    <w:rsid w:val="00700FA8"/>
    <w:rsid w:val="00701ED0"/>
    <w:rsid w:val="007024F4"/>
    <w:rsid w:val="00702538"/>
    <w:rsid w:val="00702653"/>
    <w:rsid w:val="00702CFE"/>
    <w:rsid w:val="00703860"/>
    <w:rsid w:val="00704EF5"/>
    <w:rsid w:val="00704F82"/>
    <w:rsid w:val="00705161"/>
    <w:rsid w:val="007052A7"/>
    <w:rsid w:val="007053DA"/>
    <w:rsid w:val="00705896"/>
    <w:rsid w:val="007059B5"/>
    <w:rsid w:val="007063F8"/>
    <w:rsid w:val="00707850"/>
    <w:rsid w:val="007079F9"/>
    <w:rsid w:val="00707BA2"/>
    <w:rsid w:val="0071052B"/>
    <w:rsid w:val="00710C58"/>
    <w:rsid w:val="0071194B"/>
    <w:rsid w:val="00711F6A"/>
    <w:rsid w:val="007120A3"/>
    <w:rsid w:val="007130F0"/>
    <w:rsid w:val="007137EA"/>
    <w:rsid w:val="00713FF8"/>
    <w:rsid w:val="0071402D"/>
    <w:rsid w:val="007143D5"/>
    <w:rsid w:val="007145B0"/>
    <w:rsid w:val="00714A64"/>
    <w:rsid w:val="00714F3E"/>
    <w:rsid w:val="00715CBB"/>
    <w:rsid w:val="0071640F"/>
    <w:rsid w:val="007167E9"/>
    <w:rsid w:val="00717761"/>
    <w:rsid w:val="007177EF"/>
    <w:rsid w:val="00721152"/>
    <w:rsid w:val="00721172"/>
    <w:rsid w:val="00721386"/>
    <w:rsid w:val="00721C0A"/>
    <w:rsid w:val="00721FFC"/>
    <w:rsid w:val="00722369"/>
    <w:rsid w:val="00722498"/>
    <w:rsid w:val="0072272B"/>
    <w:rsid w:val="00723C41"/>
    <w:rsid w:val="00723E14"/>
    <w:rsid w:val="00723F42"/>
    <w:rsid w:val="0072444E"/>
    <w:rsid w:val="00724F7E"/>
    <w:rsid w:val="00725D14"/>
    <w:rsid w:val="00726302"/>
    <w:rsid w:val="00726659"/>
    <w:rsid w:val="0072716B"/>
    <w:rsid w:val="00727993"/>
    <w:rsid w:val="00730457"/>
    <w:rsid w:val="00730874"/>
    <w:rsid w:val="00730E0B"/>
    <w:rsid w:val="0073175C"/>
    <w:rsid w:val="00731CDD"/>
    <w:rsid w:val="0073222C"/>
    <w:rsid w:val="00732788"/>
    <w:rsid w:val="0073281E"/>
    <w:rsid w:val="00733D80"/>
    <w:rsid w:val="00733E11"/>
    <w:rsid w:val="007349B2"/>
    <w:rsid w:val="00734B0E"/>
    <w:rsid w:val="00734FF2"/>
    <w:rsid w:val="0073558F"/>
    <w:rsid w:val="00735836"/>
    <w:rsid w:val="0073631E"/>
    <w:rsid w:val="00736D28"/>
    <w:rsid w:val="007413B6"/>
    <w:rsid w:val="00741E82"/>
    <w:rsid w:val="00741EF7"/>
    <w:rsid w:val="007425E1"/>
    <w:rsid w:val="00742958"/>
    <w:rsid w:val="0074296E"/>
    <w:rsid w:val="007429D4"/>
    <w:rsid w:val="00742AFB"/>
    <w:rsid w:val="00742CD6"/>
    <w:rsid w:val="00742FE5"/>
    <w:rsid w:val="007431C0"/>
    <w:rsid w:val="00743407"/>
    <w:rsid w:val="00743D4B"/>
    <w:rsid w:val="00745737"/>
    <w:rsid w:val="00745895"/>
    <w:rsid w:val="00745A73"/>
    <w:rsid w:val="00745C28"/>
    <w:rsid w:val="00745D13"/>
    <w:rsid w:val="00745FC2"/>
    <w:rsid w:val="00746BB3"/>
    <w:rsid w:val="00746D3A"/>
    <w:rsid w:val="00746E8B"/>
    <w:rsid w:val="00747212"/>
    <w:rsid w:val="007473A2"/>
    <w:rsid w:val="007476AE"/>
    <w:rsid w:val="00747F7C"/>
    <w:rsid w:val="00750C49"/>
    <w:rsid w:val="007524B5"/>
    <w:rsid w:val="00752860"/>
    <w:rsid w:val="007529ED"/>
    <w:rsid w:val="0075300A"/>
    <w:rsid w:val="00753021"/>
    <w:rsid w:val="00753335"/>
    <w:rsid w:val="0075480E"/>
    <w:rsid w:val="00754935"/>
    <w:rsid w:val="00754AAC"/>
    <w:rsid w:val="0075512C"/>
    <w:rsid w:val="007555FD"/>
    <w:rsid w:val="00755A6D"/>
    <w:rsid w:val="00755AC9"/>
    <w:rsid w:val="00756037"/>
    <w:rsid w:val="007565F0"/>
    <w:rsid w:val="007567D9"/>
    <w:rsid w:val="007568FA"/>
    <w:rsid w:val="00760291"/>
    <w:rsid w:val="00760828"/>
    <w:rsid w:val="0076099D"/>
    <w:rsid w:val="00760AE9"/>
    <w:rsid w:val="00760E1F"/>
    <w:rsid w:val="007615B8"/>
    <w:rsid w:val="007619C6"/>
    <w:rsid w:val="00761BD9"/>
    <w:rsid w:val="00761FD4"/>
    <w:rsid w:val="00762241"/>
    <w:rsid w:val="0076280A"/>
    <w:rsid w:val="0076317E"/>
    <w:rsid w:val="00763D0D"/>
    <w:rsid w:val="00764221"/>
    <w:rsid w:val="007644F1"/>
    <w:rsid w:val="0076520E"/>
    <w:rsid w:val="007668AE"/>
    <w:rsid w:val="00766CB9"/>
    <w:rsid w:val="0076723B"/>
    <w:rsid w:val="00767E77"/>
    <w:rsid w:val="00770AB2"/>
    <w:rsid w:val="00771230"/>
    <w:rsid w:val="00771E44"/>
    <w:rsid w:val="00771F36"/>
    <w:rsid w:val="00771F7C"/>
    <w:rsid w:val="00772036"/>
    <w:rsid w:val="007720E5"/>
    <w:rsid w:val="00772136"/>
    <w:rsid w:val="007726B3"/>
    <w:rsid w:val="00772A02"/>
    <w:rsid w:val="00772A68"/>
    <w:rsid w:val="007744A0"/>
    <w:rsid w:val="0077476A"/>
    <w:rsid w:val="00774C42"/>
    <w:rsid w:val="007753FB"/>
    <w:rsid w:val="0077547E"/>
    <w:rsid w:val="00775959"/>
    <w:rsid w:val="00775D3A"/>
    <w:rsid w:val="00776043"/>
    <w:rsid w:val="007767F9"/>
    <w:rsid w:val="00776EE8"/>
    <w:rsid w:val="00777029"/>
    <w:rsid w:val="00777837"/>
    <w:rsid w:val="00777A0D"/>
    <w:rsid w:val="00777B57"/>
    <w:rsid w:val="0078010E"/>
    <w:rsid w:val="00780C52"/>
    <w:rsid w:val="00781071"/>
    <w:rsid w:val="00781656"/>
    <w:rsid w:val="007819AF"/>
    <w:rsid w:val="0078396A"/>
    <w:rsid w:val="007840F0"/>
    <w:rsid w:val="007841D0"/>
    <w:rsid w:val="007847FD"/>
    <w:rsid w:val="0078514D"/>
    <w:rsid w:val="00785FE1"/>
    <w:rsid w:val="00786613"/>
    <w:rsid w:val="00786729"/>
    <w:rsid w:val="00786893"/>
    <w:rsid w:val="00787383"/>
    <w:rsid w:val="00787813"/>
    <w:rsid w:val="00787D20"/>
    <w:rsid w:val="00790BB3"/>
    <w:rsid w:val="007913D9"/>
    <w:rsid w:val="00791428"/>
    <w:rsid w:val="007914F8"/>
    <w:rsid w:val="00792200"/>
    <w:rsid w:val="007925DA"/>
    <w:rsid w:val="00792EC7"/>
    <w:rsid w:val="007930C1"/>
    <w:rsid w:val="00793953"/>
    <w:rsid w:val="00793DC9"/>
    <w:rsid w:val="00793ED3"/>
    <w:rsid w:val="0079420F"/>
    <w:rsid w:val="00794452"/>
    <w:rsid w:val="00794BE4"/>
    <w:rsid w:val="00794F53"/>
    <w:rsid w:val="00795124"/>
    <w:rsid w:val="00795924"/>
    <w:rsid w:val="0079597B"/>
    <w:rsid w:val="00795DC9"/>
    <w:rsid w:val="007960BB"/>
    <w:rsid w:val="007961AD"/>
    <w:rsid w:val="00796814"/>
    <w:rsid w:val="00796BF3"/>
    <w:rsid w:val="00797637"/>
    <w:rsid w:val="00797A3A"/>
    <w:rsid w:val="00797D4E"/>
    <w:rsid w:val="007A09EE"/>
    <w:rsid w:val="007A0DB8"/>
    <w:rsid w:val="007A119F"/>
    <w:rsid w:val="007A1381"/>
    <w:rsid w:val="007A1707"/>
    <w:rsid w:val="007A2084"/>
    <w:rsid w:val="007A20BA"/>
    <w:rsid w:val="007A20E9"/>
    <w:rsid w:val="007A2499"/>
    <w:rsid w:val="007A24C7"/>
    <w:rsid w:val="007A36A0"/>
    <w:rsid w:val="007A4661"/>
    <w:rsid w:val="007A48BC"/>
    <w:rsid w:val="007A4D85"/>
    <w:rsid w:val="007A580F"/>
    <w:rsid w:val="007A5843"/>
    <w:rsid w:val="007A5AE9"/>
    <w:rsid w:val="007A5D3C"/>
    <w:rsid w:val="007A60F3"/>
    <w:rsid w:val="007A66E3"/>
    <w:rsid w:val="007A7583"/>
    <w:rsid w:val="007A7671"/>
    <w:rsid w:val="007A79CD"/>
    <w:rsid w:val="007A7C2B"/>
    <w:rsid w:val="007A7C52"/>
    <w:rsid w:val="007B02B9"/>
    <w:rsid w:val="007B0416"/>
    <w:rsid w:val="007B0441"/>
    <w:rsid w:val="007B115F"/>
    <w:rsid w:val="007B18C3"/>
    <w:rsid w:val="007B18D1"/>
    <w:rsid w:val="007B1A2D"/>
    <w:rsid w:val="007B1DEA"/>
    <w:rsid w:val="007B2BE2"/>
    <w:rsid w:val="007B2C75"/>
    <w:rsid w:val="007B3670"/>
    <w:rsid w:val="007B4681"/>
    <w:rsid w:val="007B6239"/>
    <w:rsid w:val="007B66A5"/>
    <w:rsid w:val="007B6BE7"/>
    <w:rsid w:val="007B7225"/>
    <w:rsid w:val="007B7323"/>
    <w:rsid w:val="007B75BA"/>
    <w:rsid w:val="007B75E2"/>
    <w:rsid w:val="007B7CE4"/>
    <w:rsid w:val="007B7DE1"/>
    <w:rsid w:val="007B7E28"/>
    <w:rsid w:val="007B7FED"/>
    <w:rsid w:val="007C0D6F"/>
    <w:rsid w:val="007C1A64"/>
    <w:rsid w:val="007C1CD7"/>
    <w:rsid w:val="007C2520"/>
    <w:rsid w:val="007C2789"/>
    <w:rsid w:val="007C3C83"/>
    <w:rsid w:val="007C4085"/>
    <w:rsid w:val="007C420B"/>
    <w:rsid w:val="007C4B73"/>
    <w:rsid w:val="007C5261"/>
    <w:rsid w:val="007C59B5"/>
    <w:rsid w:val="007C5AAC"/>
    <w:rsid w:val="007C6495"/>
    <w:rsid w:val="007C669B"/>
    <w:rsid w:val="007C67D3"/>
    <w:rsid w:val="007C6AC7"/>
    <w:rsid w:val="007C6B22"/>
    <w:rsid w:val="007C6BE7"/>
    <w:rsid w:val="007C6E58"/>
    <w:rsid w:val="007C72AA"/>
    <w:rsid w:val="007C7AC6"/>
    <w:rsid w:val="007C7E45"/>
    <w:rsid w:val="007D00D2"/>
    <w:rsid w:val="007D020C"/>
    <w:rsid w:val="007D2C4D"/>
    <w:rsid w:val="007D311E"/>
    <w:rsid w:val="007D39B4"/>
    <w:rsid w:val="007D3F3E"/>
    <w:rsid w:val="007D4528"/>
    <w:rsid w:val="007D4E22"/>
    <w:rsid w:val="007D57AC"/>
    <w:rsid w:val="007D589B"/>
    <w:rsid w:val="007D5C15"/>
    <w:rsid w:val="007D5D48"/>
    <w:rsid w:val="007D623A"/>
    <w:rsid w:val="007D6447"/>
    <w:rsid w:val="007D7920"/>
    <w:rsid w:val="007D7AB9"/>
    <w:rsid w:val="007E0A59"/>
    <w:rsid w:val="007E10B4"/>
    <w:rsid w:val="007E2645"/>
    <w:rsid w:val="007E36D4"/>
    <w:rsid w:val="007E3B29"/>
    <w:rsid w:val="007E418D"/>
    <w:rsid w:val="007E5C64"/>
    <w:rsid w:val="007E5D09"/>
    <w:rsid w:val="007E5F6B"/>
    <w:rsid w:val="007E6181"/>
    <w:rsid w:val="007E658C"/>
    <w:rsid w:val="007E66A4"/>
    <w:rsid w:val="007E6D52"/>
    <w:rsid w:val="007E6E4C"/>
    <w:rsid w:val="007E6E87"/>
    <w:rsid w:val="007E6ED7"/>
    <w:rsid w:val="007E783A"/>
    <w:rsid w:val="007E7EBB"/>
    <w:rsid w:val="007E7F5A"/>
    <w:rsid w:val="007F0006"/>
    <w:rsid w:val="007F16CD"/>
    <w:rsid w:val="007F16FE"/>
    <w:rsid w:val="007F2063"/>
    <w:rsid w:val="007F2279"/>
    <w:rsid w:val="007F261F"/>
    <w:rsid w:val="007F2874"/>
    <w:rsid w:val="007F28C5"/>
    <w:rsid w:val="007F29C3"/>
    <w:rsid w:val="007F32FB"/>
    <w:rsid w:val="007F357E"/>
    <w:rsid w:val="007F39A1"/>
    <w:rsid w:val="007F3D08"/>
    <w:rsid w:val="007F46E1"/>
    <w:rsid w:val="007F50C9"/>
    <w:rsid w:val="007F5D25"/>
    <w:rsid w:val="007F6515"/>
    <w:rsid w:val="007F6686"/>
    <w:rsid w:val="007F6954"/>
    <w:rsid w:val="007F72EE"/>
    <w:rsid w:val="007F7673"/>
    <w:rsid w:val="007F7877"/>
    <w:rsid w:val="00800A4F"/>
    <w:rsid w:val="00800DCC"/>
    <w:rsid w:val="008011FF"/>
    <w:rsid w:val="00802654"/>
    <w:rsid w:val="008028A8"/>
    <w:rsid w:val="00803CD1"/>
    <w:rsid w:val="00803E54"/>
    <w:rsid w:val="00803EB4"/>
    <w:rsid w:val="00803F47"/>
    <w:rsid w:val="0080470E"/>
    <w:rsid w:val="0080497D"/>
    <w:rsid w:val="00804B99"/>
    <w:rsid w:val="00806907"/>
    <w:rsid w:val="00807659"/>
    <w:rsid w:val="0080776D"/>
    <w:rsid w:val="00807A3E"/>
    <w:rsid w:val="00810ABF"/>
    <w:rsid w:val="00810B2A"/>
    <w:rsid w:val="00810C83"/>
    <w:rsid w:val="00811024"/>
    <w:rsid w:val="00811731"/>
    <w:rsid w:val="008118A6"/>
    <w:rsid w:val="008124C9"/>
    <w:rsid w:val="00812630"/>
    <w:rsid w:val="00812DDE"/>
    <w:rsid w:val="00813251"/>
    <w:rsid w:val="00813AFB"/>
    <w:rsid w:val="00813C9A"/>
    <w:rsid w:val="00813FA1"/>
    <w:rsid w:val="008155C7"/>
    <w:rsid w:val="00815C80"/>
    <w:rsid w:val="00816B06"/>
    <w:rsid w:val="00816D12"/>
    <w:rsid w:val="008171A6"/>
    <w:rsid w:val="0081742E"/>
    <w:rsid w:val="00817E84"/>
    <w:rsid w:val="00820E35"/>
    <w:rsid w:val="008214A2"/>
    <w:rsid w:val="00821919"/>
    <w:rsid w:val="0082199A"/>
    <w:rsid w:val="00822B93"/>
    <w:rsid w:val="00823682"/>
    <w:rsid w:val="0082407C"/>
    <w:rsid w:val="008242AD"/>
    <w:rsid w:val="00825397"/>
    <w:rsid w:val="00825AD6"/>
    <w:rsid w:val="00827055"/>
    <w:rsid w:val="008303A0"/>
    <w:rsid w:val="00830815"/>
    <w:rsid w:val="00831923"/>
    <w:rsid w:val="00831C96"/>
    <w:rsid w:val="00831D68"/>
    <w:rsid w:val="008323F4"/>
    <w:rsid w:val="008326DC"/>
    <w:rsid w:val="0083285F"/>
    <w:rsid w:val="00832920"/>
    <w:rsid w:val="00832AF4"/>
    <w:rsid w:val="00832D07"/>
    <w:rsid w:val="00832EEF"/>
    <w:rsid w:val="0083334E"/>
    <w:rsid w:val="0083365C"/>
    <w:rsid w:val="00833FE6"/>
    <w:rsid w:val="00834A00"/>
    <w:rsid w:val="00835041"/>
    <w:rsid w:val="008351AB"/>
    <w:rsid w:val="00835790"/>
    <w:rsid w:val="00836322"/>
    <w:rsid w:val="0083690D"/>
    <w:rsid w:val="00836A68"/>
    <w:rsid w:val="00836BBA"/>
    <w:rsid w:val="008400A3"/>
    <w:rsid w:val="00840BE7"/>
    <w:rsid w:val="00840DF2"/>
    <w:rsid w:val="008419A2"/>
    <w:rsid w:val="00841D3D"/>
    <w:rsid w:val="00841E44"/>
    <w:rsid w:val="008420D1"/>
    <w:rsid w:val="00842472"/>
    <w:rsid w:val="0084274D"/>
    <w:rsid w:val="00842C49"/>
    <w:rsid w:val="00842F36"/>
    <w:rsid w:val="0084358A"/>
    <w:rsid w:val="00844101"/>
    <w:rsid w:val="00844656"/>
    <w:rsid w:val="0084509A"/>
    <w:rsid w:val="008465EE"/>
    <w:rsid w:val="00846846"/>
    <w:rsid w:val="00846A29"/>
    <w:rsid w:val="00847748"/>
    <w:rsid w:val="00847F48"/>
    <w:rsid w:val="008516F5"/>
    <w:rsid w:val="00851F27"/>
    <w:rsid w:val="00852052"/>
    <w:rsid w:val="0085265A"/>
    <w:rsid w:val="00853DF6"/>
    <w:rsid w:val="00853FA6"/>
    <w:rsid w:val="0085403D"/>
    <w:rsid w:val="008543D0"/>
    <w:rsid w:val="00854A6D"/>
    <w:rsid w:val="00854F05"/>
    <w:rsid w:val="00854F6A"/>
    <w:rsid w:val="00855CCA"/>
    <w:rsid w:val="00856203"/>
    <w:rsid w:val="00856334"/>
    <w:rsid w:val="00856E2A"/>
    <w:rsid w:val="00856F86"/>
    <w:rsid w:val="008570EB"/>
    <w:rsid w:val="008572A9"/>
    <w:rsid w:val="00857787"/>
    <w:rsid w:val="008578E2"/>
    <w:rsid w:val="008606F6"/>
    <w:rsid w:val="00860857"/>
    <w:rsid w:val="00860E34"/>
    <w:rsid w:val="008610D6"/>
    <w:rsid w:val="00861D4A"/>
    <w:rsid w:val="0086321B"/>
    <w:rsid w:val="00863351"/>
    <w:rsid w:val="00863467"/>
    <w:rsid w:val="0086380F"/>
    <w:rsid w:val="00863C77"/>
    <w:rsid w:val="008646E0"/>
    <w:rsid w:val="00864BF0"/>
    <w:rsid w:val="00864EB3"/>
    <w:rsid w:val="00865B83"/>
    <w:rsid w:val="0086640C"/>
    <w:rsid w:val="00866583"/>
    <w:rsid w:val="008668C2"/>
    <w:rsid w:val="00866B9A"/>
    <w:rsid w:val="00866FCD"/>
    <w:rsid w:val="0086721B"/>
    <w:rsid w:val="0086784E"/>
    <w:rsid w:val="00867C3B"/>
    <w:rsid w:val="008701C8"/>
    <w:rsid w:val="008705B0"/>
    <w:rsid w:val="00870C68"/>
    <w:rsid w:val="0087126B"/>
    <w:rsid w:val="00871400"/>
    <w:rsid w:val="008716E4"/>
    <w:rsid w:val="00871E64"/>
    <w:rsid w:val="008732BD"/>
    <w:rsid w:val="0087338B"/>
    <w:rsid w:val="00873450"/>
    <w:rsid w:val="00873598"/>
    <w:rsid w:val="00873C9E"/>
    <w:rsid w:val="00873D6E"/>
    <w:rsid w:val="00873F7D"/>
    <w:rsid w:val="0087420B"/>
    <w:rsid w:val="00874935"/>
    <w:rsid w:val="008751E4"/>
    <w:rsid w:val="0087629D"/>
    <w:rsid w:val="00876CF9"/>
    <w:rsid w:val="008774C2"/>
    <w:rsid w:val="00880573"/>
    <w:rsid w:val="0088139D"/>
    <w:rsid w:val="00881E33"/>
    <w:rsid w:val="00882169"/>
    <w:rsid w:val="00882684"/>
    <w:rsid w:val="008828B5"/>
    <w:rsid w:val="00882B0F"/>
    <w:rsid w:val="00883231"/>
    <w:rsid w:val="008833D1"/>
    <w:rsid w:val="00884716"/>
    <w:rsid w:val="00885478"/>
    <w:rsid w:val="00885699"/>
    <w:rsid w:val="008856CF"/>
    <w:rsid w:val="00885849"/>
    <w:rsid w:val="0088595B"/>
    <w:rsid w:val="00885A0D"/>
    <w:rsid w:val="00885B45"/>
    <w:rsid w:val="00885D33"/>
    <w:rsid w:val="008862FE"/>
    <w:rsid w:val="00886385"/>
    <w:rsid w:val="00886A43"/>
    <w:rsid w:val="00886E84"/>
    <w:rsid w:val="0088721C"/>
    <w:rsid w:val="00887926"/>
    <w:rsid w:val="0089092F"/>
    <w:rsid w:val="00890989"/>
    <w:rsid w:val="00890D0E"/>
    <w:rsid w:val="008910D6"/>
    <w:rsid w:val="0089146E"/>
    <w:rsid w:val="00891C9A"/>
    <w:rsid w:val="00892DF8"/>
    <w:rsid w:val="00892EDC"/>
    <w:rsid w:val="00892F1D"/>
    <w:rsid w:val="00893124"/>
    <w:rsid w:val="0089354D"/>
    <w:rsid w:val="0089376A"/>
    <w:rsid w:val="00893A17"/>
    <w:rsid w:val="00893E29"/>
    <w:rsid w:val="00894C0E"/>
    <w:rsid w:val="00895479"/>
    <w:rsid w:val="0089666A"/>
    <w:rsid w:val="00896748"/>
    <w:rsid w:val="008974E2"/>
    <w:rsid w:val="008A066F"/>
    <w:rsid w:val="008A09F2"/>
    <w:rsid w:val="008A0AAB"/>
    <w:rsid w:val="008A13B6"/>
    <w:rsid w:val="008A1717"/>
    <w:rsid w:val="008A1D02"/>
    <w:rsid w:val="008A2209"/>
    <w:rsid w:val="008A28ED"/>
    <w:rsid w:val="008A28F2"/>
    <w:rsid w:val="008A3944"/>
    <w:rsid w:val="008A40F1"/>
    <w:rsid w:val="008A4A8B"/>
    <w:rsid w:val="008A4B8A"/>
    <w:rsid w:val="008A4CAA"/>
    <w:rsid w:val="008A5926"/>
    <w:rsid w:val="008A71A0"/>
    <w:rsid w:val="008A7251"/>
    <w:rsid w:val="008B01C0"/>
    <w:rsid w:val="008B0480"/>
    <w:rsid w:val="008B1334"/>
    <w:rsid w:val="008B1514"/>
    <w:rsid w:val="008B1FC1"/>
    <w:rsid w:val="008B1FCD"/>
    <w:rsid w:val="008B28D0"/>
    <w:rsid w:val="008B2BCB"/>
    <w:rsid w:val="008B2E80"/>
    <w:rsid w:val="008B36F1"/>
    <w:rsid w:val="008B3711"/>
    <w:rsid w:val="008B37B0"/>
    <w:rsid w:val="008B399F"/>
    <w:rsid w:val="008B4001"/>
    <w:rsid w:val="008B42BB"/>
    <w:rsid w:val="008B4B32"/>
    <w:rsid w:val="008B4DF7"/>
    <w:rsid w:val="008B4E28"/>
    <w:rsid w:val="008B5F44"/>
    <w:rsid w:val="008B6335"/>
    <w:rsid w:val="008B6A4D"/>
    <w:rsid w:val="008B74FD"/>
    <w:rsid w:val="008B79F4"/>
    <w:rsid w:val="008B7FBE"/>
    <w:rsid w:val="008C01EF"/>
    <w:rsid w:val="008C1183"/>
    <w:rsid w:val="008C12EF"/>
    <w:rsid w:val="008C1950"/>
    <w:rsid w:val="008C29B1"/>
    <w:rsid w:val="008C2C4B"/>
    <w:rsid w:val="008C2CEA"/>
    <w:rsid w:val="008C2E69"/>
    <w:rsid w:val="008C2FAB"/>
    <w:rsid w:val="008C4169"/>
    <w:rsid w:val="008C46A9"/>
    <w:rsid w:val="008C4923"/>
    <w:rsid w:val="008C498C"/>
    <w:rsid w:val="008C4B1C"/>
    <w:rsid w:val="008C4E1C"/>
    <w:rsid w:val="008C4F13"/>
    <w:rsid w:val="008C5106"/>
    <w:rsid w:val="008C59E5"/>
    <w:rsid w:val="008C5CA7"/>
    <w:rsid w:val="008C633D"/>
    <w:rsid w:val="008C64B6"/>
    <w:rsid w:val="008C663E"/>
    <w:rsid w:val="008C6CB5"/>
    <w:rsid w:val="008C7733"/>
    <w:rsid w:val="008C78EB"/>
    <w:rsid w:val="008D028A"/>
    <w:rsid w:val="008D1270"/>
    <w:rsid w:val="008D13E6"/>
    <w:rsid w:val="008D1D92"/>
    <w:rsid w:val="008D254A"/>
    <w:rsid w:val="008D2C52"/>
    <w:rsid w:val="008D3231"/>
    <w:rsid w:val="008D3563"/>
    <w:rsid w:val="008D391D"/>
    <w:rsid w:val="008D3970"/>
    <w:rsid w:val="008D43BC"/>
    <w:rsid w:val="008D44D3"/>
    <w:rsid w:val="008D4F31"/>
    <w:rsid w:val="008D54A3"/>
    <w:rsid w:val="008D559C"/>
    <w:rsid w:val="008D5B1D"/>
    <w:rsid w:val="008D5C15"/>
    <w:rsid w:val="008D5F8B"/>
    <w:rsid w:val="008D6179"/>
    <w:rsid w:val="008D62E6"/>
    <w:rsid w:val="008D6692"/>
    <w:rsid w:val="008D6D5F"/>
    <w:rsid w:val="008D739B"/>
    <w:rsid w:val="008D778E"/>
    <w:rsid w:val="008D788A"/>
    <w:rsid w:val="008E0ABC"/>
    <w:rsid w:val="008E0EC3"/>
    <w:rsid w:val="008E13C2"/>
    <w:rsid w:val="008E14F7"/>
    <w:rsid w:val="008E3039"/>
    <w:rsid w:val="008E3548"/>
    <w:rsid w:val="008E36D1"/>
    <w:rsid w:val="008E375B"/>
    <w:rsid w:val="008E3785"/>
    <w:rsid w:val="008E39D0"/>
    <w:rsid w:val="008E4315"/>
    <w:rsid w:val="008E4A33"/>
    <w:rsid w:val="008E5FBB"/>
    <w:rsid w:val="008E6009"/>
    <w:rsid w:val="008E6343"/>
    <w:rsid w:val="008E6970"/>
    <w:rsid w:val="008E6FB6"/>
    <w:rsid w:val="008E7060"/>
    <w:rsid w:val="008E70D9"/>
    <w:rsid w:val="008E76A4"/>
    <w:rsid w:val="008E7897"/>
    <w:rsid w:val="008F0638"/>
    <w:rsid w:val="008F09EA"/>
    <w:rsid w:val="008F0F73"/>
    <w:rsid w:val="008F1459"/>
    <w:rsid w:val="008F2A79"/>
    <w:rsid w:val="008F3818"/>
    <w:rsid w:val="008F3A2C"/>
    <w:rsid w:val="008F3CFD"/>
    <w:rsid w:val="008F3ECA"/>
    <w:rsid w:val="008F4ABA"/>
    <w:rsid w:val="008F58C0"/>
    <w:rsid w:val="008F69B6"/>
    <w:rsid w:val="00900200"/>
    <w:rsid w:val="0090059E"/>
    <w:rsid w:val="00900DF8"/>
    <w:rsid w:val="00901242"/>
    <w:rsid w:val="009013AA"/>
    <w:rsid w:val="00901ACC"/>
    <w:rsid w:val="00901B37"/>
    <w:rsid w:val="00901B57"/>
    <w:rsid w:val="009022F0"/>
    <w:rsid w:val="0090252D"/>
    <w:rsid w:val="009025A8"/>
    <w:rsid w:val="00902712"/>
    <w:rsid w:val="00902A52"/>
    <w:rsid w:val="00902E77"/>
    <w:rsid w:val="00903B82"/>
    <w:rsid w:val="00903D56"/>
    <w:rsid w:val="009051F2"/>
    <w:rsid w:val="00906094"/>
    <w:rsid w:val="009064B2"/>
    <w:rsid w:val="009067A7"/>
    <w:rsid w:val="009071C4"/>
    <w:rsid w:val="00907389"/>
    <w:rsid w:val="009073F4"/>
    <w:rsid w:val="00907665"/>
    <w:rsid w:val="0090768D"/>
    <w:rsid w:val="00907B02"/>
    <w:rsid w:val="00907C45"/>
    <w:rsid w:val="0091010C"/>
    <w:rsid w:val="00910AA8"/>
    <w:rsid w:val="00910C61"/>
    <w:rsid w:val="00910F30"/>
    <w:rsid w:val="0091125E"/>
    <w:rsid w:val="00911770"/>
    <w:rsid w:val="00911817"/>
    <w:rsid w:val="00912144"/>
    <w:rsid w:val="0091222F"/>
    <w:rsid w:val="0091330C"/>
    <w:rsid w:val="00913314"/>
    <w:rsid w:val="00913417"/>
    <w:rsid w:val="00913A21"/>
    <w:rsid w:val="00913DE3"/>
    <w:rsid w:val="00914114"/>
    <w:rsid w:val="00914E08"/>
    <w:rsid w:val="0091520A"/>
    <w:rsid w:val="00915391"/>
    <w:rsid w:val="0091565A"/>
    <w:rsid w:val="009156F6"/>
    <w:rsid w:val="00915FF9"/>
    <w:rsid w:val="0091663E"/>
    <w:rsid w:val="0091775D"/>
    <w:rsid w:val="00917BD0"/>
    <w:rsid w:val="00920413"/>
    <w:rsid w:val="009205BA"/>
    <w:rsid w:val="00920AED"/>
    <w:rsid w:val="00920C70"/>
    <w:rsid w:val="00920E58"/>
    <w:rsid w:val="00920FCF"/>
    <w:rsid w:val="009210EF"/>
    <w:rsid w:val="0092153C"/>
    <w:rsid w:val="00921CB4"/>
    <w:rsid w:val="0092268E"/>
    <w:rsid w:val="00922CCB"/>
    <w:rsid w:val="0092369A"/>
    <w:rsid w:val="00924DC6"/>
    <w:rsid w:val="00925052"/>
    <w:rsid w:val="00926439"/>
    <w:rsid w:val="00927282"/>
    <w:rsid w:val="009275DF"/>
    <w:rsid w:val="00930B53"/>
    <w:rsid w:val="00930C3B"/>
    <w:rsid w:val="00931095"/>
    <w:rsid w:val="009311B4"/>
    <w:rsid w:val="009311BC"/>
    <w:rsid w:val="00931319"/>
    <w:rsid w:val="0093178C"/>
    <w:rsid w:val="00931CAB"/>
    <w:rsid w:val="00931E6A"/>
    <w:rsid w:val="00932724"/>
    <w:rsid w:val="009327F1"/>
    <w:rsid w:val="009328F3"/>
    <w:rsid w:val="00932D0C"/>
    <w:rsid w:val="00932D71"/>
    <w:rsid w:val="00932EFF"/>
    <w:rsid w:val="00932F45"/>
    <w:rsid w:val="0093340F"/>
    <w:rsid w:val="0093360A"/>
    <w:rsid w:val="00933A0E"/>
    <w:rsid w:val="00934B8F"/>
    <w:rsid w:val="009351FB"/>
    <w:rsid w:val="00935874"/>
    <w:rsid w:val="00935C67"/>
    <w:rsid w:val="00935EBC"/>
    <w:rsid w:val="00936C91"/>
    <w:rsid w:val="009373D0"/>
    <w:rsid w:val="00940823"/>
    <w:rsid w:val="00940BCC"/>
    <w:rsid w:val="00941773"/>
    <w:rsid w:val="0094259F"/>
    <w:rsid w:val="009428CC"/>
    <w:rsid w:val="009431EA"/>
    <w:rsid w:val="00943AA3"/>
    <w:rsid w:val="00944813"/>
    <w:rsid w:val="00944A4D"/>
    <w:rsid w:val="009451F6"/>
    <w:rsid w:val="00945863"/>
    <w:rsid w:val="00945DBB"/>
    <w:rsid w:val="00946B01"/>
    <w:rsid w:val="0094765C"/>
    <w:rsid w:val="0094780B"/>
    <w:rsid w:val="00947BBE"/>
    <w:rsid w:val="00947C39"/>
    <w:rsid w:val="009500EC"/>
    <w:rsid w:val="009504B3"/>
    <w:rsid w:val="00950841"/>
    <w:rsid w:val="009508E3"/>
    <w:rsid w:val="009509F4"/>
    <w:rsid w:val="00950B84"/>
    <w:rsid w:val="00950EE0"/>
    <w:rsid w:val="00950F74"/>
    <w:rsid w:val="00950FBF"/>
    <w:rsid w:val="0095124C"/>
    <w:rsid w:val="0095139A"/>
    <w:rsid w:val="009519D4"/>
    <w:rsid w:val="00951AC9"/>
    <w:rsid w:val="00951ACC"/>
    <w:rsid w:val="00951BCE"/>
    <w:rsid w:val="0095221A"/>
    <w:rsid w:val="0095281E"/>
    <w:rsid w:val="00953184"/>
    <w:rsid w:val="00953575"/>
    <w:rsid w:val="00953AF7"/>
    <w:rsid w:val="009545BC"/>
    <w:rsid w:val="00954DB5"/>
    <w:rsid w:val="009550DD"/>
    <w:rsid w:val="00955453"/>
    <w:rsid w:val="00955C58"/>
    <w:rsid w:val="00956189"/>
    <w:rsid w:val="009564AA"/>
    <w:rsid w:val="009564E6"/>
    <w:rsid w:val="00956CD3"/>
    <w:rsid w:val="00956D2B"/>
    <w:rsid w:val="00956E08"/>
    <w:rsid w:val="00956FB4"/>
    <w:rsid w:val="0095700C"/>
    <w:rsid w:val="009570B9"/>
    <w:rsid w:val="009572AC"/>
    <w:rsid w:val="009573F1"/>
    <w:rsid w:val="009578C5"/>
    <w:rsid w:val="00957DB4"/>
    <w:rsid w:val="00960223"/>
    <w:rsid w:val="0096041F"/>
    <w:rsid w:val="009608CD"/>
    <w:rsid w:val="00960A5D"/>
    <w:rsid w:val="00960F90"/>
    <w:rsid w:val="00961505"/>
    <w:rsid w:val="0096264E"/>
    <w:rsid w:val="009631DF"/>
    <w:rsid w:val="00964032"/>
    <w:rsid w:val="00964121"/>
    <w:rsid w:val="0096515C"/>
    <w:rsid w:val="009653F0"/>
    <w:rsid w:val="009657F2"/>
    <w:rsid w:val="00965C22"/>
    <w:rsid w:val="00965F76"/>
    <w:rsid w:val="00966764"/>
    <w:rsid w:val="00967FBB"/>
    <w:rsid w:val="00970F01"/>
    <w:rsid w:val="009721DB"/>
    <w:rsid w:val="00972DB8"/>
    <w:rsid w:val="0097334B"/>
    <w:rsid w:val="00973413"/>
    <w:rsid w:val="0097349C"/>
    <w:rsid w:val="0097418A"/>
    <w:rsid w:val="00974F70"/>
    <w:rsid w:val="00975595"/>
    <w:rsid w:val="00975B95"/>
    <w:rsid w:val="00975D46"/>
    <w:rsid w:val="00975F25"/>
    <w:rsid w:val="00976370"/>
    <w:rsid w:val="009769FD"/>
    <w:rsid w:val="00976B74"/>
    <w:rsid w:val="00976E89"/>
    <w:rsid w:val="0097754A"/>
    <w:rsid w:val="009775FD"/>
    <w:rsid w:val="00977DC7"/>
    <w:rsid w:val="009807B0"/>
    <w:rsid w:val="0098092B"/>
    <w:rsid w:val="0098143F"/>
    <w:rsid w:val="0098195C"/>
    <w:rsid w:val="009819E7"/>
    <w:rsid w:val="00981D18"/>
    <w:rsid w:val="00981DEE"/>
    <w:rsid w:val="0098264F"/>
    <w:rsid w:val="0098286C"/>
    <w:rsid w:val="00983B7C"/>
    <w:rsid w:val="00984351"/>
    <w:rsid w:val="00984495"/>
    <w:rsid w:val="00984656"/>
    <w:rsid w:val="009849DA"/>
    <w:rsid w:val="009858F8"/>
    <w:rsid w:val="009862D5"/>
    <w:rsid w:val="00986C32"/>
    <w:rsid w:val="00987CDA"/>
    <w:rsid w:val="00990386"/>
    <w:rsid w:val="009907FA"/>
    <w:rsid w:val="0099164D"/>
    <w:rsid w:val="00991CB7"/>
    <w:rsid w:val="009926AB"/>
    <w:rsid w:val="009927CF"/>
    <w:rsid w:val="00992C23"/>
    <w:rsid w:val="00992C8C"/>
    <w:rsid w:val="0099342C"/>
    <w:rsid w:val="0099366A"/>
    <w:rsid w:val="0099381C"/>
    <w:rsid w:val="00993C30"/>
    <w:rsid w:val="00993DE2"/>
    <w:rsid w:val="00994684"/>
    <w:rsid w:val="009957CE"/>
    <w:rsid w:val="00995AA5"/>
    <w:rsid w:val="00995D6D"/>
    <w:rsid w:val="009968BD"/>
    <w:rsid w:val="009969EA"/>
    <w:rsid w:val="00996E86"/>
    <w:rsid w:val="0099708C"/>
    <w:rsid w:val="009971C0"/>
    <w:rsid w:val="0099766C"/>
    <w:rsid w:val="00997DE3"/>
    <w:rsid w:val="009A068A"/>
    <w:rsid w:val="009A0A4E"/>
    <w:rsid w:val="009A0BC8"/>
    <w:rsid w:val="009A0C84"/>
    <w:rsid w:val="009A0EBC"/>
    <w:rsid w:val="009A1550"/>
    <w:rsid w:val="009A1D46"/>
    <w:rsid w:val="009A1EA7"/>
    <w:rsid w:val="009A26DF"/>
    <w:rsid w:val="009A2770"/>
    <w:rsid w:val="009A33D5"/>
    <w:rsid w:val="009A48F2"/>
    <w:rsid w:val="009A4A3A"/>
    <w:rsid w:val="009A4D4F"/>
    <w:rsid w:val="009A5819"/>
    <w:rsid w:val="009A58A0"/>
    <w:rsid w:val="009A6D80"/>
    <w:rsid w:val="009A6D83"/>
    <w:rsid w:val="009A79E3"/>
    <w:rsid w:val="009A7F9A"/>
    <w:rsid w:val="009B02C8"/>
    <w:rsid w:val="009B063C"/>
    <w:rsid w:val="009B07D6"/>
    <w:rsid w:val="009B093E"/>
    <w:rsid w:val="009B0C2B"/>
    <w:rsid w:val="009B143B"/>
    <w:rsid w:val="009B1529"/>
    <w:rsid w:val="009B2040"/>
    <w:rsid w:val="009B2D82"/>
    <w:rsid w:val="009B384A"/>
    <w:rsid w:val="009B3BBA"/>
    <w:rsid w:val="009B4052"/>
    <w:rsid w:val="009B49BF"/>
    <w:rsid w:val="009B4EDB"/>
    <w:rsid w:val="009B519C"/>
    <w:rsid w:val="009B52AF"/>
    <w:rsid w:val="009B5813"/>
    <w:rsid w:val="009B5AD3"/>
    <w:rsid w:val="009B5C12"/>
    <w:rsid w:val="009B5D1A"/>
    <w:rsid w:val="009B5D5A"/>
    <w:rsid w:val="009B63AE"/>
    <w:rsid w:val="009B66AB"/>
    <w:rsid w:val="009B71B4"/>
    <w:rsid w:val="009B7C00"/>
    <w:rsid w:val="009C00C0"/>
    <w:rsid w:val="009C10DB"/>
    <w:rsid w:val="009C17FD"/>
    <w:rsid w:val="009C2477"/>
    <w:rsid w:val="009C2A1C"/>
    <w:rsid w:val="009C2FBA"/>
    <w:rsid w:val="009C3A10"/>
    <w:rsid w:val="009C447F"/>
    <w:rsid w:val="009C4D60"/>
    <w:rsid w:val="009C6216"/>
    <w:rsid w:val="009C7540"/>
    <w:rsid w:val="009C7C0C"/>
    <w:rsid w:val="009C7ED7"/>
    <w:rsid w:val="009D0133"/>
    <w:rsid w:val="009D0317"/>
    <w:rsid w:val="009D0AE5"/>
    <w:rsid w:val="009D0C6D"/>
    <w:rsid w:val="009D1587"/>
    <w:rsid w:val="009D2025"/>
    <w:rsid w:val="009D227D"/>
    <w:rsid w:val="009D3B0A"/>
    <w:rsid w:val="009D3CD2"/>
    <w:rsid w:val="009D4812"/>
    <w:rsid w:val="009D48BA"/>
    <w:rsid w:val="009D50FB"/>
    <w:rsid w:val="009D5132"/>
    <w:rsid w:val="009D7245"/>
    <w:rsid w:val="009D731A"/>
    <w:rsid w:val="009D7516"/>
    <w:rsid w:val="009D790D"/>
    <w:rsid w:val="009D7CC1"/>
    <w:rsid w:val="009D7DE6"/>
    <w:rsid w:val="009E05C3"/>
    <w:rsid w:val="009E104C"/>
    <w:rsid w:val="009E11CB"/>
    <w:rsid w:val="009E18AA"/>
    <w:rsid w:val="009E209D"/>
    <w:rsid w:val="009E2484"/>
    <w:rsid w:val="009E3567"/>
    <w:rsid w:val="009E41FB"/>
    <w:rsid w:val="009E43BF"/>
    <w:rsid w:val="009E45CC"/>
    <w:rsid w:val="009E4D25"/>
    <w:rsid w:val="009E4D60"/>
    <w:rsid w:val="009E4EB4"/>
    <w:rsid w:val="009E6253"/>
    <w:rsid w:val="009E66F9"/>
    <w:rsid w:val="009E69F2"/>
    <w:rsid w:val="009E73ED"/>
    <w:rsid w:val="009E7752"/>
    <w:rsid w:val="009E79CD"/>
    <w:rsid w:val="009F00EC"/>
    <w:rsid w:val="009F03BE"/>
    <w:rsid w:val="009F057A"/>
    <w:rsid w:val="009F0CE5"/>
    <w:rsid w:val="009F10A6"/>
    <w:rsid w:val="009F111C"/>
    <w:rsid w:val="009F186E"/>
    <w:rsid w:val="009F1884"/>
    <w:rsid w:val="009F18B3"/>
    <w:rsid w:val="009F1A56"/>
    <w:rsid w:val="009F2257"/>
    <w:rsid w:val="009F2C81"/>
    <w:rsid w:val="009F33DA"/>
    <w:rsid w:val="009F364B"/>
    <w:rsid w:val="009F41A1"/>
    <w:rsid w:val="009F432D"/>
    <w:rsid w:val="009F447A"/>
    <w:rsid w:val="009F4B45"/>
    <w:rsid w:val="009F5A14"/>
    <w:rsid w:val="009F6811"/>
    <w:rsid w:val="009F6CA4"/>
    <w:rsid w:val="009F774B"/>
    <w:rsid w:val="009F7973"/>
    <w:rsid w:val="00A00580"/>
    <w:rsid w:val="00A006E3"/>
    <w:rsid w:val="00A00C07"/>
    <w:rsid w:val="00A00DB6"/>
    <w:rsid w:val="00A0117F"/>
    <w:rsid w:val="00A0208B"/>
    <w:rsid w:val="00A02195"/>
    <w:rsid w:val="00A0298E"/>
    <w:rsid w:val="00A02D35"/>
    <w:rsid w:val="00A02E49"/>
    <w:rsid w:val="00A034E1"/>
    <w:rsid w:val="00A0373D"/>
    <w:rsid w:val="00A03AE5"/>
    <w:rsid w:val="00A03C59"/>
    <w:rsid w:val="00A046E7"/>
    <w:rsid w:val="00A04C97"/>
    <w:rsid w:val="00A06446"/>
    <w:rsid w:val="00A0648C"/>
    <w:rsid w:val="00A066D2"/>
    <w:rsid w:val="00A068BD"/>
    <w:rsid w:val="00A06BA5"/>
    <w:rsid w:val="00A06D77"/>
    <w:rsid w:val="00A073EC"/>
    <w:rsid w:val="00A10150"/>
    <w:rsid w:val="00A10E0A"/>
    <w:rsid w:val="00A10FAF"/>
    <w:rsid w:val="00A11410"/>
    <w:rsid w:val="00A11509"/>
    <w:rsid w:val="00A11535"/>
    <w:rsid w:val="00A117DF"/>
    <w:rsid w:val="00A11F28"/>
    <w:rsid w:val="00A1270E"/>
    <w:rsid w:val="00A128B6"/>
    <w:rsid w:val="00A12E9D"/>
    <w:rsid w:val="00A12FCA"/>
    <w:rsid w:val="00A13092"/>
    <w:rsid w:val="00A13251"/>
    <w:rsid w:val="00A13432"/>
    <w:rsid w:val="00A134FC"/>
    <w:rsid w:val="00A14CF3"/>
    <w:rsid w:val="00A15BC5"/>
    <w:rsid w:val="00A15CED"/>
    <w:rsid w:val="00A166EC"/>
    <w:rsid w:val="00A16736"/>
    <w:rsid w:val="00A16DE9"/>
    <w:rsid w:val="00A17D0D"/>
    <w:rsid w:val="00A20404"/>
    <w:rsid w:val="00A207FA"/>
    <w:rsid w:val="00A20847"/>
    <w:rsid w:val="00A21499"/>
    <w:rsid w:val="00A222A2"/>
    <w:rsid w:val="00A225C3"/>
    <w:rsid w:val="00A22B60"/>
    <w:rsid w:val="00A2304C"/>
    <w:rsid w:val="00A23968"/>
    <w:rsid w:val="00A23BD6"/>
    <w:rsid w:val="00A24576"/>
    <w:rsid w:val="00A249BE"/>
    <w:rsid w:val="00A24AEA"/>
    <w:rsid w:val="00A24C2C"/>
    <w:rsid w:val="00A257D4"/>
    <w:rsid w:val="00A2642D"/>
    <w:rsid w:val="00A26868"/>
    <w:rsid w:val="00A27022"/>
    <w:rsid w:val="00A27946"/>
    <w:rsid w:val="00A27BD6"/>
    <w:rsid w:val="00A30C7D"/>
    <w:rsid w:val="00A30D98"/>
    <w:rsid w:val="00A30FD5"/>
    <w:rsid w:val="00A310F0"/>
    <w:rsid w:val="00A3175F"/>
    <w:rsid w:val="00A318B5"/>
    <w:rsid w:val="00A31A5E"/>
    <w:rsid w:val="00A3232E"/>
    <w:rsid w:val="00A325DD"/>
    <w:rsid w:val="00A329A7"/>
    <w:rsid w:val="00A32AB6"/>
    <w:rsid w:val="00A359EC"/>
    <w:rsid w:val="00A36366"/>
    <w:rsid w:val="00A36C92"/>
    <w:rsid w:val="00A36EAF"/>
    <w:rsid w:val="00A3716C"/>
    <w:rsid w:val="00A37788"/>
    <w:rsid w:val="00A378AB"/>
    <w:rsid w:val="00A37B23"/>
    <w:rsid w:val="00A37BA7"/>
    <w:rsid w:val="00A37C71"/>
    <w:rsid w:val="00A37D94"/>
    <w:rsid w:val="00A37F8A"/>
    <w:rsid w:val="00A40A0F"/>
    <w:rsid w:val="00A40A98"/>
    <w:rsid w:val="00A40D24"/>
    <w:rsid w:val="00A41A15"/>
    <w:rsid w:val="00A41FCA"/>
    <w:rsid w:val="00A42107"/>
    <w:rsid w:val="00A422A0"/>
    <w:rsid w:val="00A42856"/>
    <w:rsid w:val="00A42BDD"/>
    <w:rsid w:val="00A42C0A"/>
    <w:rsid w:val="00A42D7D"/>
    <w:rsid w:val="00A43075"/>
    <w:rsid w:val="00A43853"/>
    <w:rsid w:val="00A43A7C"/>
    <w:rsid w:val="00A43C91"/>
    <w:rsid w:val="00A441D5"/>
    <w:rsid w:val="00A44555"/>
    <w:rsid w:val="00A44563"/>
    <w:rsid w:val="00A44D98"/>
    <w:rsid w:val="00A44EE4"/>
    <w:rsid w:val="00A4534B"/>
    <w:rsid w:val="00A46832"/>
    <w:rsid w:val="00A4695E"/>
    <w:rsid w:val="00A46C6B"/>
    <w:rsid w:val="00A47F2E"/>
    <w:rsid w:val="00A5069C"/>
    <w:rsid w:val="00A509A7"/>
    <w:rsid w:val="00A50FC6"/>
    <w:rsid w:val="00A51607"/>
    <w:rsid w:val="00A51FFC"/>
    <w:rsid w:val="00A52A04"/>
    <w:rsid w:val="00A52BC6"/>
    <w:rsid w:val="00A52BF3"/>
    <w:rsid w:val="00A53232"/>
    <w:rsid w:val="00A535AA"/>
    <w:rsid w:val="00A5395F"/>
    <w:rsid w:val="00A53B74"/>
    <w:rsid w:val="00A5425F"/>
    <w:rsid w:val="00A54AF7"/>
    <w:rsid w:val="00A54BBD"/>
    <w:rsid w:val="00A554B3"/>
    <w:rsid w:val="00A5592B"/>
    <w:rsid w:val="00A55B3A"/>
    <w:rsid w:val="00A56B81"/>
    <w:rsid w:val="00A56DED"/>
    <w:rsid w:val="00A57011"/>
    <w:rsid w:val="00A57284"/>
    <w:rsid w:val="00A5757A"/>
    <w:rsid w:val="00A5785D"/>
    <w:rsid w:val="00A57FDC"/>
    <w:rsid w:val="00A60E70"/>
    <w:rsid w:val="00A61621"/>
    <w:rsid w:val="00A617D9"/>
    <w:rsid w:val="00A62602"/>
    <w:rsid w:val="00A631DD"/>
    <w:rsid w:val="00A635C7"/>
    <w:rsid w:val="00A64229"/>
    <w:rsid w:val="00A648DD"/>
    <w:rsid w:val="00A649D8"/>
    <w:rsid w:val="00A64F39"/>
    <w:rsid w:val="00A65198"/>
    <w:rsid w:val="00A665E1"/>
    <w:rsid w:val="00A6685C"/>
    <w:rsid w:val="00A6689E"/>
    <w:rsid w:val="00A6743E"/>
    <w:rsid w:val="00A67447"/>
    <w:rsid w:val="00A67602"/>
    <w:rsid w:val="00A701FD"/>
    <w:rsid w:val="00A7022A"/>
    <w:rsid w:val="00A7060E"/>
    <w:rsid w:val="00A7089A"/>
    <w:rsid w:val="00A70C07"/>
    <w:rsid w:val="00A71136"/>
    <w:rsid w:val="00A7140F"/>
    <w:rsid w:val="00A72145"/>
    <w:rsid w:val="00A72C1B"/>
    <w:rsid w:val="00A72E68"/>
    <w:rsid w:val="00A73342"/>
    <w:rsid w:val="00A7352B"/>
    <w:rsid w:val="00A73E09"/>
    <w:rsid w:val="00A745F5"/>
    <w:rsid w:val="00A74928"/>
    <w:rsid w:val="00A74C44"/>
    <w:rsid w:val="00A75489"/>
    <w:rsid w:val="00A7558F"/>
    <w:rsid w:val="00A756A6"/>
    <w:rsid w:val="00A759EA"/>
    <w:rsid w:val="00A75DCD"/>
    <w:rsid w:val="00A76554"/>
    <w:rsid w:val="00A77542"/>
    <w:rsid w:val="00A778BF"/>
    <w:rsid w:val="00A77A3A"/>
    <w:rsid w:val="00A803A2"/>
    <w:rsid w:val="00A80793"/>
    <w:rsid w:val="00A8199E"/>
    <w:rsid w:val="00A81F57"/>
    <w:rsid w:val="00A8216B"/>
    <w:rsid w:val="00A8264E"/>
    <w:rsid w:val="00A82F84"/>
    <w:rsid w:val="00A831AE"/>
    <w:rsid w:val="00A83923"/>
    <w:rsid w:val="00A8408D"/>
    <w:rsid w:val="00A84161"/>
    <w:rsid w:val="00A84BE1"/>
    <w:rsid w:val="00A85204"/>
    <w:rsid w:val="00A854F5"/>
    <w:rsid w:val="00A85FDE"/>
    <w:rsid w:val="00A85FED"/>
    <w:rsid w:val="00A8606B"/>
    <w:rsid w:val="00A86887"/>
    <w:rsid w:val="00A86DBE"/>
    <w:rsid w:val="00A86EDF"/>
    <w:rsid w:val="00A87092"/>
    <w:rsid w:val="00A872F3"/>
    <w:rsid w:val="00A90680"/>
    <w:rsid w:val="00A91009"/>
    <w:rsid w:val="00A91B74"/>
    <w:rsid w:val="00A923BF"/>
    <w:rsid w:val="00A927A3"/>
    <w:rsid w:val="00A92ABF"/>
    <w:rsid w:val="00A9325A"/>
    <w:rsid w:val="00A935A2"/>
    <w:rsid w:val="00A93B19"/>
    <w:rsid w:val="00A9409C"/>
    <w:rsid w:val="00A943CA"/>
    <w:rsid w:val="00A94B40"/>
    <w:rsid w:val="00A94E85"/>
    <w:rsid w:val="00A95195"/>
    <w:rsid w:val="00A95B0F"/>
    <w:rsid w:val="00A95C37"/>
    <w:rsid w:val="00A96011"/>
    <w:rsid w:val="00A961B4"/>
    <w:rsid w:val="00A96FE2"/>
    <w:rsid w:val="00A9738E"/>
    <w:rsid w:val="00A97E6B"/>
    <w:rsid w:val="00A97FE9"/>
    <w:rsid w:val="00AA0280"/>
    <w:rsid w:val="00AA1287"/>
    <w:rsid w:val="00AA2318"/>
    <w:rsid w:val="00AA2681"/>
    <w:rsid w:val="00AA2B62"/>
    <w:rsid w:val="00AA39B8"/>
    <w:rsid w:val="00AA4197"/>
    <w:rsid w:val="00AA4229"/>
    <w:rsid w:val="00AA4240"/>
    <w:rsid w:val="00AA42D7"/>
    <w:rsid w:val="00AA44FA"/>
    <w:rsid w:val="00AA451F"/>
    <w:rsid w:val="00AA4B66"/>
    <w:rsid w:val="00AA4C07"/>
    <w:rsid w:val="00AA4DFD"/>
    <w:rsid w:val="00AA500D"/>
    <w:rsid w:val="00AA5308"/>
    <w:rsid w:val="00AA5576"/>
    <w:rsid w:val="00AA55E2"/>
    <w:rsid w:val="00AA5F6C"/>
    <w:rsid w:val="00AA685B"/>
    <w:rsid w:val="00AA690B"/>
    <w:rsid w:val="00AA6E80"/>
    <w:rsid w:val="00AA79D8"/>
    <w:rsid w:val="00AB04A9"/>
    <w:rsid w:val="00AB04FE"/>
    <w:rsid w:val="00AB0904"/>
    <w:rsid w:val="00AB13C8"/>
    <w:rsid w:val="00AB1445"/>
    <w:rsid w:val="00AB16A1"/>
    <w:rsid w:val="00AB17EE"/>
    <w:rsid w:val="00AB18DF"/>
    <w:rsid w:val="00AB1937"/>
    <w:rsid w:val="00AB1D86"/>
    <w:rsid w:val="00AB1FB6"/>
    <w:rsid w:val="00AB2870"/>
    <w:rsid w:val="00AB2D72"/>
    <w:rsid w:val="00AB320A"/>
    <w:rsid w:val="00AB3267"/>
    <w:rsid w:val="00AB3638"/>
    <w:rsid w:val="00AB3F61"/>
    <w:rsid w:val="00AB4606"/>
    <w:rsid w:val="00AB50D3"/>
    <w:rsid w:val="00AB55E9"/>
    <w:rsid w:val="00AB58E7"/>
    <w:rsid w:val="00AB5CAE"/>
    <w:rsid w:val="00AB5EFF"/>
    <w:rsid w:val="00AB6471"/>
    <w:rsid w:val="00AB6AC6"/>
    <w:rsid w:val="00AB6AF7"/>
    <w:rsid w:val="00AB6C24"/>
    <w:rsid w:val="00AB6CBD"/>
    <w:rsid w:val="00AB72A0"/>
    <w:rsid w:val="00AC0D6F"/>
    <w:rsid w:val="00AC1379"/>
    <w:rsid w:val="00AC14BD"/>
    <w:rsid w:val="00AC19C7"/>
    <w:rsid w:val="00AC2826"/>
    <w:rsid w:val="00AC2B8D"/>
    <w:rsid w:val="00AC2F7E"/>
    <w:rsid w:val="00AC3201"/>
    <w:rsid w:val="00AC3EEA"/>
    <w:rsid w:val="00AC4374"/>
    <w:rsid w:val="00AC44BD"/>
    <w:rsid w:val="00AC4624"/>
    <w:rsid w:val="00AC5D33"/>
    <w:rsid w:val="00AC6443"/>
    <w:rsid w:val="00AC699E"/>
    <w:rsid w:val="00AC6B39"/>
    <w:rsid w:val="00AC6FD8"/>
    <w:rsid w:val="00AC7DA8"/>
    <w:rsid w:val="00AD03BD"/>
    <w:rsid w:val="00AD0423"/>
    <w:rsid w:val="00AD055A"/>
    <w:rsid w:val="00AD06AE"/>
    <w:rsid w:val="00AD0904"/>
    <w:rsid w:val="00AD0C83"/>
    <w:rsid w:val="00AD0F0F"/>
    <w:rsid w:val="00AD1317"/>
    <w:rsid w:val="00AD1FBD"/>
    <w:rsid w:val="00AD2349"/>
    <w:rsid w:val="00AD258F"/>
    <w:rsid w:val="00AD2F82"/>
    <w:rsid w:val="00AD329E"/>
    <w:rsid w:val="00AD387E"/>
    <w:rsid w:val="00AD3B2F"/>
    <w:rsid w:val="00AD3F0E"/>
    <w:rsid w:val="00AD4235"/>
    <w:rsid w:val="00AD45FA"/>
    <w:rsid w:val="00AD4E3D"/>
    <w:rsid w:val="00AD5227"/>
    <w:rsid w:val="00AD5C81"/>
    <w:rsid w:val="00AD67DC"/>
    <w:rsid w:val="00AD6F01"/>
    <w:rsid w:val="00AD7A38"/>
    <w:rsid w:val="00AE04CF"/>
    <w:rsid w:val="00AE1413"/>
    <w:rsid w:val="00AE18EA"/>
    <w:rsid w:val="00AE1B6C"/>
    <w:rsid w:val="00AE1F12"/>
    <w:rsid w:val="00AE25F0"/>
    <w:rsid w:val="00AE29C9"/>
    <w:rsid w:val="00AE31C7"/>
    <w:rsid w:val="00AE420C"/>
    <w:rsid w:val="00AE48FF"/>
    <w:rsid w:val="00AE4D13"/>
    <w:rsid w:val="00AE5233"/>
    <w:rsid w:val="00AE548B"/>
    <w:rsid w:val="00AE58A0"/>
    <w:rsid w:val="00AE6156"/>
    <w:rsid w:val="00AE61EF"/>
    <w:rsid w:val="00AE662C"/>
    <w:rsid w:val="00AE791E"/>
    <w:rsid w:val="00AE7EA8"/>
    <w:rsid w:val="00AE7EB7"/>
    <w:rsid w:val="00AF0587"/>
    <w:rsid w:val="00AF05D5"/>
    <w:rsid w:val="00AF0913"/>
    <w:rsid w:val="00AF095D"/>
    <w:rsid w:val="00AF0CA0"/>
    <w:rsid w:val="00AF0DA6"/>
    <w:rsid w:val="00AF106D"/>
    <w:rsid w:val="00AF10F5"/>
    <w:rsid w:val="00AF1916"/>
    <w:rsid w:val="00AF1EA3"/>
    <w:rsid w:val="00AF1FEC"/>
    <w:rsid w:val="00AF1FEE"/>
    <w:rsid w:val="00AF26D5"/>
    <w:rsid w:val="00AF2C39"/>
    <w:rsid w:val="00AF3439"/>
    <w:rsid w:val="00AF35C9"/>
    <w:rsid w:val="00AF3B5B"/>
    <w:rsid w:val="00AF3C1F"/>
    <w:rsid w:val="00AF40B0"/>
    <w:rsid w:val="00AF44D0"/>
    <w:rsid w:val="00AF4573"/>
    <w:rsid w:val="00AF48D3"/>
    <w:rsid w:val="00AF5030"/>
    <w:rsid w:val="00AF53DF"/>
    <w:rsid w:val="00AF55CB"/>
    <w:rsid w:val="00AF5E17"/>
    <w:rsid w:val="00AF6C3E"/>
    <w:rsid w:val="00AF71DA"/>
    <w:rsid w:val="00AF7994"/>
    <w:rsid w:val="00B003FD"/>
    <w:rsid w:val="00B0051D"/>
    <w:rsid w:val="00B0086D"/>
    <w:rsid w:val="00B01128"/>
    <w:rsid w:val="00B0154B"/>
    <w:rsid w:val="00B02441"/>
    <w:rsid w:val="00B03A11"/>
    <w:rsid w:val="00B03BEF"/>
    <w:rsid w:val="00B04105"/>
    <w:rsid w:val="00B0457B"/>
    <w:rsid w:val="00B04602"/>
    <w:rsid w:val="00B04832"/>
    <w:rsid w:val="00B056D8"/>
    <w:rsid w:val="00B05C5A"/>
    <w:rsid w:val="00B07068"/>
    <w:rsid w:val="00B076B7"/>
    <w:rsid w:val="00B07BD3"/>
    <w:rsid w:val="00B10118"/>
    <w:rsid w:val="00B104CD"/>
    <w:rsid w:val="00B10714"/>
    <w:rsid w:val="00B108EC"/>
    <w:rsid w:val="00B10FF7"/>
    <w:rsid w:val="00B113E2"/>
    <w:rsid w:val="00B12DAC"/>
    <w:rsid w:val="00B14DD4"/>
    <w:rsid w:val="00B14EA7"/>
    <w:rsid w:val="00B14FF0"/>
    <w:rsid w:val="00B1523D"/>
    <w:rsid w:val="00B161D6"/>
    <w:rsid w:val="00B16412"/>
    <w:rsid w:val="00B1681D"/>
    <w:rsid w:val="00B17152"/>
    <w:rsid w:val="00B201A7"/>
    <w:rsid w:val="00B2121F"/>
    <w:rsid w:val="00B22118"/>
    <w:rsid w:val="00B2266A"/>
    <w:rsid w:val="00B230B0"/>
    <w:rsid w:val="00B233CA"/>
    <w:rsid w:val="00B237BA"/>
    <w:rsid w:val="00B238E6"/>
    <w:rsid w:val="00B23A79"/>
    <w:rsid w:val="00B23DBA"/>
    <w:rsid w:val="00B23ED1"/>
    <w:rsid w:val="00B24D7B"/>
    <w:rsid w:val="00B24DE6"/>
    <w:rsid w:val="00B24DFD"/>
    <w:rsid w:val="00B25F04"/>
    <w:rsid w:val="00B262E9"/>
    <w:rsid w:val="00B264BB"/>
    <w:rsid w:val="00B265DB"/>
    <w:rsid w:val="00B271C1"/>
    <w:rsid w:val="00B30B1F"/>
    <w:rsid w:val="00B31AD3"/>
    <w:rsid w:val="00B31D5E"/>
    <w:rsid w:val="00B33499"/>
    <w:rsid w:val="00B336EE"/>
    <w:rsid w:val="00B34279"/>
    <w:rsid w:val="00B34395"/>
    <w:rsid w:val="00B344A5"/>
    <w:rsid w:val="00B349A5"/>
    <w:rsid w:val="00B35BE7"/>
    <w:rsid w:val="00B35E15"/>
    <w:rsid w:val="00B35E75"/>
    <w:rsid w:val="00B35F4B"/>
    <w:rsid w:val="00B362F6"/>
    <w:rsid w:val="00B36629"/>
    <w:rsid w:val="00B368B7"/>
    <w:rsid w:val="00B368ED"/>
    <w:rsid w:val="00B36B62"/>
    <w:rsid w:val="00B37BA4"/>
    <w:rsid w:val="00B37DE8"/>
    <w:rsid w:val="00B4008D"/>
    <w:rsid w:val="00B40434"/>
    <w:rsid w:val="00B40A69"/>
    <w:rsid w:val="00B40B01"/>
    <w:rsid w:val="00B41994"/>
    <w:rsid w:val="00B41CEB"/>
    <w:rsid w:val="00B41EA1"/>
    <w:rsid w:val="00B42063"/>
    <w:rsid w:val="00B420A6"/>
    <w:rsid w:val="00B42D7C"/>
    <w:rsid w:val="00B42F92"/>
    <w:rsid w:val="00B43389"/>
    <w:rsid w:val="00B43731"/>
    <w:rsid w:val="00B43A6A"/>
    <w:rsid w:val="00B44488"/>
    <w:rsid w:val="00B45143"/>
    <w:rsid w:val="00B4586A"/>
    <w:rsid w:val="00B460AA"/>
    <w:rsid w:val="00B4663A"/>
    <w:rsid w:val="00B46EB0"/>
    <w:rsid w:val="00B47014"/>
    <w:rsid w:val="00B47146"/>
    <w:rsid w:val="00B471A2"/>
    <w:rsid w:val="00B476CF"/>
    <w:rsid w:val="00B51200"/>
    <w:rsid w:val="00B518C2"/>
    <w:rsid w:val="00B5261B"/>
    <w:rsid w:val="00B530FA"/>
    <w:rsid w:val="00B53348"/>
    <w:rsid w:val="00B53844"/>
    <w:rsid w:val="00B53B18"/>
    <w:rsid w:val="00B54379"/>
    <w:rsid w:val="00B550FD"/>
    <w:rsid w:val="00B55946"/>
    <w:rsid w:val="00B55E11"/>
    <w:rsid w:val="00B56083"/>
    <w:rsid w:val="00B561F6"/>
    <w:rsid w:val="00B566DB"/>
    <w:rsid w:val="00B5677E"/>
    <w:rsid w:val="00B56932"/>
    <w:rsid w:val="00B56C17"/>
    <w:rsid w:val="00B56D60"/>
    <w:rsid w:val="00B56E5D"/>
    <w:rsid w:val="00B57044"/>
    <w:rsid w:val="00B57825"/>
    <w:rsid w:val="00B57A8C"/>
    <w:rsid w:val="00B57B50"/>
    <w:rsid w:val="00B60258"/>
    <w:rsid w:val="00B60A75"/>
    <w:rsid w:val="00B60F13"/>
    <w:rsid w:val="00B61FA8"/>
    <w:rsid w:val="00B620ED"/>
    <w:rsid w:val="00B6364F"/>
    <w:rsid w:val="00B636A6"/>
    <w:rsid w:val="00B63B22"/>
    <w:rsid w:val="00B6450E"/>
    <w:rsid w:val="00B6609C"/>
    <w:rsid w:val="00B677D0"/>
    <w:rsid w:val="00B703BB"/>
    <w:rsid w:val="00B70645"/>
    <w:rsid w:val="00B71AC0"/>
    <w:rsid w:val="00B71B09"/>
    <w:rsid w:val="00B72873"/>
    <w:rsid w:val="00B72A27"/>
    <w:rsid w:val="00B72F1D"/>
    <w:rsid w:val="00B73034"/>
    <w:rsid w:val="00B73D2E"/>
    <w:rsid w:val="00B74E61"/>
    <w:rsid w:val="00B75E1F"/>
    <w:rsid w:val="00B767FB"/>
    <w:rsid w:val="00B76FD1"/>
    <w:rsid w:val="00B775EB"/>
    <w:rsid w:val="00B77B51"/>
    <w:rsid w:val="00B80212"/>
    <w:rsid w:val="00B8025B"/>
    <w:rsid w:val="00B80398"/>
    <w:rsid w:val="00B809CE"/>
    <w:rsid w:val="00B80B2B"/>
    <w:rsid w:val="00B81072"/>
    <w:rsid w:val="00B8115E"/>
    <w:rsid w:val="00B81D49"/>
    <w:rsid w:val="00B82048"/>
    <w:rsid w:val="00B821C0"/>
    <w:rsid w:val="00B822AE"/>
    <w:rsid w:val="00B82665"/>
    <w:rsid w:val="00B82811"/>
    <w:rsid w:val="00B832D6"/>
    <w:rsid w:val="00B83BEF"/>
    <w:rsid w:val="00B83C72"/>
    <w:rsid w:val="00B83FF4"/>
    <w:rsid w:val="00B840C0"/>
    <w:rsid w:val="00B842CA"/>
    <w:rsid w:val="00B843E9"/>
    <w:rsid w:val="00B845EF"/>
    <w:rsid w:val="00B846FB"/>
    <w:rsid w:val="00B84762"/>
    <w:rsid w:val="00B847AD"/>
    <w:rsid w:val="00B849AA"/>
    <w:rsid w:val="00B851EF"/>
    <w:rsid w:val="00B8581F"/>
    <w:rsid w:val="00B859C7"/>
    <w:rsid w:val="00B85B89"/>
    <w:rsid w:val="00B868C8"/>
    <w:rsid w:val="00B86FFD"/>
    <w:rsid w:val="00B87081"/>
    <w:rsid w:val="00B8754C"/>
    <w:rsid w:val="00B8792C"/>
    <w:rsid w:val="00B90668"/>
    <w:rsid w:val="00B9096A"/>
    <w:rsid w:val="00B91507"/>
    <w:rsid w:val="00B9266B"/>
    <w:rsid w:val="00B92A7B"/>
    <w:rsid w:val="00B93006"/>
    <w:rsid w:val="00B934A9"/>
    <w:rsid w:val="00B9389A"/>
    <w:rsid w:val="00B943B4"/>
    <w:rsid w:val="00B9448E"/>
    <w:rsid w:val="00B948F5"/>
    <w:rsid w:val="00B94DC1"/>
    <w:rsid w:val="00B94E8D"/>
    <w:rsid w:val="00B955BD"/>
    <w:rsid w:val="00B95760"/>
    <w:rsid w:val="00B95CD7"/>
    <w:rsid w:val="00B961D2"/>
    <w:rsid w:val="00B961DF"/>
    <w:rsid w:val="00B96FE9"/>
    <w:rsid w:val="00B97076"/>
    <w:rsid w:val="00B971D1"/>
    <w:rsid w:val="00B973F8"/>
    <w:rsid w:val="00BA0F07"/>
    <w:rsid w:val="00BA0FE1"/>
    <w:rsid w:val="00BA1677"/>
    <w:rsid w:val="00BA16F3"/>
    <w:rsid w:val="00BA1BE0"/>
    <w:rsid w:val="00BA2B27"/>
    <w:rsid w:val="00BA2C31"/>
    <w:rsid w:val="00BA36E3"/>
    <w:rsid w:val="00BA4811"/>
    <w:rsid w:val="00BA4AB4"/>
    <w:rsid w:val="00BA4B04"/>
    <w:rsid w:val="00BA4BC3"/>
    <w:rsid w:val="00BA5161"/>
    <w:rsid w:val="00BA5A02"/>
    <w:rsid w:val="00BA7966"/>
    <w:rsid w:val="00BA7E0C"/>
    <w:rsid w:val="00BA7E84"/>
    <w:rsid w:val="00BB054C"/>
    <w:rsid w:val="00BB0895"/>
    <w:rsid w:val="00BB0B59"/>
    <w:rsid w:val="00BB0C59"/>
    <w:rsid w:val="00BB0F63"/>
    <w:rsid w:val="00BB150A"/>
    <w:rsid w:val="00BB19CF"/>
    <w:rsid w:val="00BB19D6"/>
    <w:rsid w:val="00BB1BB3"/>
    <w:rsid w:val="00BB1D0D"/>
    <w:rsid w:val="00BB1D5C"/>
    <w:rsid w:val="00BB30C7"/>
    <w:rsid w:val="00BB3508"/>
    <w:rsid w:val="00BB35FE"/>
    <w:rsid w:val="00BB37F6"/>
    <w:rsid w:val="00BB4692"/>
    <w:rsid w:val="00BB4AE4"/>
    <w:rsid w:val="00BB4F33"/>
    <w:rsid w:val="00BB5DE7"/>
    <w:rsid w:val="00BB671F"/>
    <w:rsid w:val="00BB6C47"/>
    <w:rsid w:val="00BB6C55"/>
    <w:rsid w:val="00BB7423"/>
    <w:rsid w:val="00BB7491"/>
    <w:rsid w:val="00BC0639"/>
    <w:rsid w:val="00BC069D"/>
    <w:rsid w:val="00BC1511"/>
    <w:rsid w:val="00BC15B7"/>
    <w:rsid w:val="00BC285D"/>
    <w:rsid w:val="00BC2C90"/>
    <w:rsid w:val="00BC2EE4"/>
    <w:rsid w:val="00BC3F3A"/>
    <w:rsid w:val="00BC4919"/>
    <w:rsid w:val="00BC5E9A"/>
    <w:rsid w:val="00BC5FCA"/>
    <w:rsid w:val="00BC64E4"/>
    <w:rsid w:val="00BC65DE"/>
    <w:rsid w:val="00BC68C8"/>
    <w:rsid w:val="00BC7032"/>
    <w:rsid w:val="00BC7763"/>
    <w:rsid w:val="00BC79C2"/>
    <w:rsid w:val="00BC7ECE"/>
    <w:rsid w:val="00BD0308"/>
    <w:rsid w:val="00BD0470"/>
    <w:rsid w:val="00BD04B7"/>
    <w:rsid w:val="00BD07CA"/>
    <w:rsid w:val="00BD08A9"/>
    <w:rsid w:val="00BD0916"/>
    <w:rsid w:val="00BD12F5"/>
    <w:rsid w:val="00BD18DA"/>
    <w:rsid w:val="00BD195F"/>
    <w:rsid w:val="00BD1D35"/>
    <w:rsid w:val="00BD2792"/>
    <w:rsid w:val="00BD2CE3"/>
    <w:rsid w:val="00BD3406"/>
    <w:rsid w:val="00BD3897"/>
    <w:rsid w:val="00BD3A9C"/>
    <w:rsid w:val="00BD3EC1"/>
    <w:rsid w:val="00BD423F"/>
    <w:rsid w:val="00BD4465"/>
    <w:rsid w:val="00BD4E39"/>
    <w:rsid w:val="00BD5ACD"/>
    <w:rsid w:val="00BD5AD1"/>
    <w:rsid w:val="00BD5C4D"/>
    <w:rsid w:val="00BD776A"/>
    <w:rsid w:val="00BD7EA1"/>
    <w:rsid w:val="00BE0435"/>
    <w:rsid w:val="00BE0D1C"/>
    <w:rsid w:val="00BE22E0"/>
    <w:rsid w:val="00BE3367"/>
    <w:rsid w:val="00BE3700"/>
    <w:rsid w:val="00BE386E"/>
    <w:rsid w:val="00BE3C50"/>
    <w:rsid w:val="00BE3FA2"/>
    <w:rsid w:val="00BE40B2"/>
    <w:rsid w:val="00BE418A"/>
    <w:rsid w:val="00BE49E8"/>
    <w:rsid w:val="00BE4FCC"/>
    <w:rsid w:val="00BE6381"/>
    <w:rsid w:val="00BE645F"/>
    <w:rsid w:val="00BE6535"/>
    <w:rsid w:val="00BE6571"/>
    <w:rsid w:val="00BE6C7C"/>
    <w:rsid w:val="00BE70ED"/>
    <w:rsid w:val="00BE70FF"/>
    <w:rsid w:val="00BE717C"/>
    <w:rsid w:val="00BE774C"/>
    <w:rsid w:val="00BE7851"/>
    <w:rsid w:val="00BE7AD9"/>
    <w:rsid w:val="00BE7E5E"/>
    <w:rsid w:val="00BF0296"/>
    <w:rsid w:val="00BF02EC"/>
    <w:rsid w:val="00BF0326"/>
    <w:rsid w:val="00BF164E"/>
    <w:rsid w:val="00BF1E69"/>
    <w:rsid w:val="00BF2669"/>
    <w:rsid w:val="00BF2C5D"/>
    <w:rsid w:val="00BF30E7"/>
    <w:rsid w:val="00BF335C"/>
    <w:rsid w:val="00BF4D1F"/>
    <w:rsid w:val="00BF6FCE"/>
    <w:rsid w:val="00BF7746"/>
    <w:rsid w:val="00C003E5"/>
    <w:rsid w:val="00C009FA"/>
    <w:rsid w:val="00C00A7E"/>
    <w:rsid w:val="00C00B02"/>
    <w:rsid w:val="00C00F3D"/>
    <w:rsid w:val="00C0215F"/>
    <w:rsid w:val="00C023B1"/>
    <w:rsid w:val="00C032B4"/>
    <w:rsid w:val="00C035DF"/>
    <w:rsid w:val="00C0364B"/>
    <w:rsid w:val="00C03722"/>
    <w:rsid w:val="00C039A1"/>
    <w:rsid w:val="00C03C30"/>
    <w:rsid w:val="00C04A65"/>
    <w:rsid w:val="00C0538A"/>
    <w:rsid w:val="00C054BE"/>
    <w:rsid w:val="00C059D3"/>
    <w:rsid w:val="00C05F85"/>
    <w:rsid w:val="00C06DD6"/>
    <w:rsid w:val="00C075C5"/>
    <w:rsid w:val="00C07772"/>
    <w:rsid w:val="00C07D50"/>
    <w:rsid w:val="00C07D6D"/>
    <w:rsid w:val="00C07EC8"/>
    <w:rsid w:val="00C101FC"/>
    <w:rsid w:val="00C109EA"/>
    <w:rsid w:val="00C10B78"/>
    <w:rsid w:val="00C10DCD"/>
    <w:rsid w:val="00C10F8B"/>
    <w:rsid w:val="00C111DB"/>
    <w:rsid w:val="00C11EEC"/>
    <w:rsid w:val="00C132C5"/>
    <w:rsid w:val="00C137FC"/>
    <w:rsid w:val="00C13BAF"/>
    <w:rsid w:val="00C13D22"/>
    <w:rsid w:val="00C13E94"/>
    <w:rsid w:val="00C13EAB"/>
    <w:rsid w:val="00C13FD9"/>
    <w:rsid w:val="00C14076"/>
    <w:rsid w:val="00C1493F"/>
    <w:rsid w:val="00C14C45"/>
    <w:rsid w:val="00C14CCD"/>
    <w:rsid w:val="00C15430"/>
    <w:rsid w:val="00C15B8F"/>
    <w:rsid w:val="00C16285"/>
    <w:rsid w:val="00C16427"/>
    <w:rsid w:val="00C165AD"/>
    <w:rsid w:val="00C1701D"/>
    <w:rsid w:val="00C173F1"/>
    <w:rsid w:val="00C17A16"/>
    <w:rsid w:val="00C2023B"/>
    <w:rsid w:val="00C21138"/>
    <w:rsid w:val="00C2119D"/>
    <w:rsid w:val="00C2166D"/>
    <w:rsid w:val="00C218D9"/>
    <w:rsid w:val="00C2223B"/>
    <w:rsid w:val="00C22497"/>
    <w:rsid w:val="00C22543"/>
    <w:rsid w:val="00C22AE3"/>
    <w:rsid w:val="00C22BFD"/>
    <w:rsid w:val="00C22F9C"/>
    <w:rsid w:val="00C230AB"/>
    <w:rsid w:val="00C23788"/>
    <w:rsid w:val="00C237EB"/>
    <w:rsid w:val="00C242B9"/>
    <w:rsid w:val="00C24923"/>
    <w:rsid w:val="00C252F8"/>
    <w:rsid w:val="00C25487"/>
    <w:rsid w:val="00C25805"/>
    <w:rsid w:val="00C263D5"/>
    <w:rsid w:val="00C263DD"/>
    <w:rsid w:val="00C2716D"/>
    <w:rsid w:val="00C2771C"/>
    <w:rsid w:val="00C3065A"/>
    <w:rsid w:val="00C307FD"/>
    <w:rsid w:val="00C308A8"/>
    <w:rsid w:val="00C31770"/>
    <w:rsid w:val="00C3226D"/>
    <w:rsid w:val="00C322FA"/>
    <w:rsid w:val="00C32B89"/>
    <w:rsid w:val="00C331C1"/>
    <w:rsid w:val="00C3353D"/>
    <w:rsid w:val="00C33A73"/>
    <w:rsid w:val="00C354DA"/>
    <w:rsid w:val="00C35D43"/>
    <w:rsid w:val="00C3646F"/>
    <w:rsid w:val="00C36BF7"/>
    <w:rsid w:val="00C375C5"/>
    <w:rsid w:val="00C375D9"/>
    <w:rsid w:val="00C376D7"/>
    <w:rsid w:val="00C37DC6"/>
    <w:rsid w:val="00C4085C"/>
    <w:rsid w:val="00C40A82"/>
    <w:rsid w:val="00C40B31"/>
    <w:rsid w:val="00C40BDD"/>
    <w:rsid w:val="00C410B3"/>
    <w:rsid w:val="00C41373"/>
    <w:rsid w:val="00C421BD"/>
    <w:rsid w:val="00C42239"/>
    <w:rsid w:val="00C42787"/>
    <w:rsid w:val="00C435B7"/>
    <w:rsid w:val="00C43B48"/>
    <w:rsid w:val="00C45B2B"/>
    <w:rsid w:val="00C46028"/>
    <w:rsid w:val="00C4641D"/>
    <w:rsid w:val="00C46B84"/>
    <w:rsid w:val="00C4771F"/>
    <w:rsid w:val="00C4783B"/>
    <w:rsid w:val="00C47E7F"/>
    <w:rsid w:val="00C5027C"/>
    <w:rsid w:val="00C50858"/>
    <w:rsid w:val="00C50B83"/>
    <w:rsid w:val="00C512A9"/>
    <w:rsid w:val="00C5190D"/>
    <w:rsid w:val="00C5199F"/>
    <w:rsid w:val="00C53B03"/>
    <w:rsid w:val="00C53C0F"/>
    <w:rsid w:val="00C5469E"/>
    <w:rsid w:val="00C55063"/>
    <w:rsid w:val="00C5563E"/>
    <w:rsid w:val="00C5598E"/>
    <w:rsid w:val="00C55AB3"/>
    <w:rsid w:val="00C56073"/>
    <w:rsid w:val="00C56441"/>
    <w:rsid w:val="00C56521"/>
    <w:rsid w:val="00C56532"/>
    <w:rsid w:val="00C565BA"/>
    <w:rsid w:val="00C56BA0"/>
    <w:rsid w:val="00C57BBD"/>
    <w:rsid w:val="00C57F7B"/>
    <w:rsid w:val="00C60C30"/>
    <w:rsid w:val="00C60FDD"/>
    <w:rsid w:val="00C62242"/>
    <w:rsid w:val="00C62D55"/>
    <w:rsid w:val="00C631C3"/>
    <w:rsid w:val="00C63731"/>
    <w:rsid w:val="00C63A32"/>
    <w:rsid w:val="00C63C3D"/>
    <w:rsid w:val="00C63E46"/>
    <w:rsid w:val="00C64231"/>
    <w:rsid w:val="00C64ADD"/>
    <w:rsid w:val="00C65128"/>
    <w:rsid w:val="00C65290"/>
    <w:rsid w:val="00C652E4"/>
    <w:rsid w:val="00C65426"/>
    <w:rsid w:val="00C6552B"/>
    <w:rsid w:val="00C65539"/>
    <w:rsid w:val="00C6611D"/>
    <w:rsid w:val="00C668F6"/>
    <w:rsid w:val="00C671F0"/>
    <w:rsid w:val="00C674E0"/>
    <w:rsid w:val="00C67BDD"/>
    <w:rsid w:val="00C70090"/>
    <w:rsid w:val="00C7011B"/>
    <w:rsid w:val="00C702E5"/>
    <w:rsid w:val="00C70CFF"/>
    <w:rsid w:val="00C716F0"/>
    <w:rsid w:val="00C725D8"/>
    <w:rsid w:val="00C728F4"/>
    <w:rsid w:val="00C72C06"/>
    <w:rsid w:val="00C73CF9"/>
    <w:rsid w:val="00C74AAE"/>
    <w:rsid w:val="00C74D2E"/>
    <w:rsid w:val="00C74E47"/>
    <w:rsid w:val="00C7522F"/>
    <w:rsid w:val="00C75631"/>
    <w:rsid w:val="00C75F5A"/>
    <w:rsid w:val="00C75F62"/>
    <w:rsid w:val="00C761D3"/>
    <w:rsid w:val="00C76574"/>
    <w:rsid w:val="00C7673F"/>
    <w:rsid w:val="00C80703"/>
    <w:rsid w:val="00C808F0"/>
    <w:rsid w:val="00C80EBF"/>
    <w:rsid w:val="00C816D6"/>
    <w:rsid w:val="00C816EA"/>
    <w:rsid w:val="00C820FD"/>
    <w:rsid w:val="00C82EEA"/>
    <w:rsid w:val="00C82FE5"/>
    <w:rsid w:val="00C83187"/>
    <w:rsid w:val="00C832B2"/>
    <w:rsid w:val="00C8363F"/>
    <w:rsid w:val="00C83D9F"/>
    <w:rsid w:val="00C84541"/>
    <w:rsid w:val="00C84D97"/>
    <w:rsid w:val="00C84ECF"/>
    <w:rsid w:val="00C853BD"/>
    <w:rsid w:val="00C853F5"/>
    <w:rsid w:val="00C8649F"/>
    <w:rsid w:val="00C86A01"/>
    <w:rsid w:val="00C86BA9"/>
    <w:rsid w:val="00C870BE"/>
    <w:rsid w:val="00C871AF"/>
    <w:rsid w:val="00C874C7"/>
    <w:rsid w:val="00C87CF6"/>
    <w:rsid w:val="00C87FD6"/>
    <w:rsid w:val="00C905A2"/>
    <w:rsid w:val="00C90D16"/>
    <w:rsid w:val="00C922E1"/>
    <w:rsid w:val="00C9244F"/>
    <w:rsid w:val="00C92BA5"/>
    <w:rsid w:val="00C92F61"/>
    <w:rsid w:val="00C9343A"/>
    <w:rsid w:val="00C943A0"/>
    <w:rsid w:val="00C94520"/>
    <w:rsid w:val="00C94DEE"/>
    <w:rsid w:val="00C95A71"/>
    <w:rsid w:val="00C96200"/>
    <w:rsid w:val="00C966FC"/>
    <w:rsid w:val="00C975A2"/>
    <w:rsid w:val="00C9768D"/>
    <w:rsid w:val="00C97B68"/>
    <w:rsid w:val="00CA05DE"/>
    <w:rsid w:val="00CA16E5"/>
    <w:rsid w:val="00CA1E29"/>
    <w:rsid w:val="00CA1EFD"/>
    <w:rsid w:val="00CA2483"/>
    <w:rsid w:val="00CA255D"/>
    <w:rsid w:val="00CA2573"/>
    <w:rsid w:val="00CA2CF9"/>
    <w:rsid w:val="00CA2D33"/>
    <w:rsid w:val="00CA2E83"/>
    <w:rsid w:val="00CA2EB2"/>
    <w:rsid w:val="00CA4CD8"/>
    <w:rsid w:val="00CA52DB"/>
    <w:rsid w:val="00CA5344"/>
    <w:rsid w:val="00CA54FA"/>
    <w:rsid w:val="00CA6455"/>
    <w:rsid w:val="00CA6DF0"/>
    <w:rsid w:val="00CA70EA"/>
    <w:rsid w:val="00CA74CB"/>
    <w:rsid w:val="00CA7DDB"/>
    <w:rsid w:val="00CA7FBB"/>
    <w:rsid w:val="00CB0584"/>
    <w:rsid w:val="00CB083C"/>
    <w:rsid w:val="00CB09DD"/>
    <w:rsid w:val="00CB1481"/>
    <w:rsid w:val="00CB174D"/>
    <w:rsid w:val="00CB1DCF"/>
    <w:rsid w:val="00CB2A96"/>
    <w:rsid w:val="00CB335A"/>
    <w:rsid w:val="00CB3FE7"/>
    <w:rsid w:val="00CB40B8"/>
    <w:rsid w:val="00CB446B"/>
    <w:rsid w:val="00CB4958"/>
    <w:rsid w:val="00CB4C09"/>
    <w:rsid w:val="00CB4D4C"/>
    <w:rsid w:val="00CB4EC2"/>
    <w:rsid w:val="00CB4F49"/>
    <w:rsid w:val="00CB50B8"/>
    <w:rsid w:val="00CB51F4"/>
    <w:rsid w:val="00CB56A7"/>
    <w:rsid w:val="00CB5A69"/>
    <w:rsid w:val="00CB5DEA"/>
    <w:rsid w:val="00CB63A2"/>
    <w:rsid w:val="00CB79A5"/>
    <w:rsid w:val="00CB7A5C"/>
    <w:rsid w:val="00CB7BF3"/>
    <w:rsid w:val="00CB7DEB"/>
    <w:rsid w:val="00CC0B70"/>
    <w:rsid w:val="00CC1E1D"/>
    <w:rsid w:val="00CC2A94"/>
    <w:rsid w:val="00CC39D4"/>
    <w:rsid w:val="00CC5005"/>
    <w:rsid w:val="00CC52B4"/>
    <w:rsid w:val="00CC5445"/>
    <w:rsid w:val="00CC55A6"/>
    <w:rsid w:val="00CC7043"/>
    <w:rsid w:val="00CC73D6"/>
    <w:rsid w:val="00CC796F"/>
    <w:rsid w:val="00CC7A1F"/>
    <w:rsid w:val="00CD024E"/>
    <w:rsid w:val="00CD03D8"/>
    <w:rsid w:val="00CD03F1"/>
    <w:rsid w:val="00CD0F68"/>
    <w:rsid w:val="00CD14CA"/>
    <w:rsid w:val="00CD2176"/>
    <w:rsid w:val="00CD2DFD"/>
    <w:rsid w:val="00CD32D7"/>
    <w:rsid w:val="00CD363D"/>
    <w:rsid w:val="00CD3A78"/>
    <w:rsid w:val="00CD3F60"/>
    <w:rsid w:val="00CD400A"/>
    <w:rsid w:val="00CD4426"/>
    <w:rsid w:val="00CD52F6"/>
    <w:rsid w:val="00CD538F"/>
    <w:rsid w:val="00CD56A3"/>
    <w:rsid w:val="00CD689B"/>
    <w:rsid w:val="00CD7556"/>
    <w:rsid w:val="00CD781D"/>
    <w:rsid w:val="00CD7D9A"/>
    <w:rsid w:val="00CE0A82"/>
    <w:rsid w:val="00CE0CB1"/>
    <w:rsid w:val="00CE1234"/>
    <w:rsid w:val="00CE1921"/>
    <w:rsid w:val="00CE20A9"/>
    <w:rsid w:val="00CE2450"/>
    <w:rsid w:val="00CE26DF"/>
    <w:rsid w:val="00CE2A1A"/>
    <w:rsid w:val="00CE2B01"/>
    <w:rsid w:val="00CE3113"/>
    <w:rsid w:val="00CE3638"/>
    <w:rsid w:val="00CE37E9"/>
    <w:rsid w:val="00CE3F47"/>
    <w:rsid w:val="00CE4007"/>
    <w:rsid w:val="00CE464B"/>
    <w:rsid w:val="00CE4779"/>
    <w:rsid w:val="00CE5774"/>
    <w:rsid w:val="00CE6D3C"/>
    <w:rsid w:val="00CE7315"/>
    <w:rsid w:val="00CE751A"/>
    <w:rsid w:val="00CE752E"/>
    <w:rsid w:val="00CF025E"/>
    <w:rsid w:val="00CF0D95"/>
    <w:rsid w:val="00CF1766"/>
    <w:rsid w:val="00CF1EAB"/>
    <w:rsid w:val="00CF2813"/>
    <w:rsid w:val="00CF3156"/>
    <w:rsid w:val="00CF346E"/>
    <w:rsid w:val="00CF3539"/>
    <w:rsid w:val="00CF36E0"/>
    <w:rsid w:val="00CF3C75"/>
    <w:rsid w:val="00CF41B6"/>
    <w:rsid w:val="00CF48D6"/>
    <w:rsid w:val="00CF54B9"/>
    <w:rsid w:val="00CF5593"/>
    <w:rsid w:val="00CF66E9"/>
    <w:rsid w:val="00CF6717"/>
    <w:rsid w:val="00CF6828"/>
    <w:rsid w:val="00CF6F1C"/>
    <w:rsid w:val="00CF7207"/>
    <w:rsid w:val="00D00097"/>
    <w:rsid w:val="00D0144C"/>
    <w:rsid w:val="00D0313A"/>
    <w:rsid w:val="00D03208"/>
    <w:rsid w:val="00D0322A"/>
    <w:rsid w:val="00D038B4"/>
    <w:rsid w:val="00D05F4E"/>
    <w:rsid w:val="00D06540"/>
    <w:rsid w:val="00D06A85"/>
    <w:rsid w:val="00D06ECB"/>
    <w:rsid w:val="00D072C3"/>
    <w:rsid w:val="00D07715"/>
    <w:rsid w:val="00D07DB5"/>
    <w:rsid w:val="00D10206"/>
    <w:rsid w:val="00D10C59"/>
    <w:rsid w:val="00D10D51"/>
    <w:rsid w:val="00D11606"/>
    <w:rsid w:val="00D11B33"/>
    <w:rsid w:val="00D11D15"/>
    <w:rsid w:val="00D12245"/>
    <w:rsid w:val="00D1235B"/>
    <w:rsid w:val="00D1237B"/>
    <w:rsid w:val="00D12487"/>
    <w:rsid w:val="00D1248E"/>
    <w:rsid w:val="00D12682"/>
    <w:rsid w:val="00D12689"/>
    <w:rsid w:val="00D12C34"/>
    <w:rsid w:val="00D12CDD"/>
    <w:rsid w:val="00D12FF3"/>
    <w:rsid w:val="00D13EBB"/>
    <w:rsid w:val="00D13F75"/>
    <w:rsid w:val="00D142F6"/>
    <w:rsid w:val="00D14BD5"/>
    <w:rsid w:val="00D14CF2"/>
    <w:rsid w:val="00D15356"/>
    <w:rsid w:val="00D159EE"/>
    <w:rsid w:val="00D15CAC"/>
    <w:rsid w:val="00D16783"/>
    <w:rsid w:val="00D169D4"/>
    <w:rsid w:val="00D16AAE"/>
    <w:rsid w:val="00D1767D"/>
    <w:rsid w:val="00D17FC5"/>
    <w:rsid w:val="00D200A7"/>
    <w:rsid w:val="00D2048C"/>
    <w:rsid w:val="00D20631"/>
    <w:rsid w:val="00D20730"/>
    <w:rsid w:val="00D20850"/>
    <w:rsid w:val="00D20FAB"/>
    <w:rsid w:val="00D21060"/>
    <w:rsid w:val="00D21652"/>
    <w:rsid w:val="00D21892"/>
    <w:rsid w:val="00D22218"/>
    <w:rsid w:val="00D223A1"/>
    <w:rsid w:val="00D22737"/>
    <w:rsid w:val="00D22756"/>
    <w:rsid w:val="00D227B8"/>
    <w:rsid w:val="00D22F95"/>
    <w:rsid w:val="00D232FC"/>
    <w:rsid w:val="00D23650"/>
    <w:rsid w:val="00D23680"/>
    <w:rsid w:val="00D23A98"/>
    <w:rsid w:val="00D23DEF"/>
    <w:rsid w:val="00D24555"/>
    <w:rsid w:val="00D246BB"/>
    <w:rsid w:val="00D24CE3"/>
    <w:rsid w:val="00D2524A"/>
    <w:rsid w:val="00D25438"/>
    <w:rsid w:val="00D25F33"/>
    <w:rsid w:val="00D271AD"/>
    <w:rsid w:val="00D27659"/>
    <w:rsid w:val="00D31733"/>
    <w:rsid w:val="00D31AE3"/>
    <w:rsid w:val="00D3262C"/>
    <w:rsid w:val="00D327EE"/>
    <w:rsid w:val="00D33AAD"/>
    <w:rsid w:val="00D33F53"/>
    <w:rsid w:val="00D343D7"/>
    <w:rsid w:val="00D34485"/>
    <w:rsid w:val="00D345D4"/>
    <w:rsid w:val="00D34B08"/>
    <w:rsid w:val="00D35084"/>
    <w:rsid w:val="00D358DB"/>
    <w:rsid w:val="00D35C7C"/>
    <w:rsid w:val="00D35D55"/>
    <w:rsid w:val="00D362D0"/>
    <w:rsid w:val="00D36765"/>
    <w:rsid w:val="00D367C5"/>
    <w:rsid w:val="00D37002"/>
    <w:rsid w:val="00D37036"/>
    <w:rsid w:val="00D3765A"/>
    <w:rsid w:val="00D40DEC"/>
    <w:rsid w:val="00D413A5"/>
    <w:rsid w:val="00D4193F"/>
    <w:rsid w:val="00D41A7E"/>
    <w:rsid w:val="00D41DE8"/>
    <w:rsid w:val="00D42324"/>
    <w:rsid w:val="00D4248C"/>
    <w:rsid w:val="00D42746"/>
    <w:rsid w:val="00D427BF"/>
    <w:rsid w:val="00D4285F"/>
    <w:rsid w:val="00D431FE"/>
    <w:rsid w:val="00D43336"/>
    <w:rsid w:val="00D444CB"/>
    <w:rsid w:val="00D449D3"/>
    <w:rsid w:val="00D45067"/>
    <w:rsid w:val="00D45D7F"/>
    <w:rsid w:val="00D46844"/>
    <w:rsid w:val="00D47083"/>
    <w:rsid w:val="00D47236"/>
    <w:rsid w:val="00D47668"/>
    <w:rsid w:val="00D478DC"/>
    <w:rsid w:val="00D5024D"/>
    <w:rsid w:val="00D50A7D"/>
    <w:rsid w:val="00D50D05"/>
    <w:rsid w:val="00D51060"/>
    <w:rsid w:val="00D51459"/>
    <w:rsid w:val="00D520D0"/>
    <w:rsid w:val="00D52504"/>
    <w:rsid w:val="00D526EE"/>
    <w:rsid w:val="00D52770"/>
    <w:rsid w:val="00D52948"/>
    <w:rsid w:val="00D52B5A"/>
    <w:rsid w:val="00D53A48"/>
    <w:rsid w:val="00D53A96"/>
    <w:rsid w:val="00D5477F"/>
    <w:rsid w:val="00D55676"/>
    <w:rsid w:val="00D55913"/>
    <w:rsid w:val="00D56292"/>
    <w:rsid w:val="00D566BE"/>
    <w:rsid w:val="00D5670B"/>
    <w:rsid w:val="00D56B2F"/>
    <w:rsid w:val="00D56B74"/>
    <w:rsid w:val="00D56E45"/>
    <w:rsid w:val="00D56EF9"/>
    <w:rsid w:val="00D57041"/>
    <w:rsid w:val="00D571E4"/>
    <w:rsid w:val="00D57286"/>
    <w:rsid w:val="00D573FE"/>
    <w:rsid w:val="00D57563"/>
    <w:rsid w:val="00D60037"/>
    <w:rsid w:val="00D60323"/>
    <w:rsid w:val="00D60A77"/>
    <w:rsid w:val="00D60C9A"/>
    <w:rsid w:val="00D60E23"/>
    <w:rsid w:val="00D61416"/>
    <w:rsid w:val="00D61635"/>
    <w:rsid w:val="00D61850"/>
    <w:rsid w:val="00D6199E"/>
    <w:rsid w:val="00D61C41"/>
    <w:rsid w:val="00D6266D"/>
    <w:rsid w:val="00D62900"/>
    <w:rsid w:val="00D62C0A"/>
    <w:rsid w:val="00D62C84"/>
    <w:rsid w:val="00D64114"/>
    <w:rsid w:val="00D6480D"/>
    <w:rsid w:val="00D64920"/>
    <w:rsid w:val="00D64940"/>
    <w:rsid w:val="00D652D5"/>
    <w:rsid w:val="00D65610"/>
    <w:rsid w:val="00D65742"/>
    <w:rsid w:val="00D658B6"/>
    <w:rsid w:val="00D65CC9"/>
    <w:rsid w:val="00D66719"/>
    <w:rsid w:val="00D66AD1"/>
    <w:rsid w:val="00D67043"/>
    <w:rsid w:val="00D67537"/>
    <w:rsid w:val="00D70146"/>
    <w:rsid w:val="00D70582"/>
    <w:rsid w:val="00D708ED"/>
    <w:rsid w:val="00D70D0F"/>
    <w:rsid w:val="00D715C7"/>
    <w:rsid w:val="00D71777"/>
    <w:rsid w:val="00D7191C"/>
    <w:rsid w:val="00D72384"/>
    <w:rsid w:val="00D728FA"/>
    <w:rsid w:val="00D72C44"/>
    <w:rsid w:val="00D733AC"/>
    <w:rsid w:val="00D73B4B"/>
    <w:rsid w:val="00D742D5"/>
    <w:rsid w:val="00D7440C"/>
    <w:rsid w:val="00D7484B"/>
    <w:rsid w:val="00D7516A"/>
    <w:rsid w:val="00D755AE"/>
    <w:rsid w:val="00D75D85"/>
    <w:rsid w:val="00D75D98"/>
    <w:rsid w:val="00D7670A"/>
    <w:rsid w:val="00D779C0"/>
    <w:rsid w:val="00D77DF6"/>
    <w:rsid w:val="00D77FF3"/>
    <w:rsid w:val="00D77FFA"/>
    <w:rsid w:val="00D803E9"/>
    <w:rsid w:val="00D809EA"/>
    <w:rsid w:val="00D82750"/>
    <w:rsid w:val="00D82C48"/>
    <w:rsid w:val="00D82E6E"/>
    <w:rsid w:val="00D82FCF"/>
    <w:rsid w:val="00D83138"/>
    <w:rsid w:val="00D8334A"/>
    <w:rsid w:val="00D83438"/>
    <w:rsid w:val="00D83742"/>
    <w:rsid w:val="00D83975"/>
    <w:rsid w:val="00D846A2"/>
    <w:rsid w:val="00D84A18"/>
    <w:rsid w:val="00D84D50"/>
    <w:rsid w:val="00D84EBA"/>
    <w:rsid w:val="00D852E2"/>
    <w:rsid w:val="00D860C3"/>
    <w:rsid w:val="00D864A8"/>
    <w:rsid w:val="00D86651"/>
    <w:rsid w:val="00D8691B"/>
    <w:rsid w:val="00D869B7"/>
    <w:rsid w:val="00D86B5A"/>
    <w:rsid w:val="00D87594"/>
    <w:rsid w:val="00D87B3D"/>
    <w:rsid w:val="00D87B52"/>
    <w:rsid w:val="00D90049"/>
    <w:rsid w:val="00D90148"/>
    <w:rsid w:val="00D90FB4"/>
    <w:rsid w:val="00D917C6"/>
    <w:rsid w:val="00D91E33"/>
    <w:rsid w:val="00D92D4E"/>
    <w:rsid w:val="00D92DC2"/>
    <w:rsid w:val="00D9352D"/>
    <w:rsid w:val="00D93AB7"/>
    <w:rsid w:val="00D93BDF"/>
    <w:rsid w:val="00D94098"/>
    <w:rsid w:val="00D94800"/>
    <w:rsid w:val="00D94A6B"/>
    <w:rsid w:val="00D94AE6"/>
    <w:rsid w:val="00D95192"/>
    <w:rsid w:val="00D953CD"/>
    <w:rsid w:val="00D959A9"/>
    <w:rsid w:val="00D963C2"/>
    <w:rsid w:val="00D96F1B"/>
    <w:rsid w:val="00D97401"/>
    <w:rsid w:val="00D97823"/>
    <w:rsid w:val="00D97A0C"/>
    <w:rsid w:val="00D97C7A"/>
    <w:rsid w:val="00D97D64"/>
    <w:rsid w:val="00DA017A"/>
    <w:rsid w:val="00DA0DE5"/>
    <w:rsid w:val="00DA0F27"/>
    <w:rsid w:val="00DA114A"/>
    <w:rsid w:val="00DA139C"/>
    <w:rsid w:val="00DA1CED"/>
    <w:rsid w:val="00DA28EC"/>
    <w:rsid w:val="00DA2DF5"/>
    <w:rsid w:val="00DA2FF4"/>
    <w:rsid w:val="00DA3FF2"/>
    <w:rsid w:val="00DA5404"/>
    <w:rsid w:val="00DA5629"/>
    <w:rsid w:val="00DA613B"/>
    <w:rsid w:val="00DA637E"/>
    <w:rsid w:val="00DA712C"/>
    <w:rsid w:val="00DA7D1D"/>
    <w:rsid w:val="00DA7E39"/>
    <w:rsid w:val="00DB0053"/>
    <w:rsid w:val="00DB0BFC"/>
    <w:rsid w:val="00DB208F"/>
    <w:rsid w:val="00DB26CE"/>
    <w:rsid w:val="00DB26DC"/>
    <w:rsid w:val="00DB2916"/>
    <w:rsid w:val="00DB303D"/>
    <w:rsid w:val="00DB309D"/>
    <w:rsid w:val="00DB3B20"/>
    <w:rsid w:val="00DB4585"/>
    <w:rsid w:val="00DB53F0"/>
    <w:rsid w:val="00DB5899"/>
    <w:rsid w:val="00DB6168"/>
    <w:rsid w:val="00DB6462"/>
    <w:rsid w:val="00DB6D5E"/>
    <w:rsid w:val="00DB6FEF"/>
    <w:rsid w:val="00DB7A0F"/>
    <w:rsid w:val="00DB7EEE"/>
    <w:rsid w:val="00DC0287"/>
    <w:rsid w:val="00DC0D04"/>
    <w:rsid w:val="00DC0FD8"/>
    <w:rsid w:val="00DC1857"/>
    <w:rsid w:val="00DC19B1"/>
    <w:rsid w:val="00DC19E7"/>
    <w:rsid w:val="00DC1AA0"/>
    <w:rsid w:val="00DC2018"/>
    <w:rsid w:val="00DC28AA"/>
    <w:rsid w:val="00DC28BD"/>
    <w:rsid w:val="00DC2CF2"/>
    <w:rsid w:val="00DC3183"/>
    <w:rsid w:val="00DC3223"/>
    <w:rsid w:val="00DC342E"/>
    <w:rsid w:val="00DC37B4"/>
    <w:rsid w:val="00DC37B5"/>
    <w:rsid w:val="00DC3829"/>
    <w:rsid w:val="00DC3902"/>
    <w:rsid w:val="00DC3B34"/>
    <w:rsid w:val="00DC3C26"/>
    <w:rsid w:val="00DC3DD7"/>
    <w:rsid w:val="00DC44E5"/>
    <w:rsid w:val="00DC481B"/>
    <w:rsid w:val="00DC51D9"/>
    <w:rsid w:val="00DC5356"/>
    <w:rsid w:val="00DC5980"/>
    <w:rsid w:val="00DC5B2E"/>
    <w:rsid w:val="00DC5D8C"/>
    <w:rsid w:val="00DC6896"/>
    <w:rsid w:val="00DC6BF4"/>
    <w:rsid w:val="00DC7068"/>
    <w:rsid w:val="00DC7368"/>
    <w:rsid w:val="00DC77D9"/>
    <w:rsid w:val="00DC79B1"/>
    <w:rsid w:val="00DC7D74"/>
    <w:rsid w:val="00DC7D77"/>
    <w:rsid w:val="00DC7EB3"/>
    <w:rsid w:val="00DD0916"/>
    <w:rsid w:val="00DD0EAD"/>
    <w:rsid w:val="00DD122B"/>
    <w:rsid w:val="00DD16D3"/>
    <w:rsid w:val="00DD1A90"/>
    <w:rsid w:val="00DD2700"/>
    <w:rsid w:val="00DD2EC3"/>
    <w:rsid w:val="00DD3723"/>
    <w:rsid w:val="00DD484F"/>
    <w:rsid w:val="00DD4E6E"/>
    <w:rsid w:val="00DD5296"/>
    <w:rsid w:val="00DD5727"/>
    <w:rsid w:val="00DD6490"/>
    <w:rsid w:val="00DD6526"/>
    <w:rsid w:val="00DD706C"/>
    <w:rsid w:val="00DD7D7E"/>
    <w:rsid w:val="00DD7DB5"/>
    <w:rsid w:val="00DE06EB"/>
    <w:rsid w:val="00DE0ADF"/>
    <w:rsid w:val="00DE0DFD"/>
    <w:rsid w:val="00DE170F"/>
    <w:rsid w:val="00DE1E1A"/>
    <w:rsid w:val="00DE2358"/>
    <w:rsid w:val="00DE2B7C"/>
    <w:rsid w:val="00DE2D31"/>
    <w:rsid w:val="00DE3543"/>
    <w:rsid w:val="00DE4F88"/>
    <w:rsid w:val="00DE5464"/>
    <w:rsid w:val="00DE5720"/>
    <w:rsid w:val="00DE5A6B"/>
    <w:rsid w:val="00DE5B5B"/>
    <w:rsid w:val="00DE5D14"/>
    <w:rsid w:val="00DE6646"/>
    <w:rsid w:val="00DE6665"/>
    <w:rsid w:val="00DE6B03"/>
    <w:rsid w:val="00DE6F60"/>
    <w:rsid w:val="00DE73D2"/>
    <w:rsid w:val="00DE7815"/>
    <w:rsid w:val="00DE7F12"/>
    <w:rsid w:val="00DE7F64"/>
    <w:rsid w:val="00DF0040"/>
    <w:rsid w:val="00DF00D7"/>
    <w:rsid w:val="00DF08B8"/>
    <w:rsid w:val="00DF0B9B"/>
    <w:rsid w:val="00DF0F29"/>
    <w:rsid w:val="00DF1C75"/>
    <w:rsid w:val="00DF21C7"/>
    <w:rsid w:val="00DF2695"/>
    <w:rsid w:val="00DF2785"/>
    <w:rsid w:val="00DF2A01"/>
    <w:rsid w:val="00DF2AFC"/>
    <w:rsid w:val="00DF2C23"/>
    <w:rsid w:val="00DF2CB9"/>
    <w:rsid w:val="00DF2F60"/>
    <w:rsid w:val="00DF3373"/>
    <w:rsid w:val="00DF3AC6"/>
    <w:rsid w:val="00DF42BC"/>
    <w:rsid w:val="00DF5037"/>
    <w:rsid w:val="00DF591B"/>
    <w:rsid w:val="00DF6461"/>
    <w:rsid w:val="00E00559"/>
    <w:rsid w:val="00E01505"/>
    <w:rsid w:val="00E03438"/>
    <w:rsid w:val="00E03C5F"/>
    <w:rsid w:val="00E04444"/>
    <w:rsid w:val="00E04E26"/>
    <w:rsid w:val="00E04FCC"/>
    <w:rsid w:val="00E0500E"/>
    <w:rsid w:val="00E05475"/>
    <w:rsid w:val="00E05898"/>
    <w:rsid w:val="00E063E0"/>
    <w:rsid w:val="00E06796"/>
    <w:rsid w:val="00E068E2"/>
    <w:rsid w:val="00E06C7D"/>
    <w:rsid w:val="00E06D66"/>
    <w:rsid w:val="00E06E99"/>
    <w:rsid w:val="00E0786E"/>
    <w:rsid w:val="00E07AC9"/>
    <w:rsid w:val="00E10535"/>
    <w:rsid w:val="00E10E40"/>
    <w:rsid w:val="00E118FF"/>
    <w:rsid w:val="00E11E64"/>
    <w:rsid w:val="00E11EFF"/>
    <w:rsid w:val="00E129BC"/>
    <w:rsid w:val="00E139DB"/>
    <w:rsid w:val="00E13B70"/>
    <w:rsid w:val="00E14418"/>
    <w:rsid w:val="00E144DE"/>
    <w:rsid w:val="00E1548E"/>
    <w:rsid w:val="00E158A8"/>
    <w:rsid w:val="00E15A93"/>
    <w:rsid w:val="00E15BE8"/>
    <w:rsid w:val="00E15CE3"/>
    <w:rsid w:val="00E161BC"/>
    <w:rsid w:val="00E16BFC"/>
    <w:rsid w:val="00E16C61"/>
    <w:rsid w:val="00E1700D"/>
    <w:rsid w:val="00E17648"/>
    <w:rsid w:val="00E17AEB"/>
    <w:rsid w:val="00E208AC"/>
    <w:rsid w:val="00E20978"/>
    <w:rsid w:val="00E20F46"/>
    <w:rsid w:val="00E2224A"/>
    <w:rsid w:val="00E225C0"/>
    <w:rsid w:val="00E22CA8"/>
    <w:rsid w:val="00E22E18"/>
    <w:rsid w:val="00E22FA6"/>
    <w:rsid w:val="00E230EC"/>
    <w:rsid w:val="00E23359"/>
    <w:rsid w:val="00E23687"/>
    <w:rsid w:val="00E24487"/>
    <w:rsid w:val="00E24884"/>
    <w:rsid w:val="00E24F0C"/>
    <w:rsid w:val="00E24F14"/>
    <w:rsid w:val="00E2506F"/>
    <w:rsid w:val="00E2577D"/>
    <w:rsid w:val="00E25A50"/>
    <w:rsid w:val="00E26545"/>
    <w:rsid w:val="00E26560"/>
    <w:rsid w:val="00E265FD"/>
    <w:rsid w:val="00E2741A"/>
    <w:rsid w:val="00E27CF1"/>
    <w:rsid w:val="00E30035"/>
    <w:rsid w:val="00E3131F"/>
    <w:rsid w:val="00E314E1"/>
    <w:rsid w:val="00E31C59"/>
    <w:rsid w:val="00E32A6B"/>
    <w:rsid w:val="00E32BFA"/>
    <w:rsid w:val="00E32C34"/>
    <w:rsid w:val="00E33118"/>
    <w:rsid w:val="00E33202"/>
    <w:rsid w:val="00E34316"/>
    <w:rsid w:val="00E3483E"/>
    <w:rsid w:val="00E35377"/>
    <w:rsid w:val="00E35493"/>
    <w:rsid w:val="00E3576B"/>
    <w:rsid w:val="00E35BCE"/>
    <w:rsid w:val="00E370A0"/>
    <w:rsid w:val="00E372DD"/>
    <w:rsid w:val="00E37E5C"/>
    <w:rsid w:val="00E40C35"/>
    <w:rsid w:val="00E40DFC"/>
    <w:rsid w:val="00E41497"/>
    <w:rsid w:val="00E414F1"/>
    <w:rsid w:val="00E41876"/>
    <w:rsid w:val="00E4208D"/>
    <w:rsid w:val="00E42720"/>
    <w:rsid w:val="00E43174"/>
    <w:rsid w:val="00E4401A"/>
    <w:rsid w:val="00E44646"/>
    <w:rsid w:val="00E44C36"/>
    <w:rsid w:val="00E44D3A"/>
    <w:rsid w:val="00E45366"/>
    <w:rsid w:val="00E461D2"/>
    <w:rsid w:val="00E46748"/>
    <w:rsid w:val="00E47C3D"/>
    <w:rsid w:val="00E50344"/>
    <w:rsid w:val="00E506C6"/>
    <w:rsid w:val="00E510E1"/>
    <w:rsid w:val="00E52CEB"/>
    <w:rsid w:val="00E52E13"/>
    <w:rsid w:val="00E53067"/>
    <w:rsid w:val="00E533E4"/>
    <w:rsid w:val="00E53A9B"/>
    <w:rsid w:val="00E53FC3"/>
    <w:rsid w:val="00E541C4"/>
    <w:rsid w:val="00E55A30"/>
    <w:rsid w:val="00E55BD5"/>
    <w:rsid w:val="00E57CB7"/>
    <w:rsid w:val="00E57D00"/>
    <w:rsid w:val="00E57D64"/>
    <w:rsid w:val="00E57D6A"/>
    <w:rsid w:val="00E60CE4"/>
    <w:rsid w:val="00E615E5"/>
    <w:rsid w:val="00E6194C"/>
    <w:rsid w:val="00E62D92"/>
    <w:rsid w:val="00E62D99"/>
    <w:rsid w:val="00E63005"/>
    <w:rsid w:val="00E63481"/>
    <w:rsid w:val="00E63955"/>
    <w:rsid w:val="00E63A34"/>
    <w:rsid w:val="00E65692"/>
    <w:rsid w:val="00E657B4"/>
    <w:rsid w:val="00E65CA7"/>
    <w:rsid w:val="00E65D79"/>
    <w:rsid w:val="00E65FE3"/>
    <w:rsid w:val="00E669D5"/>
    <w:rsid w:val="00E67726"/>
    <w:rsid w:val="00E67A09"/>
    <w:rsid w:val="00E67C5B"/>
    <w:rsid w:val="00E67FB7"/>
    <w:rsid w:val="00E702A0"/>
    <w:rsid w:val="00E7116D"/>
    <w:rsid w:val="00E711FC"/>
    <w:rsid w:val="00E7320C"/>
    <w:rsid w:val="00E7327B"/>
    <w:rsid w:val="00E7359C"/>
    <w:rsid w:val="00E737AB"/>
    <w:rsid w:val="00E73C03"/>
    <w:rsid w:val="00E749A4"/>
    <w:rsid w:val="00E74ED5"/>
    <w:rsid w:val="00E75F2B"/>
    <w:rsid w:val="00E760D2"/>
    <w:rsid w:val="00E7619E"/>
    <w:rsid w:val="00E76789"/>
    <w:rsid w:val="00E767D8"/>
    <w:rsid w:val="00E76C68"/>
    <w:rsid w:val="00E77389"/>
    <w:rsid w:val="00E773FC"/>
    <w:rsid w:val="00E77EB5"/>
    <w:rsid w:val="00E77F67"/>
    <w:rsid w:val="00E80101"/>
    <w:rsid w:val="00E80536"/>
    <w:rsid w:val="00E80542"/>
    <w:rsid w:val="00E81653"/>
    <w:rsid w:val="00E83856"/>
    <w:rsid w:val="00E8435B"/>
    <w:rsid w:val="00E8464F"/>
    <w:rsid w:val="00E847E8"/>
    <w:rsid w:val="00E84FB8"/>
    <w:rsid w:val="00E85883"/>
    <w:rsid w:val="00E85CCF"/>
    <w:rsid w:val="00E85F9F"/>
    <w:rsid w:val="00E85FFD"/>
    <w:rsid w:val="00E865BE"/>
    <w:rsid w:val="00E87B34"/>
    <w:rsid w:val="00E87DCE"/>
    <w:rsid w:val="00E90562"/>
    <w:rsid w:val="00E911A0"/>
    <w:rsid w:val="00E91330"/>
    <w:rsid w:val="00E922F2"/>
    <w:rsid w:val="00E92CE1"/>
    <w:rsid w:val="00E9322F"/>
    <w:rsid w:val="00E9328D"/>
    <w:rsid w:val="00E93561"/>
    <w:rsid w:val="00E944C6"/>
    <w:rsid w:val="00E94BB2"/>
    <w:rsid w:val="00E957A9"/>
    <w:rsid w:val="00E95811"/>
    <w:rsid w:val="00E9609E"/>
    <w:rsid w:val="00E969C1"/>
    <w:rsid w:val="00E96EAA"/>
    <w:rsid w:val="00E972B8"/>
    <w:rsid w:val="00E97EBA"/>
    <w:rsid w:val="00EA00AC"/>
    <w:rsid w:val="00EA0384"/>
    <w:rsid w:val="00EA07BF"/>
    <w:rsid w:val="00EA0AA5"/>
    <w:rsid w:val="00EA1059"/>
    <w:rsid w:val="00EA15DB"/>
    <w:rsid w:val="00EA1691"/>
    <w:rsid w:val="00EA1A4F"/>
    <w:rsid w:val="00EA1E63"/>
    <w:rsid w:val="00EA2105"/>
    <w:rsid w:val="00EA214E"/>
    <w:rsid w:val="00EA2EEB"/>
    <w:rsid w:val="00EA451C"/>
    <w:rsid w:val="00EA586B"/>
    <w:rsid w:val="00EA5C20"/>
    <w:rsid w:val="00EA5CEB"/>
    <w:rsid w:val="00EA642D"/>
    <w:rsid w:val="00EA662D"/>
    <w:rsid w:val="00EA6ACB"/>
    <w:rsid w:val="00EA6FE1"/>
    <w:rsid w:val="00EA7115"/>
    <w:rsid w:val="00EA7594"/>
    <w:rsid w:val="00EA764B"/>
    <w:rsid w:val="00EB0AD8"/>
    <w:rsid w:val="00EB0CA0"/>
    <w:rsid w:val="00EB15BD"/>
    <w:rsid w:val="00EB17A4"/>
    <w:rsid w:val="00EB21FA"/>
    <w:rsid w:val="00EB28F1"/>
    <w:rsid w:val="00EB2BA2"/>
    <w:rsid w:val="00EB2EF2"/>
    <w:rsid w:val="00EB30F4"/>
    <w:rsid w:val="00EB3155"/>
    <w:rsid w:val="00EB334C"/>
    <w:rsid w:val="00EB3998"/>
    <w:rsid w:val="00EB39CE"/>
    <w:rsid w:val="00EB3D9D"/>
    <w:rsid w:val="00EB3EFD"/>
    <w:rsid w:val="00EB41B7"/>
    <w:rsid w:val="00EB446F"/>
    <w:rsid w:val="00EB58B7"/>
    <w:rsid w:val="00EB5B84"/>
    <w:rsid w:val="00EB5E85"/>
    <w:rsid w:val="00EB66D3"/>
    <w:rsid w:val="00EB6866"/>
    <w:rsid w:val="00EB6B7F"/>
    <w:rsid w:val="00EB6E32"/>
    <w:rsid w:val="00EB7340"/>
    <w:rsid w:val="00EB753C"/>
    <w:rsid w:val="00EB7E1B"/>
    <w:rsid w:val="00EC024E"/>
    <w:rsid w:val="00EC0859"/>
    <w:rsid w:val="00EC1504"/>
    <w:rsid w:val="00EC184D"/>
    <w:rsid w:val="00EC2240"/>
    <w:rsid w:val="00EC25A3"/>
    <w:rsid w:val="00EC263B"/>
    <w:rsid w:val="00EC2EA8"/>
    <w:rsid w:val="00EC44AA"/>
    <w:rsid w:val="00EC47D9"/>
    <w:rsid w:val="00EC55A1"/>
    <w:rsid w:val="00EC5F19"/>
    <w:rsid w:val="00EC6275"/>
    <w:rsid w:val="00EC7AEE"/>
    <w:rsid w:val="00EC7B1B"/>
    <w:rsid w:val="00EC7B9D"/>
    <w:rsid w:val="00EC7CD6"/>
    <w:rsid w:val="00EC7D05"/>
    <w:rsid w:val="00EC7F6C"/>
    <w:rsid w:val="00ED076A"/>
    <w:rsid w:val="00ED0802"/>
    <w:rsid w:val="00ED18AD"/>
    <w:rsid w:val="00ED1D4C"/>
    <w:rsid w:val="00ED2830"/>
    <w:rsid w:val="00ED36AE"/>
    <w:rsid w:val="00ED38FB"/>
    <w:rsid w:val="00ED4438"/>
    <w:rsid w:val="00ED5B5E"/>
    <w:rsid w:val="00ED64C2"/>
    <w:rsid w:val="00ED6709"/>
    <w:rsid w:val="00ED6C58"/>
    <w:rsid w:val="00ED6C89"/>
    <w:rsid w:val="00ED6FB2"/>
    <w:rsid w:val="00ED7039"/>
    <w:rsid w:val="00ED74BE"/>
    <w:rsid w:val="00ED778A"/>
    <w:rsid w:val="00ED7ABD"/>
    <w:rsid w:val="00ED7AE3"/>
    <w:rsid w:val="00ED7CD2"/>
    <w:rsid w:val="00EE0062"/>
    <w:rsid w:val="00EE04FE"/>
    <w:rsid w:val="00EE111C"/>
    <w:rsid w:val="00EE137F"/>
    <w:rsid w:val="00EE1418"/>
    <w:rsid w:val="00EE1998"/>
    <w:rsid w:val="00EE1A63"/>
    <w:rsid w:val="00EE1D03"/>
    <w:rsid w:val="00EE2BE4"/>
    <w:rsid w:val="00EE2D08"/>
    <w:rsid w:val="00EE2E29"/>
    <w:rsid w:val="00EE3AE2"/>
    <w:rsid w:val="00EE4244"/>
    <w:rsid w:val="00EE45E9"/>
    <w:rsid w:val="00EE4937"/>
    <w:rsid w:val="00EE5329"/>
    <w:rsid w:val="00EE5410"/>
    <w:rsid w:val="00EE542D"/>
    <w:rsid w:val="00EE58A5"/>
    <w:rsid w:val="00EE594F"/>
    <w:rsid w:val="00EE647F"/>
    <w:rsid w:val="00EE69C6"/>
    <w:rsid w:val="00EE6E2F"/>
    <w:rsid w:val="00EE6FEF"/>
    <w:rsid w:val="00EE719D"/>
    <w:rsid w:val="00EE7CD6"/>
    <w:rsid w:val="00EF0124"/>
    <w:rsid w:val="00EF03C5"/>
    <w:rsid w:val="00EF066D"/>
    <w:rsid w:val="00EF176C"/>
    <w:rsid w:val="00EF20D6"/>
    <w:rsid w:val="00EF20F3"/>
    <w:rsid w:val="00EF2379"/>
    <w:rsid w:val="00EF240A"/>
    <w:rsid w:val="00EF2D35"/>
    <w:rsid w:val="00EF2E32"/>
    <w:rsid w:val="00EF3552"/>
    <w:rsid w:val="00EF419A"/>
    <w:rsid w:val="00EF41C2"/>
    <w:rsid w:val="00EF4E68"/>
    <w:rsid w:val="00EF55AC"/>
    <w:rsid w:val="00EF5890"/>
    <w:rsid w:val="00EF59A3"/>
    <w:rsid w:val="00EF62EA"/>
    <w:rsid w:val="00EF657F"/>
    <w:rsid w:val="00EF66F0"/>
    <w:rsid w:val="00F0073D"/>
    <w:rsid w:val="00F01771"/>
    <w:rsid w:val="00F01A0E"/>
    <w:rsid w:val="00F021ED"/>
    <w:rsid w:val="00F022F0"/>
    <w:rsid w:val="00F023B3"/>
    <w:rsid w:val="00F03932"/>
    <w:rsid w:val="00F03FA8"/>
    <w:rsid w:val="00F0409C"/>
    <w:rsid w:val="00F042F6"/>
    <w:rsid w:val="00F0436E"/>
    <w:rsid w:val="00F0526C"/>
    <w:rsid w:val="00F056A5"/>
    <w:rsid w:val="00F05DEC"/>
    <w:rsid w:val="00F05F35"/>
    <w:rsid w:val="00F06062"/>
    <w:rsid w:val="00F06671"/>
    <w:rsid w:val="00F067E3"/>
    <w:rsid w:val="00F06CBA"/>
    <w:rsid w:val="00F06D26"/>
    <w:rsid w:val="00F06D62"/>
    <w:rsid w:val="00F07428"/>
    <w:rsid w:val="00F07A03"/>
    <w:rsid w:val="00F07C74"/>
    <w:rsid w:val="00F10DCC"/>
    <w:rsid w:val="00F118C6"/>
    <w:rsid w:val="00F11E12"/>
    <w:rsid w:val="00F12F06"/>
    <w:rsid w:val="00F135E1"/>
    <w:rsid w:val="00F13CDD"/>
    <w:rsid w:val="00F14795"/>
    <w:rsid w:val="00F14EEE"/>
    <w:rsid w:val="00F151C1"/>
    <w:rsid w:val="00F15949"/>
    <w:rsid w:val="00F1610B"/>
    <w:rsid w:val="00F1645D"/>
    <w:rsid w:val="00F164F8"/>
    <w:rsid w:val="00F17473"/>
    <w:rsid w:val="00F174E9"/>
    <w:rsid w:val="00F17631"/>
    <w:rsid w:val="00F177D1"/>
    <w:rsid w:val="00F1791F"/>
    <w:rsid w:val="00F17E6B"/>
    <w:rsid w:val="00F17EA5"/>
    <w:rsid w:val="00F2006D"/>
    <w:rsid w:val="00F201ED"/>
    <w:rsid w:val="00F20775"/>
    <w:rsid w:val="00F20B06"/>
    <w:rsid w:val="00F210E1"/>
    <w:rsid w:val="00F2125A"/>
    <w:rsid w:val="00F213C3"/>
    <w:rsid w:val="00F21CAE"/>
    <w:rsid w:val="00F21F84"/>
    <w:rsid w:val="00F2209F"/>
    <w:rsid w:val="00F22508"/>
    <w:rsid w:val="00F23081"/>
    <w:rsid w:val="00F23774"/>
    <w:rsid w:val="00F24449"/>
    <w:rsid w:val="00F24C91"/>
    <w:rsid w:val="00F25A6B"/>
    <w:rsid w:val="00F260B7"/>
    <w:rsid w:val="00F2639D"/>
    <w:rsid w:val="00F26A95"/>
    <w:rsid w:val="00F26ADC"/>
    <w:rsid w:val="00F32651"/>
    <w:rsid w:val="00F3290E"/>
    <w:rsid w:val="00F3318A"/>
    <w:rsid w:val="00F33563"/>
    <w:rsid w:val="00F33B89"/>
    <w:rsid w:val="00F3433A"/>
    <w:rsid w:val="00F343C1"/>
    <w:rsid w:val="00F34982"/>
    <w:rsid w:val="00F35C49"/>
    <w:rsid w:val="00F361FF"/>
    <w:rsid w:val="00F366ED"/>
    <w:rsid w:val="00F368B1"/>
    <w:rsid w:val="00F36ABD"/>
    <w:rsid w:val="00F370D3"/>
    <w:rsid w:val="00F37604"/>
    <w:rsid w:val="00F37FD2"/>
    <w:rsid w:val="00F40157"/>
    <w:rsid w:val="00F40320"/>
    <w:rsid w:val="00F40DCA"/>
    <w:rsid w:val="00F40F12"/>
    <w:rsid w:val="00F41660"/>
    <w:rsid w:val="00F426F4"/>
    <w:rsid w:val="00F42889"/>
    <w:rsid w:val="00F42F90"/>
    <w:rsid w:val="00F43674"/>
    <w:rsid w:val="00F43A2C"/>
    <w:rsid w:val="00F43AC4"/>
    <w:rsid w:val="00F43CE7"/>
    <w:rsid w:val="00F4420E"/>
    <w:rsid w:val="00F44B39"/>
    <w:rsid w:val="00F44C7E"/>
    <w:rsid w:val="00F44FC6"/>
    <w:rsid w:val="00F4505B"/>
    <w:rsid w:val="00F4519A"/>
    <w:rsid w:val="00F4574D"/>
    <w:rsid w:val="00F46402"/>
    <w:rsid w:val="00F47705"/>
    <w:rsid w:val="00F477C9"/>
    <w:rsid w:val="00F50085"/>
    <w:rsid w:val="00F50259"/>
    <w:rsid w:val="00F51A4B"/>
    <w:rsid w:val="00F52801"/>
    <w:rsid w:val="00F52EAE"/>
    <w:rsid w:val="00F536F0"/>
    <w:rsid w:val="00F538A5"/>
    <w:rsid w:val="00F538A6"/>
    <w:rsid w:val="00F539F2"/>
    <w:rsid w:val="00F53EE6"/>
    <w:rsid w:val="00F550C0"/>
    <w:rsid w:val="00F56EF2"/>
    <w:rsid w:val="00F57239"/>
    <w:rsid w:val="00F57D14"/>
    <w:rsid w:val="00F60CD2"/>
    <w:rsid w:val="00F60F1C"/>
    <w:rsid w:val="00F616D6"/>
    <w:rsid w:val="00F61A31"/>
    <w:rsid w:val="00F61AB3"/>
    <w:rsid w:val="00F61FD9"/>
    <w:rsid w:val="00F62383"/>
    <w:rsid w:val="00F623E0"/>
    <w:rsid w:val="00F62F68"/>
    <w:rsid w:val="00F63BD6"/>
    <w:rsid w:val="00F64468"/>
    <w:rsid w:val="00F65016"/>
    <w:rsid w:val="00F66125"/>
    <w:rsid w:val="00F6633A"/>
    <w:rsid w:val="00F6738F"/>
    <w:rsid w:val="00F701D7"/>
    <w:rsid w:val="00F7048E"/>
    <w:rsid w:val="00F704B8"/>
    <w:rsid w:val="00F70BED"/>
    <w:rsid w:val="00F70F72"/>
    <w:rsid w:val="00F713B5"/>
    <w:rsid w:val="00F7191B"/>
    <w:rsid w:val="00F71E94"/>
    <w:rsid w:val="00F7205C"/>
    <w:rsid w:val="00F720F8"/>
    <w:rsid w:val="00F726C2"/>
    <w:rsid w:val="00F72A1D"/>
    <w:rsid w:val="00F72C43"/>
    <w:rsid w:val="00F733CB"/>
    <w:rsid w:val="00F73DC4"/>
    <w:rsid w:val="00F74681"/>
    <w:rsid w:val="00F75158"/>
    <w:rsid w:val="00F7552F"/>
    <w:rsid w:val="00F7576B"/>
    <w:rsid w:val="00F764A4"/>
    <w:rsid w:val="00F76929"/>
    <w:rsid w:val="00F76C02"/>
    <w:rsid w:val="00F76DFA"/>
    <w:rsid w:val="00F76E30"/>
    <w:rsid w:val="00F770D7"/>
    <w:rsid w:val="00F775C7"/>
    <w:rsid w:val="00F77D7A"/>
    <w:rsid w:val="00F80136"/>
    <w:rsid w:val="00F80605"/>
    <w:rsid w:val="00F80837"/>
    <w:rsid w:val="00F80BBD"/>
    <w:rsid w:val="00F80ED7"/>
    <w:rsid w:val="00F81039"/>
    <w:rsid w:val="00F81340"/>
    <w:rsid w:val="00F820E9"/>
    <w:rsid w:val="00F8212B"/>
    <w:rsid w:val="00F82635"/>
    <w:rsid w:val="00F830EB"/>
    <w:rsid w:val="00F84384"/>
    <w:rsid w:val="00F84439"/>
    <w:rsid w:val="00F847EC"/>
    <w:rsid w:val="00F85956"/>
    <w:rsid w:val="00F85A59"/>
    <w:rsid w:val="00F85C0E"/>
    <w:rsid w:val="00F85C5C"/>
    <w:rsid w:val="00F8678D"/>
    <w:rsid w:val="00F868CF"/>
    <w:rsid w:val="00F868ED"/>
    <w:rsid w:val="00F86A4C"/>
    <w:rsid w:val="00F87307"/>
    <w:rsid w:val="00F87377"/>
    <w:rsid w:val="00F87B6C"/>
    <w:rsid w:val="00F90053"/>
    <w:rsid w:val="00F90DFA"/>
    <w:rsid w:val="00F91023"/>
    <w:rsid w:val="00F91441"/>
    <w:rsid w:val="00F91585"/>
    <w:rsid w:val="00F91920"/>
    <w:rsid w:val="00F91CDA"/>
    <w:rsid w:val="00F91CFF"/>
    <w:rsid w:val="00F92264"/>
    <w:rsid w:val="00F9226F"/>
    <w:rsid w:val="00F9241E"/>
    <w:rsid w:val="00F92548"/>
    <w:rsid w:val="00F92B92"/>
    <w:rsid w:val="00F92E6F"/>
    <w:rsid w:val="00F92E92"/>
    <w:rsid w:val="00F93473"/>
    <w:rsid w:val="00F93DFC"/>
    <w:rsid w:val="00F94114"/>
    <w:rsid w:val="00F94746"/>
    <w:rsid w:val="00F95180"/>
    <w:rsid w:val="00F95D61"/>
    <w:rsid w:val="00F97878"/>
    <w:rsid w:val="00F97B8F"/>
    <w:rsid w:val="00F97D8F"/>
    <w:rsid w:val="00FA0A25"/>
    <w:rsid w:val="00FA0E9E"/>
    <w:rsid w:val="00FA17C8"/>
    <w:rsid w:val="00FA2146"/>
    <w:rsid w:val="00FA263C"/>
    <w:rsid w:val="00FA267A"/>
    <w:rsid w:val="00FA36AB"/>
    <w:rsid w:val="00FA383F"/>
    <w:rsid w:val="00FA3C9C"/>
    <w:rsid w:val="00FA4262"/>
    <w:rsid w:val="00FA42EB"/>
    <w:rsid w:val="00FA4893"/>
    <w:rsid w:val="00FA4B15"/>
    <w:rsid w:val="00FA4C29"/>
    <w:rsid w:val="00FA4ED0"/>
    <w:rsid w:val="00FA5174"/>
    <w:rsid w:val="00FA604A"/>
    <w:rsid w:val="00FA604F"/>
    <w:rsid w:val="00FA6050"/>
    <w:rsid w:val="00FA69D5"/>
    <w:rsid w:val="00FA6C36"/>
    <w:rsid w:val="00FA6DD3"/>
    <w:rsid w:val="00FA6F11"/>
    <w:rsid w:val="00FA7004"/>
    <w:rsid w:val="00FA702D"/>
    <w:rsid w:val="00FA75FC"/>
    <w:rsid w:val="00FA768F"/>
    <w:rsid w:val="00FA79D6"/>
    <w:rsid w:val="00FA7A4F"/>
    <w:rsid w:val="00FB029F"/>
    <w:rsid w:val="00FB081F"/>
    <w:rsid w:val="00FB0841"/>
    <w:rsid w:val="00FB1958"/>
    <w:rsid w:val="00FB2026"/>
    <w:rsid w:val="00FB305F"/>
    <w:rsid w:val="00FB317C"/>
    <w:rsid w:val="00FB3A81"/>
    <w:rsid w:val="00FB3B8F"/>
    <w:rsid w:val="00FB3C0F"/>
    <w:rsid w:val="00FB3CD1"/>
    <w:rsid w:val="00FB3F45"/>
    <w:rsid w:val="00FB4E5A"/>
    <w:rsid w:val="00FB5399"/>
    <w:rsid w:val="00FB6169"/>
    <w:rsid w:val="00FB69A2"/>
    <w:rsid w:val="00FB6B07"/>
    <w:rsid w:val="00FB6BA7"/>
    <w:rsid w:val="00FB75EC"/>
    <w:rsid w:val="00FB7888"/>
    <w:rsid w:val="00FC00F2"/>
    <w:rsid w:val="00FC05B0"/>
    <w:rsid w:val="00FC11E8"/>
    <w:rsid w:val="00FC179F"/>
    <w:rsid w:val="00FC1CE2"/>
    <w:rsid w:val="00FC2159"/>
    <w:rsid w:val="00FC3685"/>
    <w:rsid w:val="00FC3F38"/>
    <w:rsid w:val="00FC4261"/>
    <w:rsid w:val="00FC46C3"/>
    <w:rsid w:val="00FC4C01"/>
    <w:rsid w:val="00FC5250"/>
    <w:rsid w:val="00FC52C8"/>
    <w:rsid w:val="00FC5306"/>
    <w:rsid w:val="00FC59F6"/>
    <w:rsid w:val="00FC5AD5"/>
    <w:rsid w:val="00FC5E2D"/>
    <w:rsid w:val="00FC62D3"/>
    <w:rsid w:val="00FC6623"/>
    <w:rsid w:val="00FC72B6"/>
    <w:rsid w:val="00FC775A"/>
    <w:rsid w:val="00FC7EFC"/>
    <w:rsid w:val="00FD022D"/>
    <w:rsid w:val="00FD1123"/>
    <w:rsid w:val="00FD1643"/>
    <w:rsid w:val="00FD187A"/>
    <w:rsid w:val="00FD1AD9"/>
    <w:rsid w:val="00FD22F5"/>
    <w:rsid w:val="00FD2AF9"/>
    <w:rsid w:val="00FD2CF2"/>
    <w:rsid w:val="00FD30BE"/>
    <w:rsid w:val="00FD30C8"/>
    <w:rsid w:val="00FD3195"/>
    <w:rsid w:val="00FD32E4"/>
    <w:rsid w:val="00FD4C71"/>
    <w:rsid w:val="00FD4E25"/>
    <w:rsid w:val="00FD5A0C"/>
    <w:rsid w:val="00FD5CDE"/>
    <w:rsid w:val="00FD6575"/>
    <w:rsid w:val="00FD67FF"/>
    <w:rsid w:val="00FD6A2F"/>
    <w:rsid w:val="00FD6B54"/>
    <w:rsid w:val="00FD7F73"/>
    <w:rsid w:val="00FE0A13"/>
    <w:rsid w:val="00FE0E60"/>
    <w:rsid w:val="00FE102C"/>
    <w:rsid w:val="00FE169F"/>
    <w:rsid w:val="00FE1780"/>
    <w:rsid w:val="00FE190F"/>
    <w:rsid w:val="00FE1BC6"/>
    <w:rsid w:val="00FE272C"/>
    <w:rsid w:val="00FE375B"/>
    <w:rsid w:val="00FE43E2"/>
    <w:rsid w:val="00FE4C94"/>
    <w:rsid w:val="00FE5804"/>
    <w:rsid w:val="00FE5883"/>
    <w:rsid w:val="00FE5A9B"/>
    <w:rsid w:val="00FE5C68"/>
    <w:rsid w:val="00FE62E1"/>
    <w:rsid w:val="00FE6608"/>
    <w:rsid w:val="00FE67F2"/>
    <w:rsid w:val="00FE68F2"/>
    <w:rsid w:val="00FE6E38"/>
    <w:rsid w:val="00FE70A9"/>
    <w:rsid w:val="00FF0391"/>
    <w:rsid w:val="00FF1DA7"/>
    <w:rsid w:val="00FF27EE"/>
    <w:rsid w:val="00FF2A61"/>
    <w:rsid w:val="00FF316F"/>
    <w:rsid w:val="00FF3273"/>
    <w:rsid w:val="00FF32EC"/>
    <w:rsid w:val="00FF50B8"/>
    <w:rsid w:val="00FF59BE"/>
    <w:rsid w:val="00FF6047"/>
    <w:rsid w:val="00FF6CA6"/>
    <w:rsid w:val="00FF773E"/>
    <w:rsid w:val="00FF79CE"/>
    <w:rsid w:val="5C1A5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F0174"/>
  <w15:docId w15:val="{42ECA213-5E53-419A-B65D-13694338F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6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A073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756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73E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0868F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7556A"/>
    <w:pPr>
      <w:keepNext/>
      <w:keepLines/>
      <w:spacing w:before="40" w:line="259" w:lineRule="auto"/>
      <w:outlineLvl w:val="4"/>
    </w:pPr>
    <w:rPr>
      <w:rFonts w:asciiTheme="majorHAnsi" w:eastAsiaTheme="majorEastAsia" w:hAnsiTheme="majorHAnsi" w:cstheme="majorBidi"/>
      <w:color w:val="365F91" w:themeColor="accent1" w:themeShade="BF"/>
      <w:sz w:val="22"/>
      <w:szCs w:val="22"/>
      <w:lang w:eastAsia="en-US"/>
    </w:rPr>
  </w:style>
  <w:style w:type="paragraph" w:styleId="Heading7">
    <w:name w:val="heading 7"/>
    <w:basedOn w:val="Normal"/>
    <w:next w:val="Normal"/>
    <w:link w:val="Heading7Char"/>
    <w:uiPriority w:val="9"/>
    <w:semiHidden/>
    <w:unhideWhenUsed/>
    <w:qFormat/>
    <w:rsid w:val="00A4534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4534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3EC"/>
    <w:rPr>
      <w:rFonts w:asciiTheme="majorHAnsi" w:eastAsiaTheme="majorEastAsia" w:hAnsiTheme="majorHAnsi" w:cstheme="majorBidi"/>
      <w:noProof/>
      <w:color w:val="365F91" w:themeColor="accent1" w:themeShade="BF"/>
      <w:sz w:val="32"/>
      <w:szCs w:val="32"/>
      <w:lang w:eastAsia="lv-LV"/>
    </w:rPr>
  </w:style>
  <w:style w:type="character" w:customStyle="1" w:styleId="Heading2Char">
    <w:name w:val="Heading 2 Char"/>
    <w:basedOn w:val="DefaultParagraphFont"/>
    <w:link w:val="Heading2"/>
    <w:uiPriority w:val="9"/>
    <w:rsid w:val="0067564D"/>
    <w:rPr>
      <w:rFonts w:asciiTheme="majorHAnsi" w:eastAsiaTheme="majorEastAsia" w:hAnsiTheme="majorHAnsi" w:cstheme="majorBidi"/>
      <w:noProof/>
      <w:color w:val="365F91" w:themeColor="accent1" w:themeShade="BF"/>
      <w:sz w:val="26"/>
      <w:szCs w:val="26"/>
      <w:lang w:eastAsia="lv-LV"/>
    </w:rPr>
  </w:style>
  <w:style w:type="character" w:customStyle="1" w:styleId="Heading3Char">
    <w:name w:val="Heading 3 Char"/>
    <w:basedOn w:val="DefaultParagraphFont"/>
    <w:link w:val="Heading3"/>
    <w:uiPriority w:val="9"/>
    <w:rsid w:val="00A073EC"/>
    <w:rPr>
      <w:rFonts w:asciiTheme="majorHAnsi" w:eastAsiaTheme="majorEastAsia" w:hAnsiTheme="majorHAnsi" w:cstheme="majorBidi"/>
      <w:noProof/>
      <w:color w:val="243F60" w:themeColor="accent1" w:themeShade="7F"/>
      <w:sz w:val="24"/>
      <w:szCs w:val="24"/>
      <w:lang w:eastAsia="lv-LV"/>
    </w:rPr>
  </w:style>
  <w:style w:type="character" w:customStyle="1" w:styleId="Heading4Char">
    <w:name w:val="Heading 4 Char"/>
    <w:basedOn w:val="DefaultParagraphFont"/>
    <w:link w:val="Heading4"/>
    <w:uiPriority w:val="9"/>
    <w:rsid w:val="000868FD"/>
    <w:rPr>
      <w:rFonts w:asciiTheme="majorHAnsi" w:eastAsiaTheme="majorEastAsia" w:hAnsiTheme="majorHAnsi" w:cstheme="majorBidi"/>
      <w:i/>
      <w:iCs/>
      <w:noProof/>
      <w:color w:val="365F91" w:themeColor="accent1" w:themeShade="BF"/>
      <w:sz w:val="24"/>
      <w:szCs w:val="24"/>
      <w:lang w:eastAsia="lv-LV"/>
    </w:rPr>
  </w:style>
  <w:style w:type="character" w:customStyle="1" w:styleId="Heading5Char">
    <w:name w:val="Heading 5 Char"/>
    <w:basedOn w:val="DefaultParagraphFont"/>
    <w:link w:val="Heading5"/>
    <w:uiPriority w:val="9"/>
    <w:rsid w:val="0017556A"/>
    <w:rPr>
      <w:rFonts w:asciiTheme="majorHAnsi" w:eastAsiaTheme="majorEastAsia" w:hAnsiTheme="majorHAnsi" w:cstheme="majorBidi"/>
      <w:color w:val="365F91" w:themeColor="accent1" w:themeShade="BF"/>
    </w:rPr>
  </w:style>
  <w:style w:type="character" w:customStyle="1" w:styleId="Heading7Char">
    <w:name w:val="Heading 7 Char"/>
    <w:basedOn w:val="DefaultParagraphFont"/>
    <w:link w:val="Heading7"/>
    <w:uiPriority w:val="9"/>
    <w:semiHidden/>
    <w:rsid w:val="00A4534B"/>
    <w:rPr>
      <w:rFonts w:asciiTheme="majorHAnsi" w:eastAsiaTheme="majorEastAsia" w:hAnsiTheme="majorHAnsi" w:cstheme="majorBidi"/>
      <w:i/>
      <w:iCs/>
      <w:color w:val="243F60" w:themeColor="accent1" w:themeShade="7F"/>
      <w:sz w:val="24"/>
      <w:szCs w:val="24"/>
      <w:lang w:eastAsia="lv-LV"/>
    </w:rPr>
  </w:style>
  <w:style w:type="character" w:customStyle="1" w:styleId="Heading8Char">
    <w:name w:val="Heading 8 Char"/>
    <w:basedOn w:val="DefaultParagraphFont"/>
    <w:link w:val="Heading8"/>
    <w:uiPriority w:val="9"/>
    <w:semiHidden/>
    <w:rsid w:val="00A4534B"/>
    <w:rPr>
      <w:rFonts w:asciiTheme="majorHAnsi" w:eastAsiaTheme="majorEastAsia" w:hAnsiTheme="majorHAnsi" w:cstheme="majorBidi"/>
      <w:color w:val="272727" w:themeColor="text1" w:themeTint="D8"/>
      <w:sz w:val="21"/>
      <w:szCs w:val="21"/>
      <w:lang w:eastAsia="lv-LV"/>
    </w:rPr>
  </w:style>
  <w:style w:type="paragraph" w:styleId="Title">
    <w:name w:val="Title"/>
    <w:basedOn w:val="Normal"/>
    <w:link w:val="TitleChar"/>
    <w:qFormat/>
    <w:rsid w:val="005E3C85"/>
    <w:pPr>
      <w:suppressAutoHyphens/>
      <w:overflowPunct w:val="0"/>
      <w:autoSpaceDE w:val="0"/>
      <w:ind w:right="-286"/>
      <w:jc w:val="center"/>
      <w:textAlignment w:val="baseline"/>
    </w:pPr>
    <w:rPr>
      <w:b/>
      <w:sz w:val="26"/>
      <w:szCs w:val="26"/>
      <w:lang w:eastAsia="ar-SA"/>
    </w:rPr>
  </w:style>
  <w:style w:type="character" w:customStyle="1" w:styleId="TitleChar">
    <w:name w:val="Title Char"/>
    <w:basedOn w:val="DefaultParagraphFont"/>
    <w:link w:val="Title"/>
    <w:rsid w:val="005E3C85"/>
    <w:rPr>
      <w:rFonts w:ascii="Times New Roman" w:eastAsia="Times New Roman" w:hAnsi="Times New Roman" w:cs="Times New Roman"/>
      <w:b/>
      <w:noProof/>
      <w:sz w:val="26"/>
      <w:szCs w:val="26"/>
      <w:lang w:eastAsia="ar-SA"/>
    </w:rPr>
  </w:style>
  <w:style w:type="paragraph" w:styleId="Header">
    <w:name w:val="header"/>
    <w:basedOn w:val="Normal"/>
    <w:link w:val="HeaderChar"/>
    <w:unhideWhenUsed/>
    <w:rsid w:val="005E3C85"/>
    <w:pPr>
      <w:tabs>
        <w:tab w:val="center" w:pos="4153"/>
        <w:tab w:val="right" w:pos="8306"/>
      </w:tabs>
    </w:pPr>
  </w:style>
  <w:style w:type="character" w:customStyle="1" w:styleId="HeaderChar">
    <w:name w:val="Header Char"/>
    <w:basedOn w:val="DefaultParagraphFont"/>
    <w:link w:val="Header"/>
    <w:uiPriority w:val="99"/>
    <w:rsid w:val="005E3C85"/>
    <w:rPr>
      <w:rFonts w:ascii="Times New Roman" w:eastAsia="Times New Roman" w:hAnsi="Times New Roman" w:cs="Times New Roman"/>
      <w:noProof/>
      <w:sz w:val="24"/>
      <w:szCs w:val="24"/>
      <w:lang w:eastAsia="lv-LV"/>
    </w:rPr>
  </w:style>
  <w:style w:type="paragraph" w:styleId="Footer">
    <w:name w:val="footer"/>
    <w:basedOn w:val="Normal"/>
    <w:link w:val="FooterChar"/>
    <w:unhideWhenUsed/>
    <w:rsid w:val="005E3C85"/>
    <w:pPr>
      <w:tabs>
        <w:tab w:val="center" w:pos="4153"/>
        <w:tab w:val="right" w:pos="8306"/>
      </w:tabs>
    </w:pPr>
  </w:style>
  <w:style w:type="character" w:customStyle="1" w:styleId="FooterChar">
    <w:name w:val="Footer Char"/>
    <w:basedOn w:val="DefaultParagraphFont"/>
    <w:link w:val="Footer"/>
    <w:rsid w:val="005E3C85"/>
    <w:rPr>
      <w:rFonts w:ascii="Times New Roman" w:eastAsia="Times New Roman" w:hAnsi="Times New Roman" w:cs="Times New Roman"/>
      <w:noProof/>
      <w:sz w:val="24"/>
      <w:szCs w:val="24"/>
      <w:lang w:eastAsia="lv-LV"/>
    </w:rPr>
  </w:style>
  <w:style w:type="paragraph" w:styleId="BalloonText">
    <w:name w:val="Balloon Text"/>
    <w:basedOn w:val="Normal"/>
    <w:link w:val="BalloonTextChar"/>
    <w:uiPriority w:val="99"/>
    <w:semiHidden/>
    <w:unhideWhenUsed/>
    <w:rsid w:val="006247D6"/>
    <w:rPr>
      <w:rFonts w:ascii="Tahoma" w:hAnsi="Tahoma" w:cs="Tahoma"/>
      <w:sz w:val="16"/>
      <w:szCs w:val="16"/>
    </w:rPr>
  </w:style>
  <w:style w:type="character" w:customStyle="1" w:styleId="BalloonTextChar">
    <w:name w:val="Balloon Text Char"/>
    <w:basedOn w:val="DefaultParagraphFont"/>
    <w:link w:val="BalloonText"/>
    <w:uiPriority w:val="99"/>
    <w:semiHidden/>
    <w:rsid w:val="006247D6"/>
    <w:rPr>
      <w:rFonts w:ascii="Tahoma" w:eastAsia="Times New Roman" w:hAnsi="Tahoma" w:cs="Tahoma"/>
      <w:noProof/>
      <w:sz w:val="16"/>
      <w:szCs w:val="16"/>
      <w:lang w:eastAsia="lv-LV"/>
    </w:rPr>
  </w:style>
  <w:style w:type="character" w:styleId="Strong">
    <w:name w:val="Strong"/>
    <w:basedOn w:val="DefaultParagraphFont"/>
    <w:uiPriority w:val="22"/>
    <w:qFormat/>
    <w:rsid w:val="00B35E15"/>
    <w:rPr>
      <w:b/>
      <w:bCs/>
    </w:rPr>
  </w:style>
  <w:style w:type="paragraph" w:customStyle="1" w:styleId="tv213">
    <w:name w:val="tv213"/>
    <w:basedOn w:val="Normal"/>
    <w:rsid w:val="000711E3"/>
    <w:pPr>
      <w:spacing w:before="100" w:beforeAutospacing="1" w:after="100" w:afterAutospacing="1"/>
    </w:pPr>
  </w:style>
  <w:style w:type="paragraph" w:customStyle="1" w:styleId="labojumupamats">
    <w:name w:val="labojumu_pamats"/>
    <w:basedOn w:val="Normal"/>
    <w:rsid w:val="000711E3"/>
    <w:pPr>
      <w:spacing w:before="100" w:beforeAutospacing="1" w:after="100" w:afterAutospacing="1"/>
    </w:pPr>
  </w:style>
  <w:style w:type="character" w:styleId="Hyperlink">
    <w:name w:val="Hyperlink"/>
    <w:basedOn w:val="DefaultParagraphFont"/>
    <w:uiPriority w:val="99"/>
    <w:unhideWhenUsed/>
    <w:rsid w:val="000711E3"/>
    <w:rPr>
      <w:color w:val="0000FF"/>
      <w:u w:val="single"/>
    </w:rPr>
  </w:style>
  <w:style w:type="paragraph" w:styleId="ListParagraph">
    <w:name w:val="List Paragraph"/>
    <w:aliases w:val="2,Numbered Para 1,Dot pt,List Paragraph Char Char Char,Indicator Text,Bullet Points,MAIN CONTENT,IFCL - List Paragraph,List Paragraph12,OBC Bullet,F5 List Paragraph,Colorful List - Accent 11,Bullet Styl"/>
    <w:basedOn w:val="Normal"/>
    <w:link w:val="ListParagraphChar"/>
    <w:uiPriority w:val="34"/>
    <w:qFormat/>
    <w:rsid w:val="00FD32E4"/>
    <w:pPr>
      <w:ind w:left="720"/>
      <w:contextualSpacing/>
    </w:pPr>
  </w:style>
  <w:style w:type="paragraph" w:styleId="TOC1">
    <w:name w:val="toc 1"/>
    <w:basedOn w:val="Normal"/>
    <w:next w:val="Normal"/>
    <w:autoRedefine/>
    <w:uiPriority w:val="39"/>
    <w:unhideWhenUsed/>
    <w:rsid w:val="006F0F86"/>
    <w:pPr>
      <w:tabs>
        <w:tab w:val="right" w:leader="dot" w:pos="9345"/>
      </w:tabs>
      <w:spacing w:before="60"/>
      <w:jc w:val="both"/>
    </w:pPr>
    <w:rPr>
      <w:rFonts w:asciiTheme="minorHAnsi" w:hAnsiTheme="minorHAnsi"/>
      <w:b/>
      <w:sz w:val="20"/>
      <w:szCs w:val="20"/>
    </w:rPr>
  </w:style>
  <w:style w:type="paragraph" w:styleId="TOC2">
    <w:name w:val="toc 2"/>
    <w:basedOn w:val="Normal"/>
    <w:next w:val="Normal"/>
    <w:autoRedefine/>
    <w:uiPriority w:val="39"/>
    <w:unhideWhenUsed/>
    <w:rsid w:val="00847748"/>
    <w:pPr>
      <w:tabs>
        <w:tab w:val="right" w:leader="dot" w:pos="9345"/>
      </w:tabs>
      <w:spacing w:before="60"/>
      <w:ind w:left="426"/>
      <w:jc w:val="both"/>
    </w:pPr>
    <w:rPr>
      <w:rFonts w:asciiTheme="minorHAnsi" w:hAnsiTheme="minorHAnsi"/>
      <w:color w:val="76923C" w:themeColor="accent3" w:themeShade="BF"/>
      <w:sz w:val="20"/>
      <w:szCs w:val="20"/>
    </w:rPr>
  </w:style>
  <w:style w:type="paragraph" w:styleId="TOC3">
    <w:name w:val="toc 3"/>
    <w:basedOn w:val="Normal"/>
    <w:next w:val="Normal"/>
    <w:autoRedefine/>
    <w:uiPriority w:val="39"/>
    <w:unhideWhenUsed/>
    <w:rsid w:val="0060696C"/>
    <w:pPr>
      <w:tabs>
        <w:tab w:val="left" w:pos="993"/>
        <w:tab w:val="right" w:leader="dot" w:pos="9345"/>
      </w:tabs>
      <w:ind w:left="480"/>
      <w:jc w:val="both"/>
    </w:pPr>
    <w:rPr>
      <w:szCs w:val="20"/>
    </w:rPr>
  </w:style>
  <w:style w:type="paragraph" w:styleId="TOCHeading">
    <w:name w:val="TOC Heading"/>
    <w:basedOn w:val="Heading1"/>
    <w:next w:val="Normal"/>
    <w:uiPriority w:val="39"/>
    <w:unhideWhenUsed/>
    <w:qFormat/>
    <w:rsid w:val="00A073EC"/>
    <w:pPr>
      <w:spacing w:line="259" w:lineRule="auto"/>
      <w:outlineLvl w:val="9"/>
    </w:pPr>
    <w:rPr>
      <w:lang w:val="en-US" w:eastAsia="en-US"/>
    </w:rPr>
  </w:style>
  <w:style w:type="character" w:customStyle="1" w:styleId="WW8Num15z0">
    <w:name w:val="WW8Num15z0"/>
    <w:rsid w:val="006057A6"/>
    <w:rPr>
      <w:rFonts w:ascii="Symbol" w:hAnsi="Symbol"/>
      <w:color w:val="auto"/>
    </w:rPr>
  </w:style>
  <w:style w:type="paragraph" w:styleId="BodyText">
    <w:name w:val="Body Text"/>
    <w:basedOn w:val="Normal"/>
    <w:link w:val="BodyTextChar"/>
    <w:uiPriority w:val="1"/>
    <w:qFormat/>
    <w:rsid w:val="00B76FD1"/>
    <w:pPr>
      <w:widowControl w:val="0"/>
      <w:ind w:left="487"/>
    </w:pPr>
    <w:rPr>
      <w:rFonts w:ascii="Verdana" w:eastAsia="Verdana" w:hAnsi="Verdana" w:cstheme="minorBidi"/>
      <w:sz w:val="17"/>
      <w:szCs w:val="17"/>
      <w:lang w:val="en-US" w:eastAsia="en-US"/>
    </w:rPr>
  </w:style>
  <w:style w:type="character" w:customStyle="1" w:styleId="BodyTextChar">
    <w:name w:val="Body Text Char"/>
    <w:basedOn w:val="DefaultParagraphFont"/>
    <w:link w:val="BodyText"/>
    <w:uiPriority w:val="1"/>
    <w:rsid w:val="00B76FD1"/>
    <w:rPr>
      <w:rFonts w:ascii="Verdana" w:eastAsia="Verdana" w:hAnsi="Verdana"/>
      <w:sz w:val="17"/>
      <w:szCs w:val="17"/>
      <w:lang w:val="en-US"/>
    </w:rPr>
  </w:style>
  <w:style w:type="paragraph" w:customStyle="1" w:styleId="TableParagraph">
    <w:name w:val="Table Paragraph"/>
    <w:basedOn w:val="Normal"/>
    <w:uiPriority w:val="1"/>
    <w:qFormat/>
    <w:rsid w:val="004B7D9A"/>
    <w:pPr>
      <w:widowControl w:val="0"/>
    </w:pPr>
    <w:rPr>
      <w:rFonts w:asciiTheme="minorHAnsi" w:eastAsiaTheme="minorHAnsi" w:hAnsiTheme="minorHAnsi" w:cstheme="minorBidi"/>
      <w:sz w:val="22"/>
      <w:szCs w:val="22"/>
      <w:lang w:val="en-US" w:eastAsia="en-US"/>
    </w:rPr>
  </w:style>
  <w:style w:type="paragraph" w:styleId="BodyText3">
    <w:name w:val="Body Text 3"/>
    <w:basedOn w:val="Normal"/>
    <w:link w:val="BodyText3Char"/>
    <w:uiPriority w:val="99"/>
    <w:semiHidden/>
    <w:unhideWhenUsed/>
    <w:rsid w:val="00DD16D3"/>
    <w:pPr>
      <w:spacing w:after="120"/>
    </w:pPr>
    <w:rPr>
      <w:sz w:val="16"/>
      <w:szCs w:val="16"/>
    </w:rPr>
  </w:style>
  <w:style w:type="character" w:customStyle="1" w:styleId="BodyText3Char">
    <w:name w:val="Body Text 3 Char"/>
    <w:basedOn w:val="DefaultParagraphFont"/>
    <w:link w:val="BodyText3"/>
    <w:uiPriority w:val="99"/>
    <w:semiHidden/>
    <w:rsid w:val="00DD16D3"/>
    <w:rPr>
      <w:rFonts w:ascii="Times New Roman" w:eastAsia="Times New Roman" w:hAnsi="Times New Roman" w:cs="Times New Roman"/>
      <w:noProof/>
      <w:sz w:val="16"/>
      <w:szCs w:val="16"/>
      <w:lang w:eastAsia="lv-LV"/>
    </w:rPr>
  </w:style>
  <w:style w:type="character" w:styleId="FootnoteReference">
    <w:name w:val="footnote reference"/>
    <w:rsid w:val="00DD16D3"/>
    <w:rPr>
      <w:vertAlign w:val="superscript"/>
    </w:rPr>
  </w:style>
  <w:style w:type="paragraph" w:styleId="FootnoteText">
    <w:name w:val="footnote text"/>
    <w:basedOn w:val="Normal"/>
    <w:link w:val="FootnoteTextChar"/>
    <w:rsid w:val="00DD16D3"/>
    <w:pPr>
      <w:suppressAutoHyphens/>
    </w:pPr>
    <w:rPr>
      <w:rFonts w:eastAsia="Calibri"/>
      <w:sz w:val="20"/>
      <w:szCs w:val="20"/>
      <w:lang w:val="x-none" w:eastAsia="ar-SA"/>
    </w:rPr>
  </w:style>
  <w:style w:type="character" w:customStyle="1" w:styleId="FootnoteTextChar">
    <w:name w:val="Footnote Text Char"/>
    <w:basedOn w:val="DefaultParagraphFont"/>
    <w:link w:val="FootnoteText"/>
    <w:rsid w:val="00DD16D3"/>
    <w:rPr>
      <w:rFonts w:ascii="Times New Roman" w:eastAsia="Calibri" w:hAnsi="Times New Roman" w:cs="Times New Roman"/>
      <w:sz w:val="20"/>
      <w:szCs w:val="20"/>
      <w:lang w:val="x-none" w:eastAsia="ar-SA"/>
    </w:rPr>
  </w:style>
  <w:style w:type="paragraph" w:customStyle="1" w:styleId="Default">
    <w:name w:val="Default"/>
    <w:rsid w:val="00DD16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Indent">
    <w:name w:val="Body Text Indent"/>
    <w:basedOn w:val="Normal"/>
    <w:link w:val="BodyTextIndentChar"/>
    <w:uiPriority w:val="99"/>
    <w:semiHidden/>
    <w:unhideWhenUsed/>
    <w:rsid w:val="00DD16D3"/>
    <w:pPr>
      <w:spacing w:after="120"/>
      <w:ind w:left="283"/>
    </w:pPr>
  </w:style>
  <w:style w:type="character" w:customStyle="1" w:styleId="BodyTextIndentChar">
    <w:name w:val="Body Text Indent Char"/>
    <w:basedOn w:val="DefaultParagraphFont"/>
    <w:link w:val="BodyTextIndent"/>
    <w:uiPriority w:val="99"/>
    <w:semiHidden/>
    <w:rsid w:val="00DD16D3"/>
    <w:rPr>
      <w:rFonts w:ascii="Times New Roman" w:eastAsia="Times New Roman" w:hAnsi="Times New Roman" w:cs="Times New Roman"/>
      <w:noProof/>
      <w:sz w:val="24"/>
      <w:szCs w:val="24"/>
      <w:lang w:eastAsia="lv-LV"/>
    </w:rPr>
  </w:style>
  <w:style w:type="paragraph" w:styleId="Subtitle">
    <w:name w:val="Subtitle"/>
    <w:basedOn w:val="Normal"/>
    <w:next w:val="Normal"/>
    <w:link w:val="SubtitleChar"/>
    <w:uiPriority w:val="11"/>
    <w:qFormat/>
    <w:rsid w:val="0068431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84318"/>
    <w:rPr>
      <w:rFonts w:eastAsiaTheme="minorEastAsia"/>
      <w:noProof/>
      <w:color w:val="5A5A5A" w:themeColor="text1" w:themeTint="A5"/>
      <w:spacing w:val="15"/>
      <w:lang w:eastAsia="lv-LV"/>
    </w:rPr>
  </w:style>
  <w:style w:type="paragraph" w:styleId="NormalWeb">
    <w:name w:val="Normal (Web)"/>
    <w:basedOn w:val="Normal"/>
    <w:uiPriority w:val="99"/>
    <w:unhideWhenUsed/>
    <w:rsid w:val="00FE375B"/>
    <w:pPr>
      <w:spacing w:before="100" w:beforeAutospacing="1" w:after="100" w:afterAutospacing="1"/>
    </w:pPr>
  </w:style>
  <w:style w:type="table" w:styleId="TableGrid">
    <w:name w:val="Table Grid"/>
    <w:basedOn w:val="TableNormal"/>
    <w:rsid w:val="00CE3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458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3458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458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58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458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mmentTextChar">
    <w:name w:val="Comment Text Char"/>
    <w:basedOn w:val="DefaultParagraphFont"/>
    <w:link w:val="CommentText"/>
    <w:uiPriority w:val="99"/>
    <w:rsid w:val="0017556A"/>
    <w:rPr>
      <w:sz w:val="20"/>
      <w:szCs w:val="20"/>
    </w:rPr>
  </w:style>
  <w:style w:type="paragraph" w:styleId="CommentText">
    <w:name w:val="annotation text"/>
    <w:basedOn w:val="Normal"/>
    <w:link w:val="CommentTextChar"/>
    <w:uiPriority w:val="99"/>
    <w:unhideWhenUsed/>
    <w:rsid w:val="0017556A"/>
    <w:pPr>
      <w:spacing w:after="160"/>
    </w:pPr>
    <w:rPr>
      <w:rFonts w:asciiTheme="minorHAnsi" w:eastAsiaTheme="minorHAnsi" w:hAnsiTheme="minorHAnsi" w:cstheme="minorBidi"/>
      <w:sz w:val="20"/>
      <w:szCs w:val="20"/>
      <w:lang w:eastAsia="en-US"/>
    </w:rPr>
  </w:style>
  <w:style w:type="character" w:customStyle="1" w:styleId="CommentSubjectChar">
    <w:name w:val="Comment Subject Char"/>
    <w:basedOn w:val="CommentTextChar"/>
    <w:link w:val="CommentSubject"/>
    <w:uiPriority w:val="99"/>
    <w:semiHidden/>
    <w:rsid w:val="0017556A"/>
    <w:rPr>
      <w:b/>
      <w:bCs/>
      <w:sz w:val="20"/>
      <w:szCs w:val="20"/>
    </w:rPr>
  </w:style>
  <w:style w:type="paragraph" w:styleId="CommentSubject">
    <w:name w:val="annotation subject"/>
    <w:basedOn w:val="CommentText"/>
    <w:next w:val="CommentText"/>
    <w:link w:val="CommentSubjectChar"/>
    <w:uiPriority w:val="99"/>
    <w:semiHidden/>
    <w:unhideWhenUsed/>
    <w:rsid w:val="0017556A"/>
    <w:rPr>
      <w:b/>
      <w:bCs/>
    </w:rPr>
  </w:style>
  <w:style w:type="character" w:customStyle="1" w:styleId="apple-converted-space">
    <w:name w:val="apple-converted-space"/>
    <w:basedOn w:val="DefaultParagraphFont"/>
    <w:rsid w:val="009D5132"/>
  </w:style>
  <w:style w:type="character" w:customStyle="1" w:styleId="fontsize2">
    <w:name w:val="fontsize2"/>
    <w:basedOn w:val="DefaultParagraphFont"/>
    <w:rsid w:val="009D5132"/>
  </w:style>
  <w:style w:type="paragraph" w:customStyle="1" w:styleId="tvhtml">
    <w:name w:val="tv_html"/>
    <w:basedOn w:val="Normal"/>
    <w:rsid w:val="009D5132"/>
    <w:pPr>
      <w:spacing w:before="100" w:beforeAutospacing="1" w:after="100" w:afterAutospacing="1"/>
    </w:pPr>
  </w:style>
  <w:style w:type="paragraph" w:customStyle="1" w:styleId="Index">
    <w:name w:val="Index"/>
    <w:basedOn w:val="Normal"/>
    <w:rsid w:val="002C3A0B"/>
    <w:pPr>
      <w:suppressLineNumbers/>
      <w:suppressAutoHyphens/>
    </w:pPr>
    <w:rPr>
      <w:rFonts w:eastAsia="Calibri" w:cs="Tahoma"/>
      <w:szCs w:val="20"/>
      <w:lang w:eastAsia="ar-SA"/>
    </w:rPr>
  </w:style>
  <w:style w:type="table" w:customStyle="1" w:styleId="PlainTable21">
    <w:name w:val="Plain Table 21"/>
    <w:basedOn w:val="TableNormal"/>
    <w:uiPriority w:val="42"/>
    <w:rsid w:val="008C12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5Dark-Accent31">
    <w:name w:val="Grid Table 5 Dark - Accent 31"/>
    <w:basedOn w:val="TableNormal"/>
    <w:uiPriority w:val="50"/>
    <w:rsid w:val="006B5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1">
    <w:name w:val="Grid Table 4 - Accent 31"/>
    <w:basedOn w:val="TableNormal"/>
    <w:uiPriority w:val="49"/>
    <w:rsid w:val="00672C7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672C7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ridTable1Light1">
    <w:name w:val="Grid Table 1 Light1"/>
    <w:basedOn w:val="TableNormal"/>
    <w:uiPriority w:val="46"/>
    <w:rsid w:val="00672C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672C73"/>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4-Accent31">
    <w:name w:val="List Table 4 - Accent 31"/>
    <w:basedOn w:val="TableNormal"/>
    <w:uiPriority w:val="49"/>
    <w:rsid w:val="002D3E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Spacing">
    <w:name w:val="No Spacing"/>
    <w:uiPriority w:val="1"/>
    <w:qFormat/>
    <w:rsid w:val="00C25805"/>
    <w:pPr>
      <w:spacing w:after="0" w:line="240" w:lineRule="auto"/>
    </w:pPr>
  </w:style>
  <w:style w:type="table" w:customStyle="1" w:styleId="GridTable4-Accent311">
    <w:name w:val="Grid Table 4 - Accent 311"/>
    <w:basedOn w:val="TableNormal"/>
    <w:uiPriority w:val="49"/>
    <w:rsid w:val="00340DBA"/>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odyText2">
    <w:name w:val="Body Text 2"/>
    <w:basedOn w:val="Normal"/>
    <w:link w:val="BodyText2Char"/>
    <w:uiPriority w:val="99"/>
    <w:semiHidden/>
    <w:unhideWhenUsed/>
    <w:rsid w:val="008118A6"/>
    <w:pPr>
      <w:spacing w:after="120" w:line="480" w:lineRule="auto"/>
    </w:pPr>
  </w:style>
  <w:style w:type="character" w:customStyle="1" w:styleId="BodyText2Char">
    <w:name w:val="Body Text 2 Char"/>
    <w:basedOn w:val="DefaultParagraphFont"/>
    <w:link w:val="BodyText2"/>
    <w:uiPriority w:val="99"/>
    <w:semiHidden/>
    <w:rsid w:val="008118A6"/>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705B0"/>
    <w:rPr>
      <w:sz w:val="16"/>
      <w:szCs w:val="16"/>
    </w:rPr>
  </w:style>
  <w:style w:type="character" w:styleId="IntenseEmphasis">
    <w:name w:val="Intense Emphasis"/>
    <w:basedOn w:val="DefaultParagraphFont"/>
    <w:uiPriority w:val="21"/>
    <w:qFormat/>
    <w:rsid w:val="00616F76"/>
    <w:rPr>
      <w:i/>
      <w:iCs/>
      <w:color w:val="4F81BD" w:themeColor="accent1"/>
    </w:rPr>
  </w:style>
  <w:style w:type="character" w:styleId="Emphasis">
    <w:name w:val="Emphasis"/>
    <w:basedOn w:val="DefaultParagraphFont"/>
    <w:uiPriority w:val="20"/>
    <w:qFormat/>
    <w:rsid w:val="0080497D"/>
    <w:rPr>
      <w:i/>
      <w:iCs/>
    </w:rPr>
  </w:style>
  <w:style w:type="table" w:customStyle="1" w:styleId="TableGridLight11">
    <w:name w:val="Table Grid Light11"/>
    <w:basedOn w:val="TableNormal"/>
    <w:uiPriority w:val="40"/>
    <w:rsid w:val="009561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56E5D"/>
    <w:pPr>
      <w:spacing w:after="0" w:line="240" w:lineRule="auto"/>
    </w:pPr>
    <w:rPr>
      <w:rFonts w:ascii="Times New Roman" w:eastAsia="Times New Roman" w:hAnsi="Times New Roman" w:cs="Times New Roman"/>
      <w:sz w:val="24"/>
      <w:szCs w:val="24"/>
      <w:lang w:eastAsia="lv-LV"/>
    </w:rPr>
  </w:style>
  <w:style w:type="table" w:customStyle="1" w:styleId="ListTable5Dark-Accent31">
    <w:name w:val="List Table 5 Dark - Accent 31"/>
    <w:basedOn w:val="TableNormal"/>
    <w:uiPriority w:val="50"/>
    <w:rsid w:val="002471B0"/>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BalloonText1">
    <w:name w:val="Balloon Text1"/>
    <w:basedOn w:val="Normal"/>
    <w:semiHidden/>
    <w:unhideWhenUsed/>
    <w:rsid w:val="00A4534B"/>
    <w:rPr>
      <w:rFonts w:ascii="Tahoma" w:hAnsi="Tahoma" w:cs="Tahoma"/>
      <w:sz w:val="16"/>
      <w:szCs w:val="16"/>
    </w:rPr>
  </w:style>
  <w:style w:type="paragraph" w:customStyle="1" w:styleId="ListParagraph1">
    <w:name w:val="List Paragraph1"/>
    <w:basedOn w:val="Normal"/>
    <w:qFormat/>
    <w:rsid w:val="00A4534B"/>
    <w:pPr>
      <w:ind w:left="720"/>
      <w:contextualSpacing/>
    </w:pPr>
  </w:style>
  <w:style w:type="paragraph" w:customStyle="1" w:styleId="naisnod">
    <w:name w:val="naisnod"/>
    <w:basedOn w:val="Normal"/>
    <w:rsid w:val="00BB150A"/>
    <w:pPr>
      <w:spacing w:before="150" w:after="150"/>
      <w:jc w:val="center"/>
    </w:pPr>
    <w:rPr>
      <w:b/>
      <w:bCs/>
    </w:rPr>
  </w:style>
  <w:style w:type="table" w:customStyle="1" w:styleId="GridTable6Colorful-Accent31">
    <w:name w:val="Grid Table 6 Colorful - Accent 31"/>
    <w:basedOn w:val="TableNormal"/>
    <w:uiPriority w:val="51"/>
    <w:rsid w:val="00A5785D"/>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List-Accent3">
    <w:name w:val="Light List Accent 3"/>
    <w:basedOn w:val="TableNormal"/>
    <w:uiPriority w:val="61"/>
    <w:rsid w:val="0095221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FollowedHyperlink">
    <w:name w:val="FollowedHyperlink"/>
    <w:basedOn w:val="DefaultParagraphFont"/>
    <w:uiPriority w:val="99"/>
    <w:semiHidden/>
    <w:unhideWhenUsed/>
    <w:rsid w:val="006E3784"/>
    <w:rPr>
      <w:color w:val="800080"/>
      <w:u w:val="single"/>
    </w:rPr>
  </w:style>
  <w:style w:type="paragraph" w:customStyle="1" w:styleId="xl66">
    <w:name w:val="xl66"/>
    <w:basedOn w:val="Normal"/>
    <w:rsid w:val="006E3784"/>
    <w:pPr>
      <w:spacing w:before="100" w:beforeAutospacing="1" w:after="100" w:afterAutospacing="1"/>
    </w:pPr>
    <w:rPr>
      <w:color w:val="000000"/>
    </w:rPr>
  </w:style>
  <w:style w:type="paragraph" w:customStyle="1" w:styleId="xl67">
    <w:name w:val="xl67"/>
    <w:basedOn w:val="Normal"/>
    <w:rsid w:val="006E3784"/>
    <w:pPr>
      <w:pBdr>
        <w:top w:val="single" w:sz="4" w:space="0" w:color="000000"/>
        <w:left w:val="single" w:sz="4" w:space="0" w:color="000000"/>
      </w:pBdr>
      <w:spacing w:before="100" w:beforeAutospacing="1" w:after="100" w:afterAutospacing="1"/>
    </w:pPr>
    <w:rPr>
      <w:b/>
      <w:bCs/>
      <w:color w:val="000000"/>
      <w:sz w:val="20"/>
      <w:szCs w:val="20"/>
    </w:rPr>
  </w:style>
  <w:style w:type="paragraph" w:customStyle="1" w:styleId="xl68">
    <w:name w:val="xl68"/>
    <w:basedOn w:val="Normal"/>
    <w:rsid w:val="006E3784"/>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69">
    <w:name w:val="xl69"/>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Normal"/>
    <w:rsid w:val="006E378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color w:val="000000"/>
      <w:sz w:val="20"/>
      <w:szCs w:val="20"/>
    </w:rPr>
  </w:style>
  <w:style w:type="paragraph" w:customStyle="1" w:styleId="xl71">
    <w:name w:val="xl71"/>
    <w:basedOn w:val="Normal"/>
    <w:rsid w:val="006E37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72">
    <w:name w:val="xl72"/>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3">
    <w:name w:val="xl73"/>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74">
    <w:name w:val="xl74"/>
    <w:basedOn w:val="Normal"/>
    <w:rsid w:val="006E3784"/>
    <w:pPr>
      <w:spacing w:before="100" w:beforeAutospacing="1" w:after="100" w:afterAutospacing="1"/>
    </w:pPr>
    <w:rPr>
      <w:color w:val="000000"/>
    </w:rPr>
  </w:style>
  <w:style w:type="paragraph" w:customStyle="1" w:styleId="xl75">
    <w:name w:val="xl75"/>
    <w:basedOn w:val="Normal"/>
    <w:rsid w:val="006E3784"/>
    <w:pPr>
      <w:pBdr>
        <w:top w:val="single" w:sz="4" w:space="0" w:color="000000"/>
        <w:left w:val="single" w:sz="4" w:space="0" w:color="000000"/>
        <w:right w:val="single" w:sz="4" w:space="0" w:color="000000"/>
      </w:pBdr>
      <w:spacing w:before="100" w:beforeAutospacing="1" w:after="100" w:afterAutospacing="1"/>
    </w:pPr>
    <w:rPr>
      <w:b/>
      <w:bCs/>
      <w:color w:val="000000"/>
      <w:sz w:val="20"/>
      <w:szCs w:val="20"/>
    </w:rPr>
  </w:style>
  <w:style w:type="paragraph" w:customStyle="1" w:styleId="xl76">
    <w:name w:val="xl76"/>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7">
    <w:name w:val="xl77"/>
    <w:basedOn w:val="Normal"/>
    <w:rsid w:val="006E37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character" w:customStyle="1" w:styleId="content">
    <w:name w:val="content"/>
    <w:basedOn w:val="DefaultParagraphFont"/>
    <w:rsid w:val="00553A1F"/>
  </w:style>
  <w:style w:type="character" w:customStyle="1" w:styleId="Neatrisintapieminana1">
    <w:name w:val="Neatrisināta pieminēšana1"/>
    <w:basedOn w:val="DefaultParagraphFont"/>
    <w:uiPriority w:val="99"/>
    <w:semiHidden/>
    <w:unhideWhenUsed/>
    <w:rsid w:val="00447BFC"/>
    <w:rPr>
      <w:color w:val="808080"/>
      <w:shd w:val="clear" w:color="auto" w:fill="E6E6E6"/>
    </w:rPr>
  </w:style>
  <w:style w:type="character" w:customStyle="1" w:styleId="UnresolvedMention1">
    <w:name w:val="Unresolved Mention1"/>
    <w:basedOn w:val="DefaultParagraphFont"/>
    <w:uiPriority w:val="99"/>
    <w:semiHidden/>
    <w:unhideWhenUsed/>
    <w:rsid w:val="001D7EE4"/>
    <w:rPr>
      <w:color w:val="808080"/>
      <w:shd w:val="clear" w:color="auto" w:fill="E6E6E6"/>
    </w:rPr>
  </w:style>
  <w:style w:type="table" w:customStyle="1" w:styleId="TableGridLight2">
    <w:name w:val="Table Grid Light2"/>
    <w:basedOn w:val="TableNormal"/>
    <w:uiPriority w:val="40"/>
    <w:rsid w:val="00DC59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Numbered Para 1 Char,Dot pt Char,List Paragraph Char Char Char Char,Indicator Text Char,Bullet Points Char,MAIN CONTENT Char,IFCL - List Paragraph Char,List Paragraph12 Char,OBC Bullet Char,F5 List Paragraph Char"/>
    <w:link w:val="ListParagraph"/>
    <w:uiPriority w:val="99"/>
    <w:qFormat/>
    <w:locked/>
    <w:rsid w:val="00703860"/>
    <w:rPr>
      <w:rFonts w:ascii="Times New Roman" w:eastAsia="Times New Roman" w:hAnsi="Times New Roman" w:cs="Times New Roman"/>
      <w:sz w:val="24"/>
      <w:szCs w:val="24"/>
      <w:lang w:eastAsia="lv-LV"/>
    </w:rPr>
  </w:style>
  <w:style w:type="paragraph" w:customStyle="1" w:styleId="naisf">
    <w:name w:val="naisf"/>
    <w:basedOn w:val="Normal"/>
    <w:rsid w:val="000C2A2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9034">
      <w:bodyDiv w:val="1"/>
      <w:marLeft w:val="0"/>
      <w:marRight w:val="0"/>
      <w:marTop w:val="0"/>
      <w:marBottom w:val="0"/>
      <w:divBdr>
        <w:top w:val="none" w:sz="0" w:space="0" w:color="auto"/>
        <w:left w:val="none" w:sz="0" w:space="0" w:color="auto"/>
        <w:bottom w:val="none" w:sz="0" w:space="0" w:color="auto"/>
        <w:right w:val="none" w:sz="0" w:space="0" w:color="auto"/>
      </w:divBdr>
    </w:div>
    <w:div w:id="15087562">
      <w:bodyDiv w:val="1"/>
      <w:marLeft w:val="0"/>
      <w:marRight w:val="0"/>
      <w:marTop w:val="0"/>
      <w:marBottom w:val="0"/>
      <w:divBdr>
        <w:top w:val="none" w:sz="0" w:space="0" w:color="auto"/>
        <w:left w:val="none" w:sz="0" w:space="0" w:color="auto"/>
        <w:bottom w:val="none" w:sz="0" w:space="0" w:color="auto"/>
        <w:right w:val="none" w:sz="0" w:space="0" w:color="auto"/>
      </w:divBdr>
    </w:div>
    <w:div w:id="19865189">
      <w:bodyDiv w:val="1"/>
      <w:marLeft w:val="0"/>
      <w:marRight w:val="0"/>
      <w:marTop w:val="0"/>
      <w:marBottom w:val="0"/>
      <w:divBdr>
        <w:top w:val="none" w:sz="0" w:space="0" w:color="auto"/>
        <w:left w:val="none" w:sz="0" w:space="0" w:color="auto"/>
        <w:bottom w:val="none" w:sz="0" w:space="0" w:color="auto"/>
        <w:right w:val="none" w:sz="0" w:space="0" w:color="auto"/>
      </w:divBdr>
      <w:divsChild>
        <w:div w:id="1098142149">
          <w:marLeft w:val="0"/>
          <w:marRight w:val="0"/>
          <w:marTop w:val="0"/>
          <w:marBottom w:val="0"/>
          <w:divBdr>
            <w:top w:val="none" w:sz="0" w:space="0" w:color="auto"/>
            <w:left w:val="none" w:sz="0" w:space="0" w:color="auto"/>
            <w:bottom w:val="none" w:sz="0" w:space="0" w:color="auto"/>
            <w:right w:val="none" w:sz="0" w:space="0" w:color="auto"/>
          </w:divBdr>
        </w:div>
        <w:div w:id="1122652971">
          <w:marLeft w:val="0"/>
          <w:marRight w:val="0"/>
          <w:marTop w:val="0"/>
          <w:marBottom w:val="0"/>
          <w:divBdr>
            <w:top w:val="none" w:sz="0" w:space="0" w:color="auto"/>
            <w:left w:val="none" w:sz="0" w:space="0" w:color="auto"/>
            <w:bottom w:val="none" w:sz="0" w:space="0" w:color="auto"/>
            <w:right w:val="none" w:sz="0" w:space="0" w:color="auto"/>
          </w:divBdr>
        </w:div>
      </w:divsChild>
    </w:div>
    <w:div w:id="39329976">
      <w:bodyDiv w:val="1"/>
      <w:marLeft w:val="0"/>
      <w:marRight w:val="0"/>
      <w:marTop w:val="0"/>
      <w:marBottom w:val="0"/>
      <w:divBdr>
        <w:top w:val="none" w:sz="0" w:space="0" w:color="auto"/>
        <w:left w:val="none" w:sz="0" w:space="0" w:color="auto"/>
        <w:bottom w:val="none" w:sz="0" w:space="0" w:color="auto"/>
        <w:right w:val="none" w:sz="0" w:space="0" w:color="auto"/>
      </w:divBdr>
      <w:divsChild>
        <w:div w:id="957562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13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861">
      <w:bodyDiv w:val="1"/>
      <w:marLeft w:val="0"/>
      <w:marRight w:val="0"/>
      <w:marTop w:val="0"/>
      <w:marBottom w:val="0"/>
      <w:divBdr>
        <w:top w:val="none" w:sz="0" w:space="0" w:color="auto"/>
        <w:left w:val="none" w:sz="0" w:space="0" w:color="auto"/>
        <w:bottom w:val="none" w:sz="0" w:space="0" w:color="auto"/>
        <w:right w:val="none" w:sz="0" w:space="0" w:color="auto"/>
      </w:divBdr>
      <w:divsChild>
        <w:div w:id="1061901875">
          <w:marLeft w:val="0"/>
          <w:marRight w:val="0"/>
          <w:marTop w:val="0"/>
          <w:marBottom w:val="0"/>
          <w:divBdr>
            <w:top w:val="none" w:sz="0" w:space="0" w:color="auto"/>
            <w:left w:val="none" w:sz="0" w:space="0" w:color="auto"/>
            <w:bottom w:val="none" w:sz="0" w:space="0" w:color="auto"/>
            <w:right w:val="none" w:sz="0" w:space="0" w:color="auto"/>
          </w:divBdr>
        </w:div>
        <w:div w:id="2015767038">
          <w:marLeft w:val="0"/>
          <w:marRight w:val="0"/>
          <w:marTop w:val="0"/>
          <w:marBottom w:val="0"/>
          <w:divBdr>
            <w:top w:val="none" w:sz="0" w:space="0" w:color="auto"/>
            <w:left w:val="none" w:sz="0" w:space="0" w:color="auto"/>
            <w:bottom w:val="none" w:sz="0" w:space="0" w:color="auto"/>
            <w:right w:val="none" w:sz="0" w:space="0" w:color="auto"/>
          </w:divBdr>
        </w:div>
      </w:divsChild>
    </w:div>
    <w:div w:id="69545606">
      <w:bodyDiv w:val="1"/>
      <w:marLeft w:val="0"/>
      <w:marRight w:val="0"/>
      <w:marTop w:val="0"/>
      <w:marBottom w:val="0"/>
      <w:divBdr>
        <w:top w:val="none" w:sz="0" w:space="0" w:color="auto"/>
        <w:left w:val="none" w:sz="0" w:space="0" w:color="auto"/>
        <w:bottom w:val="none" w:sz="0" w:space="0" w:color="auto"/>
        <w:right w:val="none" w:sz="0" w:space="0" w:color="auto"/>
      </w:divBdr>
    </w:div>
    <w:div w:id="107089415">
      <w:bodyDiv w:val="1"/>
      <w:marLeft w:val="0"/>
      <w:marRight w:val="0"/>
      <w:marTop w:val="0"/>
      <w:marBottom w:val="0"/>
      <w:divBdr>
        <w:top w:val="none" w:sz="0" w:space="0" w:color="auto"/>
        <w:left w:val="none" w:sz="0" w:space="0" w:color="auto"/>
        <w:bottom w:val="none" w:sz="0" w:space="0" w:color="auto"/>
        <w:right w:val="none" w:sz="0" w:space="0" w:color="auto"/>
      </w:divBdr>
    </w:div>
    <w:div w:id="112793597">
      <w:bodyDiv w:val="1"/>
      <w:marLeft w:val="0"/>
      <w:marRight w:val="0"/>
      <w:marTop w:val="0"/>
      <w:marBottom w:val="0"/>
      <w:divBdr>
        <w:top w:val="none" w:sz="0" w:space="0" w:color="auto"/>
        <w:left w:val="none" w:sz="0" w:space="0" w:color="auto"/>
        <w:bottom w:val="none" w:sz="0" w:space="0" w:color="auto"/>
        <w:right w:val="none" w:sz="0" w:space="0" w:color="auto"/>
      </w:divBdr>
    </w:div>
    <w:div w:id="116605482">
      <w:bodyDiv w:val="1"/>
      <w:marLeft w:val="0"/>
      <w:marRight w:val="0"/>
      <w:marTop w:val="0"/>
      <w:marBottom w:val="0"/>
      <w:divBdr>
        <w:top w:val="none" w:sz="0" w:space="0" w:color="auto"/>
        <w:left w:val="none" w:sz="0" w:space="0" w:color="auto"/>
        <w:bottom w:val="none" w:sz="0" w:space="0" w:color="auto"/>
        <w:right w:val="none" w:sz="0" w:space="0" w:color="auto"/>
      </w:divBdr>
    </w:div>
    <w:div w:id="123426909">
      <w:bodyDiv w:val="1"/>
      <w:marLeft w:val="0"/>
      <w:marRight w:val="0"/>
      <w:marTop w:val="0"/>
      <w:marBottom w:val="0"/>
      <w:divBdr>
        <w:top w:val="none" w:sz="0" w:space="0" w:color="auto"/>
        <w:left w:val="none" w:sz="0" w:space="0" w:color="auto"/>
        <w:bottom w:val="none" w:sz="0" w:space="0" w:color="auto"/>
        <w:right w:val="none" w:sz="0" w:space="0" w:color="auto"/>
      </w:divBdr>
    </w:div>
    <w:div w:id="132262829">
      <w:bodyDiv w:val="1"/>
      <w:marLeft w:val="0"/>
      <w:marRight w:val="0"/>
      <w:marTop w:val="0"/>
      <w:marBottom w:val="0"/>
      <w:divBdr>
        <w:top w:val="none" w:sz="0" w:space="0" w:color="auto"/>
        <w:left w:val="none" w:sz="0" w:space="0" w:color="auto"/>
        <w:bottom w:val="none" w:sz="0" w:space="0" w:color="auto"/>
        <w:right w:val="none" w:sz="0" w:space="0" w:color="auto"/>
      </w:divBdr>
    </w:div>
    <w:div w:id="139662191">
      <w:bodyDiv w:val="1"/>
      <w:marLeft w:val="0"/>
      <w:marRight w:val="0"/>
      <w:marTop w:val="0"/>
      <w:marBottom w:val="0"/>
      <w:divBdr>
        <w:top w:val="none" w:sz="0" w:space="0" w:color="auto"/>
        <w:left w:val="none" w:sz="0" w:space="0" w:color="auto"/>
        <w:bottom w:val="none" w:sz="0" w:space="0" w:color="auto"/>
        <w:right w:val="none" w:sz="0" w:space="0" w:color="auto"/>
      </w:divBdr>
    </w:div>
    <w:div w:id="144588025">
      <w:bodyDiv w:val="1"/>
      <w:marLeft w:val="0"/>
      <w:marRight w:val="0"/>
      <w:marTop w:val="0"/>
      <w:marBottom w:val="0"/>
      <w:divBdr>
        <w:top w:val="none" w:sz="0" w:space="0" w:color="auto"/>
        <w:left w:val="none" w:sz="0" w:space="0" w:color="auto"/>
        <w:bottom w:val="none" w:sz="0" w:space="0" w:color="auto"/>
        <w:right w:val="none" w:sz="0" w:space="0" w:color="auto"/>
      </w:divBdr>
      <w:divsChild>
        <w:div w:id="266541280">
          <w:marLeft w:val="0"/>
          <w:marRight w:val="0"/>
          <w:marTop w:val="0"/>
          <w:marBottom w:val="0"/>
          <w:divBdr>
            <w:top w:val="none" w:sz="0" w:space="0" w:color="auto"/>
            <w:left w:val="none" w:sz="0" w:space="0" w:color="auto"/>
            <w:bottom w:val="none" w:sz="0" w:space="0" w:color="auto"/>
            <w:right w:val="none" w:sz="0" w:space="0" w:color="auto"/>
          </w:divBdr>
        </w:div>
        <w:div w:id="1639261554">
          <w:marLeft w:val="0"/>
          <w:marRight w:val="0"/>
          <w:marTop w:val="0"/>
          <w:marBottom w:val="0"/>
          <w:divBdr>
            <w:top w:val="none" w:sz="0" w:space="0" w:color="auto"/>
            <w:left w:val="none" w:sz="0" w:space="0" w:color="auto"/>
            <w:bottom w:val="none" w:sz="0" w:space="0" w:color="auto"/>
            <w:right w:val="none" w:sz="0" w:space="0" w:color="auto"/>
          </w:divBdr>
        </w:div>
      </w:divsChild>
    </w:div>
    <w:div w:id="144973573">
      <w:bodyDiv w:val="1"/>
      <w:marLeft w:val="0"/>
      <w:marRight w:val="0"/>
      <w:marTop w:val="0"/>
      <w:marBottom w:val="0"/>
      <w:divBdr>
        <w:top w:val="none" w:sz="0" w:space="0" w:color="auto"/>
        <w:left w:val="none" w:sz="0" w:space="0" w:color="auto"/>
        <w:bottom w:val="none" w:sz="0" w:space="0" w:color="auto"/>
        <w:right w:val="none" w:sz="0" w:space="0" w:color="auto"/>
      </w:divBdr>
    </w:div>
    <w:div w:id="151874162">
      <w:bodyDiv w:val="1"/>
      <w:marLeft w:val="0"/>
      <w:marRight w:val="0"/>
      <w:marTop w:val="0"/>
      <w:marBottom w:val="0"/>
      <w:divBdr>
        <w:top w:val="none" w:sz="0" w:space="0" w:color="auto"/>
        <w:left w:val="none" w:sz="0" w:space="0" w:color="auto"/>
        <w:bottom w:val="none" w:sz="0" w:space="0" w:color="auto"/>
        <w:right w:val="none" w:sz="0" w:space="0" w:color="auto"/>
      </w:divBdr>
    </w:div>
    <w:div w:id="164564257">
      <w:bodyDiv w:val="1"/>
      <w:marLeft w:val="0"/>
      <w:marRight w:val="0"/>
      <w:marTop w:val="0"/>
      <w:marBottom w:val="0"/>
      <w:divBdr>
        <w:top w:val="none" w:sz="0" w:space="0" w:color="auto"/>
        <w:left w:val="none" w:sz="0" w:space="0" w:color="auto"/>
        <w:bottom w:val="none" w:sz="0" w:space="0" w:color="auto"/>
        <w:right w:val="none" w:sz="0" w:space="0" w:color="auto"/>
      </w:divBdr>
    </w:div>
    <w:div w:id="179053179">
      <w:bodyDiv w:val="1"/>
      <w:marLeft w:val="0"/>
      <w:marRight w:val="0"/>
      <w:marTop w:val="0"/>
      <w:marBottom w:val="0"/>
      <w:divBdr>
        <w:top w:val="none" w:sz="0" w:space="0" w:color="auto"/>
        <w:left w:val="none" w:sz="0" w:space="0" w:color="auto"/>
        <w:bottom w:val="none" w:sz="0" w:space="0" w:color="auto"/>
        <w:right w:val="none" w:sz="0" w:space="0" w:color="auto"/>
      </w:divBdr>
    </w:div>
    <w:div w:id="181750646">
      <w:bodyDiv w:val="1"/>
      <w:marLeft w:val="0"/>
      <w:marRight w:val="0"/>
      <w:marTop w:val="0"/>
      <w:marBottom w:val="0"/>
      <w:divBdr>
        <w:top w:val="none" w:sz="0" w:space="0" w:color="auto"/>
        <w:left w:val="none" w:sz="0" w:space="0" w:color="auto"/>
        <w:bottom w:val="none" w:sz="0" w:space="0" w:color="auto"/>
        <w:right w:val="none" w:sz="0" w:space="0" w:color="auto"/>
      </w:divBdr>
    </w:div>
    <w:div w:id="205532923">
      <w:bodyDiv w:val="1"/>
      <w:marLeft w:val="0"/>
      <w:marRight w:val="0"/>
      <w:marTop w:val="0"/>
      <w:marBottom w:val="0"/>
      <w:divBdr>
        <w:top w:val="none" w:sz="0" w:space="0" w:color="auto"/>
        <w:left w:val="none" w:sz="0" w:space="0" w:color="auto"/>
        <w:bottom w:val="none" w:sz="0" w:space="0" w:color="auto"/>
        <w:right w:val="none" w:sz="0" w:space="0" w:color="auto"/>
      </w:divBdr>
    </w:div>
    <w:div w:id="222722645">
      <w:bodyDiv w:val="1"/>
      <w:marLeft w:val="0"/>
      <w:marRight w:val="0"/>
      <w:marTop w:val="0"/>
      <w:marBottom w:val="0"/>
      <w:divBdr>
        <w:top w:val="none" w:sz="0" w:space="0" w:color="auto"/>
        <w:left w:val="none" w:sz="0" w:space="0" w:color="auto"/>
        <w:bottom w:val="none" w:sz="0" w:space="0" w:color="auto"/>
        <w:right w:val="none" w:sz="0" w:space="0" w:color="auto"/>
      </w:divBdr>
    </w:div>
    <w:div w:id="247546762">
      <w:bodyDiv w:val="1"/>
      <w:marLeft w:val="0"/>
      <w:marRight w:val="0"/>
      <w:marTop w:val="0"/>
      <w:marBottom w:val="0"/>
      <w:divBdr>
        <w:top w:val="none" w:sz="0" w:space="0" w:color="auto"/>
        <w:left w:val="none" w:sz="0" w:space="0" w:color="auto"/>
        <w:bottom w:val="none" w:sz="0" w:space="0" w:color="auto"/>
        <w:right w:val="none" w:sz="0" w:space="0" w:color="auto"/>
      </w:divBdr>
    </w:div>
    <w:div w:id="282467738">
      <w:bodyDiv w:val="1"/>
      <w:marLeft w:val="0"/>
      <w:marRight w:val="0"/>
      <w:marTop w:val="0"/>
      <w:marBottom w:val="0"/>
      <w:divBdr>
        <w:top w:val="none" w:sz="0" w:space="0" w:color="auto"/>
        <w:left w:val="none" w:sz="0" w:space="0" w:color="auto"/>
        <w:bottom w:val="none" w:sz="0" w:space="0" w:color="auto"/>
        <w:right w:val="none" w:sz="0" w:space="0" w:color="auto"/>
      </w:divBdr>
      <w:divsChild>
        <w:div w:id="337345617">
          <w:marLeft w:val="0"/>
          <w:marRight w:val="0"/>
          <w:marTop w:val="0"/>
          <w:marBottom w:val="0"/>
          <w:divBdr>
            <w:top w:val="none" w:sz="0" w:space="0" w:color="auto"/>
            <w:left w:val="none" w:sz="0" w:space="0" w:color="auto"/>
            <w:bottom w:val="none" w:sz="0" w:space="0" w:color="auto"/>
            <w:right w:val="none" w:sz="0" w:space="0" w:color="auto"/>
          </w:divBdr>
        </w:div>
        <w:div w:id="1488982591">
          <w:marLeft w:val="0"/>
          <w:marRight w:val="0"/>
          <w:marTop w:val="0"/>
          <w:marBottom w:val="0"/>
          <w:divBdr>
            <w:top w:val="none" w:sz="0" w:space="0" w:color="auto"/>
            <w:left w:val="none" w:sz="0" w:space="0" w:color="auto"/>
            <w:bottom w:val="none" w:sz="0" w:space="0" w:color="auto"/>
            <w:right w:val="none" w:sz="0" w:space="0" w:color="auto"/>
          </w:divBdr>
        </w:div>
      </w:divsChild>
    </w:div>
    <w:div w:id="301930976">
      <w:bodyDiv w:val="1"/>
      <w:marLeft w:val="0"/>
      <w:marRight w:val="0"/>
      <w:marTop w:val="0"/>
      <w:marBottom w:val="0"/>
      <w:divBdr>
        <w:top w:val="none" w:sz="0" w:space="0" w:color="auto"/>
        <w:left w:val="none" w:sz="0" w:space="0" w:color="auto"/>
        <w:bottom w:val="none" w:sz="0" w:space="0" w:color="auto"/>
        <w:right w:val="none" w:sz="0" w:space="0" w:color="auto"/>
      </w:divBdr>
    </w:div>
    <w:div w:id="316342790">
      <w:bodyDiv w:val="1"/>
      <w:marLeft w:val="0"/>
      <w:marRight w:val="0"/>
      <w:marTop w:val="0"/>
      <w:marBottom w:val="0"/>
      <w:divBdr>
        <w:top w:val="none" w:sz="0" w:space="0" w:color="auto"/>
        <w:left w:val="none" w:sz="0" w:space="0" w:color="auto"/>
        <w:bottom w:val="none" w:sz="0" w:space="0" w:color="auto"/>
        <w:right w:val="none" w:sz="0" w:space="0" w:color="auto"/>
      </w:divBdr>
    </w:div>
    <w:div w:id="324599823">
      <w:bodyDiv w:val="1"/>
      <w:marLeft w:val="0"/>
      <w:marRight w:val="0"/>
      <w:marTop w:val="0"/>
      <w:marBottom w:val="0"/>
      <w:divBdr>
        <w:top w:val="none" w:sz="0" w:space="0" w:color="auto"/>
        <w:left w:val="none" w:sz="0" w:space="0" w:color="auto"/>
        <w:bottom w:val="none" w:sz="0" w:space="0" w:color="auto"/>
        <w:right w:val="none" w:sz="0" w:space="0" w:color="auto"/>
      </w:divBdr>
    </w:div>
    <w:div w:id="330064772">
      <w:bodyDiv w:val="1"/>
      <w:marLeft w:val="0"/>
      <w:marRight w:val="0"/>
      <w:marTop w:val="0"/>
      <w:marBottom w:val="0"/>
      <w:divBdr>
        <w:top w:val="none" w:sz="0" w:space="0" w:color="auto"/>
        <w:left w:val="none" w:sz="0" w:space="0" w:color="auto"/>
        <w:bottom w:val="none" w:sz="0" w:space="0" w:color="auto"/>
        <w:right w:val="none" w:sz="0" w:space="0" w:color="auto"/>
      </w:divBdr>
    </w:div>
    <w:div w:id="347954449">
      <w:bodyDiv w:val="1"/>
      <w:marLeft w:val="0"/>
      <w:marRight w:val="0"/>
      <w:marTop w:val="0"/>
      <w:marBottom w:val="0"/>
      <w:divBdr>
        <w:top w:val="none" w:sz="0" w:space="0" w:color="auto"/>
        <w:left w:val="none" w:sz="0" w:space="0" w:color="auto"/>
        <w:bottom w:val="none" w:sz="0" w:space="0" w:color="auto"/>
        <w:right w:val="none" w:sz="0" w:space="0" w:color="auto"/>
      </w:divBdr>
    </w:div>
    <w:div w:id="385026788">
      <w:bodyDiv w:val="1"/>
      <w:marLeft w:val="0"/>
      <w:marRight w:val="0"/>
      <w:marTop w:val="0"/>
      <w:marBottom w:val="0"/>
      <w:divBdr>
        <w:top w:val="none" w:sz="0" w:space="0" w:color="auto"/>
        <w:left w:val="none" w:sz="0" w:space="0" w:color="auto"/>
        <w:bottom w:val="none" w:sz="0" w:space="0" w:color="auto"/>
        <w:right w:val="none" w:sz="0" w:space="0" w:color="auto"/>
      </w:divBdr>
    </w:div>
    <w:div w:id="405230292">
      <w:bodyDiv w:val="1"/>
      <w:marLeft w:val="0"/>
      <w:marRight w:val="0"/>
      <w:marTop w:val="0"/>
      <w:marBottom w:val="0"/>
      <w:divBdr>
        <w:top w:val="none" w:sz="0" w:space="0" w:color="auto"/>
        <w:left w:val="none" w:sz="0" w:space="0" w:color="auto"/>
        <w:bottom w:val="none" w:sz="0" w:space="0" w:color="auto"/>
        <w:right w:val="none" w:sz="0" w:space="0" w:color="auto"/>
      </w:divBdr>
    </w:div>
    <w:div w:id="405344883">
      <w:bodyDiv w:val="1"/>
      <w:marLeft w:val="0"/>
      <w:marRight w:val="0"/>
      <w:marTop w:val="0"/>
      <w:marBottom w:val="0"/>
      <w:divBdr>
        <w:top w:val="none" w:sz="0" w:space="0" w:color="auto"/>
        <w:left w:val="none" w:sz="0" w:space="0" w:color="auto"/>
        <w:bottom w:val="none" w:sz="0" w:space="0" w:color="auto"/>
        <w:right w:val="none" w:sz="0" w:space="0" w:color="auto"/>
      </w:divBdr>
    </w:div>
    <w:div w:id="413401841">
      <w:bodyDiv w:val="1"/>
      <w:marLeft w:val="0"/>
      <w:marRight w:val="0"/>
      <w:marTop w:val="0"/>
      <w:marBottom w:val="0"/>
      <w:divBdr>
        <w:top w:val="none" w:sz="0" w:space="0" w:color="auto"/>
        <w:left w:val="none" w:sz="0" w:space="0" w:color="auto"/>
        <w:bottom w:val="none" w:sz="0" w:space="0" w:color="auto"/>
        <w:right w:val="none" w:sz="0" w:space="0" w:color="auto"/>
      </w:divBdr>
    </w:div>
    <w:div w:id="454520280">
      <w:bodyDiv w:val="1"/>
      <w:marLeft w:val="0"/>
      <w:marRight w:val="0"/>
      <w:marTop w:val="0"/>
      <w:marBottom w:val="0"/>
      <w:divBdr>
        <w:top w:val="none" w:sz="0" w:space="0" w:color="auto"/>
        <w:left w:val="none" w:sz="0" w:space="0" w:color="auto"/>
        <w:bottom w:val="none" w:sz="0" w:space="0" w:color="auto"/>
        <w:right w:val="none" w:sz="0" w:space="0" w:color="auto"/>
      </w:divBdr>
      <w:divsChild>
        <w:div w:id="1247614144">
          <w:marLeft w:val="0"/>
          <w:marRight w:val="0"/>
          <w:marTop w:val="0"/>
          <w:marBottom w:val="0"/>
          <w:divBdr>
            <w:top w:val="none" w:sz="0" w:space="0" w:color="auto"/>
            <w:left w:val="none" w:sz="0" w:space="0" w:color="auto"/>
            <w:bottom w:val="none" w:sz="0" w:space="0" w:color="auto"/>
            <w:right w:val="none" w:sz="0" w:space="0" w:color="auto"/>
          </w:divBdr>
        </w:div>
        <w:div w:id="1272275006">
          <w:marLeft w:val="0"/>
          <w:marRight w:val="0"/>
          <w:marTop w:val="0"/>
          <w:marBottom w:val="0"/>
          <w:divBdr>
            <w:top w:val="none" w:sz="0" w:space="0" w:color="auto"/>
            <w:left w:val="none" w:sz="0" w:space="0" w:color="auto"/>
            <w:bottom w:val="none" w:sz="0" w:space="0" w:color="auto"/>
            <w:right w:val="none" w:sz="0" w:space="0" w:color="auto"/>
          </w:divBdr>
        </w:div>
      </w:divsChild>
    </w:div>
    <w:div w:id="455485160">
      <w:bodyDiv w:val="1"/>
      <w:marLeft w:val="0"/>
      <w:marRight w:val="0"/>
      <w:marTop w:val="0"/>
      <w:marBottom w:val="0"/>
      <w:divBdr>
        <w:top w:val="none" w:sz="0" w:space="0" w:color="auto"/>
        <w:left w:val="none" w:sz="0" w:space="0" w:color="auto"/>
        <w:bottom w:val="none" w:sz="0" w:space="0" w:color="auto"/>
        <w:right w:val="none" w:sz="0" w:space="0" w:color="auto"/>
      </w:divBdr>
    </w:div>
    <w:div w:id="493880844">
      <w:bodyDiv w:val="1"/>
      <w:marLeft w:val="0"/>
      <w:marRight w:val="0"/>
      <w:marTop w:val="0"/>
      <w:marBottom w:val="0"/>
      <w:divBdr>
        <w:top w:val="none" w:sz="0" w:space="0" w:color="auto"/>
        <w:left w:val="none" w:sz="0" w:space="0" w:color="auto"/>
        <w:bottom w:val="none" w:sz="0" w:space="0" w:color="auto"/>
        <w:right w:val="none" w:sz="0" w:space="0" w:color="auto"/>
      </w:divBdr>
    </w:div>
    <w:div w:id="500046789">
      <w:bodyDiv w:val="1"/>
      <w:marLeft w:val="0"/>
      <w:marRight w:val="0"/>
      <w:marTop w:val="0"/>
      <w:marBottom w:val="0"/>
      <w:divBdr>
        <w:top w:val="none" w:sz="0" w:space="0" w:color="auto"/>
        <w:left w:val="none" w:sz="0" w:space="0" w:color="auto"/>
        <w:bottom w:val="none" w:sz="0" w:space="0" w:color="auto"/>
        <w:right w:val="none" w:sz="0" w:space="0" w:color="auto"/>
      </w:divBdr>
    </w:div>
    <w:div w:id="508721530">
      <w:bodyDiv w:val="1"/>
      <w:marLeft w:val="0"/>
      <w:marRight w:val="0"/>
      <w:marTop w:val="0"/>
      <w:marBottom w:val="0"/>
      <w:divBdr>
        <w:top w:val="none" w:sz="0" w:space="0" w:color="auto"/>
        <w:left w:val="none" w:sz="0" w:space="0" w:color="auto"/>
        <w:bottom w:val="none" w:sz="0" w:space="0" w:color="auto"/>
        <w:right w:val="none" w:sz="0" w:space="0" w:color="auto"/>
      </w:divBdr>
    </w:div>
    <w:div w:id="535971347">
      <w:bodyDiv w:val="1"/>
      <w:marLeft w:val="0"/>
      <w:marRight w:val="0"/>
      <w:marTop w:val="0"/>
      <w:marBottom w:val="0"/>
      <w:divBdr>
        <w:top w:val="none" w:sz="0" w:space="0" w:color="auto"/>
        <w:left w:val="none" w:sz="0" w:space="0" w:color="auto"/>
        <w:bottom w:val="none" w:sz="0" w:space="0" w:color="auto"/>
        <w:right w:val="none" w:sz="0" w:space="0" w:color="auto"/>
      </w:divBdr>
      <w:divsChild>
        <w:div w:id="121462651">
          <w:marLeft w:val="0"/>
          <w:marRight w:val="0"/>
          <w:marTop w:val="0"/>
          <w:marBottom w:val="0"/>
          <w:divBdr>
            <w:top w:val="none" w:sz="0" w:space="0" w:color="auto"/>
            <w:left w:val="none" w:sz="0" w:space="0" w:color="auto"/>
            <w:bottom w:val="none" w:sz="0" w:space="0" w:color="auto"/>
            <w:right w:val="none" w:sz="0" w:space="0" w:color="auto"/>
          </w:divBdr>
        </w:div>
        <w:div w:id="162933047">
          <w:marLeft w:val="0"/>
          <w:marRight w:val="0"/>
          <w:marTop w:val="0"/>
          <w:marBottom w:val="0"/>
          <w:divBdr>
            <w:top w:val="none" w:sz="0" w:space="0" w:color="auto"/>
            <w:left w:val="none" w:sz="0" w:space="0" w:color="auto"/>
            <w:bottom w:val="none" w:sz="0" w:space="0" w:color="auto"/>
            <w:right w:val="none" w:sz="0" w:space="0" w:color="auto"/>
          </w:divBdr>
        </w:div>
        <w:div w:id="315300069">
          <w:marLeft w:val="0"/>
          <w:marRight w:val="0"/>
          <w:marTop w:val="0"/>
          <w:marBottom w:val="0"/>
          <w:divBdr>
            <w:top w:val="none" w:sz="0" w:space="0" w:color="auto"/>
            <w:left w:val="none" w:sz="0" w:space="0" w:color="auto"/>
            <w:bottom w:val="none" w:sz="0" w:space="0" w:color="auto"/>
            <w:right w:val="none" w:sz="0" w:space="0" w:color="auto"/>
          </w:divBdr>
        </w:div>
        <w:div w:id="973869566">
          <w:marLeft w:val="0"/>
          <w:marRight w:val="0"/>
          <w:marTop w:val="0"/>
          <w:marBottom w:val="0"/>
          <w:divBdr>
            <w:top w:val="none" w:sz="0" w:space="0" w:color="auto"/>
            <w:left w:val="none" w:sz="0" w:space="0" w:color="auto"/>
            <w:bottom w:val="none" w:sz="0" w:space="0" w:color="auto"/>
            <w:right w:val="none" w:sz="0" w:space="0" w:color="auto"/>
          </w:divBdr>
        </w:div>
        <w:div w:id="1013415669">
          <w:marLeft w:val="0"/>
          <w:marRight w:val="0"/>
          <w:marTop w:val="0"/>
          <w:marBottom w:val="0"/>
          <w:divBdr>
            <w:top w:val="none" w:sz="0" w:space="0" w:color="auto"/>
            <w:left w:val="none" w:sz="0" w:space="0" w:color="auto"/>
            <w:bottom w:val="none" w:sz="0" w:space="0" w:color="auto"/>
            <w:right w:val="none" w:sz="0" w:space="0" w:color="auto"/>
          </w:divBdr>
        </w:div>
      </w:divsChild>
    </w:div>
    <w:div w:id="544102826">
      <w:bodyDiv w:val="1"/>
      <w:marLeft w:val="0"/>
      <w:marRight w:val="0"/>
      <w:marTop w:val="0"/>
      <w:marBottom w:val="0"/>
      <w:divBdr>
        <w:top w:val="none" w:sz="0" w:space="0" w:color="auto"/>
        <w:left w:val="none" w:sz="0" w:space="0" w:color="auto"/>
        <w:bottom w:val="none" w:sz="0" w:space="0" w:color="auto"/>
        <w:right w:val="none" w:sz="0" w:space="0" w:color="auto"/>
      </w:divBdr>
    </w:div>
    <w:div w:id="553851855">
      <w:bodyDiv w:val="1"/>
      <w:marLeft w:val="0"/>
      <w:marRight w:val="0"/>
      <w:marTop w:val="0"/>
      <w:marBottom w:val="0"/>
      <w:divBdr>
        <w:top w:val="none" w:sz="0" w:space="0" w:color="auto"/>
        <w:left w:val="none" w:sz="0" w:space="0" w:color="auto"/>
        <w:bottom w:val="none" w:sz="0" w:space="0" w:color="auto"/>
        <w:right w:val="none" w:sz="0" w:space="0" w:color="auto"/>
      </w:divBdr>
    </w:div>
    <w:div w:id="556819550">
      <w:bodyDiv w:val="1"/>
      <w:marLeft w:val="0"/>
      <w:marRight w:val="0"/>
      <w:marTop w:val="0"/>
      <w:marBottom w:val="0"/>
      <w:divBdr>
        <w:top w:val="none" w:sz="0" w:space="0" w:color="auto"/>
        <w:left w:val="none" w:sz="0" w:space="0" w:color="auto"/>
        <w:bottom w:val="none" w:sz="0" w:space="0" w:color="auto"/>
        <w:right w:val="none" w:sz="0" w:space="0" w:color="auto"/>
      </w:divBdr>
    </w:div>
    <w:div w:id="558983702">
      <w:bodyDiv w:val="1"/>
      <w:marLeft w:val="0"/>
      <w:marRight w:val="0"/>
      <w:marTop w:val="0"/>
      <w:marBottom w:val="0"/>
      <w:divBdr>
        <w:top w:val="none" w:sz="0" w:space="0" w:color="auto"/>
        <w:left w:val="none" w:sz="0" w:space="0" w:color="auto"/>
        <w:bottom w:val="none" w:sz="0" w:space="0" w:color="auto"/>
        <w:right w:val="none" w:sz="0" w:space="0" w:color="auto"/>
      </w:divBdr>
    </w:div>
    <w:div w:id="567689017">
      <w:bodyDiv w:val="1"/>
      <w:marLeft w:val="0"/>
      <w:marRight w:val="0"/>
      <w:marTop w:val="0"/>
      <w:marBottom w:val="0"/>
      <w:divBdr>
        <w:top w:val="none" w:sz="0" w:space="0" w:color="auto"/>
        <w:left w:val="none" w:sz="0" w:space="0" w:color="auto"/>
        <w:bottom w:val="none" w:sz="0" w:space="0" w:color="auto"/>
        <w:right w:val="none" w:sz="0" w:space="0" w:color="auto"/>
      </w:divBdr>
    </w:div>
    <w:div w:id="599490537">
      <w:bodyDiv w:val="1"/>
      <w:marLeft w:val="0"/>
      <w:marRight w:val="0"/>
      <w:marTop w:val="0"/>
      <w:marBottom w:val="0"/>
      <w:divBdr>
        <w:top w:val="none" w:sz="0" w:space="0" w:color="auto"/>
        <w:left w:val="none" w:sz="0" w:space="0" w:color="auto"/>
        <w:bottom w:val="none" w:sz="0" w:space="0" w:color="auto"/>
        <w:right w:val="none" w:sz="0" w:space="0" w:color="auto"/>
      </w:divBdr>
    </w:div>
    <w:div w:id="623463853">
      <w:bodyDiv w:val="1"/>
      <w:marLeft w:val="0"/>
      <w:marRight w:val="0"/>
      <w:marTop w:val="0"/>
      <w:marBottom w:val="0"/>
      <w:divBdr>
        <w:top w:val="none" w:sz="0" w:space="0" w:color="auto"/>
        <w:left w:val="none" w:sz="0" w:space="0" w:color="auto"/>
        <w:bottom w:val="none" w:sz="0" w:space="0" w:color="auto"/>
        <w:right w:val="none" w:sz="0" w:space="0" w:color="auto"/>
      </w:divBdr>
    </w:div>
    <w:div w:id="649751133">
      <w:bodyDiv w:val="1"/>
      <w:marLeft w:val="0"/>
      <w:marRight w:val="0"/>
      <w:marTop w:val="0"/>
      <w:marBottom w:val="0"/>
      <w:divBdr>
        <w:top w:val="none" w:sz="0" w:space="0" w:color="auto"/>
        <w:left w:val="none" w:sz="0" w:space="0" w:color="auto"/>
        <w:bottom w:val="none" w:sz="0" w:space="0" w:color="auto"/>
        <w:right w:val="none" w:sz="0" w:space="0" w:color="auto"/>
      </w:divBdr>
    </w:div>
    <w:div w:id="681974364">
      <w:bodyDiv w:val="1"/>
      <w:marLeft w:val="0"/>
      <w:marRight w:val="0"/>
      <w:marTop w:val="0"/>
      <w:marBottom w:val="0"/>
      <w:divBdr>
        <w:top w:val="none" w:sz="0" w:space="0" w:color="auto"/>
        <w:left w:val="none" w:sz="0" w:space="0" w:color="auto"/>
        <w:bottom w:val="none" w:sz="0" w:space="0" w:color="auto"/>
        <w:right w:val="none" w:sz="0" w:space="0" w:color="auto"/>
      </w:divBdr>
    </w:div>
    <w:div w:id="687222857">
      <w:bodyDiv w:val="1"/>
      <w:marLeft w:val="0"/>
      <w:marRight w:val="0"/>
      <w:marTop w:val="0"/>
      <w:marBottom w:val="0"/>
      <w:divBdr>
        <w:top w:val="none" w:sz="0" w:space="0" w:color="auto"/>
        <w:left w:val="none" w:sz="0" w:space="0" w:color="auto"/>
        <w:bottom w:val="none" w:sz="0" w:space="0" w:color="auto"/>
        <w:right w:val="none" w:sz="0" w:space="0" w:color="auto"/>
      </w:divBdr>
    </w:div>
    <w:div w:id="697848893">
      <w:bodyDiv w:val="1"/>
      <w:marLeft w:val="0"/>
      <w:marRight w:val="0"/>
      <w:marTop w:val="0"/>
      <w:marBottom w:val="0"/>
      <w:divBdr>
        <w:top w:val="none" w:sz="0" w:space="0" w:color="auto"/>
        <w:left w:val="none" w:sz="0" w:space="0" w:color="auto"/>
        <w:bottom w:val="none" w:sz="0" w:space="0" w:color="auto"/>
        <w:right w:val="none" w:sz="0" w:space="0" w:color="auto"/>
      </w:divBdr>
    </w:div>
    <w:div w:id="719480400">
      <w:bodyDiv w:val="1"/>
      <w:marLeft w:val="0"/>
      <w:marRight w:val="0"/>
      <w:marTop w:val="0"/>
      <w:marBottom w:val="0"/>
      <w:divBdr>
        <w:top w:val="none" w:sz="0" w:space="0" w:color="auto"/>
        <w:left w:val="none" w:sz="0" w:space="0" w:color="auto"/>
        <w:bottom w:val="none" w:sz="0" w:space="0" w:color="auto"/>
        <w:right w:val="none" w:sz="0" w:space="0" w:color="auto"/>
      </w:divBdr>
    </w:div>
    <w:div w:id="719549581">
      <w:bodyDiv w:val="1"/>
      <w:marLeft w:val="0"/>
      <w:marRight w:val="0"/>
      <w:marTop w:val="0"/>
      <w:marBottom w:val="0"/>
      <w:divBdr>
        <w:top w:val="none" w:sz="0" w:space="0" w:color="auto"/>
        <w:left w:val="none" w:sz="0" w:space="0" w:color="auto"/>
        <w:bottom w:val="none" w:sz="0" w:space="0" w:color="auto"/>
        <w:right w:val="none" w:sz="0" w:space="0" w:color="auto"/>
      </w:divBdr>
      <w:divsChild>
        <w:div w:id="19090649">
          <w:marLeft w:val="432"/>
          <w:marRight w:val="0"/>
          <w:marTop w:val="0"/>
          <w:marBottom w:val="0"/>
          <w:divBdr>
            <w:top w:val="none" w:sz="0" w:space="0" w:color="auto"/>
            <w:left w:val="none" w:sz="0" w:space="0" w:color="auto"/>
            <w:bottom w:val="none" w:sz="0" w:space="0" w:color="auto"/>
            <w:right w:val="none" w:sz="0" w:space="0" w:color="auto"/>
          </w:divBdr>
        </w:div>
        <w:div w:id="81337640">
          <w:marLeft w:val="432"/>
          <w:marRight w:val="0"/>
          <w:marTop w:val="0"/>
          <w:marBottom w:val="0"/>
          <w:divBdr>
            <w:top w:val="none" w:sz="0" w:space="0" w:color="auto"/>
            <w:left w:val="none" w:sz="0" w:space="0" w:color="auto"/>
            <w:bottom w:val="none" w:sz="0" w:space="0" w:color="auto"/>
            <w:right w:val="none" w:sz="0" w:space="0" w:color="auto"/>
          </w:divBdr>
        </w:div>
        <w:div w:id="125976429">
          <w:marLeft w:val="994"/>
          <w:marRight w:val="0"/>
          <w:marTop w:val="0"/>
          <w:marBottom w:val="0"/>
          <w:divBdr>
            <w:top w:val="none" w:sz="0" w:space="0" w:color="auto"/>
            <w:left w:val="none" w:sz="0" w:space="0" w:color="auto"/>
            <w:bottom w:val="none" w:sz="0" w:space="0" w:color="auto"/>
            <w:right w:val="none" w:sz="0" w:space="0" w:color="auto"/>
          </w:divBdr>
        </w:div>
        <w:div w:id="316885596">
          <w:marLeft w:val="432"/>
          <w:marRight w:val="0"/>
          <w:marTop w:val="0"/>
          <w:marBottom w:val="0"/>
          <w:divBdr>
            <w:top w:val="none" w:sz="0" w:space="0" w:color="auto"/>
            <w:left w:val="none" w:sz="0" w:space="0" w:color="auto"/>
            <w:bottom w:val="none" w:sz="0" w:space="0" w:color="auto"/>
            <w:right w:val="none" w:sz="0" w:space="0" w:color="auto"/>
          </w:divBdr>
        </w:div>
        <w:div w:id="565148408">
          <w:marLeft w:val="994"/>
          <w:marRight w:val="0"/>
          <w:marTop w:val="0"/>
          <w:marBottom w:val="0"/>
          <w:divBdr>
            <w:top w:val="none" w:sz="0" w:space="0" w:color="auto"/>
            <w:left w:val="none" w:sz="0" w:space="0" w:color="auto"/>
            <w:bottom w:val="none" w:sz="0" w:space="0" w:color="auto"/>
            <w:right w:val="none" w:sz="0" w:space="0" w:color="auto"/>
          </w:divBdr>
        </w:div>
        <w:div w:id="816723876">
          <w:marLeft w:val="432"/>
          <w:marRight w:val="0"/>
          <w:marTop w:val="0"/>
          <w:marBottom w:val="0"/>
          <w:divBdr>
            <w:top w:val="none" w:sz="0" w:space="0" w:color="auto"/>
            <w:left w:val="none" w:sz="0" w:space="0" w:color="auto"/>
            <w:bottom w:val="none" w:sz="0" w:space="0" w:color="auto"/>
            <w:right w:val="none" w:sz="0" w:space="0" w:color="auto"/>
          </w:divBdr>
        </w:div>
        <w:div w:id="825046816">
          <w:marLeft w:val="994"/>
          <w:marRight w:val="0"/>
          <w:marTop w:val="0"/>
          <w:marBottom w:val="0"/>
          <w:divBdr>
            <w:top w:val="none" w:sz="0" w:space="0" w:color="auto"/>
            <w:left w:val="none" w:sz="0" w:space="0" w:color="auto"/>
            <w:bottom w:val="none" w:sz="0" w:space="0" w:color="auto"/>
            <w:right w:val="none" w:sz="0" w:space="0" w:color="auto"/>
          </w:divBdr>
        </w:div>
        <w:div w:id="825392360">
          <w:marLeft w:val="994"/>
          <w:marRight w:val="0"/>
          <w:marTop w:val="0"/>
          <w:marBottom w:val="0"/>
          <w:divBdr>
            <w:top w:val="none" w:sz="0" w:space="0" w:color="auto"/>
            <w:left w:val="none" w:sz="0" w:space="0" w:color="auto"/>
            <w:bottom w:val="none" w:sz="0" w:space="0" w:color="auto"/>
            <w:right w:val="none" w:sz="0" w:space="0" w:color="auto"/>
          </w:divBdr>
        </w:div>
        <w:div w:id="948196010">
          <w:marLeft w:val="432"/>
          <w:marRight w:val="0"/>
          <w:marTop w:val="0"/>
          <w:marBottom w:val="0"/>
          <w:divBdr>
            <w:top w:val="none" w:sz="0" w:space="0" w:color="auto"/>
            <w:left w:val="none" w:sz="0" w:space="0" w:color="auto"/>
            <w:bottom w:val="none" w:sz="0" w:space="0" w:color="auto"/>
            <w:right w:val="none" w:sz="0" w:space="0" w:color="auto"/>
          </w:divBdr>
        </w:div>
        <w:div w:id="955990864">
          <w:marLeft w:val="994"/>
          <w:marRight w:val="0"/>
          <w:marTop w:val="0"/>
          <w:marBottom w:val="0"/>
          <w:divBdr>
            <w:top w:val="none" w:sz="0" w:space="0" w:color="auto"/>
            <w:left w:val="none" w:sz="0" w:space="0" w:color="auto"/>
            <w:bottom w:val="none" w:sz="0" w:space="0" w:color="auto"/>
            <w:right w:val="none" w:sz="0" w:space="0" w:color="auto"/>
          </w:divBdr>
        </w:div>
        <w:div w:id="985088102">
          <w:marLeft w:val="432"/>
          <w:marRight w:val="0"/>
          <w:marTop w:val="0"/>
          <w:marBottom w:val="0"/>
          <w:divBdr>
            <w:top w:val="none" w:sz="0" w:space="0" w:color="auto"/>
            <w:left w:val="none" w:sz="0" w:space="0" w:color="auto"/>
            <w:bottom w:val="none" w:sz="0" w:space="0" w:color="auto"/>
            <w:right w:val="none" w:sz="0" w:space="0" w:color="auto"/>
          </w:divBdr>
        </w:div>
        <w:div w:id="1004937295">
          <w:marLeft w:val="432"/>
          <w:marRight w:val="0"/>
          <w:marTop w:val="0"/>
          <w:marBottom w:val="0"/>
          <w:divBdr>
            <w:top w:val="none" w:sz="0" w:space="0" w:color="auto"/>
            <w:left w:val="none" w:sz="0" w:space="0" w:color="auto"/>
            <w:bottom w:val="none" w:sz="0" w:space="0" w:color="auto"/>
            <w:right w:val="none" w:sz="0" w:space="0" w:color="auto"/>
          </w:divBdr>
        </w:div>
        <w:div w:id="1049189407">
          <w:marLeft w:val="432"/>
          <w:marRight w:val="0"/>
          <w:marTop w:val="0"/>
          <w:marBottom w:val="0"/>
          <w:divBdr>
            <w:top w:val="none" w:sz="0" w:space="0" w:color="auto"/>
            <w:left w:val="none" w:sz="0" w:space="0" w:color="auto"/>
            <w:bottom w:val="none" w:sz="0" w:space="0" w:color="auto"/>
            <w:right w:val="none" w:sz="0" w:space="0" w:color="auto"/>
          </w:divBdr>
        </w:div>
        <w:div w:id="1221211891">
          <w:marLeft w:val="994"/>
          <w:marRight w:val="0"/>
          <w:marTop w:val="0"/>
          <w:marBottom w:val="0"/>
          <w:divBdr>
            <w:top w:val="none" w:sz="0" w:space="0" w:color="auto"/>
            <w:left w:val="none" w:sz="0" w:space="0" w:color="auto"/>
            <w:bottom w:val="none" w:sz="0" w:space="0" w:color="auto"/>
            <w:right w:val="none" w:sz="0" w:space="0" w:color="auto"/>
          </w:divBdr>
        </w:div>
        <w:div w:id="1271087987">
          <w:marLeft w:val="432"/>
          <w:marRight w:val="0"/>
          <w:marTop w:val="0"/>
          <w:marBottom w:val="0"/>
          <w:divBdr>
            <w:top w:val="none" w:sz="0" w:space="0" w:color="auto"/>
            <w:left w:val="none" w:sz="0" w:space="0" w:color="auto"/>
            <w:bottom w:val="none" w:sz="0" w:space="0" w:color="auto"/>
            <w:right w:val="none" w:sz="0" w:space="0" w:color="auto"/>
          </w:divBdr>
        </w:div>
        <w:div w:id="1424185308">
          <w:marLeft w:val="432"/>
          <w:marRight w:val="0"/>
          <w:marTop w:val="0"/>
          <w:marBottom w:val="0"/>
          <w:divBdr>
            <w:top w:val="none" w:sz="0" w:space="0" w:color="auto"/>
            <w:left w:val="none" w:sz="0" w:space="0" w:color="auto"/>
            <w:bottom w:val="none" w:sz="0" w:space="0" w:color="auto"/>
            <w:right w:val="none" w:sz="0" w:space="0" w:color="auto"/>
          </w:divBdr>
        </w:div>
        <w:div w:id="1542089154">
          <w:marLeft w:val="432"/>
          <w:marRight w:val="0"/>
          <w:marTop w:val="0"/>
          <w:marBottom w:val="0"/>
          <w:divBdr>
            <w:top w:val="none" w:sz="0" w:space="0" w:color="auto"/>
            <w:left w:val="none" w:sz="0" w:space="0" w:color="auto"/>
            <w:bottom w:val="none" w:sz="0" w:space="0" w:color="auto"/>
            <w:right w:val="none" w:sz="0" w:space="0" w:color="auto"/>
          </w:divBdr>
        </w:div>
        <w:div w:id="1699428190">
          <w:marLeft w:val="994"/>
          <w:marRight w:val="0"/>
          <w:marTop w:val="0"/>
          <w:marBottom w:val="0"/>
          <w:divBdr>
            <w:top w:val="none" w:sz="0" w:space="0" w:color="auto"/>
            <w:left w:val="none" w:sz="0" w:space="0" w:color="auto"/>
            <w:bottom w:val="none" w:sz="0" w:space="0" w:color="auto"/>
            <w:right w:val="none" w:sz="0" w:space="0" w:color="auto"/>
          </w:divBdr>
        </w:div>
        <w:div w:id="1958487114">
          <w:marLeft w:val="432"/>
          <w:marRight w:val="0"/>
          <w:marTop w:val="0"/>
          <w:marBottom w:val="0"/>
          <w:divBdr>
            <w:top w:val="none" w:sz="0" w:space="0" w:color="auto"/>
            <w:left w:val="none" w:sz="0" w:space="0" w:color="auto"/>
            <w:bottom w:val="none" w:sz="0" w:space="0" w:color="auto"/>
            <w:right w:val="none" w:sz="0" w:space="0" w:color="auto"/>
          </w:divBdr>
        </w:div>
      </w:divsChild>
    </w:div>
    <w:div w:id="724136707">
      <w:bodyDiv w:val="1"/>
      <w:marLeft w:val="0"/>
      <w:marRight w:val="0"/>
      <w:marTop w:val="0"/>
      <w:marBottom w:val="0"/>
      <w:divBdr>
        <w:top w:val="none" w:sz="0" w:space="0" w:color="auto"/>
        <w:left w:val="none" w:sz="0" w:space="0" w:color="auto"/>
        <w:bottom w:val="none" w:sz="0" w:space="0" w:color="auto"/>
        <w:right w:val="none" w:sz="0" w:space="0" w:color="auto"/>
      </w:divBdr>
    </w:div>
    <w:div w:id="727923934">
      <w:bodyDiv w:val="1"/>
      <w:marLeft w:val="0"/>
      <w:marRight w:val="0"/>
      <w:marTop w:val="0"/>
      <w:marBottom w:val="0"/>
      <w:divBdr>
        <w:top w:val="none" w:sz="0" w:space="0" w:color="auto"/>
        <w:left w:val="none" w:sz="0" w:space="0" w:color="auto"/>
        <w:bottom w:val="none" w:sz="0" w:space="0" w:color="auto"/>
        <w:right w:val="none" w:sz="0" w:space="0" w:color="auto"/>
      </w:divBdr>
    </w:div>
    <w:div w:id="756757084">
      <w:bodyDiv w:val="1"/>
      <w:marLeft w:val="0"/>
      <w:marRight w:val="0"/>
      <w:marTop w:val="0"/>
      <w:marBottom w:val="0"/>
      <w:divBdr>
        <w:top w:val="none" w:sz="0" w:space="0" w:color="auto"/>
        <w:left w:val="none" w:sz="0" w:space="0" w:color="auto"/>
        <w:bottom w:val="none" w:sz="0" w:space="0" w:color="auto"/>
        <w:right w:val="none" w:sz="0" w:space="0" w:color="auto"/>
      </w:divBdr>
    </w:div>
    <w:div w:id="770247107">
      <w:bodyDiv w:val="1"/>
      <w:marLeft w:val="0"/>
      <w:marRight w:val="0"/>
      <w:marTop w:val="0"/>
      <w:marBottom w:val="0"/>
      <w:divBdr>
        <w:top w:val="none" w:sz="0" w:space="0" w:color="auto"/>
        <w:left w:val="none" w:sz="0" w:space="0" w:color="auto"/>
        <w:bottom w:val="none" w:sz="0" w:space="0" w:color="auto"/>
        <w:right w:val="none" w:sz="0" w:space="0" w:color="auto"/>
      </w:divBdr>
    </w:div>
    <w:div w:id="778375989">
      <w:bodyDiv w:val="1"/>
      <w:marLeft w:val="0"/>
      <w:marRight w:val="0"/>
      <w:marTop w:val="0"/>
      <w:marBottom w:val="0"/>
      <w:divBdr>
        <w:top w:val="none" w:sz="0" w:space="0" w:color="auto"/>
        <w:left w:val="none" w:sz="0" w:space="0" w:color="auto"/>
        <w:bottom w:val="none" w:sz="0" w:space="0" w:color="auto"/>
        <w:right w:val="none" w:sz="0" w:space="0" w:color="auto"/>
      </w:divBdr>
    </w:div>
    <w:div w:id="782114722">
      <w:bodyDiv w:val="1"/>
      <w:marLeft w:val="0"/>
      <w:marRight w:val="0"/>
      <w:marTop w:val="0"/>
      <w:marBottom w:val="0"/>
      <w:divBdr>
        <w:top w:val="none" w:sz="0" w:space="0" w:color="auto"/>
        <w:left w:val="none" w:sz="0" w:space="0" w:color="auto"/>
        <w:bottom w:val="none" w:sz="0" w:space="0" w:color="auto"/>
        <w:right w:val="none" w:sz="0" w:space="0" w:color="auto"/>
      </w:divBdr>
    </w:div>
    <w:div w:id="791703121">
      <w:bodyDiv w:val="1"/>
      <w:marLeft w:val="0"/>
      <w:marRight w:val="0"/>
      <w:marTop w:val="0"/>
      <w:marBottom w:val="0"/>
      <w:divBdr>
        <w:top w:val="none" w:sz="0" w:space="0" w:color="auto"/>
        <w:left w:val="none" w:sz="0" w:space="0" w:color="auto"/>
        <w:bottom w:val="none" w:sz="0" w:space="0" w:color="auto"/>
        <w:right w:val="none" w:sz="0" w:space="0" w:color="auto"/>
      </w:divBdr>
    </w:div>
    <w:div w:id="810832136">
      <w:bodyDiv w:val="1"/>
      <w:marLeft w:val="0"/>
      <w:marRight w:val="0"/>
      <w:marTop w:val="0"/>
      <w:marBottom w:val="0"/>
      <w:divBdr>
        <w:top w:val="none" w:sz="0" w:space="0" w:color="auto"/>
        <w:left w:val="none" w:sz="0" w:space="0" w:color="auto"/>
        <w:bottom w:val="none" w:sz="0" w:space="0" w:color="auto"/>
        <w:right w:val="none" w:sz="0" w:space="0" w:color="auto"/>
      </w:divBdr>
    </w:div>
    <w:div w:id="826170410">
      <w:bodyDiv w:val="1"/>
      <w:marLeft w:val="0"/>
      <w:marRight w:val="0"/>
      <w:marTop w:val="0"/>
      <w:marBottom w:val="0"/>
      <w:divBdr>
        <w:top w:val="none" w:sz="0" w:space="0" w:color="auto"/>
        <w:left w:val="none" w:sz="0" w:space="0" w:color="auto"/>
        <w:bottom w:val="none" w:sz="0" w:space="0" w:color="auto"/>
        <w:right w:val="none" w:sz="0" w:space="0" w:color="auto"/>
      </w:divBdr>
    </w:div>
    <w:div w:id="851332973">
      <w:bodyDiv w:val="1"/>
      <w:marLeft w:val="0"/>
      <w:marRight w:val="0"/>
      <w:marTop w:val="0"/>
      <w:marBottom w:val="0"/>
      <w:divBdr>
        <w:top w:val="none" w:sz="0" w:space="0" w:color="auto"/>
        <w:left w:val="none" w:sz="0" w:space="0" w:color="auto"/>
        <w:bottom w:val="none" w:sz="0" w:space="0" w:color="auto"/>
        <w:right w:val="none" w:sz="0" w:space="0" w:color="auto"/>
      </w:divBdr>
    </w:div>
    <w:div w:id="854735163">
      <w:bodyDiv w:val="1"/>
      <w:marLeft w:val="0"/>
      <w:marRight w:val="0"/>
      <w:marTop w:val="0"/>
      <w:marBottom w:val="0"/>
      <w:divBdr>
        <w:top w:val="none" w:sz="0" w:space="0" w:color="auto"/>
        <w:left w:val="none" w:sz="0" w:space="0" w:color="auto"/>
        <w:bottom w:val="none" w:sz="0" w:space="0" w:color="auto"/>
        <w:right w:val="none" w:sz="0" w:space="0" w:color="auto"/>
      </w:divBdr>
    </w:div>
    <w:div w:id="871577802">
      <w:bodyDiv w:val="1"/>
      <w:marLeft w:val="0"/>
      <w:marRight w:val="0"/>
      <w:marTop w:val="0"/>
      <w:marBottom w:val="0"/>
      <w:divBdr>
        <w:top w:val="none" w:sz="0" w:space="0" w:color="auto"/>
        <w:left w:val="none" w:sz="0" w:space="0" w:color="auto"/>
        <w:bottom w:val="none" w:sz="0" w:space="0" w:color="auto"/>
        <w:right w:val="none" w:sz="0" w:space="0" w:color="auto"/>
      </w:divBdr>
    </w:div>
    <w:div w:id="889614291">
      <w:bodyDiv w:val="1"/>
      <w:marLeft w:val="0"/>
      <w:marRight w:val="0"/>
      <w:marTop w:val="0"/>
      <w:marBottom w:val="0"/>
      <w:divBdr>
        <w:top w:val="none" w:sz="0" w:space="0" w:color="auto"/>
        <w:left w:val="none" w:sz="0" w:space="0" w:color="auto"/>
        <w:bottom w:val="none" w:sz="0" w:space="0" w:color="auto"/>
        <w:right w:val="none" w:sz="0" w:space="0" w:color="auto"/>
      </w:divBdr>
    </w:div>
    <w:div w:id="899049371">
      <w:bodyDiv w:val="1"/>
      <w:marLeft w:val="0"/>
      <w:marRight w:val="0"/>
      <w:marTop w:val="0"/>
      <w:marBottom w:val="0"/>
      <w:divBdr>
        <w:top w:val="none" w:sz="0" w:space="0" w:color="auto"/>
        <w:left w:val="none" w:sz="0" w:space="0" w:color="auto"/>
        <w:bottom w:val="none" w:sz="0" w:space="0" w:color="auto"/>
        <w:right w:val="none" w:sz="0" w:space="0" w:color="auto"/>
      </w:divBdr>
    </w:div>
    <w:div w:id="900746921">
      <w:bodyDiv w:val="1"/>
      <w:marLeft w:val="0"/>
      <w:marRight w:val="0"/>
      <w:marTop w:val="0"/>
      <w:marBottom w:val="0"/>
      <w:divBdr>
        <w:top w:val="none" w:sz="0" w:space="0" w:color="auto"/>
        <w:left w:val="none" w:sz="0" w:space="0" w:color="auto"/>
        <w:bottom w:val="none" w:sz="0" w:space="0" w:color="auto"/>
        <w:right w:val="none" w:sz="0" w:space="0" w:color="auto"/>
      </w:divBdr>
    </w:div>
    <w:div w:id="910038215">
      <w:bodyDiv w:val="1"/>
      <w:marLeft w:val="0"/>
      <w:marRight w:val="0"/>
      <w:marTop w:val="0"/>
      <w:marBottom w:val="0"/>
      <w:divBdr>
        <w:top w:val="none" w:sz="0" w:space="0" w:color="auto"/>
        <w:left w:val="none" w:sz="0" w:space="0" w:color="auto"/>
        <w:bottom w:val="none" w:sz="0" w:space="0" w:color="auto"/>
        <w:right w:val="none" w:sz="0" w:space="0" w:color="auto"/>
      </w:divBdr>
      <w:divsChild>
        <w:div w:id="1161854296">
          <w:marLeft w:val="0"/>
          <w:marRight w:val="0"/>
          <w:marTop w:val="0"/>
          <w:marBottom w:val="0"/>
          <w:divBdr>
            <w:top w:val="none" w:sz="0" w:space="0" w:color="auto"/>
            <w:left w:val="none" w:sz="0" w:space="0" w:color="auto"/>
            <w:bottom w:val="none" w:sz="0" w:space="0" w:color="auto"/>
            <w:right w:val="none" w:sz="0" w:space="0" w:color="auto"/>
          </w:divBdr>
        </w:div>
      </w:divsChild>
    </w:div>
    <w:div w:id="912666928">
      <w:bodyDiv w:val="1"/>
      <w:marLeft w:val="0"/>
      <w:marRight w:val="0"/>
      <w:marTop w:val="0"/>
      <w:marBottom w:val="0"/>
      <w:divBdr>
        <w:top w:val="none" w:sz="0" w:space="0" w:color="auto"/>
        <w:left w:val="none" w:sz="0" w:space="0" w:color="auto"/>
        <w:bottom w:val="none" w:sz="0" w:space="0" w:color="auto"/>
        <w:right w:val="none" w:sz="0" w:space="0" w:color="auto"/>
      </w:divBdr>
    </w:div>
    <w:div w:id="937829681">
      <w:bodyDiv w:val="1"/>
      <w:marLeft w:val="0"/>
      <w:marRight w:val="0"/>
      <w:marTop w:val="0"/>
      <w:marBottom w:val="0"/>
      <w:divBdr>
        <w:top w:val="none" w:sz="0" w:space="0" w:color="auto"/>
        <w:left w:val="none" w:sz="0" w:space="0" w:color="auto"/>
        <w:bottom w:val="none" w:sz="0" w:space="0" w:color="auto"/>
        <w:right w:val="none" w:sz="0" w:space="0" w:color="auto"/>
      </w:divBdr>
    </w:div>
    <w:div w:id="946809988">
      <w:bodyDiv w:val="1"/>
      <w:marLeft w:val="0"/>
      <w:marRight w:val="0"/>
      <w:marTop w:val="0"/>
      <w:marBottom w:val="0"/>
      <w:divBdr>
        <w:top w:val="none" w:sz="0" w:space="0" w:color="auto"/>
        <w:left w:val="none" w:sz="0" w:space="0" w:color="auto"/>
        <w:bottom w:val="none" w:sz="0" w:space="0" w:color="auto"/>
        <w:right w:val="none" w:sz="0" w:space="0" w:color="auto"/>
      </w:divBdr>
    </w:div>
    <w:div w:id="952707614">
      <w:bodyDiv w:val="1"/>
      <w:marLeft w:val="0"/>
      <w:marRight w:val="0"/>
      <w:marTop w:val="0"/>
      <w:marBottom w:val="0"/>
      <w:divBdr>
        <w:top w:val="none" w:sz="0" w:space="0" w:color="auto"/>
        <w:left w:val="none" w:sz="0" w:space="0" w:color="auto"/>
        <w:bottom w:val="none" w:sz="0" w:space="0" w:color="auto"/>
        <w:right w:val="none" w:sz="0" w:space="0" w:color="auto"/>
      </w:divBdr>
      <w:divsChild>
        <w:div w:id="1704162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8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76105">
      <w:bodyDiv w:val="1"/>
      <w:marLeft w:val="0"/>
      <w:marRight w:val="0"/>
      <w:marTop w:val="0"/>
      <w:marBottom w:val="0"/>
      <w:divBdr>
        <w:top w:val="none" w:sz="0" w:space="0" w:color="auto"/>
        <w:left w:val="none" w:sz="0" w:space="0" w:color="auto"/>
        <w:bottom w:val="none" w:sz="0" w:space="0" w:color="auto"/>
        <w:right w:val="none" w:sz="0" w:space="0" w:color="auto"/>
      </w:divBdr>
    </w:div>
    <w:div w:id="969433450">
      <w:bodyDiv w:val="1"/>
      <w:marLeft w:val="0"/>
      <w:marRight w:val="0"/>
      <w:marTop w:val="0"/>
      <w:marBottom w:val="0"/>
      <w:divBdr>
        <w:top w:val="none" w:sz="0" w:space="0" w:color="auto"/>
        <w:left w:val="none" w:sz="0" w:space="0" w:color="auto"/>
        <w:bottom w:val="none" w:sz="0" w:space="0" w:color="auto"/>
        <w:right w:val="none" w:sz="0" w:space="0" w:color="auto"/>
      </w:divBdr>
    </w:div>
    <w:div w:id="977150001">
      <w:bodyDiv w:val="1"/>
      <w:marLeft w:val="0"/>
      <w:marRight w:val="0"/>
      <w:marTop w:val="0"/>
      <w:marBottom w:val="0"/>
      <w:divBdr>
        <w:top w:val="none" w:sz="0" w:space="0" w:color="auto"/>
        <w:left w:val="none" w:sz="0" w:space="0" w:color="auto"/>
        <w:bottom w:val="none" w:sz="0" w:space="0" w:color="auto"/>
        <w:right w:val="none" w:sz="0" w:space="0" w:color="auto"/>
      </w:divBdr>
    </w:div>
    <w:div w:id="979773176">
      <w:bodyDiv w:val="1"/>
      <w:marLeft w:val="0"/>
      <w:marRight w:val="0"/>
      <w:marTop w:val="0"/>
      <w:marBottom w:val="0"/>
      <w:divBdr>
        <w:top w:val="none" w:sz="0" w:space="0" w:color="auto"/>
        <w:left w:val="none" w:sz="0" w:space="0" w:color="auto"/>
        <w:bottom w:val="none" w:sz="0" w:space="0" w:color="auto"/>
        <w:right w:val="none" w:sz="0" w:space="0" w:color="auto"/>
      </w:divBdr>
    </w:div>
    <w:div w:id="999116857">
      <w:bodyDiv w:val="1"/>
      <w:marLeft w:val="0"/>
      <w:marRight w:val="0"/>
      <w:marTop w:val="0"/>
      <w:marBottom w:val="0"/>
      <w:divBdr>
        <w:top w:val="none" w:sz="0" w:space="0" w:color="auto"/>
        <w:left w:val="none" w:sz="0" w:space="0" w:color="auto"/>
        <w:bottom w:val="none" w:sz="0" w:space="0" w:color="auto"/>
        <w:right w:val="none" w:sz="0" w:space="0" w:color="auto"/>
      </w:divBdr>
    </w:div>
    <w:div w:id="1037386249">
      <w:bodyDiv w:val="1"/>
      <w:marLeft w:val="0"/>
      <w:marRight w:val="0"/>
      <w:marTop w:val="0"/>
      <w:marBottom w:val="0"/>
      <w:divBdr>
        <w:top w:val="none" w:sz="0" w:space="0" w:color="auto"/>
        <w:left w:val="none" w:sz="0" w:space="0" w:color="auto"/>
        <w:bottom w:val="none" w:sz="0" w:space="0" w:color="auto"/>
        <w:right w:val="none" w:sz="0" w:space="0" w:color="auto"/>
      </w:divBdr>
      <w:divsChild>
        <w:div w:id="1199195306">
          <w:marLeft w:val="0"/>
          <w:marRight w:val="0"/>
          <w:marTop w:val="0"/>
          <w:marBottom w:val="0"/>
          <w:divBdr>
            <w:top w:val="none" w:sz="0" w:space="0" w:color="auto"/>
            <w:left w:val="none" w:sz="0" w:space="0" w:color="auto"/>
            <w:bottom w:val="none" w:sz="0" w:space="0" w:color="auto"/>
            <w:right w:val="none" w:sz="0" w:space="0" w:color="auto"/>
          </w:divBdr>
        </w:div>
        <w:div w:id="1414084974">
          <w:marLeft w:val="0"/>
          <w:marRight w:val="0"/>
          <w:marTop w:val="0"/>
          <w:marBottom w:val="0"/>
          <w:divBdr>
            <w:top w:val="none" w:sz="0" w:space="0" w:color="auto"/>
            <w:left w:val="none" w:sz="0" w:space="0" w:color="auto"/>
            <w:bottom w:val="none" w:sz="0" w:space="0" w:color="auto"/>
            <w:right w:val="none" w:sz="0" w:space="0" w:color="auto"/>
          </w:divBdr>
        </w:div>
      </w:divsChild>
    </w:div>
    <w:div w:id="1041828037">
      <w:bodyDiv w:val="1"/>
      <w:marLeft w:val="0"/>
      <w:marRight w:val="0"/>
      <w:marTop w:val="0"/>
      <w:marBottom w:val="0"/>
      <w:divBdr>
        <w:top w:val="none" w:sz="0" w:space="0" w:color="auto"/>
        <w:left w:val="none" w:sz="0" w:space="0" w:color="auto"/>
        <w:bottom w:val="none" w:sz="0" w:space="0" w:color="auto"/>
        <w:right w:val="none" w:sz="0" w:space="0" w:color="auto"/>
      </w:divBdr>
    </w:div>
    <w:div w:id="1043023507">
      <w:bodyDiv w:val="1"/>
      <w:marLeft w:val="0"/>
      <w:marRight w:val="0"/>
      <w:marTop w:val="0"/>
      <w:marBottom w:val="0"/>
      <w:divBdr>
        <w:top w:val="none" w:sz="0" w:space="0" w:color="auto"/>
        <w:left w:val="none" w:sz="0" w:space="0" w:color="auto"/>
        <w:bottom w:val="none" w:sz="0" w:space="0" w:color="auto"/>
        <w:right w:val="none" w:sz="0" w:space="0" w:color="auto"/>
      </w:divBdr>
    </w:div>
    <w:div w:id="1043365708">
      <w:bodyDiv w:val="1"/>
      <w:marLeft w:val="0"/>
      <w:marRight w:val="0"/>
      <w:marTop w:val="0"/>
      <w:marBottom w:val="0"/>
      <w:divBdr>
        <w:top w:val="none" w:sz="0" w:space="0" w:color="auto"/>
        <w:left w:val="none" w:sz="0" w:space="0" w:color="auto"/>
        <w:bottom w:val="none" w:sz="0" w:space="0" w:color="auto"/>
        <w:right w:val="none" w:sz="0" w:space="0" w:color="auto"/>
      </w:divBdr>
    </w:div>
    <w:div w:id="1043485153">
      <w:bodyDiv w:val="1"/>
      <w:marLeft w:val="0"/>
      <w:marRight w:val="0"/>
      <w:marTop w:val="0"/>
      <w:marBottom w:val="0"/>
      <w:divBdr>
        <w:top w:val="none" w:sz="0" w:space="0" w:color="auto"/>
        <w:left w:val="none" w:sz="0" w:space="0" w:color="auto"/>
        <w:bottom w:val="none" w:sz="0" w:space="0" w:color="auto"/>
        <w:right w:val="none" w:sz="0" w:space="0" w:color="auto"/>
      </w:divBdr>
      <w:divsChild>
        <w:div w:id="529419064">
          <w:marLeft w:val="0"/>
          <w:marRight w:val="0"/>
          <w:marTop w:val="0"/>
          <w:marBottom w:val="0"/>
          <w:divBdr>
            <w:top w:val="none" w:sz="0" w:space="0" w:color="auto"/>
            <w:left w:val="none" w:sz="0" w:space="0" w:color="auto"/>
            <w:bottom w:val="none" w:sz="0" w:space="0" w:color="auto"/>
            <w:right w:val="none" w:sz="0" w:space="0" w:color="auto"/>
          </w:divBdr>
        </w:div>
        <w:div w:id="1961718973">
          <w:marLeft w:val="0"/>
          <w:marRight w:val="0"/>
          <w:marTop w:val="0"/>
          <w:marBottom w:val="0"/>
          <w:divBdr>
            <w:top w:val="none" w:sz="0" w:space="0" w:color="auto"/>
            <w:left w:val="none" w:sz="0" w:space="0" w:color="auto"/>
            <w:bottom w:val="none" w:sz="0" w:space="0" w:color="auto"/>
            <w:right w:val="none" w:sz="0" w:space="0" w:color="auto"/>
          </w:divBdr>
        </w:div>
      </w:divsChild>
    </w:div>
    <w:div w:id="1066806890">
      <w:bodyDiv w:val="1"/>
      <w:marLeft w:val="0"/>
      <w:marRight w:val="0"/>
      <w:marTop w:val="0"/>
      <w:marBottom w:val="0"/>
      <w:divBdr>
        <w:top w:val="none" w:sz="0" w:space="0" w:color="auto"/>
        <w:left w:val="none" w:sz="0" w:space="0" w:color="auto"/>
        <w:bottom w:val="none" w:sz="0" w:space="0" w:color="auto"/>
        <w:right w:val="none" w:sz="0" w:space="0" w:color="auto"/>
      </w:divBdr>
    </w:div>
    <w:div w:id="1091272422">
      <w:bodyDiv w:val="1"/>
      <w:marLeft w:val="0"/>
      <w:marRight w:val="0"/>
      <w:marTop w:val="0"/>
      <w:marBottom w:val="0"/>
      <w:divBdr>
        <w:top w:val="none" w:sz="0" w:space="0" w:color="auto"/>
        <w:left w:val="none" w:sz="0" w:space="0" w:color="auto"/>
        <w:bottom w:val="none" w:sz="0" w:space="0" w:color="auto"/>
        <w:right w:val="none" w:sz="0" w:space="0" w:color="auto"/>
      </w:divBdr>
    </w:div>
    <w:div w:id="1102727808">
      <w:bodyDiv w:val="1"/>
      <w:marLeft w:val="0"/>
      <w:marRight w:val="0"/>
      <w:marTop w:val="0"/>
      <w:marBottom w:val="0"/>
      <w:divBdr>
        <w:top w:val="none" w:sz="0" w:space="0" w:color="auto"/>
        <w:left w:val="none" w:sz="0" w:space="0" w:color="auto"/>
        <w:bottom w:val="none" w:sz="0" w:space="0" w:color="auto"/>
        <w:right w:val="none" w:sz="0" w:space="0" w:color="auto"/>
      </w:divBdr>
      <w:divsChild>
        <w:div w:id="54356384">
          <w:marLeft w:val="0"/>
          <w:marRight w:val="0"/>
          <w:marTop w:val="0"/>
          <w:marBottom w:val="567"/>
          <w:divBdr>
            <w:top w:val="none" w:sz="0" w:space="0" w:color="auto"/>
            <w:left w:val="none" w:sz="0" w:space="0" w:color="auto"/>
            <w:bottom w:val="none" w:sz="0" w:space="0" w:color="auto"/>
            <w:right w:val="none" w:sz="0" w:space="0" w:color="auto"/>
          </w:divBdr>
        </w:div>
      </w:divsChild>
    </w:div>
    <w:div w:id="1124271864">
      <w:bodyDiv w:val="1"/>
      <w:marLeft w:val="0"/>
      <w:marRight w:val="0"/>
      <w:marTop w:val="0"/>
      <w:marBottom w:val="0"/>
      <w:divBdr>
        <w:top w:val="none" w:sz="0" w:space="0" w:color="auto"/>
        <w:left w:val="none" w:sz="0" w:space="0" w:color="auto"/>
        <w:bottom w:val="none" w:sz="0" w:space="0" w:color="auto"/>
        <w:right w:val="none" w:sz="0" w:space="0" w:color="auto"/>
      </w:divBdr>
    </w:div>
    <w:div w:id="1130439808">
      <w:bodyDiv w:val="1"/>
      <w:marLeft w:val="0"/>
      <w:marRight w:val="0"/>
      <w:marTop w:val="0"/>
      <w:marBottom w:val="0"/>
      <w:divBdr>
        <w:top w:val="none" w:sz="0" w:space="0" w:color="auto"/>
        <w:left w:val="none" w:sz="0" w:space="0" w:color="auto"/>
        <w:bottom w:val="none" w:sz="0" w:space="0" w:color="auto"/>
        <w:right w:val="none" w:sz="0" w:space="0" w:color="auto"/>
      </w:divBdr>
    </w:div>
    <w:div w:id="1149437570">
      <w:bodyDiv w:val="1"/>
      <w:marLeft w:val="0"/>
      <w:marRight w:val="0"/>
      <w:marTop w:val="0"/>
      <w:marBottom w:val="0"/>
      <w:divBdr>
        <w:top w:val="none" w:sz="0" w:space="0" w:color="auto"/>
        <w:left w:val="none" w:sz="0" w:space="0" w:color="auto"/>
        <w:bottom w:val="none" w:sz="0" w:space="0" w:color="auto"/>
        <w:right w:val="none" w:sz="0" w:space="0" w:color="auto"/>
      </w:divBdr>
      <w:divsChild>
        <w:div w:id="618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5460395">
      <w:bodyDiv w:val="1"/>
      <w:marLeft w:val="0"/>
      <w:marRight w:val="0"/>
      <w:marTop w:val="0"/>
      <w:marBottom w:val="0"/>
      <w:divBdr>
        <w:top w:val="none" w:sz="0" w:space="0" w:color="auto"/>
        <w:left w:val="none" w:sz="0" w:space="0" w:color="auto"/>
        <w:bottom w:val="none" w:sz="0" w:space="0" w:color="auto"/>
        <w:right w:val="none" w:sz="0" w:space="0" w:color="auto"/>
      </w:divBdr>
    </w:div>
    <w:div w:id="1210999167">
      <w:bodyDiv w:val="1"/>
      <w:marLeft w:val="0"/>
      <w:marRight w:val="0"/>
      <w:marTop w:val="0"/>
      <w:marBottom w:val="0"/>
      <w:divBdr>
        <w:top w:val="none" w:sz="0" w:space="0" w:color="auto"/>
        <w:left w:val="none" w:sz="0" w:space="0" w:color="auto"/>
        <w:bottom w:val="none" w:sz="0" w:space="0" w:color="auto"/>
        <w:right w:val="none" w:sz="0" w:space="0" w:color="auto"/>
      </w:divBdr>
    </w:div>
    <w:div w:id="1233540786">
      <w:bodyDiv w:val="1"/>
      <w:marLeft w:val="0"/>
      <w:marRight w:val="0"/>
      <w:marTop w:val="0"/>
      <w:marBottom w:val="0"/>
      <w:divBdr>
        <w:top w:val="none" w:sz="0" w:space="0" w:color="auto"/>
        <w:left w:val="none" w:sz="0" w:space="0" w:color="auto"/>
        <w:bottom w:val="none" w:sz="0" w:space="0" w:color="auto"/>
        <w:right w:val="none" w:sz="0" w:space="0" w:color="auto"/>
      </w:divBdr>
    </w:div>
    <w:div w:id="1258709598">
      <w:bodyDiv w:val="1"/>
      <w:marLeft w:val="0"/>
      <w:marRight w:val="0"/>
      <w:marTop w:val="0"/>
      <w:marBottom w:val="0"/>
      <w:divBdr>
        <w:top w:val="none" w:sz="0" w:space="0" w:color="auto"/>
        <w:left w:val="none" w:sz="0" w:space="0" w:color="auto"/>
        <w:bottom w:val="none" w:sz="0" w:space="0" w:color="auto"/>
        <w:right w:val="none" w:sz="0" w:space="0" w:color="auto"/>
      </w:divBdr>
      <w:divsChild>
        <w:div w:id="431440256">
          <w:marLeft w:val="0"/>
          <w:marRight w:val="0"/>
          <w:marTop w:val="0"/>
          <w:marBottom w:val="0"/>
          <w:divBdr>
            <w:top w:val="none" w:sz="0" w:space="0" w:color="auto"/>
            <w:left w:val="none" w:sz="0" w:space="0" w:color="auto"/>
            <w:bottom w:val="none" w:sz="0" w:space="0" w:color="auto"/>
            <w:right w:val="none" w:sz="0" w:space="0" w:color="auto"/>
          </w:divBdr>
        </w:div>
        <w:div w:id="1898085507">
          <w:marLeft w:val="0"/>
          <w:marRight w:val="0"/>
          <w:marTop w:val="0"/>
          <w:marBottom w:val="0"/>
          <w:divBdr>
            <w:top w:val="none" w:sz="0" w:space="0" w:color="auto"/>
            <w:left w:val="none" w:sz="0" w:space="0" w:color="auto"/>
            <w:bottom w:val="none" w:sz="0" w:space="0" w:color="auto"/>
            <w:right w:val="none" w:sz="0" w:space="0" w:color="auto"/>
          </w:divBdr>
        </w:div>
      </w:divsChild>
    </w:div>
    <w:div w:id="1265843604">
      <w:bodyDiv w:val="1"/>
      <w:marLeft w:val="0"/>
      <w:marRight w:val="0"/>
      <w:marTop w:val="0"/>
      <w:marBottom w:val="0"/>
      <w:divBdr>
        <w:top w:val="none" w:sz="0" w:space="0" w:color="auto"/>
        <w:left w:val="none" w:sz="0" w:space="0" w:color="auto"/>
        <w:bottom w:val="none" w:sz="0" w:space="0" w:color="auto"/>
        <w:right w:val="none" w:sz="0" w:space="0" w:color="auto"/>
      </w:divBdr>
    </w:div>
    <w:div w:id="1267808201">
      <w:bodyDiv w:val="1"/>
      <w:marLeft w:val="0"/>
      <w:marRight w:val="0"/>
      <w:marTop w:val="0"/>
      <w:marBottom w:val="0"/>
      <w:divBdr>
        <w:top w:val="none" w:sz="0" w:space="0" w:color="auto"/>
        <w:left w:val="none" w:sz="0" w:space="0" w:color="auto"/>
        <w:bottom w:val="none" w:sz="0" w:space="0" w:color="auto"/>
        <w:right w:val="none" w:sz="0" w:space="0" w:color="auto"/>
      </w:divBdr>
    </w:div>
    <w:div w:id="1278215094">
      <w:bodyDiv w:val="1"/>
      <w:marLeft w:val="0"/>
      <w:marRight w:val="0"/>
      <w:marTop w:val="0"/>
      <w:marBottom w:val="0"/>
      <w:divBdr>
        <w:top w:val="none" w:sz="0" w:space="0" w:color="auto"/>
        <w:left w:val="none" w:sz="0" w:space="0" w:color="auto"/>
        <w:bottom w:val="none" w:sz="0" w:space="0" w:color="auto"/>
        <w:right w:val="none" w:sz="0" w:space="0" w:color="auto"/>
      </w:divBdr>
    </w:div>
    <w:div w:id="1278683157">
      <w:bodyDiv w:val="1"/>
      <w:marLeft w:val="0"/>
      <w:marRight w:val="0"/>
      <w:marTop w:val="0"/>
      <w:marBottom w:val="0"/>
      <w:divBdr>
        <w:top w:val="none" w:sz="0" w:space="0" w:color="auto"/>
        <w:left w:val="none" w:sz="0" w:space="0" w:color="auto"/>
        <w:bottom w:val="none" w:sz="0" w:space="0" w:color="auto"/>
        <w:right w:val="none" w:sz="0" w:space="0" w:color="auto"/>
      </w:divBdr>
    </w:div>
    <w:div w:id="1297490898">
      <w:bodyDiv w:val="1"/>
      <w:marLeft w:val="0"/>
      <w:marRight w:val="0"/>
      <w:marTop w:val="0"/>
      <w:marBottom w:val="0"/>
      <w:divBdr>
        <w:top w:val="none" w:sz="0" w:space="0" w:color="auto"/>
        <w:left w:val="none" w:sz="0" w:space="0" w:color="auto"/>
        <w:bottom w:val="none" w:sz="0" w:space="0" w:color="auto"/>
        <w:right w:val="none" w:sz="0" w:space="0" w:color="auto"/>
      </w:divBdr>
    </w:div>
    <w:div w:id="1314334037">
      <w:bodyDiv w:val="1"/>
      <w:marLeft w:val="0"/>
      <w:marRight w:val="0"/>
      <w:marTop w:val="0"/>
      <w:marBottom w:val="0"/>
      <w:divBdr>
        <w:top w:val="none" w:sz="0" w:space="0" w:color="auto"/>
        <w:left w:val="none" w:sz="0" w:space="0" w:color="auto"/>
        <w:bottom w:val="none" w:sz="0" w:space="0" w:color="auto"/>
        <w:right w:val="none" w:sz="0" w:space="0" w:color="auto"/>
      </w:divBdr>
    </w:div>
    <w:div w:id="1353606150">
      <w:bodyDiv w:val="1"/>
      <w:marLeft w:val="0"/>
      <w:marRight w:val="0"/>
      <w:marTop w:val="0"/>
      <w:marBottom w:val="0"/>
      <w:divBdr>
        <w:top w:val="none" w:sz="0" w:space="0" w:color="auto"/>
        <w:left w:val="none" w:sz="0" w:space="0" w:color="auto"/>
        <w:bottom w:val="none" w:sz="0" w:space="0" w:color="auto"/>
        <w:right w:val="none" w:sz="0" w:space="0" w:color="auto"/>
      </w:divBdr>
    </w:div>
    <w:div w:id="1367753845">
      <w:bodyDiv w:val="1"/>
      <w:marLeft w:val="0"/>
      <w:marRight w:val="0"/>
      <w:marTop w:val="0"/>
      <w:marBottom w:val="0"/>
      <w:divBdr>
        <w:top w:val="none" w:sz="0" w:space="0" w:color="auto"/>
        <w:left w:val="none" w:sz="0" w:space="0" w:color="auto"/>
        <w:bottom w:val="none" w:sz="0" w:space="0" w:color="auto"/>
        <w:right w:val="none" w:sz="0" w:space="0" w:color="auto"/>
      </w:divBdr>
    </w:div>
    <w:div w:id="1391809723">
      <w:bodyDiv w:val="1"/>
      <w:marLeft w:val="0"/>
      <w:marRight w:val="0"/>
      <w:marTop w:val="0"/>
      <w:marBottom w:val="0"/>
      <w:divBdr>
        <w:top w:val="none" w:sz="0" w:space="0" w:color="auto"/>
        <w:left w:val="none" w:sz="0" w:space="0" w:color="auto"/>
        <w:bottom w:val="none" w:sz="0" w:space="0" w:color="auto"/>
        <w:right w:val="none" w:sz="0" w:space="0" w:color="auto"/>
      </w:divBdr>
    </w:div>
    <w:div w:id="1392726439">
      <w:bodyDiv w:val="1"/>
      <w:marLeft w:val="0"/>
      <w:marRight w:val="0"/>
      <w:marTop w:val="0"/>
      <w:marBottom w:val="0"/>
      <w:divBdr>
        <w:top w:val="none" w:sz="0" w:space="0" w:color="auto"/>
        <w:left w:val="none" w:sz="0" w:space="0" w:color="auto"/>
        <w:bottom w:val="none" w:sz="0" w:space="0" w:color="auto"/>
        <w:right w:val="none" w:sz="0" w:space="0" w:color="auto"/>
      </w:divBdr>
    </w:div>
    <w:div w:id="1399865425">
      <w:bodyDiv w:val="1"/>
      <w:marLeft w:val="0"/>
      <w:marRight w:val="0"/>
      <w:marTop w:val="0"/>
      <w:marBottom w:val="0"/>
      <w:divBdr>
        <w:top w:val="none" w:sz="0" w:space="0" w:color="auto"/>
        <w:left w:val="none" w:sz="0" w:space="0" w:color="auto"/>
        <w:bottom w:val="none" w:sz="0" w:space="0" w:color="auto"/>
        <w:right w:val="none" w:sz="0" w:space="0" w:color="auto"/>
      </w:divBdr>
    </w:div>
    <w:div w:id="1405906341">
      <w:bodyDiv w:val="1"/>
      <w:marLeft w:val="0"/>
      <w:marRight w:val="0"/>
      <w:marTop w:val="0"/>
      <w:marBottom w:val="0"/>
      <w:divBdr>
        <w:top w:val="none" w:sz="0" w:space="0" w:color="auto"/>
        <w:left w:val="none" w:sz="0" w:space="0" w:color="auto"/>
        <w:bottom w:val="none" w:sz="0" w:space="0" w:color="auto"/>
        <w:right w:val="none" w:sz="0" w:space="0" w:color="auto"/>
      </w:divBdr>
    </w:div>
    <w:div w:id="1416895393">
      <w:bodyDiv w:val="1"/>
      <w:marLeft w:val="0"/>
      <w:marRight w:val="0"/>
      <w:marTop w:val="0"/>
      <w:marBottom w:val="0"/>
      <w:divBdr>
        <w:top w:val="none" w:sz="0" w:space="0" w:color="auto"/>
        <w:left w:val="none" w:sz="0" w:space="0" w:color="auto"/>
        <w:bottom w:val="none" w:sz="0" w:space="0" w:color="auto"/>
        <w:right w:val="none" w:sz="0" w:space="0" w:color="auto"/>
      </w:divBdr>
    </w:div>
    <w:div w:id="1421828499">
      <w:bodyDiv w:val="1"/>
      <w:marLeft w:val="0"/>
      <w:marRight w:val="0"/>
      <w:marTop w:val="0"/>
      <w:marBottom w:val="0"/>
      <w:divBdr>
        <w:top w:val="none" w:sz="0" w:space="0" w:color="auto"/>
        <w:left w:val="none" w:sz="0" w:space="0" w:color="auto"/>
        <w:bottom w:val="none" w:sz="0" w:space="0" w:color="auto"/>
        <w:right w:val="none" w:sz="0" w:space="0" w:color="auto"/>
      </w:divBdr>
    </w:div>
    <w:div w:id="1425610613">
      <w:bodyDiv w:val="1"/>
      <w:marLeft w:val="0"/>
      <w:marRight w:val="0"/>
      <w:marTop w:val="0"/>
      <w:marBottom w:val="0"/>
      <w:divBdr>
        <w:top w:val="none" w:sz="0" w:space="0" w:color="auto"/>
        <w:left w:val="none" w:sz="0" w:space="0" w:color="auto"/>
        <w:bottom w:val="none" w:sz="0" w:space="0" w:color="auto"/>
        <w:right w:val="none" w:sz="0" w:space="0" w:color="auto"/>
      </w:divBdr>
    </w:div>
    <w:div w:id="1432168587">
      <w:bodyDiv w:val="1"/>
      <w:marLeft w:val="0"/>
      <w:marRight w:val="0"/>
      <w:marTop w:val="0"/>
      <w:marBottom w:val="0"/>
      <w:divBdr>
        <w:top w:val="none" w:sz="0" w:space="0" w:color="auto"/>
        <w:left w:val="none" w:sz="0" w:space="0" w:color="auto"/>
        <w:bottom w:val="none" w:sz="0" w:space="0" w:color="auto"/>
        <w:right w:val="none" w:sz="0" w:space="0" w:color="auto"/>
      </w:divBdr>
    </w:div>
    <w:div w:id="1436947942">
      <w:bodyDiv w:val="1"/>
      <w:marLeft w:val="0"/>
      <w:marRight w:val="0"/>
      <w:marTop w:val="0"/>
      <w:marBottom w:val="0"/>
      <w:divBdr>
        <w:top w:val="none" w:sz="0" w:space="0" w:color="auto"/>
        <w:left w:val="none" w:sz="0" w:space="0" w:color="auto"/>
        <w:bottom w:val="none" w:sz="0" w:space="0" w:color="auto"/>
        <w:right w:val="none" w:sz="0" w:space="0" w:color="auto"/>
      </w:divBdr>
      <w:divsChild>
        <w:div w:id="987250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42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4383">
      <w:bodyDiv w:val="1"/>
      <w:marLeft w:val="0"/>
      <w:marRight w:val="0"/>
      <w:marTop w:val="0"/>
      <w:marBottom w:val="0"/>
      <w:divBdr>
        <w:top w:val="none" w:sz="0" w:space="0" w:color="auto"/>
        <w:left w:val="none" w:sz="0" w:space="0" w:color="auto"/>
        <w:bottom w:val="none" w:sz="0" w:space="0" w:color="auto"/>
        <w:right w:val="none" w:sz="0" w:space="0" w:color="auto"/>
      </w:divBdr>
    </w:div>
    <w:div w:id="1459491602">
      <w:bodyDiv w:val="1"/>
      <w:marLeft w:val="0"/>
      <w:marRight w:val="0"/>
      <w:marTop w:val="0"/>
      <w:marBottom w:val="0"/>
      <w:divBdr>
        <w:top w:val="none" w:sz="0" w:space="0" w:color="auto"/>
        <w:left w:val="none" w:sz="0" w:space="0" w:color="auto"/>
        <w:bottom w:val="none" w:sz="0" w:space="0" w:color="auto"/>
        <w:right w:val="none" w:sz="0" w:space="0" w:color="auto"/>
      </w:divBdr>
    </w:div>
    <w:div w:id="1495417570">
      <w:bodyDiv w:val="1"/>
      <w:marLeft w:val="0"/>
      <w:marRight w:val="0"/>
      <w:marTop w:val="0"/>
      <w:marBottom w:val="0"/>
      <w:divBdr>
        <w:top w:val="none" w:sz="0" w:space="0" w:color="auto"/>
        <w:left w:val="none" w:sz="0" w:space="0" w:color="auto"/>
        <w:bottom w:val="none" w:sz="0" w:space="0" w:color="auto"/>
        <w:right w:val="none" w:sz="0" w:space="0" w:color="auto"/>
      </w:divBdr>
    </w:div>
    <w:div w:id="1502968714">
      <w:bodyDiv w:val="1"/>
      <w:marLeft w:val="0"/>
      <w:marRight w:val="0"/>
      <w:marTop w:val="0"/>
      <w:marBottom w:val="0"/>
      <w:divBdr>
        <w:top w:val="none" w:sz="0" w:space="0" w:color="auto"/>
        <w:left w:val="none" w:sz="0" w:space="0" w:color="auto"/>
        <w:bottom w:val="none" w:sz="0" w:space="0" w:color="auto"/>
        <w:right w:val="none" w:sz="0" w:space="0" w:color="auto"/>
      </w:divBdr>
    </w:div>
    <w:div w:id="1536118057">
      <w:bodyDiv w:val="1"/>
      <w:marLeft w:val="0"/>
      <w:marRight w:val="0"/>
      <w:marTop w:val="0"/>
      <w:marBottom w:val="0"/>
      <w:divBdr>
        <w:top w:val="none" w:sz="0" w:space="0" w:color="auto"/>
        <w:left w:val="none" w:sz="0" w:space="0" w:color="auto"/>
        <w:bottom w:val="none" w:sz="0" w:space="0" w:color="auto"/>
        <w:right w:val="none" w:sz="0" w:space="0" w:color="auto"/>
      </w:divBdr>
    </w:div>
    <w:div w:id="1542476358">
      <w:bodyDiv w:val="1"/>
      <w:marLeft w:val="0"/>
      <w:marRight w:val="0"/>
      <w:marTop w:val="0"/>
      <w:marBottom w:val="0"/>
      <w:divBdr>
        <w:top w:val="none" w:sz="0" w:space="0" w:color="auto"/>
        <w:left w:val="none" w:sz="0" w:space="0" w:color="auto"/>
        <w:bottom w:val="none" w:sz="0" w:space="0" w:color="auto"/>
        <w:right w:val="none" w:sz="0" w:space="0" w:color="auto"/>
      </w:divBdr>
    </w:div>
    <w:div w:id="1586840317">
      <w:bodyDiv w:val="1"/>
      <w:marLeft w:val="0"/>
      <w:marRight w:val="0"/>
      <w:marTop w:val="0"/>
      <w:marBottom w:val="0"/>
      <w:divBdr>
        <w:top w:val="none" w:sz="0" w:space="0" w:color="auto"/>
        <w:left w:val="none" w:sz="0" w:space="0" w:color="auto"/>
        <w:bottom w:val="none" w:sz="0" w:space="0" w:color="auto"/>
        <w:right w:val="none" w:sz="0" w:space="0" w:color="auto"/>
      </w:divBdr>
    </w:div>
    <w:div w:id="1587151144">
      <w:bodyDiv w:val="1"/>
      <w:marLeft w:val="0"/>
      <w:marRight w:val="0"/>
      <w:marTop w:val="0"/>
      <w:marBottom w:val="0"/>
      <w:divBdr>
        <w:top w:val="none" w:sz="0" w:space="0" w:color="auto"/>
        <w:left w:val="none" w:sz="0" w:space="0" w:color="auto"/>
        <w:bottom w:val="none" w:sz="0" w:space="0" w:color="auto"/>
        <w:right w:val="none" w:sz="0" w:space="0" w:color="auto"/>
      </w:divBdr>
    </w:div>
    <w:div w:id="1588075631">
      <w:bodyDiv w:val="1"/>
      <w:marLeft w:val="0"/>
      <w:marRight w:val="0"/>
      <w:marTop w:val="0"/>
      <w:marBottom w:val="0"/>
      <w:divBdr>
        <w:top w:val="none" w:sz="0" w:space="0" w:color="auto"/>
        <w:left w:val="none" w:sz="0" w:space="0" w:color="auto"/>
        <w:bottom w:val="none" w:sz="0" w:space="0" w:color="auto"/>
        <w:right w:val="none" w:sz="0" w:space="0" w:color="auto"/>
      </w:divBdr>
    </w:div>
    <w:div w:id="1597785542">
      <w:bodyDiv w:val="1"/>
      <w:marLeft w:val="0"/>
      <w:marRight w:val="0"/>
      <w:marTop w:val="0"/>
      <w:marBottom w:val="0"/>
      <w:divBdr>
        <w:top w:val="none" w:sz="0" w:space="0" w:color="auto"/>
        <w:left w:val="none" w:sz="0" w:space="0" w:color="auto"/>
        <w:bottom w:val="none" w:sz="0" w:space="0" w:color="auto"/>
        <w:right w:val="none" w:sz="0" w:space="0" w:color="auto"/>
      </w:divBdr>
    </w:div>
    <w:div w:id="1603806083">
      <w:bodyDiv w:val="1"/>
      <w:marLeft w:val="0"/>
      <w:marRight w:val="0"/>
      <w:marTop w:val="0"/>
      <w:marBottom w:val="0"/>
      <w:divBdr>
        <w:top w:val="none" w:sz="0" w:space="0" w:color="auto"/>
        <w:left w:val="none" w:sz="0" w:space="0" w:color="auto"/>
        <w:bottom w:val="none" w:sz="0" w:space="0" w:color="auto"/>
        <w:right w:val="none" w:sz="0" w:space="0" w:color="auto"/>
      </w:divBdr>
    </w:div>
    <w:div w:id="1628775386">
      <w:bodyDiv w:val="1"/>
      <w:marLeft w:val="0"/>
      <w:marRight w:val="0"/>
      <w:marTop w:val="0"/>
      <w:marBottom w:val="0"/>
      <w:divBdr>
        <w:top w:val="none" w:sz="0" w:space="0" w:color="auto"/>
        <w:left w:val="none" w:sz="0" w:space="0" w:color="auto"/>
        <w:bottom w:val="none" w:sz="0" w:space="0" w:color="auto"/>
        <w:right w:val="none" w:sz="0" w:space="0" w:color="auto"/>
      </w:divBdr>
      <w:divsChild>
        <w:div w:id="83690565">
          <w:marLeft w:val="0"/>
          <w:marRight w:val="0"/>
          <w:marTop w:val="0"/>
          <w:marBottom w:val="567"/>
          <w:divBdr>
            <w:top w:val="none" w:sz="0" w:space="0" w:color="auto"/>
            <w:left w:val="none" w:sz="0" w:space="0" w:color="auto"/>
            <w:bottom w:val="none" w:sz="0" w:space="0" w:color="auto"/>
            <w:right w:val="none" w:sz="0" w:space="0" w:color="auto"/>
          </w:divBdr>
        </w:div>
        <w:div w:id="181361485">
          <w:marLeft w:val="0"/>
          <w:marRight w:val="0"/>
          <w:marTop w:val="480"/>
          <w:marBottom w:val="240"/>
          <w:divBdr>
            <w:top w:val="none" w:sz="0" w:space="0" w:color="auto"/>
            <w:left w:val="none" w:sz="0" w:space="0" w:color="auto"/>
            <w:bottom w:val="none" w:sz="0" w:space="0" w:color="auto"/>
            <w:right w:val="none" w:sz="0" w:space="0" w:color="auto"/>
          </w:divBdr>
        </w:div>
        <w:div w:id="205065548">
          <w:marLeft w:val="0"/>
          <w:marRight w:val="0"/>
          <w:marTop w:val="0"/>
          <w:marBottom w:val="0"/>
          <w:divBdr>
            <w:top w:val="none" w:sz="0" w:space="0" w:color="auto"/>
            <w:left w:val="none" w:sz="0" w:space="0" w:color="auto"/>
            <w:bottom w:val="none" w:sz="0" w:space="0" w:color="auto"/>
            <w:right w:val="none" w:sz="0" w:space="0" w:color="auto"/>
          </w:divBdr>
        </w:div>
        <w:div w:id="235821429">
          <w:marLeft w:val="0"/>
          <w:marRight w:val="0"/>
          <w:marTop w:val="0"/>
          <w:marBottom w:val="0"/>
          <w:divBdr>
            <w:top w:val="none" w:sz="0" w:space="0" w:color="auto"/>
            <w:left w:val="none" w:sz="0" w:space="0" w:color="auto"/>
            <w:bottom w:val="none" w:sz="0" w:space="0" w:color="auto"/>
            <w:right w:val="none" w:sz="0" w:space="0" w:color="auto"/>
          </w:divBdr>
        </w:div>
        <w:div w:id="288631427">
          <w:marLeft w:val="0"/>
          <w:marRight w:val="0"/>
          <w:marTop w:val="400"/>
          <w:marBottom w:val="0"/>
          <w:divBdr>
            <w:top w:val="none" w:sz="0" w:space="0" w:color="auto"/>
            <w:left w:val="none" w:sz="0" w:space="0" w:color="auto"/>
            <w:bottom w:val="none" w:sz="0" w:space="0" w:color="auto"/>
            <w:right w:val="none" w:sz="0" w:space="0" w:color="auto"/>
          </w:divBdr>
        </w:div>
        <w:div w:id="463348500">
          <w:marLeft w:val="0"/>
          <w:marRight w:val="0"/>
          <w:marTop w:val="0"/>
          <w:marBottom w:val="0"/>
          <w:divBdr>
            <w:top w:val="none" w:sz="0" w:space="0" w:color="auto"/>
            <w:left w:val="none" w:sz="0" w:space="0" w:color="auto"/>
            <w:bottom w:val="none" w:sz="0" w:space="0" w:color="auto"/>
            <w:right w:val="none" w:sz="0" w:space="0" w:color="auto"/>
          </w:divBdr>
        </w:div>
        <w:div w:id="523444408">
          <w:marLeft w:val="0"/>
          <w:marRight w:val="0"/>
          <w:marTop w:val="0"/>
          <w:marBottom w:val="0"/>
          <w:divBdr>
            <w:top w:val="none" w:sz="0" w:space="0" w:color="auto"/>
            <w:left w:val="none" w:sz="0" w:space="0" w:color="auto"/>
            <w:bottom w:val="none" w:sz="0" w:space="0" w:color="auto"/>
            <w:right w:val="none" w:sz="0" w:space="0" w:color="auto"/>
          </w:divBdr>
        </w:div>
        <w:div w:id="643390698">
          <w:marLeft w:val="0"/>
          <w:marRight w:val="0"/>
          <w:marTop w:val="0"/>
          <w:marBottom w:val="0"/>
          <w:divBdr>
            <w:top w:val="none" w:sz="0" w:space="0" w:color="auto"/>
            <w:left w:val="none" w:sz="0" w:space="0" w:color="auto"/>
            <w:bottom w:val="none" w:sz="0" w:space="0" w:color="auto"/>
            <w:right w:val="none" w:sz="0" w:space="0" w:color="auto"/>
          </w:divBdr>
        </w:div>
        <w:div w:id="689841485">
          <w:marLeft w:val="0"/>
          <w:marRight w:val="0"/>
          <w:marTop w:val="0"/>
          <w:marBottom w:val="0"/>
          <w:divBdr>
            <w:top w:val="none" w:sz="0" w:space="0" w:color="auto"/>
            <w:left w:val="none" w:sz="0" w:space="0" w:color="auto"/>
            <w:bottom w:val="none" w:sz="0" w:space="0" w:color="auto"/>
            <w:right w:val="none" w:sz="0" w:space="0" w:color="auto"/>
          </w:divBdr>
        </w:div>
        <w:div w:id="690836345">
          <w:marLeft w:val="0"/>
          <w:marRight w:val="0"/>
          <w:marTop w:val="0"/>
          <w:marBottom w:val="0"/>
          <w:divBdr>
            <w:top w:val="none" w:sz="0" w:space="0" w:color="auto"/>
            <w:left w:val="none" w:sz="0" w:space="0" w:color="auto"/>
            <w:bottom w:val="none" w:sz="0" w:space="0" w:color="auto"/>
            <w:right w:val="none" w:sz="0" w:space="0" w:color="auto"/>
          </w:divBdr>
        </w:div>
        <w:div w:id="697239328">
          <w:marLeft w:val="0"/>
          <w:marRight w:val="0"/>
          <w:marTop w:val="240"/>
          <w:marBottom w:val="0"/>
          <w:divBdr>
            <w:top w:val="none" w:sz="0" w:space="0" w:color="auto"/>
            <w:left w:val="none" w:sz="0" w:space="0" w:color="auto"/>
            <w:bottom w:val="none" w:sz="0" w:space="0" w:color="auto"/>
            <w:right w:val="none" w:sz="0" w:space="0" w:color="auto"/>
          </w:divBdr>
        </w:div>
        <w:div w:id="715155388">
          <w:marLeft w:val="0"/>
          <w:marRight w:val="0"/>
          <w:marTop w:val="0"/>
          <w:marBottom w:val="0"/>
          <w:divBdr>
            <w:top w:val="none" w:sz="0" w:space="0" w:color="auto"/>
            <w:left w:val="none" w:sz="0" w:space="0" w:color="auto"/>
            <w:bottom w:val="none" w:sz="0" w:space="0" w:color="auto"/>
            <w:right w:val="none" w:sz="0" w:space="0" w:color="auto"/>
          </w:divBdr>
        </w:div>
        <w:div w:id="798568999">
          <w:marLeft w:val="0"/>
          <w:marRight w:val="0"/>
          <w:marTop w:val="0"/>
          <w:marBottom w:val="0"/>
          <w:divBdr>
            <w:top w:val="none" w:sz="0" w:space="0" w:color="auto"/>
            <w:left w:val="none" w:sz="0" w:space="0" w:color="auto"/>
            <w:bottom w:val="none" w:sz="0" w:space="0" w:color="auto"/>
            <w:right w:val="none" w:sz="0" w:space="0" w:color="auto"/>
          </w:divBdr>
        </w:div>
        <w:div w:id="849639135">
          <w:marLeft w:val="0"/>
          <w:marRight w:val="0"/>
          <w:marTop w:val="400"/>
          <w:marBottom w:val="0"/>
          <w:divBdr>
            <w:top w:val="none" w:sz="0" w:space="0" w:color="auto"/>
            <w:left w:val="none" w:sz="0" w:space="0" w:color="auto"/>
            <w:bottom w:val="none" w:sz="0" w:space="0" w:color="auto"/>
            <w:right w:val="none" w:sz="0" w:space="0" w:color="auto"/>
          </w:divBdr>
        </w:div>
        <w:div w:id="865869779">
          <w:marLeft w:val="0"/>
          <w:marRight w:val="0"/>
          <w:marTop w:val="0"/>
          <w:marBottom w:val="0"/>
          <w:divBdr>
            <w:top w:val="none" w:sz="0" w:space="0" w:color="auto"/>
            <w:left w:val="none" w:sz="0" w:space="0" w:color="auto"/>
            <w:bottom w:val="none" w:sz="0" w:space="0" w:color="auto"/>
            <w:right w:val="none" w:sz="0" w:space="0" w:color="auto"/>
          </w:divBdr>
        </w:div>
        <w:div w:id="949355546">
          <w:marLeft w:val="0"/>
          <w:marRight w:val="0"/>
          <w:marTop w:val="0"/>
          <w:marBottom w:val="0"/>
          <w:divBdr>
            <w:top w:val="none" w:sz="0" w:space="0" w:color="auto"/>
            <w:left w:val="none" w:sz="0" w:space="0" w:color="auto"/>
            <w:bottom w:val="none" w:sz="0" w:space="0" w:color="auto"/>
            <w:right w:val="none" w:sz="0" w:space="0" w:color="auto"/>
          </w:divBdr>
        </w:div>
        <w:div w:id="967277123">
          <w:marLeft w:val="0"/>
          <w:marRight w:val="0"/>
          <w:marTop w:val="0"/>
          <w:marBottom w:val="567"/>
          <w:divBdr>
            <w:top w:val="none" w:sz="0" w:space="0" w:color="auto"/>
            <w:left w:val="none" w:sz="0" w:space="0" w:color="auto"/>
            <w:bottom w:val="none" w:sz="0" w:space="0" w:color="auto"/>
            <w:right w:val="none" w:sz="0" w:space="0" w:color="auto"/>
          </w:divBdr>
        </w:div>
        <w:div w:id="984088955">
          <w:marLeft w:val="0"/>
          <w:marRight w:val="0"/>
          <w:marTop w:val="0"/>
          <w:marBottom w:val="0"/>
          <w:divBdr>
            <w:top w:val="none" w:sz="0" w:space="0" w:color="auto"/>
            <w:left w:val="none" w:sz="0" w:space="0" w:color="auto"/>
            <w:bottom w:val="none" w:sz="0" w:space="0" w:color="auto"/>
            <w:right w:val="none" w:sz="0" w:space="0" w:color="auto"/>
          </w:divBdr>
        </w:div>
        <w:div w:id="1087656475">
          <w:marLeft w:val="0"/>
          <w:marRight w:val="0"/>
          <w:marTop w:val="0"/>
          <w:marBottom w:val="0"/>
          <w:divBdr>
            <w:top w:val="none" w:sz="0" w:space="0" w:color="auto"/>
            <w:left w:val="none" w:sz="0" w:space="0" w:color="auto"/>
            <w:bottom w:val="none" w:sz="0" w:space="0" w:color="auto"/>
            <w:right w:val="none" w:sz="0" w:space="0" w:color="auto"/>
          </w:divBdr>
        </w:div>
        <w:div w:id="1118255384">
          <w:marLeft w:val="150"/>
          <w:marRight w:val="150"/>
          <w:marTop w:val="480"/>
          <w:marBottom w:val="0"/>
          <w:divBdr>
            <w:top w:val="single" w:sz="6" w:space="28" w:color="D4D4D4"/>
            <w:left w:val="none" w:sz="0" w:space="0" w:color="auto"/>
            <w:bottom w:val="none" w:sz="0" w:space="0" w:color="auto"/>
            <w:right w:val="none" w:sz="0" w:space="0" w:color="auto"/>
          </w:divBdr>
        </w:div>
        <w:div w:id="1175652904">
          <w:marLeft w:val="0"/>
          <w:marRight w:val="0"/>
          <w:marTop w:val="400"/>
          <w:marBottom w:val="0"/>
          <w:divBdr>
            <w:top w:val="none" w:sz="0" w:space="0" w:color="auto"/>
            <w:left w:val="none" w:sz="0" w:space="0" w:color="auto"/>
            <w:bottom w:val="none" w:sz="0" w:space="0" w:color="auto"/>
            <w:right w:val="none" w:sz="0" w:space="0" w:color="auto"/>
          </w:divBdr>
        </w:div>
        <w:div w:id="1234970319">
          <w:marLeft w:val="0"/>
          <w:marRight w:val="0"/>
          <w:marTop w:val="0"/>
          <w:marBottom w:val="0"/>
          <w:divBdr>
            <w:top w:val="none" w:sz="0" w:space="0" w:color="auto"/>
            <w:left w:val="none" w:sz="0" w:space="0" w:color="auto"/>
            <w:bottom w:val="none" w:sz="0" w:space="0" w:color="auto"/>
            <w:right w:val="none" w:sz="0" w:space="0" w:color="auto"/>
          </w:divBdr>
        </w:div>
        <w:div w:id="1259949132">
          <w:marLeft w:val="0"/>
          <w:marRight w:val="0"/>
          <w:marTop w:val="0"/>
          <w:marBottom w:val="0"/>
          <w:divBdr>
            <w:top w:val="none" w:sz="0" w:space="0" w:color="auto"/>
            <w:left w:val="none" w:sz="0" w:space="0" w:color="auto"/>
            <w:bottom w:val="none" w:sz="0" w:space="0" w:color="auto"/>
            <w:right w:val="none" w:sz="0" w:space="0" w:color="auto"/>
          </w:divBdr>
        </w:div>
        <w:div w:id="1319576220">
          <w:marLeft w:val="0"/>
          <w:marRight w:val="0"/>
          <w:marTop w:val="0"/>
          <w:marBottom w:val="0"/>
          <w:divBdr>
            <w:top w:val="none" w:sz="0" w:space="0" w:color="auto"/>
            <w:left w:val="none" w:sz="0" w:space="0" w:color="auto"/>
            <w:bottom w:val="none" w:sz="0" w:space="0" w:color="auto"/>
            <w:right w:val="none" w:sz="0" w:space="0" w:color="auto"/>
          </w:divBdr>
        </w:div>
        <w:div w:id="1352563525">
          <w:marLeft w:val="0"/>
          <w:marRight w:val="0"/>
          <w:marTop w:val="0"/>
          <w:marBottom w:val="0"/>
          <w:divBdr>
            <w:top w:val="none" w:sz="0" w:space="0" w:color="auto"/>
            <w:left w:val="none" w:sz="0" w:space="0" w:color="auto"/>
            <w:bottom w:val="none" w:sz="0" w:space="0" w:color="auto"/>
            <w:right w:val="none" w:sz="0" w:space="0" w:color="auto"/>
          </w:divBdr>
        </w:div>
        <w:div w:id="1426881864">
          <w:marLeft w:val="0"/>
          <w:marRight w:val="0"/>
          <w:marTop w:val="0"/>
          <w:marBottom w:val="0"/>
          <w:divBdr>
            <w:top w:val="none" w:sz="0" w:space="0" w:color="auto"/>
            <w:left w:val="none" w:sz="0" w:space="0" w:color="auto"/>
            <w:bottom w:val="none" w:sz="0" w:space="0" w:color="auto"/>
            <w:right w:val="none" w:sz="0" w:space="0" w:color="auto"/>
          </w:divBdr>
        </w:div>
        <w:div w:id="1456021966">
          <w:marLeft w:val="0"/>
          <w:marRight w:val="0"/>
          <w:marTop w:val="0"/>
          <w:marBottom w:val="0"/>
          <w:divBdr>
            <w:top w:val="none" w:sz="0" w:space="0" w:color="auto"/>
            <w:left w:val="none" w:sz="0" w:space="0" w:color="auto"/>
            <w:bottom w:val="none" w:sz="0" w:space="0" w:color="auto"/>
            <w:right w:val="none" w:sz="0" w:space="0" w:color="auto"/>
          </w:divBdr>
        </w:div>
        <w:div w:id="1488010061">
          <w:marLeft w:val="150"/>
          <w:marRight w:val="150"/>
          <w:marTop w:val="480"/>
          <w:marBottom w:val="0"/>
          <w:divBdr>
            <w:top w:val="single" w:sz="6" w:space="28" w:color="D4D4D4"/>
            <w:left w:val="none" w:sz="0" w:space="0" w:color="auto"/>
            <w:bottom w:val="none" w:sz="0" w:space="0" w:color="auto"/>
            <w:right w:val="none" w:sz="0" w:space="0" w:color="auto"/>
          </w:divBdr>
        </w:div>
        <w:div w:id="1498034377">
          <w:marLeft w:val="0"/>
          <w:marRight w:val="0"/>
          <w:marTop w:val="0"/>
          <w:marBottom w:val="0"/>
          <w:divBdr>
            <w:top w:val="none" w:sz="0" w:space="0" w:color="auto"/>
            <w:left w:val="none" w:sz="0" w:space="0" w:color="auto"/>
            <w:bottom w:val="none" w:sz="0" w:space="0" w:color="auto"/>
            <w:right w:val="none" w:sz="0" w:space="0" w:color="auto"/>
          </w:divBdr>
        </w:div>
        <w:div w:id="1647470562">
          <w:marLeft w:val="0"/>
          <w:marRight w:val="0"/>
          <w:marTop w:val="0"/>
          <w:marBottom w:val="0"/>
          <w:divBdr>
            <w:top w:val="none" w:sz="0" w:space="0" w:color="auto"/>
            <w:left w:val="none" w:sz="0" w:space="0" w:color="auto"/>
            <w:bottom w:val="none" w:sz="0" w:space="0" w:color="auto"/>
            <w:right w:val="none" w:sz="0" w:space="0" w:color="auto"/>
          </w:divBdr>
        </w:div>
        <w:div w:id="1652784723">
          <w:marLeft w:val="0"/>
          <w:marRight w:val="0"/>
          <w:marTop w:val="400"/>
          <w:marBottom w:val="0"/>
          <w:divBdr>
            <w:top w:val="none" w:sz="0" w:space="0" w:color="auto"/>
            <w:left w:val="none" w:sz="0" w:space="0" w:color="auto"/>
            <w:bottom w:val="none" w:sz="0" w:space="0" w:color="auto"/>
            <w:right w:val="none" w:sz="0" w:space="0" w:color="auto"/>
          </w:divBdr>
        </w:div>
        <w:div w:id="1661419640">
          <w:marLeft w:val="0"/>
          <w:marRight w:val="0"/>
          <w:marTop w:val="0"/>
          <w:marBottom w:val="0"/>
          <w:divBdr>
            <w:top w:val="none" w:sz="0" w:space="0" w:color="auto"/>
            <w:left w:val="none" w:sz="0" w:space="0" w:color="auto"/>
            <w:bottom w:val="none" w:sz="0" w:space="0" w:color="auto"/>
            <w:right w:val="none" w:sz="0" w:space="0" w:color="auto"/>
          </w:divBdr>
        </w:div>
        <w:div w:id="1670252971">
          <w:marLeft w:val="0"/>
          <w:marRight w:val="0"/>
          <w:marTop w:val="0"/>
          <w:marBottom w:val="0"/>
          <w:divBdr>
            <w:top w:val="none" w:sz="0" w:space="0" w:color="auto"/>
            <w:left w:val="none" w:sz="0" w:space="0" w:color="auto"/>
            <w:bottom w:val="none" w:sz="0" w:space="0" w:color="auto"/>
            <w:right w:val="none" w:sz="0" w:space="0" w:color="auto"/>
          </w:divBdr>
        </w:div>
        <w:div w:id="1762530243">
          <w:marLeft w:val="0"/>
          <w:marRight w:val="0"/>
          <w:marTop w:val="240"/>
          <w:marBottom w:val="0"/>
          <w:divBdr>
            <w:top w:val="none" w:sz="0" w:space="0" w:color="auto"/>
            <w:left w:val="none" w:sz="0" w:space="0" w:color="auto"/>
            <w:bottom w:val="none" w:sz="0" w:space="0" w:color="auto"/>
            <w:right w:val="none" w:sz="0" w:space="0" w:color="auto"/>
          </w:divBdr>
        </w:div>
        <w:div w:id="1813675391">
          <w:marLeft w:val="0"/>
          <w:marRight w:val="0"/>
          <w:marTop w:val="400"/>
          <w:marBottom w:val="0"/>
          <w:divBdr>
            <w:top w:val="none" w:sz="0" w:space="0" w:color="auto"/>
            <w:left w:val="none" w:sz="0" w:space="0" w:color="auto"/>
            <w:bottom w:val="none" w:sz="0" w:space="0" w:color="auto"/>
            <w:right w:val="none" w:sz="0" w:space="0" w:color="auto"/>
          </w:divBdr>
        </w:div>
        <w:div w:id="1842037532">
          <w:marLeft w:val="0"/>
          <w:marRight w:val="0"/>
          <w:marTop w:val="400"/>
          <w:marBottom w:val="0"/>
          <w:divBdr>
            <w:top w:val="none" w:sz="0" w:space="0" w:color="auto"/>
            <w:left w:val="none" w:sz="0" w:space="0" w:color="auto"/>
            <w:bottom w:val="none" w:sz="0" w:space="0" w:color="auto"/>
            <w:right w:val="none" w:sz="0" w:space="0" w:color="auto"/>
          </w:divBdr>
        </w:div>
        <w:div w:id="1902669154">
          <w:marLeft w:val="0"/>
          <w:marRight w:val="0"/>
          <w:marTop w:val="0"/>
          <w:marBottom w:val="0"/>
          <w:divBdr>
            <w:top w:val="none" w:sz="0" w:space="0" w:color="auto"/>
            <w:left w:val="none" w:sz="0" w:space="0" w:color="auto"/>
            <w:bottom w:val="none" w:sz="0" w:space="0" w:color="auto"/>
            <w:right w:val="none" w:sz="0" w:space="0" w:color="auto"/>
          </w:divBdr>
        </w:div>
        <w:div w:id="1912501235">
          <w:marLeft w:val="0"/>
          <w:marRight w:val="0"/>
          <w:marTop w:val="0"/>
          <w:marBottom w:val="0"/>
          <w:divBdr>
            <w:top w:val="none" w:sz="0" w:space="0" w:color="auto"/>
            <w:left w:val="none" w:sz="0" w:space="0" w:color="auto"/>
            <w:bottom w:val="none" w:sz="0" w:space="0" w:color="auto"/>
            <w:right w:val="none" w:sz="0" w:space="0" w:color="auto"/>
          </w:divBdr>
        </w:div>
        <w:div w:id="1941717213">
          <w:marLeft w:val="0"/>
          <w:marRight w:val="0"/>
          <w:marTop w:val="400"/>
          <w:marBottom w:val="0"/>
          <w:divBdr>
            <w:top w:val="none" w:sz="0" w:space="0" w:color="auto"/>
            <w:left w:val="none" w:sz="0" w:space="0" w:color="auto"/>
            <w:bottom w:val="none" w:sz="0" w:space="0" w:color="auto"/>
            <w:right w:val="none" w:sz="0" w:space="0" w:color="auto"/>
          </w:divBdr>
        </w:div>
        <w:div w:id="1943221274">
          <w:marLeft w:val="0"/>
          <w:marRight w:val="0"/>
          <w:marTop w:val="240"/>
          <w:marBottom w:val="0"/>
          <w:divBdr>
            <w:top w:val="none" w:sz="0" w:space="0" w:color="auto"/>
            <w:left w:val="none" w:sz="0" w:space="0" w:color="auto"/>
            <w:bottom w:val="none" w:sz="0" w:space="0" w:color="auto"/>
            <w:right w:val="none" w:sz="0" w:space="0" w:color="auto"/>
          </w:divBdr>
        </w:div>
        <w:div w:id="1948006547">
          <w:marLeft w:val="0"/>
          <w:marRight w:val="0"/>
          <w:marTop w:val="0"/>
          <w:marBottom w:val="0"/>
          <w:divBdr>
            <w:top w:val="none" w:sz="0" w:space="0" w:color="auto"/>
            <w:left w:val="none" w:sz="0" w:space="0" w:color="auto"/>
            <w:bottom w:val="none" w:sz="0" w:space="0" w:color="auto"/>
            <w:right w:val="none" w:sz="0" w:space="0" w:color="auto"/>
          </w:divBdr>
        </w:div>
        <w:div w:id="1981228173">
          <w:marLeft w:val="0"/>
          <w:marRight w:val="0"/>
          <w:marTop w:val="240"/>
          <w:marBottom w:val="0"/>
          <w:divBdr>
            <w:top w:val="none" w:sz="0" w:space="0" w:color="auto"/>
            <w:left w:val="none" w:sz="0" w:space="0" w:color="auto"/>
            <w:bottom w:val="none" w:sz="0" w:space="0" w:color="auto"/>
            <w:right w:val="none" w:sz="0" w:space="0" w:color="auto"/>
          </w:divBdr>
        </w:div>
        <w:div w:id="2013726246">
          <w:marLeft w:val="0"/>
          <w:marRight w:val="0"/>
          <w:marTop w:val="400"/>
          <w:marBottom w:val="0"/>
          <w:divBdr>
            <w:top w:val="none" w:sz="0" w:space="0" w:color="auto"/>
            <w:left w:val="none" w:sz="0" w:space="0" w:color="auto"/>
            <w:bottom w:val="none" w:sz="0" w:space="0" w:color="auto"/>
            <w:right w:val="none" w:sz="0" w:space="0" w:color="auto"/>
          </w:divBdr>
        </w:div>
        <w:div w:id="2016154053">
          <w:marLeft w:val="0"/>
          <w:marRight w:val="0"/>
          <w:marTop w:val="0"/>
          <w:marBottom w:val="0"/>
          <w:divBdr>
            <w:top w:val="none" w:sz="0" w:space="0" w:color="auto"/>
            <w:left w:val="none" w:sz="0" w:space="0" w:color="auto"/>
            <w:bottom w:val="none" w:sz="0" w:space="0" w:color="auto"/>
            <w:right w:val="none" w:sz="0" w:space="0" w:color="auto"/>
          </w:divBdr>
        </w:div>
        <w:div w:id="2039961641">
          <w:marLeft w:val="0"/>
          <w:marRight w:val="0"/>
          <w:marTop w:val="0"/>
          <w:marBottom w:val="0"/>
          <w:divBdr>
            <w:top w:val="none" w:sz="0" w:space="0" w:color="auto"/>
            <w:left w:val="none" w:sz="0" w:space="0" w:color="auto"/>
            <w:bottom w:val="none" w:sz="0" w:space="0" w:color="auto"/>
            <w:right w:val="none" w:sz="0" w:space="0" w:color="auto"/>
          </w:divBdr>
        </w:div>
        <w:div w:id="2076391204">
          <w:marLeft w:val="0"/>
          <w:marRight w:val="0"/>
          <w:marTop w:val="0"/>
          <w:marBottom w:val="0"/>
          <w:divBdr>
            <w:top w:val="none" w:sz="0" w:space="0" w:color="auto"/>
            <w:left w:val="none" w:sz="0" w:space="0" w:color="auto"/>
            <w:bottom w:val="none" w:sz="0" w:space="0" w:color="auto"/>
            <w:right w:val="none" w:sz="0" w:space="0" w:color="auto"/>
          </w:divBdr>
        </w:div>
      </w:divsChild>
    </w:div>
    <w:div w:id="1635602388">
      <w:bodyDiv w:val="1"/>
      <w:marLeft w:val="0"/>
      <w:marRight w:val="0"/>
      <w:marTop w:val="0"/>
      <w:marBottom w:val="0"/>
      <w:divBdr>
        <w:top w:val="none" w:sz="0" w:space="0" w:color="auto"/>
        <w:left w:val="none" w:sz="0" w:space="0" w:color="auto"/>
        <w:bottom w:val="none" w:sz="0" w:space="0" w:color="auto"/>
        <w:right w:val="none" w:sz="0" w:space="0" w:color="auto"/>
      </w:divBdr>
    </w:div>
    <w:div w:id="1638678503">
      <w:bodyDiv w:val="1"/>
      <w:marLeft w:val="0"/>
      <w:marRight w:val="0"/>
      <w:marTop w:val="0"/>
      <w:marBottom w:val="0"/>
      <w:divBdr>
        <w:top w:val="none" w:sz="0" w:space="0" w:color="auto"/>
        <w:left w:val="none" w:sz="0" w:space="0" w:color="auto"/>
        <w:bottom w:val="none" w:sz="0" w:space="0" w:color="auto"/>
        <w:right w:val="none" w:sz="0" w:space="0" w:color="auto"/>
      </w:divBdr>
      <w:divsChild>
        <w:div w:id="775057207">
          <w:marLeft w:val="0"/>
          <w:marRight w:val="0"/>
          <w:marTop w:val="0"/>
          <w:marBottom w:val="0"/>
          <w:divBdr>
            <w:top w:val="none" w:sz="0" w:space="0" w:color="auto"/>
            <w:left w:val="none" w:sz="0" w:space="0" w:color="auto"/>
            <w:bottom w:val="none" w:sz="0" w:space="0" w:color="auto"/>
            <w:right w:val="none" w:sz="0" w:space="0" w:color="auto"/>
          </w:divBdr>
        </w:div>
        <w:div w:id="814688258">
          <w:marLeft w:val="0"/>
          <w:marRight w:val="0"/>
          <w:marTop w:val="0"/>
          <w:marBottom w:val="0"/>
          <w:divBdr>
            <w:top w:val="none" w:sz="0" w:space="0" w:color="auto"/>
            <w:left w:val="none" w:sz="0" w:space="0" w:color="auto"/>
            <w:bottom w:val="none" w:sz="0" w:space="0" w:color="auto"/>
            <w:right w:val="none" w:sz="0" w:space="0" w:color="auto"/>
          </w:divBdr>
        </w:div>
      </w:divsChild>
    </w:div>
    <w:div w:id="1651792006">
      <w:bodyDiv w:val="1"/>
      <w:marLeft w:val="0"/>
      <w:marRight w:val="0"/>
      <w:marTop w:val="0"/>
      <w:marBottom w:val="0"/>
      <w:divBdr>
        <w:top w:val="none" w:sz="0" w:space="0" w:color="auto"/>
        <w:left w:val="none" w:sz="0" w:space="0" w:color="auto"/>
        <w:bottom w:val="none" w:sz="0" w:space="0" w:color="auto"/>
        <w:right w:val="none" w:sz="0" w:space="0" w:color="auto"/>
      </w:divBdr>
    </w:div>
    <w:div w:id="1653294593">
      <w:bodyDiv w:val="1"/>
      <w:marLeft w:val="0"/>
      <w:marRight w:val="0"/>
      <w:marTop w:val="0"/>
      <w:marBottom w:val="0"/>
      <w:divBdr>
        <w:top w:val="none" w:sz="0" w:space="0" w:color="auto"/>
        <w:left w:val="none" w:sz="0" w:space="0" w:color="auto"/>
        <w:bottom w:val="none" w:sz="0" w:space="0" w:color="auto"/>
        <w:right w:val="none" w:sz="0" w:space="0" w:color="auto"/>
      </w:divBdr>
      <w:divsChild>
        <w:div w:id="50352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4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89429">
      <w:bodyDiv w:val="1"/>
      <w:marLeft w:val="0"/>
      <w:marRight w:val="0"/>
      <w:marTop w:val="0"/>
      <w:marBottom w:val="0"/>
      <w:divBdr>
        <w:top w:val="none" w:sz="0" w:space="0" w:color="auto"/>
        <w:left w:val="none" w:sz="0" w:space="0" w:color="auto"/>
        <w:bottom w:val="none" w:sz="0" w:space="0" w:color="auto"/>
        <w:right w:val="none" w:sz="0" w:space="0" w:color="auto"/>
      </w:divBdr>
    </w:div>
    <w:div w:id="1667319096">
      <w:bodyDiv w:val="1"/>
      <w:marLeft w:val="0"/>
      <w:marRight w:val="0"/>
      <w:marTop w:val="0"/>
      <w:marBottom w:val="0"/>
      <w:divBdr>
        <w:top w:val="none" w:sz="0" w:space="0" w:color="auto"/>
        <w:left w:val="none" w:sz="0" w:space="0" w:color="auto"/>
        <w:bottom w:val="none" w:sz="0" w:space="0" w:color="auto"/>
        <w:right w:val="none" w:sz="0" w:space="0" w:color="auto"/>
      </w:divBdr>
    </w:div>
    <w:div w:id="1698115349">
      <w:bodyDiv w:val="1"/>
      <w:marLeft w:val="0"/>
      <w:marRight w:val="0"/>
      <w:marTop w:val="0"/>
      <w:marBottom w:val="0"/>
      <w:divBdr>
        <w:top w:val="none" w:sz="0" w:space="0" w:color="auto"/>
        <w:left w:val="none" w:sz="0" w:space="0" w:color="auto"/>
        <w:bottom w:val="none" w:sz="0" w:space="0" w:color="auto"/>
        <w:right w:val="none" w:sz="0" w:space="0" w:color="auto"/>
      </w:divBdr>
    </w:div>
    <w:div w:id="1703938718">
      <w:bodyDiv w:val="1"/>
      <w:marLeft w:val="0"/>
      <w:marRight w:val="0"/>
      <w:marTop w:val="0"/>
      <w:marBottom w:val="0"/>
      <w:divBdr>
        <w:top w:val="none" w:sz="0" w:space="0" w:color="auto"/>
        <w:left w:val="none" w:sz="0" w:space="0" w:color="auto"/>
        <w:bottom w:val="none" w:sz="0" w:space="0" w:color="auto"/>
        <w:right w:val="none" w:sz="0" w:space="0" w:color="auto"/>
      </w:divBdr>
    </w:div>
    <w:div w:id="1744717981">
      <w:bodyDiv w:val="1"/>
      <w:marLeft w:val="0"/>
      <w:marRight w:val="0"/>
      <w:marTop w:val="0"/>
      <w:marBottom w:val="0"/>
      <w:divBdr>
        <w:top w:val="none" w:sz="0" w:space="0" w:color="auto"/>
        <w:left w:val="none" w:sz="0" w:space="0" w:color="auto"/>
        <w:bottom w:val="none" w:sz="0" w:space="0" w:color="auto"/>
        <w:right w:val="none" w:sz="0" w:space="0" w:color="auto"/>
      </w:divBdr>
    </w:div>
    <w:div w:id="1750073506">
      <w:bodyDiv w:val="1"/>
      <w:marLeft w:val="0"/>
      <w:marRight w:val="0"/>
      <w:marTop w:val="0"/>
      <w:marBottom w:val="0"/>
      <w:divBdr>
        <w:top w:val="none" w:sz="0" w:space="0" w:color="auto"/>
        <w:left w:val="none" w:sz="0" w:space="0" w:color="auto"/>
        <w:bottom w:val="none" w:sz="0" w:space="0" w:color="auto"/>
        <w:right w:val="none" w:sz="0" w:space="0" w:color="auto"/>
      </w:divBdr>
    </w:div>
    <w:div w:id="1777553942">
      <w:bodyDiv w:val="1"/>
      <w:marLeft w:val="0"/>
      <w:marRight w:val="0"/>
      <w:marTop w:val="0"/>
      <w:marBottom w:val="0"/>
      <w:divBdr>
        <w:top w:val="none" w:sz="0" w:space="0" w:color="auto"/>
        <w:left w:val="none" w:sz="0" w:space="0" w:color="auto"/>
        <w:bottom w:val="none" w:sz="0" w:space="0" w:color="auto"/>
        <w:right w:val="none" w:sz="0" w:space="0" w:color="auto"/>
      </w:divBdr>
    </w:div>
    <w:div w:id="1809082003">
      <w:bodyDiv w:val="1"/>
      <w:marLeft w:val="0"/>
      <w:marRight w:val="0"/>
      <w:marTop w:val="0"/>
      <w:marBottom w:val="0"/>
      <w:divBdr>
        <w:top w:val="none" w:sz="0" w:space="0" w:color="auto"/>
        <w:left w:val="none" w:sz="0" w:space="0" w:color="auto"/>
        <w:bottom w:val="none" w:sz="0" w:space="0" w:color="auto"/>
        <w:right w:val="none" w:sz="0" w:space="0" w:color="auto"/>
      </w:divBdr>
    </w:div>
    <w:div w:id="1819572985">
      <w:bodyDiv w:val="1"/>
      <w:marLeft w:val="0"/>
      <w:marRight w:val="0"/>
      <w:marTop w:val="0"/>
      <w:marBottom w:val="0"/>
      <w:divBdr>
        <w:top w:val="none" w:sz="0" w:space="0" w:color="auto"/>
        <w:left w:val="none" w:sz="0" w:space="0" w:color="auto"/>
        <w:bottom w:val="none" w:sz="0" w:space="0" w:color="auto"/>
        <w:right w:val="none" w:sz="0" w:space="0" w:color="auto"/>
      </w:divBdr>
    </w:div>
    <w:div w:id="1832597180">
      <w:bodyDiv w:val="1"/>
      <w:marLeft w:val="0"/>
      <w:marRight w:val="0"/>
      <w:marTop w:val="0"/>
      <w:marBottom w:val="0"/>
      <w:divBdr>
        <w:top w:val="none" w:sz="0" w:space="0" w:color="auto"/>
        <w:left w:val="none" w:sz="0" w:space="0" w:color="auto"/>
        <w:bottom w:val="none" w:sz="0" w:space="0" w:color="auto"/>
        <w:right w:val="none" w:sz="0" w:space="0" w:color="auto"/>
      </w:divBdr>
    </w:div>
    <w:div w:id="1835798777">
      <w:bodyDiv w:val="1"/>
      <w:marLeft w:val="0"/>
      <w:marRight w:val="0"/>
      <w:marTop w:val="0"/>
      <w:marBottom w:val="0"/>
      <w:divBdr>
        <w:top w:val="none" w:sz="0" w:space="0" w:color="auto"/>
        <w:left w:val="none" w:sz="0" w:space="0" w:color="auto"/>
        <w:bottom w:val="none" w:sz="0" w:space="0" w:color="auto"/>
        <w:right w:val="none" w:sz="0" w:space="0" w:color="auto"/>
      </w:divBdr>
    </w:div>
    <w:div w:id="1836601965">
      <w:bodyDiv w:val="1"/>
      <w:marLeft w:val="0"/>
      <w:marRight w:val="0"/>
      <w:marTop w:val="0"/>
      <w:marBottom w:val="0"/>
      <w:divBdr>
        <w:top w:val="none" w:sz="0" w:space="0" w:color="auto"/>
        <w:left w:val="none" w:sz="0" w:space="0" w:color="auto"/>
        <w:bottom w:val="none" w:sz="0" w:space="0" w:color="auto"/>
        <w:right w:val="none" w:sz="0" w:space="0" w:color="auto"/>
      </w:divBdr>
    </w:div>
    <w:div w:id="1840654208">
      <w:bodyDiv w:val="1"/>
      <w:marLeft w:val="0"/>
      <w:marRight w:val="0"/>
      <w:marTop w:val="0"/>
      <w:marBottom w:val="0"/>
      <w:divBdr>
        <w:top w:val="none" w:sz="0" w:space="0" w:color="auto"/>
        <w:left w:val="none" w:sz="0" w:space="0" w:color="auto"/>
        <w:bottom w:val="none" w:sz="0" w:space="0" w:color="auto"/>
        <w:right w:val="none" w:sz="0" w:space="0" w:color="auto"/>
      </w:divBdr>
    </w:div>
    <w:div w:id="1847742324">
      <w:bodyDiv w:val="1"/>
      <w:marLeft w:val="0"/>
      <w:marRight w:val="0"/>
      <w:marTop w:val="0"/>
      <w:marBottom w:val="0"/>
      <w:divBdr>
        <w:top w:val="none" w:sz="0" w:space="0" w:color="auto"/>
        <w:left w:val="none" w:sz="0" w:space="0" w:color="auto"/>
        <w:bottom w:val="none" w:sz="0" w:space="0" w:color="auto"/>
        <w:right w:val="none" w:sz="0" w:space="0" w:color="auto"/>
      </w:divBdr>
    </w:div>
    <w:div w:id="1876772988">
      <w:bodyDiv w:val="1"/>
      <w:marLeft w:val="0"/>
      <w:marRight w:val="0"/>
      <w:marTop w:val="0"/>
      <w:marBottom w:val="0"/>
      <w:divBdr>
        <w:top w:val="none" w:sz="0" w:space="0" w:color="auto"/>
        <w:left w:val="none" w:sz="0" w:space="0" w:color="auto"/>
        <w:bottom w:val="none" w:sz="0" w:space="0" w:color="auto"/>
        <w:right w:val="none" w:sz="0" w:space="0" w:color="auto"/>
      </w:divBdr>
    </w:div>
    <w:div w:id="1891188102">
      <w:bodyDiv w:val="1"/>
      <w:marLeft w:val="0"/>
      <w:marRight w:val="0"/>
      <w:marTop w:val="0"/>
      <w:marBottom w:val="0"/>
      <w:divBdr>
        <w:top w:val="none" w:sz="0" w:space="0" w:color="auto"/>
        <w:left w:val="none" w:sz="0" w:space="0" w:color="auto"/>
        <w:bottom w:val="none" w:sz="0" w:space="0" w:color="auto"/>
        <w:right w:val="none" w:sz="0" w:space="0" w:color="auto"/>
      </w:divBdr>
      <w:divsChild>
        <w:div w:id="452091833">
          <w:marLeft w:val="0"/>
          <w:marRight w:val="0"/>
          <w:marTop w:val="0"/>
          <w:marBottom w:val="0"/>
          <w:divBdr>
            <w:top w:val="single" w:sz="6" w:space="0" w:color="CCCCCC"/>
            <w:left w:val="single" w:sz="6" w:space="2" w:color="CCCCCC"/>
            <w:bottom w:val="single" w:sz="6" w:space="0" w:color="CCCCCC"/>
            <w:right w:val="single" w:sz="6" w:space="0" w:color="CCCCCC"/>
          </w:divBdr>
        </w:div>
      </w:divsChild>
    </w:div>
    <w:div w:id="1899196133">
      <w:bodyDiv w:val="1"/>
      <w:marLeft w:val="0"/>
      <w:marRight w:val="0"/>
      <w:marTop w:val="0"/>
      <w:marBottom w:val="0"/>
      <w:divBdr>
        <w:top w:val="none" w:sz="0" w:space="0" w:color="auto"/>
        <w:left w:val="none" w:sz="0" w:space="0" w:color="auto"/>
        <w:bottom w:val="none" w:sz="0" w:space="0" w:color="auto"/>
        <w:right w:val="none" w:sz="0" w:space="0" w:color="auto"/>
      </w:divBdr>
    </w:div>
    <w:div w:id="1919359046">
      <w:bodyDiv w:val="1"/>
      <w:marLeft w:val="0"/>
      <w:marRight w:val="0"/>
      <w:marTop w:val="0"/>
      <w:marBottom w:val="0"/>
      <w:divBdr>
        <w:top w:val="none" w:sz="0" w:space="0" w:color="auto"/>
        <w:left w:val="none" w:sz="0" w:space="0" w:color="auto"/>
        <w:bottom w:val="none" w:sz="0" w:space="0" w:color="auto"/>
        <w:right w:val="none" w:sz="0" w:space="0" w:color="auto"/>
      </w:divBdr>
    </w:div>
    <w:div w:id="1945577416">
      <w:bodyDiv w:val="1"/>
      <w:marLeft w:val="0"/>
      <w:marRight w:val="0"/>
      <w:marTop w:val="0"/>
      <w:marBottom w:val="0"/>
      <w:divBdr>
        <w:top w:val="none" w:sz="0" w:space="0" w:color="auto"/>
        <w:left w:val="none" w:sz="0" w:space="0" w:color="auto"/>
        <w:bottom w:val="none" w:sz="0" w:space="0" w:color="auto"/>
        <w:right w:val="none" w:sz="0" w:space="0" w:color="auto"/>
      </w:divBdr>
    </w:div>
    <w:div w:id="1959332410">
      <w:bodyDiv w:val="1"/>
      <w:marLeft w:val="0"/>
      <w:marRight w:val="0"/>
      <w:marTop w:val="0"/>
      <w:marBottom w:val="0"/>
      <w:divBdr>
        <w:top w:val="none" w:sz="0" w:space="0" w:color="auto"/>
        <w:left w:val="none" w:sz="0" w:space="0" w:color="auto"/>
        <w:bottom w:val="none" w:sz="0" w:space="0" w:color="auto"/>
        <w:right w:val="none" w:sz="0" w:space="0" w:color="auto"/>
      </w:divBdr>
    </w:div>
    <w:div w:id="1966498791">
      <w:bodyDiv w:val="1"/>
      <w:marLeft w:val="0"/>
      <w:marRight w:val="0"/>
      <w:marTop w:val="0"/>
      <w:marBottom w:val="0"/>
      <w:divBdr>
        <w:top w:val="none" w:sz="0" w:space="0" w:color="auto"/>
        <w:left w:val="none" w:sz="0" w:space="0" w:color="auto"/>
        <w:bottom w:val="none" w:sz="0" w:space="0" w:color="auto"/>
        <w:right w:val="none" w:sz="0" w:space="0" w:color="auto"/>
      </w:divBdr>
    </w:div>
    <w:div w:id="1977563535">
      <w:bodyDiv w:val="1"/>
      <w:marLeft w:val="0"/>
      <w:marRight w:val="0"/>
      <w:marTop w:val="0"/>
      <w:marBottom w:val="0"/>
      <w:divBdr>
        <w:top w:val="none" w:sz="0" w:space="0" w:color="auto"/>
        <w:left w:val="none" w:sz="0" w:space="0" w:color="auto"/>
        <w:bottom w:val="none" w:sz="0" w:space="0" w:color="auto"/>
        <w:right w:val="none" w:sz="0" w:space="0" w:color="auto"/>
      </w:divBdr>
    </w:div>
    <w:div w:id="1984961333">
      <w:bodyDiv w:val="1"/>
      <w:marLeft w:val="0"/>
      <w:marRight w:val="0"/>
      <w:marTop w:val="0"/>
      <w:marBottom w:val="0"/>
      <w:divBdr>
        <w:top w:val="none" w:sz="0" w:space="0" w:color="auto"/>
        <w:left w:val="none" w:sz="0" w:space="0" w:color="auto"/>
        <w:bottom w:val="none" w:sz="0" w:space="0" w:color="auto"/>
        <w:right w:val="none" w:sz="0" w:space="0" w:color="auto"/>
      </w:divBdr>
    </w:div>
    <w:div w:id="1998605432">
      <w:bodyDiv w:val="1"/>
      <w:marLeft w:val="0"/>
      <w:marRight w:val="0"/>
      <w:marTop w:val="0"/>
      <w:marBottom w:val="0"/>
      <w:divBdr>
        <w:top w:val="none" w:sz="0" w:space="0" w:color="auto"/>
        <w:left w:val="none" w:sz="0" w:space="0" w:color="auto"/>
        <w:bottom w:val="none" w:sz="0" w:space="0" w:color="auto"/>
        <w:right w:val="none" w:sz="0" w:space="0" w:color="auto"/>
      </w:divBdr>
    </w:div>
    <w:div w:id="2001613681">
      <w:bodyDiv w:val="1"/>
      <w:marLeft w:val="0"/>
      <w:marRight w:val="0"/>
      <w:marTop w:val="0"/>
      <w:marBottom w:val="0"/>
      <w:divBdr>
        <w:top w:val="none" w:sz="0" w:space="0" w:color="auto"/>
        <w:left w:val="none" w:sz="0" w:space="0" w:color="auto"/>
        <w:bottom w:val="none" w:sz="0" w:space="0" w:color="auto"/>
        <w:right w:val="none" w:sz="0" w:space="0" w:color="auto"/>
      </w:divBdr>
    </w:div>
    <w:div w:id="2004157436">
      <w:bodyDiv w:val="1"/>
      <w:marLeft w:val="0"/>
      <w:marRight w:val="0"/>
      <w:marTop w:val="0"/>
      <w:marBottom w:val="0"/>
      <w:divBdr>
        <w:top w:val="none" w:sz="0" w:space="0" w:color="auto"/>
        <w:left w:val="none" w:sz="0" w:space="0" w:color="auto"/>
        <w:bottom w:val="none" w:sz="0" w:space="0" w:color="auto"/>
        <w:right w:val="none" w:sz="0" w:space="0" w:color="auto"/>
      </w:divBdr>
    </w:div>
    <w:div w:id="2010863168">
      <w:bodyDiv w:val="1"/>
      <w:marLeft w:val="0"/>
      <w:marRight w:val="0"/>
      <w:marTop w:val="0"/>
      <w:marBottom w:val="0"/>
      <w:divBdr>
        <w:top w:val="none" w:sz="0" w:space="0" w:color="auto"/>
        <w:left w:val="none" w:sz="0" w:space="0" w:color="auto"/>
        <w:bottom w:val="none" w:sz="0" w:space="0" w:color="auto"/>
        <w:right w:val="none" w:sz="0" w:space="0" w:color="auto"/>
      </w:divBdr>
    </w:div>
    <w:div w:id="2031837271">
      <w:bodyDiv w:val="1"/>
      <w:marLeft w:val="0"/>
      <w:marRight w:val="0"/>
      <w:marTop w:val="0"/>
      <w:marBottom w:val="0"/>
      <w:divBdr>
        <w:top w:val="none" w:sz="0" w:space="0" w:color="auto"/>
        <w:left w:val="none" w:sz="0" w:space="0" w:color="auto"/>
        <w:bottom w:val="none" w:sz="0" w:space="0" w:color="auto"/>
        <w:right w:val="none" w:sz="0" w:space="0" w:color="auto"/>
      </w:divBdr>
    </w:div>
    <w:div w:id="2037196894">
      <w:bodyDiv w:val="1"/>
      <w:marLeft w:val="0"/>
      <w:marRight w:val="0"/>
      <w:marTop w:val="0"/>
      <w:marBottom w:val="0"/>
      <w:divBdr>
        <w:top w:val="none" w:sz="0" w:space="0" w:color="auto"/>
        <w:left w:val="none" w:sz="0" w:space="0" w:color="auto"/>
        <w:bottom w:val="none" w:sz="0" w:space="0" w:color="auto"/>
        <w:right w:val="none" w:sz="0" w:space="0" w:color="auto"/>
      </w:divBdr>
      <w:divsChild>
        <w:div w:id="395664246">
          <w:marLeft w:val="0"/>
          <w:marRight w:val="0"/>
          <w:marTop w:val="0"/>
          <w:marBottom w:val="0"/>
          <w:divBdr>
            <w:top w:val="none" w:sz="0" w:space="0" w:color="auto"/>
            <w:left w:val="none" w:sz="0" w:space="0" w:color="auto"/>
            <w:bottom w:val="none" w:sz="0" w:space="0" w:color="auto"/>
            <w:right w:val="none" w:sz="0" w:space="0" w:color="auto"/>
          </w:divBdr>
        </w:div>
        <w:div w:id="798959158">
          <w:marLeft w:val="0"/>
          <w:marRight w:val="0"/>
          <w:marTop w:val="0"/>
          <w:marBottom w:val="0"/>
          <w:divBdr>
            <w:top w:val="none" w:sz="0" w:space="0" w:color="auto"/>
            <w:left w:val="none" w:sz="0" w:space="0" w:color="auto"/>
            <w:bottom w:val="none" w:sz="0" w:space="0" w:color="auto"/>
            <w:right w:val="none" w:sz="0" w:space="0" w:color="auto"/>
          </w:divBdr>
        </w:div>
        <w:div w:id="1405570930">
          <w:marLeft w:val="0"/>
          <w:marRight w:val="0"/>
          <w:marTop w:val="0"/>
          <w:marBottom w:val="0"/>
          <w:divBdr>
            <w:top w:val="none" w:sz="0" w:space="0" w:color="auto"/>
            <w:left w:val="none" w:sz="0" w:space="0" w:color="auto"/>
            <w:bottom w:val="none" w:sz="0" w:space="0" w:color="auto"/>
            <w:right w:val="none" w:sz="0" w:space="0" w:color="auto"/>
          </w:divBdr>
        </w:div>
        <w:div w:id="1463887622">
          <w:marLeft w:val="0"/>
          <w:marRight w:val="0"/>
          <w:marTop w:val="0"/>
          <w:marBottom w:val="0"/>
          <w:divBdr>
            <w:top w:val="none" w:sz="0" w:space="0" w:color="auto"/>
            <w:left w:val="none" w:sz="0" w:space="0" w:color="auto"/>
            <w:bottom w:val="none" w:sz="0" w:space="0" w:color="auto"/>
            <w:right w:val="none" w:sz="0" w:space="0" w:color="auto"/>
          </w:divBdr>
        </w:div>
        <w:div w:id="1468819632">
          <w:marLeft w:val="0"/>
          <w:marRight w:val="0"/>
          <w:marTop w:val="0"/>
          <w:marBottom w:val="0"/>
          <w:divBdr>
            <w:top w:val="none" w:sz="0" w:space="0" w:color="auto"/>
            <w:left w:val="none" w:sz="0" w:space="0" w:color="auto"/>
            <w:bottom w:val="none" w:sz="0" w:space="0" w:color="auto"/>
            <w:right w:val="none" w:sz="0" w:space="0" w:color="auto"/>
          </w:divBdr>
        </w:div>
        <w:div w:id="1983120783">
          <w:marLeft w:val="0"/>
          <w:marRight w:val="0"/>
          <w:marTop w:val="0"/>
          <w:marBottom w:val="0"/>
          <w:divBdr>
            <w:top w:val="none" w:sz="0" w:space="0" w:color="auto"/>
            <w:left w:val="none" w:sz="0" w:space="0" w:color="auto"/>
            <w:bottom w:val="none" w:sz="0" w:space="0" w:color="auto"/>
            <w:right w:val="none" w:sz="0" w:space="0" w:color="auto"/>
          </w:divBdr>
        </w:div>
      </w:divsChild>
    </w:div>
    <w:div w:id="2059667278">
      <w:bodyDiv w:val="1"/>
      <w:marLeft w:val="0"/>
      <w:marRight w:val="0"/>
      <w:marTop w:val="0"/>
      <w:marBottom w:val="0"/>
      <w:divBdr>
        <w:top w:val="none" w:sz="0" w:space="0" w:color="auto"/>
        <w:left w:val="none" w:sz="0" w:space="0" w:color="auto"/>
        <w:bottom w:val="none" w:sz="0" w:space="0" w:color="auto"/>
        <w:right w:val="none" w:sz="0" w:space="0" w:color="auto"/>
      </w:divBdr>
    </w:div>
    <w:div w:id="2060008041">
      <w:bodyDiv w:val="1"/>
      <w:marLeft w:val="0"/>
      <w:marRight w:val="0"/>
      <w:marTop w:val="0"/>
      <w:marBottom w:val="0"/>
      <w:divBdr>
        <w:top w:val="none" w:sz="0" w:space="0" w:color="auto"/>
        <w:left w:val="none" w:sz="0" w:space="0" w:color="auto"/>
        <w:bottom w:val="none" w:sz="0" w:space="0" w:color="auto"/>
        <w:right w:val="none" w:sz="0" w:space="0" w:color="auto"/>
      </w:divBdr>
    </w:div>
    <w:div w:id="2070419502">
      <w:bodyDiv w:val="1"/>
      <w:marLeft w:val="0"/>
      <w:marRight w:val="0"/>
      <w:marTop w:val="0"/>
      <w:marBottom w:val="0"/>
      <w:divBdr>
        <w:top w:val="none" w:sz="0" w:space="0" w:color="auto"/>
        <w:left w:val="none" w:sz="0" w:space="0" w:color="auto"/>
        <w:bottom w:val="none" w:sz="0" w:space="0" w:color="auto"/>
        <w:right w:val="none" w:sz="0" w:space="0" w:color="auto"/>
      </w:divBdr>
    </w:div>
    <w:div w:id="2075001869">
      <w:bodyDiv w:val="1"/>
      <w:marLeft w:val="0"/>
      <w:marRight w:val="0"/>
      <w:marTop w:val="0"/>
      <w:marBottom w:val="0"/>
      <w:divBdr>
        <w:top w:val="none" w:sz="0" w:space="0" w:color="auto"/>
        <w:left w:val="none" w:sz="0" w:space="0" w:color="auto"/>
        <w:bottom w:val="none" w:sz="0" w:space="0" w:color="auto"/>
        <w:right w:val="none" w:sz="0" w:space="0" w:color="auto"/>
      </w:divBdr>
    </w:div>
    <w:div w:id="2080245489">
      <w:bodyDiv w:val="1"/>
      <w:marLeft w:val="0"/>
      <w:marRight w:val="0"/>
      <w:marTop w:val="0"/>
      <w:marBottom w:val="0"/>
      <w:divBdr>
        <w:top w:val="none" w:sz="0" w:space="0" w:color="auto"/>
        <w:left w:val="none" w:sz="0" w:space="0" w:color="auto"/>
        <w:bottom w:val="none" w:sz="0" w:space="0" w:color="auto"/>
        <w:right w:val="none" w:sz="0" w:space="0" w:color="auto"/>
      </w:divBdr>
    </w:div>
    <w:div w:id="2084328219">
      <w:bodyDiv w:val="1"/>
      <w:marLeft w:val="0"/>
      <w:marRight w:val="0"/>
      <w:marTop w:val="0"/>
      <w:marBottom w:val="0"/>
      <w:divBdr>
        <w:top w:val="none" w:sz="0" w:space="0" w:color="auto"/>
        <w:left w:val="none" w:sz="0" w:space="0" w:color="auto"/>
        <w:bottom w:val="none" w:sz="0" w:space="0" w:color="auto"/>
        <w:right w:val="none" w:sz="0" w:space="0" w:color="auto"/>
      </w:divBdr>
    </w:div>
    <w:div w:id="2090810270">
      <w:bodyDiv w:val="1"/>
      <w:marLeft w:val="0"/>
      <w:marRight w:val="0"/>
      <w:marTop w:val="0"/>
      <w:marBottom w:val="0"/>
      <w:divBdr>
        <w:top w:val="none" w:sz="0" w:space="0" w:color="auto"/>
        <w:left w:val="none" w:sz="0" w:space="0" w:color="auto"/>
        <w:bottom w:val="none" w:sz="0" w:space="0" w:color="auto"/>
        <w:right w:val="none" w:sz="0" w:space="0" w:color="auto"/>
      </w:divBdr>
    </w:div>
    <w:div w:id="2106487850">
      <w:bodyDiv w:val="1"/>
      <w:marLeft w:val="0"/>
      <w:marRight w:val="0"/>
      <w:marTop w:val="0"/>
      <w:marBottom w:val="0"/>
      <w:divBdr>
        <w:top w:val="none" w:sz="0" w:space="0" w:color="auto"/>
        <w:left w:val="none" w:sz="0" w:space="0" w:color="auto"/>
        <w:bottom w:val="none" w:sz="0" w:space="0" w:color="auto"/>
        <w:right w:val="none" w:sz="0" w:space="0" w:color="auto"/>
      </w:divBdr>
    </w:div>
    <w:div w:id="2123105422">
      <w:bodyDiv w:val="1"/>
      <w:marLeft w:val="0"/>
      <w:marRight w:val="0"/>
      <w:marTop w:val="0"/>
      <w:marBottom w:val="0"/>
      <w:divBdr>
        <w:top w:val="none" w:sz="0" w:space="0" w:color="auto"/>
        <w:left w:val="none" w:sz="0" w:space="0" w:color="auto"/>
        <w:bottom w:val="none" w:sz="0" w:space="0" w:color="auto"/>
        <w:right w:val="none" w:sz="0" w:space="0" w:color="auto"/>
      </w:divBdr>
    </w:div>
    <w:div w:id="2128622195">
      <w:bodyDiv w:val="1"/>
      <w:marLeft w:val="0"/>
      <w:marRight w:val="0"/>
      <w:marTop w:val="0"/>
      <w:marBottom w:val="0"/>
      <w:divBdr>
        <w:top w:val="none" w:sz="0" w:space="0" w:color="auto"/>
        <w:left w:val="none" w:sz="0" w:space="0" w:color="auto"/>
        <w:bottom w:val="none" w:sz="0" w:space="0" w:color="auto"/>
        <w:right w:val="none" w:sz="0" w:space="0" w:color="auto"/>
      </w:divBdr>
    </w:div>
    <w:div w:id="2134246011">
      <w:bodyDiv w:val="1"/>
      <w:marLeft w:val="0"/>
      <w:marRight w:val="0"/>
      <w:marTop w:val="0"/>
      <w:marBottom w:val="0"/>
      <w:divBdr>
        <w:top w:val="none" w:sz="0" w:space="0" w:color="auto"/>
        <w:left w:val="none" w:sz="0" w:space="0" w:color="auto"/>
        <w:bottom w:val="none" w:sz="0" w:space="0" w:color="auto"/>
        <w:right w:val="none" w:sz="0" w:space="0" w:color="auto"/>
      </w:divBdr>
    </w:div>
    <w:div w:id="213957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eader" Target="header5.xml"/><Relationship Id="rId42" Type="http://schemas.openxmlformats.org/officeDocument/2006/relationships/footer" Target="footer6.xml"/><Relationship Id="rId47" Type="http://schemas.openxmlformats.org/officeDocument/2006/relationships/header" Target="header8.xml"/><Relationship Id="rId63" Type="http://schemas.openxmlformats.org/officeDocument/2006/relationships/image" Target="media/image26.png"/><Relationship Id="rId68" Type="http://schemas.openxmlformats.org/officeDocument/2006/relationships/header" Target="header15.xml"/><Relationship Id="rId84" Type="http://schemas.openxmlformats.org/officeDocument/2006/relationships/footer" Target="footer20.xml"/><Relationship Id="rId16" Type="http://schemas.openxmlformats.org/officeDocument/2006/relationships/image" Target="media/image5.png"/><Relationship Id="rId11" Type="http://schemas.openxmlformats.org/officeDocument/2006/relationships/header" Target="header2.xml"/><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header" Target="header10.xml"/><Relationship Id="rId58" Type="http://schemas.openxmlformats.org/officeDocument/2006/relationships/footer" Target="footer12.xml"/><Relationship Id="rId74" Type="http://schemas.openxmlformats.org/officeDocument/2006/relationships/header" Target="header18.xml"/><Relationship Id="rId79" Type="http://schemas.openxmlformats.org/officeDocument/2006/relationships/hyperlink" Target="http://natura2000.eea.europa.eu/" TargetMode="External"/><Relationship Id="rId5"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1.png"/><Relationship Id="rId48" Type="http://schemas.openxmlformats.org/officeDocument/2006/relationships/footer" Target="footer7.xml"/><Relationship Id="rId56" Type="http://schemas.openxmlformats.org/officeDocument/2006/relationships/footer" Target="footer11.xml"/><Relationship Id="rId64" Type="http://schemas.openxmlformats.org/officeDocument/2006/relationships/image" Target="media/image27.png"/><Relationship Id="rId69" Type="http://schemas.openxmlformats.org/officeDocument/2006/relationships/footer" Target="footer16.xml"/><Relationship Id="rId77" Type="http://schemas.openxmlformats.org/officeDocument/2006/relationships/image" Target="media/image30.png"/><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header" Target="header17.xml"/><Relationship Id="rId80" Type="http://schemas.openxmlformats.org/officeDocument/2006/relationships/hyperlink" Target="http://www.daba.gov.lv/public/lat/dati1/zinojumi_eiropas_komisijai/"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footer" Target="footer13.xml"/><Relationship Id="rId67" Type="http://schemas.openxmlformats.org/officeDocument/2006/relationships/footer" Target="footer15.xml"/><Relationship Id="rId20" Type="http://schemas.openxmlformats.org/officeDocument/2006/relationships/image" Target="media/image6.png"/><Relationship Id="rId41" Type="http://schemas.openxmlformats.org/officeDocument/2006/relationships/header" Target="header7.xml"/><Relationship Id="rId54" Type="http://schemas.openxmlformats.org/officeDocument/2006/relationships/footer" Target="footer10.xml"/><Relationship Id="rId62" Type="http://schemas.openxmlformats.org/officeDocument/2006/relationships/image" Target="media/image25.png"/><Relationship Id="rId70" Type="http://schemas.openxmlformats.org/officeDocument/2006/relationships/header" Target="header16.xml"/><Relationship Id="rId75" Type="http://schemas.openxmlformats.org/officeDocument/2006/relationships/footer" Target="footer19.xml"/><Relationship Id="rId83"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header" Target="header9.xml"/><Relationship Id="rId57" Type="http://schemas.openxmlformats.org/officeDocument/2006/relationships/header" Target="header12.xm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chart" Target="charts/chart2.xml"/><Relationship Id="rId52" Type="http://schemas.openxmlformats.org/officeDocument/2006/relationships/footer" Target="footer9.xml"/><Relationship Id="rId60" Type="http://schemas.openxmlformats.org/officeDocument/2006/relationships/header" Target="header13.xml"/><Relationship Id="rId65" Type="http://schemas.openxmlformats.org/officeDocument/2006/relationships/image" Target="media/image28.png"/><Relationship Id="rId73" Type="http://schemas.openxmlformats.org/officeDocument/2006/relationships/footer" Target="footer18.xml"/><Relationship Id="rId78" Type="http://schemas.openxmlformats.org/officeDocument/2006/relationships/image" Target="media/image31.jpeg"/><Relationship Id="rId81" Type="http://schemas.openxmlformats.org/officeDocument/2006/relationships/hyperlink" Target="http://www.pmlp.gov.lv/lv/assets/documents/Iedzivotaju%20re%C4%A3istrs/2015/ISDG_Pasvaldibas_darbaspeja_pagasti.pdf"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eader" Target="header4.xml"/><Relationship Id="rId39" Type="http://schemas.openxmlformats.org/officeDocument/2006/relationships/image" Target="media/image20.png"/><Relationship Id="rId34" Type="http://schemas.openxmlformats.org/officeDocument/2006/relationships/hyperlink" Target="http://www.upes.lv" TargetMode="External"/><Relationship Id="rId50" Type="http://schemas.openxmlformats.org/officeDocument/2006/relationships/footer" Target="footer8.xml"/><Relationship Id="rId55" Type="http://schemas.openxmlformats.org/officeDocument/2006/relationships/header" Target="header11.xml"/><Relationship Id="rId76"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footer" Target="footer17.xm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eader" Target="header6.xml"/><Relationship Id="rId40" Type="http://schemas.openxmlformats.org/officeDocument/2006/relationships/chart" Target="charts/chart1.xml"/><Relationship Id="rId45" Type="http://schemas.openxmlformats.org/officeDocument/2006/relationships/image" Target="media/image22.png"/><Relationship Id="rId66" Type="http://schemas.openxmlformats.org/officeDocument/2006/relationships/header" Target="header14.xml"/><Relationship Id="rId61" Type="http://schemas.openxmlformats.org/officeDocument/2006/relationships/footer" Target="footer14.xml"/><Relationship Id="rId82" Type="http://schemas.openxmlformats.org/officeDocument/2006/relationships/hyperlink" Target="http://www.likumi.l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ILMARS\Documents\DAP_2018\Aiviekstes%20paliene\DATI\Aiviekstes_biotopu%20plat&#299;b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LMARS\Documents\DAP_2018\Aiviekstes%20paliene\DATI\Aiviekstes_biotopu%20plat&#299;bas%20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mn-lt"/>
              </a:rPr>
              <a:t>Dabas parka</a:t>
            </a:r>
            <a:r>
              <a:rPr lang="en-US" sz="1200" baseline="0">
                <a:latin typeface="+mn-lt"/>
              </a:rPr>
              <a:t> </a:t>
            </a:r>
            <a:r>
              <a:rPr lang="en-US" sz="1200">
                <a:latin typeface="+mn-lt"/>
              </a:rPr>
              <a:t>ES nozīmes īpaši aizsargājamo zālaju biotopu sadalījums (ha)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Sheet1!$A$4:$A$10</c:f>
              <c:strCache>
                <c:ptCount val="7"/>
                <c:pt idx="0">
                  <c:v>6120</c:v>
                </c:pt>
                <c:pt idx="1">
                  <c:v>6210</c:v>
                </c:pt>
                <c:pt idx="2">
                  <c:v>6270</c:v>
                </c:pt>
                <c:pt idx="3">
                  <c:v>6410</c:v>
                </c:pt>
                <c:pt idx="4">
                  <c:v>6430</c:v>
                </c:pt>
                <c:pt idx="5">
                  <c:v>6450</c:v>
                </c:pt>
                <c:pt idx="6">
                  <c:v>6510</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32A-49ED-BA37-E47BF2B63AF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32A-49ED-BA37-E47BF2B63AF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32A-49ED-BA37-E47BF2B63AF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32A-49ED-BA37-E47BF2B63AF1}"/>
              </c:ext>
            </c:extLst>
          </c:dPt>
          <c:dPt>
            <c:idx val="4"/>
            <c:bubble3D val="0"/>
            <c:explosion val="13"/>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32A-49ED-BA37-E47BF2B63AF1}"/>
              </c:ext>
            </c:extLst>
          </c:dPt>
          <c:dPt>
            <c:idx val="5"/>
            <c:bubble3D val="0"/>
            <c:explosion val="49"/>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32A-49ED-BA37-E47BF2B63AF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32A-49ED-BA37-E47BF2B63AF1}"/>
              </c:ext>
            </c:extLst>
          </c:dPt>
          <c:dLbls>
            <c:dLbl>
              <c:idx val="0"/>
              <c:layout>
                <c:manualLayout>
                  <c:x val="-7.4866975284733446E-3"/>
                  <c:y val="-1.3641732283464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2A-49ED-BA37-E47BF2B63AF1}"/>
                </c:ext>
              </c:extLst>
            </c:dLbl>
            <c:dLbl>
              <c:idx val="1"/>
              <c:layout>
                <c:manualLayout>
                  <c:x val="3.207889508476814E-2"/>
                  <c:y val="-9.0121026538349368E-3"/>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2A-49ED-BA37-E47BF2B63AF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2A-49ED-BA37-E47BF2B63AF1}"/>
                </c:ext>
              </c:extLst>
            </c:dLbl>
            <c:dLbl>
              <c:idx val="3"/>
              <c:layout>
                <c:manualLayout>
                  <c:x val="-1.6441058349762536E-2"/>
                  <c:y val="-3.3730314960629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2A-49ED-BA37-E47BF2B63AF1}"/>
                </c:ext>
              </c:extLst>
            </c:dLbl>
            <c:dLbl>
              <c:idx val="4"/>
              <c:tx>
                <c:rich>
                  <a:bodyPr/>
                  <a:lstStyle/>
                  <a:p>
                    <a:r>
                      <a:rPr lang="en-US"/>
                      <a:t>12,71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2A-49ED-BA37-E47BF2B63AF1}"/>
                </c:ext>
              </c:extLst>
            </c:dLbl>
            <c:dLbl>
              <c:idx val="5"/>
              <c:tx>
                <c:rich>
                  <a:bodyPr/>
                  <a:lstStyle/>
                  <a:p>
                    <a:r>
                      <a:rPr lang="en-US"/>
                      <a:t>309,48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2A-49ED-BA37-E47BF2B63AF1}"/>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32A-49ED-BA37-E47BF2B63A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s>
          <c:cat>
            <c:numRef>
              <c:f>Sheet1!$A$4:$A$10</c:f>
              <c:numCache>
                <c:formatCode>General</c:formatCode>
                <c:ptCount val="7"/>
                <c:pt idx="0">
                  <c:v>6120</c:v>
                </c:pt>
                <c:pt idx="1">
                  <c:v>6210</c:v>
                </c:pt>
                <c:pt idx="2">
                  <c:v>6270</c:v>
                </c:pt>
                <c:pt idx="3">
                  <c:v>6410</c:v>
                </c:pt>
                <c:pt idx="4">
                  <c:v>6430</c:v>
                </c:pt>
                <c:pt idx="5">
                  <c:v>6450</c:v>
                </c:pt>
                <c:pt idx="6">
                  <c:v>6510</c:v>
                </c:pt>
              </c:numCache>
            </c:numRef>
          </c:cat>
          <c:val>
            <c:numRef>
              <c:f>Sheet1!$B$4:$B$10</c:f>
              <c:numCache>
                <c:formatCode>0.00</c:formatCode>
                <c:ptCount val="7"/>
                <c:pt idx="0">
                  <c:v>1.8288869999999999</c:v>
                </c:pt>
                <c:pt idx="1">
                  <c:v>3.5904850000000001</c:v>
                </c:pt>
                <c:pt idx="2">
                  <c:v>80.092969999999994</c:v>
                </c:pt>
                <c:pt idx="3">
                  <c:v>3.5742630000000002</c:v>
                </c:pt>
                <c:pt idx="4">
                  <c:v>12.65584</c:v>
                </c:pt>
                <c:pt idx="5">
                  <c:v>315.13029999999998</c:v>
                </c:pt>
                <c:pt idx="6">
                  <c:v>28.573889999999999</c:v>
                </c:pt>
              </c:numCache>
            </c:numRef>
          </c:val>
          <c:extLst>
            <c:ext xmlns:c16="http://schemas.microsoft.com/office/drawing/2014/chart" uri="{C3380CC4-5D6E-409C-BE32-E72D297353CC}">
              <c16:uniqueId val="{0000000E-032A-49ED-BA37-E47BF2B63AF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Lauksaimniecībā izmantojamās</a:t>
            </a:r>
            <a:r>
              <a:rPr lang="en-US" sz="1200" baseline="0"/>
              <a:t> zemes sadalījums (ha) dabas parka "Aiviekstes paliene" teritorijā</a:t>
            </a:r>
            <a:endParaRPr lang="en-US" sz="1200"/>
          </a:p>
        </c:rich>
      </c:tx>
      <c:overlay val="0"/>
      <c:spPr>
        <a:noFill/>
        <a:ln>
          <a:noFill/>
        </a:ln>
        <a:effectLst/>
      </c:spPr>
    </c:title>
    <c:autoTitleDeleted val="0"/>
    <c:plotArea>
      <c:layout>
        <c:manualLayout>
          <c:layoutTarget val="inner"/>
          <c:xMode val="edge"/>
          <c:yMode val="edge"/>
          <c:x val="7.5895540990337101E-2"/>
          <c:y val="0.18527222875048963"/>
          <c:w val="0.89484135712086266"/>
          <c:h val="0.5439152949594579"/>
        </c:manualLayout>
      </c:layout>
      <c:barChart>
        <c:barDir val="col"/>
        <c:grouping val="clustered"/>
        <c:varyColors val="0"/>
        <c:ser>
          <c:idx val="0"/>
          <c:order val="0"/>
          <c:spPr>
            <a:solidFill>
              <a:schemeClr val="accent1"/>
            </a:solidFill>
            <a:ln>
              <a:noFill/>
            </a:ln>
            <a:effectLst/>
          </c:spPr>
          <c:invertIfNegative val="0"/>
          <c:cat>
            <c:strRef>
              <c:f>Sheet1!$I$24:$I$28</c:f>
              <c:strCache>
                <c:ptCount val="5"/>
                <c:pt idx="0">
                  <c:v>Botāniskie BVZ</c:v>
                </c:pt>
                <c:pt idx="1">
                  <c:v>Atklātas platības, kas nav reģ. lauk. izmantojamā zeme (krūmāji, mitraines, u.c.)</c:v>
                </c:pt>
                <c:pt idx="2">
                  <c:v>Aramzemes dažādu lauksaimniecības kultūru audzēšanai</c:v>
                </c:pt>
                <c:pt idx="3">
                  <c:v>Potenciāli vērtīgie botāniskie BVZ</c:v>
                </c:pt>
                <c:pt idx="4">
                  <c:v>Atjaunojamie (vēsturiskās, daļēji apmežojušās platības) botāniskie BVZ</c:v>
                </c:pt>
              </c:strCache>
            </c:strRef>
          </c:cat>
          <c:val>
            <c:numRef>
              <c:f>Sheet1!$J$24:$J$28</c:f>
              <c:numCache>
                <c:formatCode>General</c:formatCode>
                <c:ptCount val="5"/>
              </c:numCache>
            </c:numRef>
          </c:val>
          <c:extLst>
            <c:ext xmlns:c16="http://schemas.microsoft.com/office/drawing/2014/chart" uri="{C3380CC4-5D6E-409C-BE32-E72D297353CC}">
              <c16:uniqueId val="{00000000-F3A3-4678-826D-A112E096221E}"/>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Sheet1!$I$24:$I$28</c:f>
              <c:strCache>
                <c:ptCount val="5"/>
                <c:pt idx="0">
                  <c:v>Botāniskie BVZ</c:v>
                </c:pt>
                <c:pt idx="1">
                  <c:v>Atklātas platības, kas nav reģ. lauk. izmantojamā zeme (krūmāji, mitraines, u.c.)</c:v>
                </c:pt>
                <c:pt idx="2">
                  <c:v>Aramzemes dažādu lauksaimniecības kultūru audzēšanai</c:v>
                </c:pt>
                <c:pt idx="3">
                  <c:v>Potenciāli vērtīgie botāniskie BVZ</c:v>
                </c:pt>
                <c:pt idx="4">
                  <c:v>Atjaunojamie (vēsturiskās, daļēji apmežojušās platības) botāniskie BVZ</c:v>
                </c:pt>
              </c:strCache>
            </c:strRef>
          </c:cat>
          <c:val>
            <c:numRef>
              <c:f>Sheet1!$K$24:$K$28</c:f>
              <c:numCache>
                <c:formatCode>General</c:formatCode>
                <c:ptCount val="5"/>
                <c:pt idx="0" formatCode="0.00">
                  <c:v>445.45</c:v>
                </c:pt>
                <c:pt idx="1">
                  <c:v>248.47</c:v>
                </c:pt>
                <c:pt idx="2">
                  <c:v>110</c:v>
                </c:pt>
                <c:pt idx="3">
                  <c:v>56.85</c:v>
                </c:pt>
                <c:pt idx="4" formatCode="0.00">
                  <c:v>3.2176</c:v>
                </c:pt>
              </c:numCache>
            </c:numRef>
          </c:val>
          <c:extLst>
            <c:ext xmlns:c16="http://schemas.microsoft.com/office/drawing/2014/chart" uri="{C3380CC4-5D6E-409C-BE32-E72D297353CC}">
              <c16:uniqueId val="{00000001-F3A3-4678-826D-A112E096221E}"/>
            </c:ext>
          </c:extLst>
        </c:ser>
        <c:dLbls>
          <c:showLegendKey val="0"/>
          <c:showVal val="0"/>
          <c:showCatName val="0"/>
          <c:showSerName val="0"/>
          <c:showPercent val="0"/>
          <c:showBubbleSize val="0"/>
        </c:dLbls>
        <c:gapWidth val="219"/>
        <c:overlap val="-27"/>
        <c:axId val="435060736"/>
        <c:axId val="435062272"/>
      </c:barChart>
      <c:catAx>
        <c:axId val="43506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5062272"/>
        <c:crosses val="autoZero"/>
        <c:auto val="1"/>
        <c:lblAlgn val="ctr"/>
        <c:lblOffset val="100"/>
        <c:noMultiLvlLbl val="0"/>
      </c:catAx>
      <c:valAx>
        <c:axId val="43506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5060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CAFE-EACF-4BE6-8671-B2C6AD3E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115</Pages>
  <Words>246446</Words>
  <Characters>140475</Characters>
  <Application>Microsoft Office Word</Application>
  <DocSecurity>0</DocSecurity>
  <Lines>1170</Lines>
  <Paragraphs>772</Paragraphs>
  <ScaleCrop>false</ScaleCrop>
  <HeadingPairs>
    <vt:vector size="2" baseType="variant">
      <vt:variant>
        <vt:lpstr>Title</vt:lpstr>
      </vt:variant>
      <vt:variant>
        <vt:i4>1</vt:i4>
      </vt:variant>
    </vt:vector>
  </HeadingPairs>
  <TitlesOfParts>
    <vt:vector size="1" baseType="lpstr">
      <vt:lpstr>DP "Aiviekstes paliene"</vt:lpstr>
    </vt:vector>
  </TitlesOfParts>
  <Company>SIA "Vides Konsultāciju Birojs"</Company>
  <LinksUpToDate>false</LinksUpToDate>
  <CharactersWithSpaces>386149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 "Aiviekstes paliene"</dc:title>
  <dc:subject>dabas plāns</dc:subject>
  <dc:creator>Ilmars</dc:creator>
  <cp:lastModifiedBy>Jānis</cp:lastModifiedBy>
  <cp:revision>11</cp:revision>
  <cp:lastPrinted>2019-10-17T06:03:00Z</cp:lastPrinted>
  <dcterms:created xsi:type="dcterms:W3CDTF">2020-02-11T12:14:00Z</dcterms:created>
  <dcterms:modified xsi:type="dcterms:W3CDTF">2020-03-09T13:36:00Z</dcterms:modified>
  <cp:contentStatus>Projekts</cp:contentStatus>
</cp:coreProperties>
</file>