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8D0B" w14:textId="7289A148" w:rsidR="0037229D" w:rsidRPr="007D7961" w:rsidRDefault="00CA395B" w:rsidP="0037229D">
      <w:pPr>
        <w:spacing w:after="120"/>
        <w:jc w:val="right"/>
        <w:rPr>
          <w:b/>
          <w:bCs/>
          <w:sz w:val="24"/>
          <w:szCs w:val="24"/>
          <w:lang w:val="lv-LV"/>
        </w:rPr>
      </w:pPr>
      <w:bookmarkStart w:id="0" w:name="_Toc51827729"/>
      <w:r>
        <w:rPr>
          <w:b/>
          <w:bCs/>
          <w:sz w:val="24"/>
          <w:szCs w:val="24"/>
          <w:lang w:val="lv-LV"/>
        </w:rPr>
        <w:t>4</w:t>
      </w:r>
      <w:r w:rsidR="0037229D" w:rsidRPr="007D7961">
        <w:rPr>
          <w:b/>
          <w:bCs/>
          <w:sz w:val="24"/>
          <w:szCs w:val="24"/>
          <w:lang w:val="lv-LV"/>
        </w:rPr>
        <w:t xml:space="preserve">. pielikums </w:t>
      </w:r>
    </w:p>
    <w:p w14:paraId="3AE9D2AF" w14:textId="664CF9F8" w:rsidR="0037229D" w:rsidRPr="007D7961" w:rsidRDefault="0037229D" w:rsidP="0037229D">
      <w:pPr>
        <w:spacing w:after="120"/>
        <w:rPr>
          <w:b/>
          <w:bCs/>
          <w:sz w:val="28"/>
          <w:szCs w:val="28"/>
          <w:lang w:val="lv-LV"/>
        </w:rPr>
      </w:pPr>
      <w:r w:rsidRPr="007D7961">
        <w:rPr>
          <w:b/>
          <w:bCs/>
          <w:sz w:val="28"/>
          <w:szCs w:val="28"/>
          <w:lang w:val="lv-LV"/>
        </w:rPr>
        <w:t xml:space="preserve">Vides stāvokļa novērtējums Baltijas jūrā Latvijas </w:t>
      </w:r>
      <w:bookmarkEnd w:id="0"/>
      <w:r w:rsidRPr="007D7961">
        <w:rPr>
          <w:b/>
          <w:bCs/>
          <w:sz w:val="28"/>
          <w:szCs w:val="28"/>
          <w:lang w:val="lv-LV"/>
        </w:rPr>
        <w:t>akvatorijā</w:t>
      </w:r>
    </w:p>
    <w:p w14:paraId="321E91A9" w14:textId="77777777" w:rsidR="0037229D" w:rsidRPr="007D7961" w:rsidRDefault="0037229D" w:rsidP="0037229D">
      <w:pPr>
        <w:spacing w:after="120"/>
        <w:rPr>
          <w:lang w:val="lv-LV"/>
        </w:rPr>
      </w:pPr>
    </w:p>
    <w:p w14:paraId="530E70B5" w14:textId="77777777" w:rsidR="0037229D" w:rsidRPr="006F2A68" w:rsidRDefault="0037229D" w:rsidP="0037229D">
      <w:pPr>
        <w:pStyle w:val="ListParagraph"/>
        <w:spacing w:after="0"/>
        <w:rPr>
          <w:sz w:val="24"/>
          <w:szCs w:val="24"/>
          <w:lang w:val="lv-LV"/>
        </w:rPr>
      </w:pPr>
      <w:r w:rsidRPr="006F2A68">
        <w:rPr>
          <w:noProof/>
          <w:sz w:val="24"/>
          <w:szCs w:val="24"/>
          <w:lang w:val="lv-LV"/>
        </w:rPr>
        <w:drawing>
          <wp:inline distT="0" distB="0" distL="0" distR="0" wp14:anchorId="6C06B19C" wp14:editId="57D8900D">
            <wp:extent cx="5416228" cy="6991332"/>
            <wp:effectExtent l="0" t="0" r="0" b="63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tijas_juras_novertejums_la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727" cy="700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29FB8" w14:textId="60B6E24C" w:rsidR="00835235" w:rsidRPr="007D7961" w:rsidRDefault="0037229D" w:rsidP="0037229D">
      <w:pPr>
        <w:spacing w:before="120" w:after="120"/>
        <w:rPr>
          <w:b/>
          <w:bCs/>
          <w:lang w:val="lv-LV"/>
        </w:rPr>
      </w:pPr>
      <w:bookmarkStart w:id="1" w:name="_Hlk53984796"/>
      <w:r w:rsidRPr="007D7961">
        <w:rPr>
          <w:b/>
          <w:bCs/>
          <w:lang w:val="lv-LV"/>
        </w:rPr>
        <w:t>Izmantotie informācijas avot</w:t>
      </w:r>
      <w:r w:rsidR="00FE22C5" w:rsidRPr="007D7961">
        <w:rPr>
          <w:b/>
          <w:bCs/>
          <w:lang w:val="lv-LV"/>
        </w:rPr>
        <w:t>i un literatūra:</w:t>
      </w:r>
    </w:p>
    <w:bookmarkEnd w:id="1"/>
    <w:p w14:paraId="4F90614D" w14:textId="04E91EC0" w:rsidR="0037229D" w:rsidRPr="00CA395B" w:rsidRDefault="0037229D" w:rsidP="0037229D">
      <w:pPr>
        <w:spacing w:before="120" w:after="120"/>
        <w:ind w:left="851" w:hanging="851"/>
        <w:rPr>
          <w:sz w:val="20"/>
          <w:lang w:val="lv-LV"/>
        </w:rPr>
      </w:pPr>
      <w:r w:rsidRPr="00CA395B">
        <w:rPr>
          <w:sz w:val="20"/>
          <w:lang w:val="lv-LV"/>
        </w:rPr>
        <w:t xml:space="preserve">VARAM </w:t>
      </w:r>
      <w:r w:rsidR="000918D9">
        <w:rPr>
          <w:sz w:val="20"/>
          <w:lang w:val="lv-LV"/>
        </w:rPr>
        <w:t xml:space="preserve">Infografika </w:t>
      </w:r>
      <w:bookmarkStart w:id="2" w:name="_GoBack"/>
      <w:bookmarkEnd w:id="2"/>
      <w:r w:rsidRPr="00CA395B">
        <w:rPr>
          <w:sz w:val="20"/>
          <w:lang w:val="lv-LV"/>
        </w:rPr>
        <w:t xml:space="preserve">2020. Jūras vides stāvokļa novērtējums. </w:t>
      </w:r>
      <w:hyperlink r:id="rId5" w:history="1">
        <w:r w:rsidRPr="00CA395B">
          <w:rPr>
            <w:rStyle w:val="Hyperlink"/>
            <w:sz w:val="20"/>
            <w:lang w:val="lv-LV"/>
          </w:rPr>
          <w:t>https://www.varam.gov.lv/lv/juras-vides-stavokla-novertejums-2018</w:t>
        </w:r>
      </w:hyperlink>
    </w:p>
    <w:p w14:paraId="5BF85C06" w14:textId="0C56BED8" w:rsidR="0037229D" w:rsidRDefault="0037229D" w:rsidP="0037229D">
      <w:pPr>
        <w:spacing w:after="120"/>
      </w:pPr>
    </w:p>
    <w:sectPr w:rsidR="00372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9D"/>
    <w:rsid w:val="000918D9"/>
    <w:rsid w:val="002305CA"/>
    <w:rsid w:val="0037229D"/>
    <w:rsid w:val="004B67E4"/>
    <w:rsid w:val="006C7455"/>
    <w:rsid w:val="007D7961"/>
    <w:rsid w:val="00835235"/>
    <w:rsid w:val="00A74DFF"/>
    <w:rsid w:val="00CA395B"/>
    <w:rsid w:val="00D64AFC"/>
    <w:rsid w:val="00DE5DBF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D08A"/>
  <w15:chartTrackingRefBased/>
  <w15:docId w15:val="{7318BECB-0F57-454B-A6E8-F079AC41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9D"/>
    <w:pPr>
      <w:widowControl w:val="0"/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29D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29D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372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9D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722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2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aram.gov.lv/lv/juras-vides-stavokla-novertejums-201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</dc:creator>
  <cp:keywords/>
  <dc:description/>
  <cp:lastModifiedBy>Gita Strode</cp:lastModifiedBy>
  <cp:revision>6</cp:revision>
  <dcterms:created xsi:type="dcterms:W3CDTF">2020-10-19T03:48:00Z</dcterms:created>
  <dcterms:modified xsi:type="dcterms:W3CDTF">2020-12-27T16:02:00Z</dcterms:modified>
</cp:coreProperties>
</file>