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5B348E" w:rsidP="00B1443A" w14:paraId="5336FD0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2C7B" w:rsidRPr="005115E5" w:rsidP="00F82C7B" w14:paraId="5336FD0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>
        <w:rPr>
          <w:rFonts w:ascii="Times New Roman" w:hAnsi="Times New Roman"/>
          <w:noProof/>
          <w:sz w:val="24"/>
          <w:szCs w:val="24"/>
        </w:rPr>
        <w:t>09.10.2020</w:t>
      </w:r>
      <w:r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 xml:space="preserve">  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 xml:space="preserve">Nr. </w:t>
      </w:r>
      <w:r w:rsidRPr="005115E5">
        <w:rPr>
          <w:rFonts w:ascii="Times New Roman" w:hAnsi="Times New Roman"/>
          <w:noProof/>
          <w:sz w:val="24"/>
          <w:szCs w:val="24"/>
        </w:rPr>
        <w:t>1-2/133</w:t>
      </w:r>
    </w:p>
    <w:p w:rsidR="00141B17" w:rsidRPr="005115E5" w:rsidP="00B1443A" w14:paraId="5336FD0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5336FD0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963" w:rsidP="00B1443A" w14:paraId="5336FD0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4A0" w:rsidRPr="0048504B" w:rsidP="002F04A0" w14:paraId="5336FD10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Par dabas lieguma “</w:t>
      </w:r>
      <w:r w:rsidR="00F9653A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Platenes</w:t>
      </w:r>
      <w:r w:rsidR="00F9653A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 purvs</w:t>
      </w: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” </w:t>
      </w:r>
    </w:p>
    <w:p w:rsidR="002F04A0" w:rsidRPr="0048504B" w:rsidP="002F04A0" w14:paraId="5336FD11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dabas aizsardzības plāna apstiprināšanu</w:t>
      </w:r>
    </w:p>
    <w:p w:rsidR="002F04A0" w:rsidP="002F04A0" w14:paraId="5336FD12" w14:textId="7777777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820963" w:rsidRPr="0048504B" w:rsidP="002F04A0" w14:paraId="5336FD13" w14:textId="7777777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2F04A0" w:rsidRPr="0048504B" w:rsidP="002F04A0" w14:paraId="5336FD14" w14:textId="77777777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2F04A0" w:rsidRPr="0048504B" w:rsidP="002F04A0" w14:paraId="5336FD15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Saskaņā ar likuma “Par īpaši aizsargājamām dabas teritorijām” 18. panta otro daļu:</w:t>
      </w:r>
    </w:p>
    <w:p w:rsidR="002F04A0" w:rsidRPr="0048504B" w:rsidP="002F04A0" w14:paraId="5336FD16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504B" w:rsidP="002F04A0" w14:paraId="5336FD17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1. Apstiprināt dabas lieguma “</w:t>
      </w:r>
      <w:r w:rsidR="00F9653A">
        <w:rPr>
          <w:rFonts w:ascii="Times New Roman" w:eastAsia="Times New Roman" w:hAnsi="Times New Roman"/>
          <w:sz w:val="26"/>
          <w:szCs w:val="26"/>
          <w:lang w:val="lv-LV"/>
        </w:rPr>
        <w:t>Platenes</w:t>
      </w:r>
      <w:r w:rsidR="00F9653A">
        <w:rPr>
          <w:rFonts w:ascii="Times New Roman" w:eastAsia="Times New Roman" w:hAnsi="Times New Roman"/>
          <w:sz w:val="26"/>
          <w:szCs w:val="26"/>
          <w:lang w:val="lv-LV"/>
        </w:rPr>
        <w:t xml:space="preserve"> purvs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” dabas aizsardzības plānu (turp</w:t>
      </w:r>
      <w:r w:rsidR="00642382">
        <w:rPr>
          <w:rFonts w:ascii="Times New Roman" w:eastAsia="Times New Roman" w:hAnsi="Times New Roman"/>
          <w:sz w:val="26"/>
          <w:szCs w:val="26"/>
          <w:lang w:val="lv-LV"/>
        </w:rPr>
        <w:t>māk – dabas aizsardzības plāns).</w:t>
      </w:r>
    </w:p>
    <w:p w:rsidR="00ED65C1" w:rsidP="00ED65C1" w14:paraId="5336FD18" w14:textId="664C6B7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2. Uzdot Dabas aizsardzības pārvaldei </w:t>
      </w:r>
      <w:r w:rsidR="004F37DF">
        <w:rPr>
          <w:rFonts w:ascii="Times New Roman" w:eastAsia="Times New Roman" w:hAnsi="Times New Roman"/>
          <w:sz w:val="26"/>
          <w:szCs w:val="26"/>
          <w:lang w:val="lv-LV"/>
        </w:rPr>
        <w:t xml:space="preserve">(turpmāk – pārvalde)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atbilstoši Ministru kabineta 2007. gada 9. oktobra noteikumu Nr. 686 </w:t>
      </w:r>
      <w:r w:rsidR="003036EB">
        <w:rPr>
          <w:rFonts w:ascii="Times New Roman" w:eastAsia="Times New Roman" w:hAnsi="Times New Roman"/>
          <w:sz w:val="26"/>
          <w:szCs w:val="26"/>
          <w:lang w:val="lv-LV"/>
        </w:rPr>
        <w:t>“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satura un izstrādes kārtību”</w:t>
      </w:r>
      <w:r>
        <w:rPr>
          <w:rFonts w:ascii="Times New Roman" w:eastAsia="Times New Roman" w:hAnsi="Times New Roman"/>
          <w:sz w:val="26"/>
          <w:szCs w:val="26"/>
          <w:lang w:val="lv-LV"/>
        </w:rPr>
        <w:t>:</w:t>
      </w:r>
    </w:p>
    <w:p w:rsidR="00ED65C1" w:rsidP="00ED65C1" w14:paraId="5336FD19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2.1. 38.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kopiju nodošanu </w:t>
      </w:r>
      <w:r>
        <w:rPr>
          <w:rFonts w:ascii="Times New Roman" w:eastAsia="Times New Roman" w:hAnsi="Times New Roman"/>
          <w:sz w:val="26"/>
          <w:szCs w:val="26"/>
          <w:lang w:val="lv-LV"/>
        </w:rPr>
        <w:t>šajā punktā minētajām institūcijām;</w:t>
      </w:r>
    </w:p>
    <w:p w:rsidR="00ED65C1" w:rsidP="00ED65C1" w14:paraId="5336FD1A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2.2. 39.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lv-LV"/>
        </w:rPr>
        <w:t>ievietošanu pārvaldes tīmekļvietnē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.</w:t>
      </w:r>
    </w:p>
    <w:tbl>
      <w:tblPr>
        <w:tblStyle w:val="TableGrid"/>
        <w:tblW w:w="97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9"/>
        <w:gridCol w:w="8364"/>
      </w:tblGrid>
      <w:tr w14:paraId="5336FD2C" w14:textId="77777777" w:rsidTr="00642382">
        <w:tblPrEx>
          <w:tblW w:w="9783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419" w:type="dxa"/>
          </w:tcPr>
          <w:p w:rsidR="00ED65C1" w:rsidP="00642382" w14:paraId="5336FD1B" w14:textId="7777777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</w:p>
          <w:p w:rsidR="00ED65C1" w:rsidRPr="007E1126" w:rsidP="00642382" w14:paraId="5336FD1C" w14:textId="7777777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Pielikumā:</w:t>
            </w:r>
          </w:p>
        </w:tc>
        <w:tc>
          <w:tcPr>
            <w:tcW w:w="8364" w:type="dxa"/>
          </w:tcPr>
          <w:p w:rsidR="00ED65C1" w:rsidP="00ED65C1" w14:paraId="5336FD1D" w14:textId="77777777">
            <w:pPr>
              <w:pStyle w:val="ListParagraph"/>
              <w:widowControl/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</w:p>
          <w:p w:rsidR="00ED65C1" w:rsidRPr="007E1126" w:rsidP="00642382" w14:paraId="5336FD1E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Dabas aizsardzības plāns uz </w:t>
            </w:r>
            <w:r w:rsidR="00DC35D1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</w:t>
            </w:r>
            <w:r w:rsidR="00F9653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49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lapām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DL_</w:t>
            </w:r>
            <w:r w:rsidR="00F9653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Platenes_purvs</w:t>
            </w:r>
            <w:r w:rsidR="00F82C7B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.doc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P="00DD5148" w14:paraId="5336FD1F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1.</w:t>
            </w:r>
            <w:r w:rsid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uz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vienas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1.</w:t>
            </w:r>
            <w:r w:rsid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DD5148" w:rsidP="00DD5148" w14:paraId="5336FD20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. pielikums uz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piecām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ām 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 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 pielikums.pdf);</w:t>
            </w:r>
          </w:p>
          <w:p w:rsidR="00DD5148" w:rsidP="00DD5148" w14:paraId="5336FD21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3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. pielikums uz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vienas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lapas (datne: 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3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 pielikums.pdf);</w:t>
            </w:r>
          </w:p>
          <w:p w:rsidR="00DD5148" w:rsidP="00DD5148" w14:paraId="5336FD22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4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. pielikums uz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vienas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lapas (datne: 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4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 pielikums.pdf);</w:t>
            </w:r>
          </w:p>
          <w:p w:rsidR="00DD5148" w:rsidP="00DD5148" w14:paraId="5336FD23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5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. pielikums uz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septiņām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 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5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 pielikums.pdf);</w:t>
            </w:r>
          </w:p>
          <w:p w:rsidR="00DD5148" w:rsidP="00DD5148" w14:paraId="5336FD24" w14:textId="7F13346E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Dabas aizsardzības plāna 2.1. pielikums uz </w:t>
            </w:r>
            <w:r w:rsidR="003036EB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10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 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.1. pielikums.pdf);</w:t>
            </w:r>
          </w:p>
          <w:p w:rsidR="00DD5148" w:rsidP="00DD5148" w14:paraId="5336FD25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Dabas aizsardzības plāna 2.2. pielikums uz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26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 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 pielikums.pdf);</w:t>
            </w:r>
          </w:p>
          <w:p w:rsidR="00DD5148" w:rsidP="00DD5148" w14:paraId="5336FD26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2.3. pielikums uz 1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9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 2.3. pielikums.pdf);</w:t>
            </w:r>
          </w:p>
          <w:p w:rsidR="00DD5148" w:rsidP="00DD5148" w14:paraId="5336FD27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Dabas aizsardzības plāna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.4. pielikums uz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piecām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 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4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 pielikums.pdf);</w:t>
            </w:r>
          </w:p>
          <w:p w:rsidR="00DD5148" w:rsidP="00DD5148" w14:paraId="5336FD28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Dabas aizsardzības plāna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.5. pielikums uz 1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5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 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5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 pielikums.pdf);</w:t>
            </w:r>
          </w:p>
          <w:p w:rsidR="00DD5148" w:rsidRPr="00DD5148" w:rsidP="00DD5148" w14:paraId="5336FD29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Dabas aizsardzības plāna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.6. pielikums uz 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vienas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lapas (datne: 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820963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6</w:t>
            </w:r>
            <w:r w:rsidRPr="00DD5148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 pielikums.pdf);</w:t>
            </w:r>
          </w:p>
          <w:p w:rsidR="00ED65C1" w:rsidRPr="007E1126" w:rsidP="00DD5148" w14:paraId="5336FD2A" w14:textId="77777777">
            <w:pPr>
              <w:pStyle w:val="ListParagraph"/>
              <w:widowControl/>
              <w:numPr>
                <w:ilvl w:val="0"/>
                <w:numId w:val="13"/>
              </w:numPr>
              <w:spacing w:after="0" w:line="240" w:lineRule="auto"/>
              <w:ind w:left="387" w:right="177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3.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uz </w:t>
            </w:r>
            <w:r w:rsidR="00F9653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65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19292C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3.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</w:t>
            </w:r>
            <w:r w:rsidR="00F9653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</w:p>
          <w:p w:rsidR="00ED65C1" w:rsidRPr="007E1126" w:rsidP="00F9653A" w14:paraId="5336FD2B" w14:textId="77777777">
            <w:pPr>
              <w:pStyle w:val="ListParagraph"/>
              <w:widowControl/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</w:p>
        </w:tc>
      </w:tr>
    </w:tbl>
    <w:p w:rsidR="00ED65C1" w:rsidRPr="0048504B" w:rsidP="00090EDF" w14:paraId="5336FD2D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504B" w:rsidP="002F04A0" w14:paraId="5336FD2E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4F53" w:rsidP="00484F53" w14:paraId="5336FD30" w14:textId="7880C1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  <w:r w:rsidRPr="0048504B">
        <w:rPr>
          <w:rFonts w:ascii="Times New Roman" w:hAnsi="Times New Roman"/>
          <w:sz w:val="26"/>
          <w:szCs w:val="26"/>
          <w:lang w:val="lv-LV"/>
        </w:rPr>
        <w:t>Ministrs</w:t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>
        <w:rPr>
          <w:rFonts w:ascii="Times New Roman" w:hAnsi="Times New Roman"/>
          <w:sz w:val="26"/>
          <w:szCs w:val="26"/>
          <w:lang w:val="lv-LV"/>
        </w:rPr>
        <w:t>Juris</w:t>
      </w:r>
      <w:r w:rsidR="004F37DF">
        <w:rPr>
          <w:rFonts w:ascii="Times New Roman" w:hAnsi="Times New Roman"/>
          <w:sz w:val="26"/>
          <w:szCs w:val="26"/>
          <w:lang w:val="lv-LV"/>
        </w:rPr>
        <w:t> </w:t>
      </w:r>
      <w:r>
        <w:rPr>
          <w:rFonts w:ascii="Times New Roman" w:hAnsi="Times New Roman"/>
          <w:sz w:val="26"/>
          <w:szCs w:val="26"/>
          <w:lang w:val="lv-LV"/>
        </w:rPr>
        <w:t>Pūce</w:t>
      </w:r>
    </w:p>
    <w:p w:rsidR="00820963" w:rsidP="002F04A0" w14:paraId="5336FD3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20963" w:rsidRPr="001556F1" w:rsidP="002F04A0" w14:paraId="5336FD3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F04A0" w:rsidP="002F04A0" w14:paraId="5336FD3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Seile 67026484</w:t>
      </w:r>
    </w:p>
    <w:p w:rsidR="002F04A0" w:rsidP="002F04A0" w14:paraId="5336FD3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E56716" w:rsidR="0044001A">
          <w:rPr>
            <w:rStyle w:val="Hyperlink"/>
            <w:rFonts w:ascii="Times New Roman" w:hAnsi="Times New Roman"/>
            <w:sz w:val="20"/>
            <w:szCs w:val="20"/>
            <w:lang w:val="lv-LV"/>
          </w:rPr>
          <w:t>Laura.Seile@varam.gov.lv</w:t>
        </w:r>
      </w:hyperlink>
    </w:p>
    <w:p w:rsidR="008378AE" w:rsidP="002F04A0" w14:paraId="5336FD3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F04A0" w:rsidP="002F04A0" w14:paraId="5336FD36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Liepājas reģionālajai vides pārvaldei, Vides pārraudzības valsts birojam</w:t>
      </w:r>
    </w:p>
    <w:p w:rsidR="002F04A0" w:rsidP="002F04A0" w14:paraId="5336FD37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820963" w:rsidP="002F04A0" w14:paraId="5336FD38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820963" w:rsidP="002F04A0" w14:paraId="5336FD39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820963" w:rsidP="002F04A0" w14:paraId="5336FD3A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P="00EB6004" w14:paraId="5336FD3B" w14:textId="21E4E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p w:rsidR="003036EB" w:rsidRPr="003036EB" w:rsidP="003036EB" w14:paraId="65D38D50" w14:textId="7FE127F3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7BC69913" w14:textId="0CEB5B3A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3C177425" w14:textId="6ACF927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036EB" w:rsidRPr="003036EB" w:rsidP="003036EB" w14:paraId="3833F0EC" w14:textId="3BAE5F08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2B8092D2" w14:textId="7E8D3EC1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0BAD625C" w14:textId="15A31ACC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2D47C081" w14:textId="34B0D7C6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7F52A8A2" w14:textId="211C49A9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5542A725" w14:textId="79130C9B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6AD7922A" w14:textId="6B0F38D6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42045304" w14:textId="3AF1A23C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62E9B335" w14:textId="3A8CE92C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4ADA0C8F" w14:textId="2A20A00B">
      <w:pPr>
        <w:rPr>
          <w:rFonts w:ascii="Times New Roman" w:hAnsi="Times New Roman"/>
          <w:sz w:val="24"/>
          <w:szCs w:val="24"/>
        </w:rPr>
      </w:pPr>
    </w:p>
    <w:p w:rsidR="003036EB" w:rsidRPr="003036EB" w:rsidP="003036EB" w14:paraId="40A89485" w14:textId="1E5699F2">
      <w:pPr>
        <w:rPr>
          <w:rFonts w:ascii="Times New Roman" w:hAnsi="Times New Roman"/>
          <w:sz w:val="24"/>
          <w:szCs w:val="24"/>
        </w:rPr>
      </w:pPr>
    </w:p>
    <w:p w:rsidR="003036EB" w:rsidP="003036EB" w14:paraId="7B5C9467" w14:textId="29B63C2A">
      <w:pPr>
        <w:rPr>
          <w:rFonts w:ascii="Times New Roman" w:hAnsi="Times New Roman"/>
        </w:rPr>
      </w:pPr>
    </w:p>
    <w:p w:rsidR="003036EB" w:rsidRPr="003036EB" w:rsidP="003036EB" w14:paraId="4F2EDDC4" w14:textId="53FE7F1E">
      <w:pPr>
        <w:tabs>
          <w:tab w:val="left" w:pos="15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Sect="00C93F7F">
      <w:headerReference w:type="default" r:id="rId5"/>
      <w:headerReference w:type="first" r:id="rId6"/>
      <w:footerReference w:type="first" r:id="rId7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1576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2382" w14:paraId="5336FD4E" w14:textId="77777777">
        <w:pPr>
          <w:pStyle w:val="Footer"/>
          <w:jc w:val="right"/>
        </w:pPr>
      </w:p>
    </w:sdtContent>
  </w:sdt>
  <w:p w:rsidR="00642382" w14:paraId="5336FD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542352"/>
      <w:docPartObj>
        <w:docPartGallery w:val="Page Numbers (Top of Page)"/>
        <w:docPartUnique/>
      </w:docPartObj>
    </w:sdtPr>
    <w:sdtEndPr>
      <w:rPr>
        <w:rFonts w:ascii="times" w:hAnsi="times"/>
        <w:noProof/>
        <w:sz w:val="24"/>
      </w:rPr>
    </w:sdtEndPr>
    <w:sdtContent>
      <w:p w:rsidR="003036EB" w:rsidRPr="003036EB" w14:paraId="4EE94467" w14:textId="115C69D5">
        <w:pPr>
          <w:pStyle w:val="Header"/>
          <w:jc w:val="center"/>
          <w:rPr>
            <w:rFonts w:ascii="times" w:hAnsi="times"/>
            <w:sz w:val="24"/>
          </w:rPr>
        </w:pPr>
        <w:r w:rsidRPr="003036EB">
          <w:rPr>
            <w:rFonts w:ascii="times" w:hAnsi="times"/>
            <w:sz w:val="24"/>
          </w:rPr>
          <w:fldChar w:fldCharType="begin"/>
        </w:r>
        <w:r w:rsidRPr="003036EB">
          <w:rPr>
            <w:rFonts w:ascii="times" w:hAnsi="times"/>
            <w:sz w:val="24"/>
          </w:rPr>
          <w:instrText xml:space="preserve"> PAGE   \* MERGEFORMAT </w:instrText>
        </w:r>
        <w:r w:rsidRPr="003036EB">
          <w:rPr>
            <w:rFonts w:ascii="times" w:hAnsi="times"/>
            <w:sz w:val="24"/>
          </w:rPr>
          <w:fldChar w:fldCharType="separate"/>
        </w:r>
        <w:r w:rsidRPr="003036EB">
          <w:rPr>
            <w:rFonts w:ascii="times" w:hAnsi="times"/>
            <w:noProof/>
            <w:sz w:val="24"/>
          </w:rPr>
          <w:t>2</w:t>
        </w:r>
        <w:r w:rsidRPr="003036EB">
          <w:rPr>
            <w:rFonts w:ascii="times" w:hAnsi="times"/>
            <w:noProof/>
            <w:sz w:val="24"/>
          </w:rPr>
          <w:fldChar w:fldCharType="end"/>
        </w:r>
      </w:p>
    </w:sdtContent>
  </w:sdt>
  <w:p w:rsidR="003036EB" w14:paraId="546F25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382" w:rsidP="00B82CCF" w14:paraId="5336FD41" w14:textId="77777777">
    <w:pPr>
      <w:pStyle w:val="Header"/>
      <w:rPr>
        <w:rFonts w:ascii="Times New Roman" w:hAnsi="Times New Roman"/>
      </w:rPr>
    </w:pPr>
  </w:p>
  <w:p w:rsidR="00642382" w:rsidP="00B82CCF" w14:paraId="5336FD42" w14:textId="77777777">
    <w:pPr>
      <w:pStyle w:val="Header"/>
      <w:rPr>
        <w:rFonts w:ascii="Times New Roman" w:hAnsi="Times New Roman"/>
      </w:rPr>
    </w:pPr>
  </w:p>
  <w:p w:rsidR="00642382" w:rsidP="00B82CCF" w14:paraId="5336FD43" w14:textId="77777777">
    <w:pPr>
      <w:pStyle w:val="Header"/>
      <w:rPr>
        <w:rFonts w:ascii="Times New Roman" w:hAnsi="Times New Roman"/>
      </w:rPr>
    </w:pPr>
  </w:p>
  <w:p w:rsidR="00642382" w:rsidP="00B82CCF" w14:paraId="5336FD44" w14:textId="77777777">
    <w:pPr>
      <w:pStyle w:val="Header"/>
      <w:rPr>
        <w:rFonts w:ascii="Times New Roman" w:hAnsi="Times New Roman"/>
      </w:rPr>
    </w:pPr>
  </w:p>
  <w:p w:rsidR="00642382" w:rsidP="00B82CCF" w14:paraId="5336FD45" w14:textId="77777777">
    <w:pPr>
      <w:pStyle w:val="Header"/>
      <w:rPr>
        <w:rFonts w:ascii="Times New Roman" w:hAnsi="Times New Roman"/>
      </w:rPr>
    </w:pPr>
  </w:p>
  <w:p w:rsidR="00642382" w:rsidP="00B82CCF" w14:paraId="5336FD46" w14:textId="77777777">
    <w:pPr>
      <w:pStyle w:val="Header"/>
      <w:rPr>
        <w:rFonts w:ascii="Times New Roman" w:hAnsi="Times New Roman"/>
      </w:rPr>
    </w:pPr>
  </w:p>
  <w:p w:rsidR="00642382" w:rsidP="00B82CCF" w14:paraId="5336FD47" w14:textId="77777777">
    <w:pPr>
      <w:pStyle w:val="Header"/>
      <w:rPr>
        <w:rFonts w:ascii="Times New Roman" w:hAnsi="Times New Roman"/>
      </w:rPr>
    </w:pPr>
  </w:p>
  <w:p w:rsidR="00642382" w:rsidP="00B82CCF" w14:paraId="5336FD48" w14:textId="77777777">
    <w:pPr>
      <w:pStyle w:val="Header"/>
      <w:rPr>
        <w:rFonts w:ascii="Times New Roman" w:hAnsi="Times New Roman"/>
      </w:rPr>
    </w:pPr>
  </w:p>
  <w:p w:rsidR="00642382" w:rsidP="00B82CCF" w14:paraId="5336FD49" w14:textId="77777777">
    <w:pPr>
      <w:pStyle w:val="Header"/>
      <w:rPr>
        <w:rFonts w:ascii="Times New Roman" w:hAnsi="Times New Roman"/>
      </w:rPr>
    </w:pPr>
  </w:p>
  <w:p w:rsidR="00642382" w:rsidP="00B82CCF" w14:paraId="5336FD4A" w14:textId="77777777">
    <w:pPr>
      <w:pStyle w:val="Header"/>
      <w:rPr>
        <w:rFonts w:ascii="Times New Roman" w:hAnsi="Times New Roman"/>
      </w:rPr>
    </w:pPr>
  </w:p>
  <w:p w:rsidR="00642382" w:rsidRPr="00815277" w:rsidP="00B82CCF" w14:paraId="5336FD4B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0990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382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642382" w:rsidP="00B82CCF" w14:paraId="5336FD56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642382" w:rsidP="005B348E" w14:paraId="5336FD4C" w14:textId="77777777">
    <w:pPr>
      <w:pStyle w:val="Header"/>
      <w:jc w:val="center"/>
      <w:rPr>
        <w:sz w:val="4"/>
      </w:rPr>
    </w:pPr>
  </w:p>
  <w:p w:rsidR="00642382" w:rsidRPr="005B348E" w:rsidP="005B348E" w14:paraId="5336FD4D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346C7F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4438C"/>
    <w:rsid w:val="00052444"/>
    <w:rsid w:val="000530FB"/>
    <w:rsid w:val="0008595C"/>
    <w:rsid w:val="00090EDF"/>
    <w:rsid w:val="00124173"/>
    <w:rsid w:val="00141B17"/>
    <w:rsid w:val="00141C3C"/>
    <w:rsid w:val="001556F1"/>
    <w:rsid w:val="00180D70"/>
    <w:rsid w:val="0019292C"/>
    <w:rsid w:val="0021535F"/>
    <w:rsid w:val="00215CA4"/>
    <w:rsid w:val="00222A7A"/>
    <w:rsid w:val="00262CDE"/>
    <w:rsid w:val="00275B9E"/>
    <w:rsid w:val="002B3077"/>
    <w:rsid w:val="002E1474"/>
    <w:rsid w:val="002F04A0"/>
    <w:rsid w:val="003036EB"/>
    <w:rsid w:val="00335032"/>
    <w:rsid w:val="00361146"/>
    <w:rsid w:val="003762D8"/>
    <w:rsid w:val="00402D61"/>
    <w:rsid w:val="0044001A"/>
    <w:rsid w:val="00484F53"/>
    <w:rsid w:val="0048504B"/>
    <w:rsid w:val="00493308"/>
    <w:rsid w:val="004D1C7B"/>
    <w:rsid w:val="004F37DF"/>
    <w:rsid w:val="005115E5"/>
    <w:rsid w:val="00535564"/>
    <w:rsid w:val="005B348E"/>
    <w:rsid w:val="00642382"/>
    <w:rsid w:val="00663C3A"/>
    <w:rsid w:val="00664CDD"/>
    <w:rsid w:val="006C1639"/>
    <w:rsid w:val="006E0C7D"/>
    <w:rsid w:val="00747CCB"/>
    <w:rsid w:val="007704BD"/>
    <w:rsid w:val="007B3BA5"/>
    <w:rsid w:val="007B48EC"/>
    <w:rsid w:val="007C0578"/>
    <w:rsid w:val="007E1126"/>
    <w:rsid w:val="007E4D1F"/>
    <w:rsid w:val="00815277"/>
    <w:rsid w:val="00820963"/>
    <w:rsid w:val="008378AE"/>
    <w:rsid w:val="00876C21"/>
    <w:rsid w:val="00945A11"/>
    <w:rsid w:val="00954D5A"/>
    <w:rsid w:val="009F7CA8"/>
    <w:rsid w:val="00A23CFB"/>
    <w:rsid w:val="00A9474D"/>
    <w:rsid w:val="00AF4F91"/>
    <w:rsid w:val="00B1443A"/>
    <w:rsid w:val="00B82CCF"/>
    <w:rsid w:val="00BF3338"/>
    <w:rsid w:val="00BF5FB7"/>
    <w:rsid w:val="00C05BCB"/>
    <w:rsid w:val="00C47F57"/>
    <w:rsid w:val="00C51487"/>
    <w:rsid w:val="00C93F7F"/>
    <w:rsid w:val="00D21FA6"/>
    <w:rsid w:val="00D3773D"/>
    <w:rsid w:val="00D55B4B"/>
    <w:rsid w:val="00DC35D1"/>
    <w:rsid w:val="00DD5148"/>
    <w:rsid w:val="00DE57E4"/>
    <w:rsid w:val="00E365CE"/>
    <w:rsid w:val="00E56716"/>
    <w:rsid w:val="00EB6004"/>
    <w:rsid w:val="00ED4AB8"/>
    <w:rsid w:val="00ED65C1"/>
    <w:rsid w:val="00F134FA"/>
    <w:rsid w:val="00F204DD"/>
    <w:rsid w:val="00F22C8D"/>
    <w:rsid w:val="00F30778"/>
    <w:rsid w:val="00F33E76"/>
    <w:rsid w:val="00F60586"/>
    <w:rsid w:val="00F82C7B"/>
    <w:rsid w:val="00F8400B"/>
    <w:rsid w:val="00F960EB"/>
    <w:rsid w:val="00F9653A"/>
    <w:rsid w:val="00FB4640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B4C785-81E8-4D98-B061-AE261F1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5C1"/>
    <w:pPr>
      <w:ind w:left="720"/>
      <w:contextualSpacing/>
    </w:pPr>
  </w:style>
  <w:style w:type="table" w:styleId="TableGrid">
    <w:name w:val="Table Grid"/>
    <w:basedOn w:val="TableNormal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aura.Seile@varam.gov.l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“Platenes purvs” dabas aizsardzības plāna apstiprināšanu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“Platenes purvs” dabas aizsardzības plāna apstiprināšanu</dc:title>
  <dc:creator>Laura.Seile@varam.gov.lv</dc:creator>
  <dc:description>Seile 67026484
Laura.Seile@varam.gov.lv</dc:description>
  <cp:lastModifiedBy>Madara Gaile</cp:lastModifiedBy>
  <cp:revision>5</cp:revision>
  <dcterms:created xsi:type="dcterms:W3CDTF">2020-10-06T08:32:00Z</dcterms:created>
  <dcterms:modified xsi:type="dcterms:W3CDTF">2020-10-08T05:14:00Z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